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E9E382" w14:textId="77777777" w:rsidR="00D05F84" w:rsidRPr="00EF289C" w:rsidRDefault="00D05F84" w:rsidP="00D05F84">
      <w:pPr>
        <w:jc w:val="center"/>
        <w:rPr>
          <w:rFonts w:asciiTheme="majorBidi" w:hAnsiTheme="majorBidi"/>
          <w:b/>
          <w:bCs/>
          <w:sz w:val="40"/>
          <w:szCs w:val="40"/>
          <w:rtl/>
        </w:rPr>
      </w:pPr>
      <w:r w:rsidRPr="00EF289C">
        <w:rPr>
          <w:rFonts w:asciiTheme="majorBidi" w:hAnsiTheme="majorBidi"/>
          <w:b/>
          <w:bCs/>
          <w:sz w:val="40"/>
          <w:szCs w:val="40"/>
          <w:rtl/>
        </w:rPr>
        <w:t>משרד הרווחה והשירותים החברתיים</w:t>
      </w:r>
    </w:p>
    <w:p w14:paraId="6EC9DE7F" w14:textId="77777777" w:rsidR="00D05F84" w:rsidRPr="00EF289C" w:rsidRDefault="00D05F84" w:rsidP="00D05F84">
      <w:pPr>
        <w:pStyle w:val="Hnormal1"/>
        <w:spacing w:before="2880" w:after="960"/>
        <w:jc w:val="center"/>
        <w:rPr>
          <w:rFonts w:asciiTheme="majorBidi" w:hAnsiTheme="majorBidi"/>
          <w:b/>
          <w:bCs/>
          <w:sz w:val="36"/>
          <w:szCs w:val="36"/>
          <w:rtl/>
        </w:rPr>
      </w:pPr>
      <w:r w:rsidRPr="00EF289C">
        <w:rPr>
          <w:rFonts w:asciiTheme="majorBidi" w:hAnsiTheme="majorBidi"/>
          <w:b/>
          <w:bCs/>
          <w:sz w:val="36"/>
          <w:szCs w:val="36"/>
          <w:rtl/>
        </w:rPr>
        <w:t xml:space="preserve">מכרז פומבי מספר </w:t>
      </w:r>
      <w:r w:rsidRPr="00EF289C">
        <w:rPr>
          <w:rFonts w:asciiTheme="majorBidi" w:hAnsiTheme="majorBidi"/>
          <w:b/>
          <w:bCs/>
          <w:sz w:val="36"/>
          <w:szCs w:val="36"/>
          <w:rtl/>
        </w:rPr>
        <w:fldChar w:fldCharType="begin" w:fldLock="1"/>
      </w:r>
      <w:r w:rsidRPr="00EF289C">
        <w:rPr>
          <w:rFonts w:asciiTheme="majorBidi" w:hAnsiTheme="majorBidi"/>
          <w:b/>
          <w:bCs/>
          <w:sz w:val="36"/>
          <w:szCs w:val="36"/>
          <w:rtl/>
        </w:rPr>
        <w:instrText xml:space="preserve"> </w:instrText>
      </w:r>
      <w:r w:rsidRPr="00EF289C">
        <w:rPr>
          <w:rFonts w:asciiTheme="majorBidi" w:hAnsiTheme="majorBidi"/>
          <w:b/>
          <w:sz w:val="36"/>
        </w:rPr>
        <w:instrText>REF</w:instrText>
      </w:r>
      <w:r w:rsidRPr="00EF289C">
        <w:rPr>
          <w:rFonts w:asciiTheme="majorBidi" w:hAnsiTheme="majorBidi"/>
          <w:b/>
          <w:bCs/>
          <w:sz w:val="36"/>
          <w:szCs w:val="36"/>
          <w:rtl/>
        </w:rPr>
        <w:instrText xml:space="preserve"> מספר_מכרז_כולל_שנה \</w:instrText>
      </w:r>
      <w:r w:rsidRPr="00EF289C">
        <w:rPr>
          <w:rFonts w:asciiTheme="majorBidi" w:hAnsiTheme="majorBidi"/>
          <w:b/>
          <w:sz w:val="36"/>
        </w:rPr>
        <w:instrText>h</w:instrText>
      </w:r>
      <w:r w:rsidRPr="00EF289C">
        <w:rPr>
          <w:rFonts w:asciiTheme="majorBidi" w:hAnsiTheme="majorBidi"/>
          <w:b/>
          <w:bCs/>
          <w:sz w:val="36"/>
          <w:szCs w:val="36"/>
          <w:rtl/>
        </w:rPr>
        <w:instrText xml:space="preserve">  \* </w:instrText>
      </w:r>
      <w:r w:rsidRPr="00EF289C">
        <w:rPr>
          <w:rFonts w:asciiTheme="majorBidi" w:hAnsiTheme="majorBidi"/>
          <w:b/>
          <w:sz w:val="36"/>
        </w:rPr>
        <w:instrText>MERGEFORMAT</w:instrText>
      </w:r>
      <w:r w:rsidRPr="00EF289C">
        <w:rPr>
          <w:rFonts w:asciiTheme="majorBidi" w:hAnsiTheme="majorBidi"/>
          <w:b/>
          <w:bCs/>
          <w:sz w:val="36"/>
          <w:szCs w:val="36"/>
          <w:rtl/>
        </w:rPr>
        <w:instrText xml:space="preserve"> </w:instrText>
      </w:r>
      <w:r w:rsidRPr="00EF289C">
        <w:rPr>
          <w:rFonts w:asciiTheme="majorBidi" w:hAnsiTheme="majorBidi"/>
          <w:b/>
          <w:bCs/>
          <w:sz w:val="36"/>
          <w:szCs w:val="36"/>
          <w:rtl/>
        </w:rPr>
      </w:r>
      <w:r w:rsidRPr="00EF289C">
        <w:rPr>
          <w:rFonts w:asciiTheme="majorBidi" w:hAnsiTheme="majorBidi"/>
          <w:b/>
          <w:bCs/>
          <w:sz w:val="36"/>
          <w:szCs w:val="36"/>
          <w:rtl/>
        </w:rPr>
        <w:fldChar w:fldCharType="separate"/>
      </w:r>
      <w:r w:rsidR="00EF289C" w:rsidRPr="00EF289C">
        <w:rPr>
          <w:rFonts w:asciiTheme="majorBidi" w:hAnsiTheme="majorBidi"/>
          <w:b/>
          <w:bCs/>
          <w:sz w:val="36"/>
          <w:szCs w:val="36"/>
          <w:rtl/>
        </w:rPr>
        <w:t xml:space="preserve"> 2014 / 213</w:t>
      </w:r>
      <w:r w:rsidR="00EF289C" w:rsidRPr="00EF289C">
        <w:rPr>
          <w:rFonts w:asciiTheme="majorBidi" w:hAnsiTheme="majorBidi"/>
          <w:b/>
          <w:bCs/>
          <w:sz w:val="24"/>
          <w:rtl/>
        </w:rPr>
        <w:t xml:space="preserve"> </w:t>
      </w:r>
      <w:r w:rsidRPr="00EF289C">
        <w:rPr>
          <w:rFonts w:asciiTheme="majorBidi" w:hAnsiTheme="majorBidi"/>
          <w:b/>
          <w:bCs/>
          <w:sz w:val="36"/>
          <w:szCs w:val="36"/>
          <w:rtl/>
        </w:rPr>
        <w:fldChar w:fldCharType="end"/>
      </w:r>
      <w:bookmarkStart w:id="0" w:name="_GoBack"/>
      <w:bookmarkEnd w:id="0"/>
    </w:p>
    <w:p w14:paraId="51699A1C" w14:textId="77777777" w:rsidR="00D05F84" w:rsidRPr="00EF289C" w:rsidRDefault="00D05F84" w:rsidP="00D05F84">
      <w:pPr>
        <w:pStyle w:val="af7"/>
        <w:ind w:left="360"/>
        <w:rPr>
          <w:rFonts w:asciiTheme="majorBidi" w:hAnsiTheme="majorBidi" w:cs="David"/>
          <w:b/>
          <w:bCs/>
          <w:sz w:val="56"/>
          <w:szCs w:val="56"/>
          <w:u w:val="none"/>
          <w:rtl/>
        </w:rPr>
      </w:pPr>
      <w:r w:rsidRPr="00EF289C">
        <w:rPr>
          <w:rFonts w:asciiTheme="majorBidi" w:hAnsiTheme="majorBidi" w:cs="David"/>
          <w:b/>
          <w:bCs/>
          <w:sz w:val="56"/>
          <w:szCs w:val="56"/>
          <w:rtl/>
        </w:rPr>
        <w:fldChar w:fldCharType="begin" w:fldLock="1"/>
      </w:r>
      <w:r w:rsidRPr="00EF289C">
        <w:rPr>
          <w:rFonts w:asciiTheme="majorBidi" w:hAnsiTheme="majorBidi" w:cs="David"/>
          <w:b/>
          <w:bCs/>
          <w:sz w:val="56"/>
          <w:szCs w:val="56"/>
          <w:u w:val="none"/>
          <w:rtl/>
        </w:rPr>
        <w:instrText xml:space="preserve"> </w:instrText>
      </w:r>
      <w:r w:rsidRPr="00EF289C">
        <w:rPr>
          <w:rFonts w:asciiTheme="majorBidi" w:hAnsiTheme="majorBidi" w:cs="David"/>
          <w:b/>
          <w:bCs/>
          <w:sz w:val="56"/>
          <w:szCs w:val="56"/>
          <w:u w:val="none"/>
        </w:rPr>
        <w:instrText>REF</w:instrText>
      </w:r>
      <w:r w:rsidRPr="00EF289C">
        <w:rPr>
          <w:rFonts w:asciiTheme="majorBidi" w:hAnsiTheme="majorBidi" w:cs="David"/>
          <w:b/>
          <w:bCs/>
          <w:sz w:val="56"/>
          <w:szCs w:val="56"/>
          <w:u w:val="none"/>
          <w:rtl/>
        </w:rPr>
        <w:instrText xml:space="preserve"> נושא_מכרז_כולל_איזור \</w:instrText>
      </w:r>
      <w:r w:rsidRPr="00EF289C">
        <w:rPr>
          <w:rFonts w:asciiTheme="majorBidi" w:hAnsiTheme="majorBidi" w:cs="David"/>
          <w:b/>
          <w:bCs/>
          <w:sz w:val="56"/>
          <w:szCs w:val="56"/>
          <w:u w:val="none"/>
        </w:rPr>
        <w:instrText>h</w:instrText>
      </w:r>
      <w:r w:rsidRPr="00EF289C">
        <w:rPr>
          <w:rFonts w:asciiTheme="majorBidi" w:hAnsiTheme="majorBidi" w:cs="David"/>
          <w:b/>
          <w:bCs/>
          <w:sz w:val="56"/>
          <w:szCs w:val="56"/>
          <w:u w:val="none"/>
          <w:rtl/>
        </w:rPr>
        <w:instrText xml:space="preserve">  \* </w:instrText>
      </w:r>
      <w:r w:rsidRPr="00EF289C">
        <w:rPr>
          <w:rFonts w:asciiTheme="majorBidi" w:hAnsiTheme="majorBidi" w:cs="David"/>
          <w:b/>
          <w:bCs/>
          <w:sz w:val="56"/>
          <w:szCs w:val="56"/>
          <w:u w:val="none"/>
        </w:rPr>
        <w:instrText>MERGEFORMAT</w:instrText>
      </w:r>
      <w:r w:rsidRPr="00EF289C">
        <w:rPr>
          <w:rFonts w:asciiTheme="majorBidi" w:hAnsiTheme="majorBidi" w:cs="David"/>
          <w:b/>
          <w:bCs/>
          <w:sz w:val="56"/>
          <w:szCs w:val="56"/>
          <w:u w:val="none"/>
          <w:rtl/>
        </w:rPr>
        <w:instrText xml:space="preserve"> </w:instrText>
      </w:r>
      <w:r w:rsidRPr="00EF289C">
        <w:rPr>
          <w:rFonts w:asciiTheme="majorBidi" w:hAnsiTheme="majorBidi" w:cs="David"/>
          <w:b/>
          <w:bCs/>
          <w:sz w:val="56"/>
          <w:szCs w:val="56"/>
          <w:rtl/>
        </w:rPr>
      </w:r>
      <w:r w:rsidRPr="00EF289C">
        <w:rPr>
          <w:rFonts w:asciiTheme="majorBidi" w:hAnsiTheme="majorBidi" w:cs="David"/>
          <w:b/>
          <w:bCs/>
          <w:sz w:val="56"/>
          <w:szCs w:val="56"/>
          <w:rtl/>
        </w:rPr>
        <w:fldChar w:fldCharType="separate"/>
      </w:r>
      <w:r w:rsidR="00EF289C" w:rsidRPr="00EF289C">
        <w:rPr>
          <w:rFonts w:asciiTheme="majorBidi" w:hAnsiTheme="majorBidi" w:cs="David"/>
          <w:b/>
          <w:bCs/>
          <w:sz w:val="56"/>
          <w:szCs w:val="56"/>
          <w:u w:val="none"/>
          <w:rtl/>
        </w:rPr>
        <w:t>מסגרות ארציות לקורבנות סחר בבני אדם למטרת עיסוק בזנות, עבדות ועבודות כפייה באיזור גוש דן</w:t>
      </w:r>
      <w:r w:rsidRPr="00EF289C">
        <w:rPr>
          <w:rFonts w:asciiTheme="majorBidi" w:hAnsiTheme="majorBidi" w:cs="David"/>
          <w:b/>
          <w:bCs/>
          <w:sz w:val="56"/>
          <w:szCs w:val="56"/>
          <w:rtl/>
        </w:rPr>
        <w:fldChar w:fldCharType="end"/>
      </w:r>
    </w:p>
    <w:p w14:paraId="5B49F445" w14:textId="77777777" w:rsidR="00D05F84" w:rsidRPr="00EF289C" w:rsidRDefault="00D05F84" w:rsidP="00D05F84">
      <w:pPr>
        <w:pStyle w:val="Hnormal1"/>
        <w:spacing w:after="360"/>
        <w:rPr>
          <w:rFonts w:asciiTheme="majorBidi" w:hAnsiTheme="majorBidi"/>
          <w:b/>
          <w:bCs/>
          <w:sz w:val="22"/>
          <w:szCs w:val="28"/>
          <w:rtl/>
          <w:lang w:eastAsia="en-US"/>
        </w:rPr>
      </w:pPr>
    </w:p>
    <w:p w14:paraId="3F2CDB93" w14:textId="77777777" w:rsidR="00D05F84" w:rsidRPr="00EF289C" w:rsidRDefault="00D05F84" w:rsidP="00D05F84">
      <w:pPr>
        <w:pStyle w:val="Hnormal1"/>
        <w:spacing w:after="360"/>
        <w:rPr>
          <w:rFonts w:asciiTheme="majorBidi" w:hAnsiTheme="majorBidi"/>
          <w:b/>
          <w:bCs/>
          <w:sz w:val="22"/>
          <w:szCs w:val="28"/>
          <w:rtl/>
          <w:lang w:eastAsia="en-US"/>
        </w:rPr>
      </w:pPr>
    </w:p>
    <w:p w14:paraId="36F06E72" w14:textId="77777777" w:rsidR="00D05F84" w:rsidRPr="00EF289C" w:rsidRDefault="00D05F84" w:rsidP="00D05F84">
      <w:pPr>
        <w:pStyle w:val="Hnormal1"/>
        <w:spacing w:after="360"/>
        <w:rPr>
          <w:rFonts w:asciiTheme="majorBidi" w:hAnsiTheme="majorBidi"/>
          <w:b/>
          <w:bCs/>
          <w:sz w:val="22"/>
          <w:szCs w:val="28"/>
          <w:rtl/>
          <w:lang w:eastAsia="en-US"/>
        </w:rPr>
      </w:pPr>
    </w:p>
    <w:p w14:paraId="40C9CF4D" w14:textId="77777777" w:rsidR="00D05F84" w:rsidRPr="00EF289C" w:rsidRDefault="00D05F84" w:rsidP="00D05F84">
      <w:pPr>
        <w:pStyle w:val="Hnormal1"/>
        <w:spacing w:after="360"/>
        <w:rPr>
          <w:rFonts w:asciiTheme="majorBidi" w:hAnsiTheme="majorBidi"/>
          <w:b/>
          <w:bCs/>
          <w:sz w:val="22"/>
          <w:szCs w:val="28"/>
          <w:rtl/>
          <w:lang w:eastAsia="en-US"/>
        </w:rPr>
      </w:pPr>
    </w:p>
    <w:p w14:paraId="1922862E" w14:textId="77777777" w:rsidR="00D05F84" w:rsidRPr="00EF289C" w:rsidRDefault="00D05F84" w:rsidP="00D05F84">
      <w:pPr>
        <w:pStyle w:val="Hnormal1"/>
        <w:jc w:val="right"/>
        <w:rPr>
          <w:rFonts w:asciiTheme="majorBidi" w:hAnsiTheme="majorBidi"/>
          <w:b/>
          <w:bCs/>
          <w:sz w:val="22"/>
          <w:szCs w:val="28"/>
          <w:rtl/>
          <w:lang w:eastAsia="en-US"/>
        </w:rPr>
      </w:pPr>
    </w:p>
    <w:p w14:paraId="5C8257F1" w14:textId="77777777" w:rsidR="00D05F84" w:rsidRPr="00EF289C" w:rsidRDefault="00D05F84" w:rsidP="00D05F84">
      <w:pPr>
        <w:pStyle w:val="Hnormal1"/>
        <w:jc w:val="right"/>
        <w:rPr>
          <w:rFonts w:asciiTheme="majorBidi" w:hAnsiTheme="majorBidi"/>
          <w:b/>
          <w:bCs/>
          <w:sz w:val="22"/>
          <w:szCs w:val="28"/>
          <w:rtl/>
          <w:lang w:eastAsia="en-US"/>
        </w:rPr>
      </w:pPr>
    </w:p>
    <w:p w14:paraId="0F74B276" w14:textId="77777777" w:rsidR="00D05F84" w:rsidRPr="00EF289C" w:rsidRDefault="00D05F84" w:rsidP="00D05F84">
      <w:pPr>
        <w:bidi w:val="0"/>
        <w:spacing w:line="240" w:lineRule="auto"/>
        <w:jc w:val="left"/>
        <w:rPr>
          <w:rFonts w:asciiTheme="majorBidi" w:hAnsiTheme="majorBidi"/>
          <w:b/>
          <w:bCs/>
          <w:noProof/>
          <w:sz w:val="22"/>
          <w:szCs w:val="28"/>
        </w:rPr>
      </w:pPr>
      <w:r w:rsidRPr="00EF289C">
        <w:rPr>
          <w:rFonts w:asciiTheme="majorBidi" w:hAnsiTheme="majorBidi"/>
          <w:b/>
          <w:bCs/>
          <w:sz w:val="22"/>
          <w:szCs w:val="28"/>
          <w:rtl/>
        </w:rPr>
        <w:br w:type="page"/>
      </w:r>
    </w:p>
    <w:p w14:paraId="75627AEB" w14:textId="4A9250CC" w:rsidR="0084258E" w:rsidRPr="00EF289C" w:rsidRDefault="0084258E" w:rsidP="00D272BB">
      <w:pPr>
        <w:pStyle w:val="Hnormal1"/>
        <w:ind w:left="6358"/>
        <w:jc w:val="right"/>
        <w:rPr>
          <w:rFonts w:asciiTheme="majorBidi" w:hAnsiTheme="majorBidi"/>
          <w:sz w:val="24"/>
          <w:rtl/>
        </w:rPr>
      </w:pPr>
      <w:r w:rsidRPr="00EF289C">
        <w:rPr>
          <w:rFonts w:asciiTheme="majorBidi" w:hAnsiTheme="majorBidi"/>
          <w:sz w:val="24"/>
          <w:rtl/>
        </w:rPr>
        <w:lastRenderedPageBreak/>
        <w:fldChar w:fldCharType="begin" w:fldLock="1"/>
      </w:r>
      <w:r w:rsidRPr="00EF289C">
        <w:rPr>
          <w:rFonts w:asciiTheme="majorBidi" w:hAnsiTheme="majorBidi"/>
          <w:sz w:val="24"/>
          <w:rtl/>
        </w:rPr>
        <w:instrText xml:space="preserve"> </w:instrText>
      </w:r>
      <w:r w:rsidRPr="00EF289C">
        <w:rPr>
          <w:rFonts w:asciiTheme="majorBidi" w:hAnsiTheme="majorBidi" w:hint="cs"/>
          <w:sz w:val="24"/>
        </w:rPr>
        <w:instrText>DATE</w:instrText>
      </w:r>
      <w:r w:rsidRPr="00EF289C">
        <w:rPr>
          <w:rFonts w:asciiTheme="majorBidi" w:hAnsiTheme="majorBidi" w:hint="cs"/>
          <w:sz w:val="24"/>
          <w:rtl/>
        </w:rPr>
        <w:instrText xml:space="preserve"> \@ "</w:instrText>
      </w:r>
      <w:r w:rsidRPr="00EF289C">
        <w:rPr>
          <w:rFonts w:asciiTheme="majorBidi" w:hAnsiTheme="majorBidi" w:hint="cs"/>
          <w:sz w:val="24"/>
        </w:rPr>
        <w:instrText>dd MMMM yyyy" \h</w:instrText>
      </w:r>
      <w:r w:rsidRPr="00EF289C">
        <w:rPr>
          <w:rFonts w:asciiTheme="majorBidi" w:hAnsiTheme="majorBidi"/>
          <w:sz w:val="24"/>
          <w:rtl/>
        </w:rPr>
        <w:instrText xml:space="preserve"> </w:instrText>
      </w:r>
      <w:r w:rsidRPr="00EF289C">
        <w:rPr>
          <w:rFonts w:asciiTheme="majorBidi" w:hAnsiTheme="majorBidi"/>
          <w:sz w:val="24"/>
          <w:rtl/>
        </w:rPr>
        <w:fldChar w:fldCharType="separate"/>
      </w:r>
      <w:r w:rsidRPr="00EF289C">
        <w:rPr>
          <w:rFonts w:asciiTheme="majorBidi" w:hAnsiTheme="majorBidi"/>
          <w:sz w:val="24"/>
          <w:rtl/>
        </w:rPr>
        <w:t>‏</w:t>
      </w:r>
      <w:r w:rsidR="00D272BB" w:rsidRPr="00EF289C">
        <w:rPr>
          <w:rFonts w:asciiTheme="majorBidi" w:hAnsiTheme="majorBidi" w:hint="cs"/>
          <w:sz w:val="24"/>
          <w:rtl/>
        </w:rPr>
        <w:t>ב' בכסלו,</w:t>
      </w:r>
      <w:r w:rsidRPr="00EF289C">
        <w:rPr>
          <w:rFonts w:asciiTheme="majorBidi" w:hAnsiTheme="majorBidi"/>
          <w:sz w:val="24"/>
          <w:rtl/>
        </w:rPr>
        <w:t xml:space="preserve"> תשע"ה</w:t>
      </w:r>
      <w:r w:rsidRPr="00EF289C">
        <w:rPr>
          <w:rFonts w:asciiTheme="majorBidi" w:hAnsiTheme="majorBidi"/>
          <w:sz w:val="24"/>
          <w:rtl/>
        </w:rPr>
        <w:fldChar w:fldCharType="end"/>
      </w:r>
    </w:p>
    <w:p w14:paraId="11D44E57" w14:textId="3FA540D9" w:rsidR="00D05F84" w:rsidRPr="00EF289C" w:rsidRDefault="0084258E" w:rsidP="00D272BB">
      <w:pPr>
        <w:pStyle w:val="Hnormal1"/>
        <w:ind w:left="6358"/>
        <w:jc w:val="right"/>
        <w:rPr>
          <w:rFonts w:asciiTheme="majorBidi" w:hAnsiTheme="majorBidi"/>
          <w:b/>
          <w:bCs/>
          <w:sz w:val="24"/>
          <w:rtl/>
        </w:rPr>
      </w:pP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hint="cs"/>
          <w:sz w:val="24"/>
        </w:rPr>
        <w:instrText>DATE</w:instrText>
      </w:r>
      <w:r w:rsidRPr="00EF289C">
        <w:rPr>
          <w:rFonts w:asciiTheme="majorBidi" w:hAnsiTheme="majorBidi" w:hint="cs"/>
          <w:sz w:val="24"/>
          <w:rtl/>
        </w:rPr>
        <w:instrText xml:space="preserve"> \@ "</w:instrText>
      </w:r>
      <w:r w:rsidRPr="00EF289C">
        <w:rPr>
          <w:rFonts w:asciiTheme="majorBidi" w:hAnsiTheme="majorBidi" w:hint="cs"/>
          <w:sz w:val="24"/>
        </w:rPr>
        <w:instrText>dd MMMM yyyy</w:instrText>
      </w:r>
      <w:r w:rsidRPr="00EF289C">
        <w:rPr>
          <w:rFonts w:asciiTheme="majorBidi" w:hAnsiTheme="majorBidi" w:hint="cs"/>
          <w:sz w:val="24"/>
          <w:rtl/>
        </w:rPr>
        <w:instrText>"</w:instrText>
      </w:r>
      <w:r w:rsidRPr="00EF289C">
        <w:rPr>
          <w:rFonts w:asciiTheme="majorBidi" w:hAnsiTheme="majorBidi"/>
          <w:sz w:val="24"/>
          <w:rtl/>
        </w:rPr>
        <w:instrText xml:space="preserve"> </w:instrText>
      </w:r>
      <w:r w:rsidRPr="00EF289C">
        <w:rPr>
          <w:rFonts w:asciiTheme="majorBidi" w:hAnsiTheme="majorBidi"/>
          <w:sz w:val="24"/>
          <w:rtl/>
        </w:rPr>
        <w:fldChar w:fldCharType="separate"/>
      </w:r>
      <w:r w:rsidRPr="00EF289C">
        <w:rPr>
          <w:rFonts w:asciiTheme="majorBidi" w:hAnsiTheme="majorBidi"/>
          <w:sz w:val="24"/>
          <w:rtl/>
        </w:rPr>
        <w:t>‏</w:t>
      </w:r>
      <w:r w:rsidR="00D272BB" w:rsidRPr="00EF289C">
        <w:rPr>
          <w:rFonts w:asciiTheme="majorBidi" w:hAnsiTheme="majorBidi" w:hint="cs"/>
          <w:sz w:val="24"/>
          <w:rtl/>
        </w:rPr>
        <w:t>24</w:t>
      </w:r>
      <w:r w:rsidRPr="00EF289C">
        <w:rPr>
          <w:rFonts w:asciiTheme="majorBidi" w:hAnsiTheme="majorBidi"/>
          <w:sz w:val="24"/>
          <w:rtl/>
        </w:rPr>
        <w:t xml:space="preserve"> נובמבר 2014</w:t>
      </w:r>
      <w:r w:rsidRPr="00EF289C">
        <w:rPr>
          <w:rFonts w:asciiTheme="majorBidi" w:hAnsiTheme="majorBidi"/>
          <w:sz w:val="24"/>
          <w:rtl/>
        </w:rPr>
        <w:fldChar w:fldCharType="end"/>
      </w:r>
    </w:p>
    <w:p w14:paraId="18CE2045"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משרד הרווחה והשירותים החברתיים פונה בזאת לקבלת הצעות למכרז הבא:</w:t>
      </w:r>
    </w:p>
    <w:p w14:paraId="36B8C78A" w14:textId="77777777" w:rsidR="00D05F84" w:rsidRPr="00EF289C" w:rsidRDefault="00D05F84" w:rsidP="00D05F84">
      <w:pPr>
        <w:spacing w:line="240" w:lineRule="auto"/>
        <w:rPr>
          <w:rFonts w:asciiTheme="majorBidi" w:hAnsiTheme="majorBidi"/>
          <w:sz w:val="24"/>
          <w:szCs w:val="24"/>
          <w:rtl/>
        </w:rPr>
      </w:pPr>
    </w:p>
    <w:tbl>
      <w:tblPr>
        <w:bidiVisual/>
        <w:tblW w:w="9412"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3345"/>
        <w:gridCol w:w="1134"/>
        <w:gridCol w:w="3572"/>
      </w:tblGrid>
      <w:tr w:rsidR="00D05F84" w:rsidRPr="00EF289C" w14:paraId="1BD5B1AE" w14:textId="77777777" w:rsidTr="00E56217">
        <w:tc>
          <w:tcPr>
            <w:tcW w:w="1361" w:type="dxa"/>
            <w:shd w:val="clear" w:color="auto" w:fill="E0E0E0"/>
          </w:tcPr>
          <w:p w14:paraId="69CBD61E"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מס' מכרז</w:t>
            </w:r>
          </w:p>
        </w:tc>
        <w:tc>
          <w:tcPr>
            <w:tcW w:w="3345" w:type="dxa"/>
            <w:shd w:val="clear" w:color="auto" w:fill="E0E0E0"/>
          </w:tcPr>
          <w:p w14:paraId="4BE226B2"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שם</w:t>
            </w:r>
          </w:p>
          <w:p w14:paraId="3DF366C9"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המכרז</w:t>
            </w:r>
          </w:p>
        </w:tc>
        <w:tc>
          <w:tcPr>
            <w:tcW w:w="1134" w:type="dxa"/>
            <w:shd w:val="clear" w:color="auto" w:fill="E0E0E0"/>
          </w:tcPr>
          <w:p w14:paraId="3DBB0AFB"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עלות</w:t>
            </w:r>
          </w:p>
          <w:p w14:paraId="4BA1107B"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המכרז</w:t>
            </w:r>
          </w:p>
        </w:tc>
        <w:tc>
          <w:tcPr>
            <w:tcW w:w="3572" w:type="dxa"/>
            <w:shd w:val="clear" w:color="auto" w:fill="E0E0E0"/>
          </w:tcPr>
          <w:p w14:paraId="7D021B97"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ערבות</w:t>
            </w:r>
          </w:p>
          <w:p w14:paraId="54E9790C"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בנקאית</w:t>
            </w:r>
          </w:p>
        </w:tc>
      </w:tr>
      <w:tr w:rsidR="00D05F84" w:rsidRPr="00EF289C" w14:paraId="76E51EC3" w14:textId="77777777" w:rsidTr="00E56217">
        <w:trPr>
          <w:trHeight w:val="457"/>
        </w:trPr>
        <w:tc>
          <w:tcPr>
            <w:tcW w:w="1361" w:type="dxa"/>
            <w:shd w:val="clear" w:color="auto" w:fill="E0E0E0"/>
          </w:tcPr>
          <w:p w14:paraId="700E1E66" w14:textId="6F5214E9" w:rsidR="00D05F84" w:rsidRPr="00EF289C" w:rsidRDefault="00D05F84" w:rsidP="00D272BB">
            <w:pPr>
              <w:spacing w:line="240" w:lineRule="auto"/>
              <w:jc w:val="center"/>
              <w:rPr>
                <w:rFonts w:asciiTheme="majorBidi" w:hAnsiTheme="majorBidi"/>
                <w:sz w:val="24"/>
                <w:szCs w:val="24"/>
                <w:rtl/>
              </w:rPr>
            </w:pPr>
            <w:bookmarkStart w:id="1" w:name="מספר_מכרז_כולל_שנה"/>
            <w:bookmarkStart w:id="2" w:name="מספר_המכרז"/>
            <w:r w:rsidRPr="00EF289C">
              <w:rPr>
                <w:rFonts w:asciiTheme="majorBidi" w:hAnsiTheme="majorBidi"/>
                <w:b/>
                <w:bCs/>
                <w:sz w:val="24"/>
                <w:szCs w:val="24"/>
                <w:rtl/>
              </w:rPr>
              <w:t xml:space="preserve"> 2014 / </w:t>
            </w:r>
            <w:r w:rsidR="00D272BB" w:rsidRPr="00EF289C">
              <w:rPr>
                <w:rFonts w:asciiTheme="majorBidi" w:hAnsiTheme="majorBidi"/>
                <w:b/>
                <w:bCs/>
                <w:sz w:val="24"/>
                <w:szCs w:val="24"/>
                <w:rtl/>
              </w:rPr>
              <w:fldChar w:fldCharType="begin" w:fldLock="1">
                <w:ffData>
                  <w:name w:val="Text129"/>
                  <w:enabled/>
                  <w:calcOnExit w:val="0"/>
                  <w:textInput>
                    <w:default w:val="213"/>
                  </w:textInput>
                </w:ffData>
              </w:fldChar>
            </w:r>
            <w:bookmarkStart w:id="3" w:name="Text129"/>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Pr>
              <w:instrText>FORMTEXT</w:instrText>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tl/>
              </w:rPr>
            </w:r>
            <w:r w:rsidR="00D272BB"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rPr>
              <w:t>213</w:t>
            </w:r>
            <w:r w:rsidR="00D272BB" w:rsidRPr="00EF289C">
              <w:rPr>
                <w:rFonts w:asciiTheme="majorBidi" w:hAnsiTheme="majorBidi"/>
                <w:b/>
                <w:bCs/>
                <w:sz w:val="24"/>
                <w:szCs w:val="24"/>
                <w:rtl/>
              </w:rPr>
              <w:fldChar w:fldCharType="end"/>
            </w:r>
            <w:bookmarkEnd w:id="3"/>
            <w:r w:rsidRPr="00EF289C">
              <w:rPr>
                <w:rFonts w:asciiTheme="majorBidi" w:hAnsiTheme="majorBidi"/>
                <w:b/>
                <w:bCs/>
                <w:sz w:val="24"/>
                <w:szCs w:val="24"/>
                <w:rtl/>
              </w:rPr>
              <w:t xml:space="preserve"> </w:t>
            </w:r>
            <w:bookmarkEnd w:id="1"/>
            <w:bookmarkEnd w:id="2"/>
            <w:r w:rsidRPr="00EF289C">
              <w:rPr>
                <w:rFonts w:asciiTheme="majorBidi" w:hAnsiTheme="majorBidi"/>
                <w:b/>
                <w:bCs/>
                <w:sz w:val="24"/>
                <w:szCs w:val="24"/>
                <w:rtl/>
              </w:rPr>
              <w:t xml:space="preserve">  </w:t>
            </w:r>
          </w:p>
        </w:tc>
        <w:tc>
          <w:tcPr>
            <w:tcW w:w="3345" w:type="dxa"/>
            <w:shd w:val="clear" w:color="auto" w:fill="auto"/>
          </w:tcPr>
          <w:p w14:paraId="68B1261D" w14:textId="77777777" w:rsidR="00D05F84" w:rsidRPr="00EF289C" w:rsidRDefault="00D05F84" w:rsidP="00E56217">
            <w:pPr>
              <w:pStyle w:val="Hnormal1"/>
              <w:jc w:val="left"/>
              <w:rPr>
                <w:rFonts w:asciiTheme="majorBidi" w:hAnsiTheme="majorBidi"/>
                <w:sz w:val="24"/>
                <w:rtl/>
              </w:rPr>
            </w:pPr>
            <w:bookmarkStart w:id="4" w:name="שם_המכרז_כולל_אזור"/>
            <w:r w:rsidRPr="00EF289C">
              <w:rPr>
                <w:rFonts w:asciiTheme="majorBidi" w:hAnsiTheme="majorBidi"/>
                <w:b/>
                <w:bCs/>
                <w:sz w:val="24"/>
                <w:rtl/>
              </w:rPr>
              <w:t xml:space="preserve">הפעלת </w:t>
            </w:r>
            <w:bookmarkStart w:id="5" w:name="סוג_המסגרת_אם_רלוונטי"/>
            <w:bookmarkStart w:id="6" w:name="כינוי_מסגרת"/>
            <w:bookmarkStart w:id="7" w:name="נושא_מכרז_מקוצר"/>
            <w:bookmarkStart w:id="8" w:name="נושא_מכרז_לא_כולל_איזור"/>
            <w:bookmarkStart w:id="9" w:name="נושא_מכרז_כולל_איזור"/>
            <w:r w:rsidRPr="00EF289C">
              <w:rPr>
                <w:rFonts w:asciiTheme="majorBidi" w:hAnsiTheme="majorBidi"/>
                <w:b/>
                <w:bCs/>
                <w:sz w:val="24"/>
                <w:rtl/>
              </w:rPr>
              <w:t>מסגרות</w:t>
            </w:r>
            <w:bookmarkEnd w:id="5"/>
            <w:bookmarkEnd w:id="6"/>
            <w:r w:rsidRPr="00EF289C">
              <w:rPr>
                <w:rFonts w:asciiTheme="majorBidi" w:hAnsiTheme="majorBidi"/>
                <w:b/>
                <w:bCs/>
                <w:sz w:val="24"/>
                <w:rtl/>
              </w:rPr>
              <w:t xml:space="preserve"> ארציות ל</w:t>
            </w:r>
            <w:bookmarkStart w:id="10" w:name="אוכלוסיית_יעד_מקוצר"/>
            <w:r w:rsidRPr="00EF289C">
              <w:rPr>
                <w:rFonts w:asciiTheme="majorBidi" w:hAnsiTheme="majorBidi"/>
                <w:b/>
                <w:bCs/>
                <w:sz w:val="24"/>
                <w:rtl/>
              </w:rPr>
              <w:t>קורבנות סחר בבני אדם</w:t>
            </w:r>
            <w:bookmarkEnd w:id="7"/>
            <w:r w:rsidRPr="00EF289C">
              <w:rPr>
                <w:rFonts w:asciiTheme="majorBidi" w:hAnsiTheme="majorBidi"/>
                <w:b/>
                <w:bCs/>
                <w:sz w:val="24"/>
                <w:rtl/>
              </w:rPr>
              <w:t xml:space="preserve"> למטרת עיסוק בזנות, עבדות ועבודות כפייה</w:t>
            </w:r>
            <w:bookmarkEnd w:id="8"/>
            <w:r w:rsidRPr="00EF289C">
              <w:rPr>
                <w:rFonts w:asciiTheme="majorBidi" w:hAnsiTheme="majorBidi"/>
                <w:b/>
                <w:bCs/>
                <w:sz w:val="24"/>
                <w:rtl/>
              </w:rPr>
              <w:t xml:space="preserve"> </w:t>
            </w:r>
            <w:bookmarkEnd w:id="10"/>
            <w:r w:rsidRPr="00EF289C">
              <w:rPr>
                <w:rFonts w:asciiTheme="majorBidi" w:hAnsiTheme="majorBidi"/>
                <w:b/>
                <w:bCs/>
                <w:sz w:val="24"/>
                <w:rtl/>
              </w:rPr>
              <w:t>באיזור גוש דן</w:t>
            </w:r>
            <w:bookmarkEnd w:id="4"/>
            <w:bookmarkEnd w:id="9"/>
          </w:p>
        </w:tc>
        <w:tc>
          <w:tcPr>
            <w:tcW w:w="1134" w:type="dxa"/>
            <w:shd w:val="clear" w:color="auto" w:fill="auto"/>
          </w:tcPr>
          <w:p w14:paraId="6F101880" w14:textId="7ABD3FAB" w:rsidR="00D05F84" w:rsidRPr="00EF289C" w:rsidRDefault="00D05F84" w:rsidP="00D272BB">
            <w:pPr>
              <w:spacing w:line="240" w:lineRule="auto"/>
              <w:jc w:val="center"/>
              <w:rPr>
                <w:rFonts w:asciiTheme="majorBidi" w:hAnsiTheme="majorBidi"/>
                <w:b/>
                <w:bCs/>
                <w:sz w:val="24"/>
                <w:szCs w:val="24"/>
                <w:rtl/>
              </w:rPr>
            </w:pPr>
            <w:bookmarkStart w:id="11" w:name="עלותמכרז"/>
            <w:r w:rsidRPr="00EF289C">
              <w:rPr>
                <w:rFonts w:asciiTheme="majorBidi" w:hAnsiTheme="majorBidi"/>
                <w:b/>
                <w:bCs/>
                <w:sz w:val="24"/>
                <w:szCs w:val="24"/>
                <w:rtl/>
              </w:rPr>
              <w:t xml:space="preserve"> </w:t>
            </w:r>
            <w:r w:rsidR="00D272BB" w:rsidRPr="00EF289C">
              <w:rPr>
                <w:rFonts w:asciiTheme="majorBidi" w:hAnsiTheme="majorBidi"/>
                <w:b/>
                <w:bCs/>
                <w:sz w:val="24"/>
                <w:szCs w:val="24"/>
                <w:rtl/>
              </w:rPr>
              <w:fldChar w:fldCharType="begin" w:fldLock="1">
                <w:ffData>
                  <w:name w:val=""/>
                  <w:enabled/>
                  <w:calcOnExit w:val="0"/>
                  <w:textInput>
                    <w:default w:val="2,000 "/>
                  </w:textInput>
                </w:ffData>
              </w:fldChar>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Pr>
              <w:instrText>FORMTEXT</w:instrText>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tl/>
              </w:rPr>
            </w:r>
            <w:r w:rsidR="00D272BB"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rPr>
              <w:t xml:space="preserve">2,000 </w:t>
            </w:r>
            <w:r w:rsidR="00D272BB"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bookmarkEnd w:id="11"/>
          </w:p>
        </w:tc>
        <w:tc>
          <w:tcPr>
            <w:tcW w:w="3572" w:type="dxa"/>
          </w:tcPr>
          <w:p w14:paraId="5788CAE7" w14:textId="6FD85723" w:rsidR="00D05F84" w:rsidRPr="00EF289C" w:rsidRDefault="00D05F84" w:rsidP="00D272BB">
            <w:pPr>
              <w:spacing w:line="240" w:lineRule="auto"/>
              <w:jc w:val="center"/>
              <w:rPr>
                <w:rFonts w:asciiTheme="majorBidi" w:hAnsiTheme="majorBidi"/>
                <w:b/>
                <w:bCs/>
                <w:sz w:val="24"/>
                <w:szCs w:val="24"/>
                <w:rtl/>
              </w:rPr>
            </w:pPr>
            <w:bookmarkStart w:id="12" w:name="ערבותמכרז"/>
            <w:r w:rsidRPr="00EF289C">
              <w:rPr>
                <w:rFonts w:asciiTheme="majorBidi" w:hAnsiTheme="majorBidi"/>
                <w:b/>
                <w:bCs/>
                <w:sz w:val="24"/>
                <w:szCs w:val="24"/>
                <w:rtl/>
              </w:rPr>
              <w:t xml:space="preserve"> </w:t>
            </w:r>
            <w:r w:rsidR="00D272BB" w:rsidRPr="00EF289C">
              <w:rPr>
                <w:rFonts w:asciiTheme="majorBidi" w:hAnsiTheme="majorBidi"/>
                <w:b/>
                <w:bCs/>
                <w:sz w:val="24"/>
                <w:szCs w:val="24"/>
                <w:rtl/>
              </w:rPr>
              <w:fldChar w:fldCharType="begin" w:fldLock="1">
                <w:ffData>
                  <w:name w:val=""/>
                  <w:enabled/>
                  <w:calcOnExit w:val="0"/>
                  <w:textInput>
                    <w:default w:val="168,000"/>
                  </w:textInput>
                </w:ffData>
              </w:fldChar>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Pr>
              <w:instrText>FORMTEXT</w:instrText>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tl/>
              </w:rPr>
            </w:r>
            <w:r w:rsidR="00D272BB"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rPr>
              <w:t>168,000</w:t>
            </w:r>
            <w:r w:rsidR="00D272BB"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bookmarkEnd w:id="12"/>
            <w:r w:rsidRPr="00EF289C">
              <w:rPr>
                <w:rFonts w:asciiTheme="majorBidi" w:hAnsiTheme="majorBidi"/>
                <w:b/>
                <w:bCs/>
                <w:sz w:val="24"/>
                <w:szCs w:val="24"/>
                <w:rtl/>
              </w:rPr>
              <w:t xml:space="preserve"> ₪ (</w:t>
            </w:r>
            <w:bookmarkStart w:id="13" w:name="סכוםערבותבמילים"/>
            <w:r w:rsidRPr="00EF289C">
              <w:rPr>
                <w:rFonts w:asciiTheme="majorBidi" w:hAnsiTheme="majorBidi"/>
                <w:b/>
                <w:bCs/>
                <w:sz w:val="24"/>
                <w:szCs w:val="24"/>
                <w:rtl/>
              </w:rPr>
              <w:t xml:space="preserve"> </w:t>
            </w:r>
            <w:r w:rsidR="00D272BB" w:rsidRPr="00EF289C">
              <w:rPr>
                <w:rFonts w:asciiTheme="majorBidi" w:hAnsiTheme="majorBidi"/>
                <w:b/>
                <w:bCs/>
                <w:sz w:val="24"/>
                <w:szCs w:val="24"/>
                <w:rtl/>
              </w:rPr>
              <w:fldChar w:fldCharType="begin" w:fldLock="1">
                <w:ffData>
                  <w:name w:val=""/>
                  <w:enabled/>
                  <w:calcOnExit w:val="0"/>
                  <w:textInput>
                    <w:default w:val="מאה שישים ושמונה אלף"/>
                  </w:textInput>
                </w:ffData>
              </w:fldChar>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Pr>
              <w:instrText>FORMTEXT</w:instrText>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tl/>
              </w:rPr>
            </w:r>
            <w:r w:rsidR="00D272BB"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rPr>
              <w:t>מאה שישים ושמונה אלף</w:t>
            </w:r>
            <w:r w:rsidR="00D272BB"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ש"ח</w:t>
            </w:r>
            <w:bookmarkEnd w:id="13"/>
            <w:r w:rsidRPr="00EF289C">
              <w:rPr>
                <w:rFonts w:asciiTheme="majorBidi" w:hAnsiTheme="majorBidi"/>
                <w:b/>
                <w:bCs/>
                <w:sz w:val="24"/>
                <w:szCs w:val="24"/>
                <w:rtl/>
              </w:rPr>
              <w:t>)</w:t>
            </w:r>
          </w:p>
          <w:p w14:paraId="35DCE90B" w14:textId="393414BD" w:rsidR="00D05F84" w:rsidRPr="00EF289C" w:rsidRDefault="00D05F84" w:rsidP="00D272BB">
            <w:pPr>
              <w:spacing w:line="240" w:lineRule="auto"/>
              <w:jc w:val="center"/>
              <w:rPr>
                <w:rFonts w:asciiTheme="majorBidi" w:hAnsiTheme="majorBidi"/>
                <w:sz w:val="24"/>
                <w:szCs w:val="24"/>
                <w:rtl/>
              </w:rPr>
            </w:pPr>
            <w:bookmarkStart w:id="14" w:name="תוקףערבות"/>
            <w:r w:rsidRPr="00EF289C">
              <w:rPr>
                <w:rFonts w:asciiTheme="majorBidi" w:hAnsiTheme="majorBidi"/>
                <w:b/>
                <w:bCs/>
                <w:sz w:val="24"/>
                <w:szCs w:val="24"/>
                <w:rtl/>
              </w:rPr>
              <w:t xml:space="preserve">בתוקף עד ליום </w:t>
            </w:r>
            <w:r w:rsidR="00D272BB" w:rsidRPr="00EF289C">
              <w:rPr>
                <w:rFonts w:asciiTheme="majorBidi" w:hAnsiTheme="majorBidi"/>
                <w:b/>
                <w:bCs/>
                <w:sz w:val="24"/>
                <w:szCs w:val="24"/>
                <w:rtl/>
              </w:rPr>
              <w:fldChar w:fldCharType="begin" w:fldLock="1">
                <w:ffData>
                  <w:name w:val=""/>
                  <w:enabled/>
                  <w:calcOnExit w:val="0"/>
                  <w:textInput>
                    <w:default w:val="20/04/15"/>
                  </w:textInput>
                </w:ffData>
              </w:fldChar>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Pr>
              <w:instrText>FORMTEXT</w:instrText>
            </w:r>
            <w:r w:rsidR="00D272BB" w:rsidRPr="00EF289C">
              <w:rPr>
                <w:rFonts w:asciiTheme="majorBidi" w:hAnsiTheme="majorBidi"/>
                <w:b/>
                <w:bCs/>
                <w:sz w:val="24"/>
                <w:szCs w:val="24"/>
                <w:rtl/>
              </w:rPr>
              <w:instrText xml:space="preserve"> </w:instrText>
            </w:r>
            <w:r w:rsidR="00D272BB" w:rsidRPr="00EF289C">
              <w:rPr>
                <w:rFonts w:asciiTheme="majorBidi" w:hAnsiTheme="majorBidi"/>
                <w:b/>
                <w:bCs/>
                <w:sz w:val="24"/>
                <w:szCs w:val="24"/>
                <w:rtl/>
              </w:rPr>
            </w:r>
            <w:r w:rsidR="00D272BB"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rPr>
              <w:t>20/04/15</w:t>
            </w:r>
            <w:r w:rsidR="00D272BB"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bookmarkEnd w:id="14"/>
          </w:p>
        </w:tc>
      </w:tr>
    </w:tbl>
    <w:p w14:paraId="4EDA21E4" w14:textId="77777777" w:rsidR="00D05F84" w:rsidRPr="00EF289C" w:rsidRDefault="00D05F84" w:rsidP="00D05F84">
      <w:pPr>
        <w:spacing w:line="240" w:lineRule="auto"/>
        <w:rPr>
          <w:rFonts w:asciiTheme="majorBidi" w:hAnsiTheme="majorBidi"/>
          <w:sz w:val="24"/>
          <w:szCs w:val="24"/>
          <w:rtl/>
        </w:rPr>
      </w:pPr>
    </w:p>
    <w:p w14:paraId="2152F5D5" w14:textId="77777777" w:rsidR="00D05F84" w:rsidRPr="00EF289C" w:rsidRDefault="00D05F84" w:rsidP="00D05F84">
      <w:pPr>
        <w:numPr>
          <w:ilvl w:val="0"/>
          <w:numId w:val="36"/>
        </w:numPr>
        <w:spacing w:line="240" w:lineRule="auto"/>
        <w:ind w:left="357"/>
        <w:rPr>
          <w:rFonts w:asciiTheme="majorBidi" w:hAnsiTheme="majorBidi"/>
          <w:sz w:val="24"/>
          <w:szCs w:val="24"/>
          <w:rtl/>
        </w:rPr>
      </w:pPr>
      <w:r w:rsidRPr="00EF289C">
        <w:rPr>
          <w:rFonts w:asciiTheme="majorBidi" w:hAnsiTheme="majorBidi"/>
          <w:sz w:val="24"/>
          <w:szCs w:val="24"/>
          <w:rtl/>
        </w:rPr>
        <w:t xml:space="preserve">תחילת מתן השרות עם גמר הליכי המכרז או עפ"י החלטת משרדנו. </w:t>
      </w:r>
    </w:p>
    <w:p w14:paraId="06ADA33B" w14:textId="77777777" w:rsidR="00D05F84" w:rsidRPr="00EF289C" w:rsidRDefault="00D05F84" w:rsidP="00D05F84">
      <w:pPr>
        <w:numPr>
          <w:ilvl w:val="0"/>
          <w:numId w:val="36"/>
        </w:numPr>
        <w:spacing w:line="240" w:lineRule="auto"/>
        <w:ind w:left="357"/>
        <w:rPr>
          <w:rFonts w:asciiTheme="majorBidi" w:hAnsiTheme="majorBidi"/>
          <w:sz w:val="24"/>
          <w:szCs w:val="24"/>
          <w:rtl/>
        </w:rPr>
      </w:pPr>
      <w:r w:rsidRPr="00EF289C">
        <w:rPr>
          <w:rFonts w:asciiTheme="majorBidi" w:hAnsiTheme="majorBidi"/>
          <w:sz w:val="24"/>
          <w:szCs w:val="24"/>
          <w:rtl/>
        </w:rPr>
        <w:t>תקופת ההתקשרות תהא כמפורט במכרז ובהתאם להחלטת משרדנו.</w:t>
      </w:r>
    </w:p>
    <w:p w14:paraId="4E5BC069" w14:textId="77777777" w:rsidR="00D05F84" w:rsidRPr="00EF289C" w:rsidRDefault="00D05F84" w:rsidP="00D05F84">
      <w:pPr>
        <w:numPr>
          <w:ilvl w:val="0"/>
          <w:numId w:val="36"/>
        </w:numPr>
        <w:spacing w:line="240" w:lineRule="auto"/>
        <w:ind w:left="357"/>
        <w:rPr>
          <w:rFonts w:asciiTheme="majorBidi" w:hAnsiTheme="majorBidi"/>
          <w:sz w:val="24"/>
        </w:rPr>
      </w:pPr>
      <w:r w:rsidRPr="00EF289C">
        <w:rPr>
          <w:rFonts w:asciiTheme="majorBidi" w:hAnsiTheme="majorBidi"/>
          <w:sz w:val="24"/>
          <w:szCs w:val="24"/>
          <w:rtl/>
        </w:rPr>
        <w:t>נוסח מלא של הוראות המכרז ובכלל זה של תנאי הסף מפורטים במכרז והאמור בו יגבר על נוסח המודעה.</w:t>
      </w:r>
    </w:p>
    <w:p w14:paraId="30F15BE7" w14:textId="77777777" w:rsidR="00D05F84" w:rsidRPr="00EF289C" w:rsidRDefault="00D05F84" w:rsidP="00D05F84">
      <w:pPr>
        <w:numPr>
          <w:ilvl w:val="0"/>
          <w:numId w:val="36"/>
        </w:numPr>
        <w:spacing w:line="240" w:lineRule="auto"/>
        <w:ind w:left="357"/>
        <w:rPr>
          <w:rFonts w:asciiTheme="majorBidi" w:hAnsiTheme="majorBidi"/>
          <w:sz w:val="24"/>
        </w:rPr>
      </w:pPr>
      <w:r w:rsidRPr="00EF289C">
        <w:rPr>
          <w:rFonts w:asciiTheme="majorBidi" w:hAnsiTheme="majorBidi"/>
          <w:sz w:val="24"/>
          <w:szCs w:val="24"/>
          <w:rtl/>
        </w:rPr>
        <w:t>ניתן לעיין במכרז טרם רכישתו.</w:t>
      </w:r>
    </w:p>
    <w:p w14:paraId="365F8C01" w14:textId="77777777" w:rsidR="00D05F84" w:rsidRPr="00EF289C" w:rsidRDefault="00D05F84" w:rsidP="00D05F84">
      <w:pPr>
        <w:numPr>
          <w:ilvl w:val="0"/>
          <w:numId w:val="36"/>
        </w:numPr>
        <w:spacing w:line="240" w:lineRule="auto"/>
        <w:ind w:left="357"/>
        <w:rPr>
          <w:rFonts w:asciiTheme="majorBidi" w:hAnsiTheme="majorBidi"/>
          <w:sz w:val="24"/>
          <w:szCs w:val="24"/>
          <w:rtl/>
        </w:rPr>
      </w:pPr>
      <w:r w:rsidRPr="00EF289C">
        <w:rPr>
          <w:rFonts w:asciiTheme="majorBidi" w:hAnsiTheme="majorBidi"/>
          <w:sz w:val="24"/>
          <w:szCs w:val="24"/>
          <w:rtl/>
        </w:rPr>
        <w:t>ניתן לקבל בפקס את מלוא תנאי הסף המעוגנים בגוף המכרז.</w:t>
      </w:r>
    </w:p>
    <w:p w14:paraId="0A8AC919" w14:textId="77777777" w:rsidR="00D05F84" w:rsidRPr="00EF289C" w:rsidRDefault="00D05F84" w:rsidP="00D05F84">
      <w:pPr>
        <w:numPr>
          <w:ilvl w:val="0"/>
          <w:numId w:val="36"/>
        </w:numPr>
        <w:spacing w:line="240" w:lineRule="auto"/>
        <w:ind w:left="357"/>
        <w:rPr>
          <w:rFonts w:asciiTheme="majorBidi" w:hAnsiTheme="majorBidi"/>
          <w:sz w:val="24"/>
          <w:szCs w:val="24"/>
          <w:rtl/>
        </w:rPr>
      </w:pPr>
      <w:r w:rsidRPr="00EF289C">
        <w:rPr>
          <w:rFonts w:asciiTheme="majorBidi" w:hAnsiTheme="majorBidi"/>
          <w:sz w:val="24"/>
          <w:szCs w:val="24"/>
          <w:rtl/>
        </w:rPr>
        <w:t xml:space="preserve">ניתן לרכוש את המכרז </w:t>
      </w:r>
      <w:bookmarkStart w:id="15" w:name="כתובתומועדרכישתמכרז"/>
      <w:r w:rsidRPr="00EF289C">
        <w:rPr>
          <w:rFonts w:asciiTheme="majorBidi" w:hAnsiTheme="majorBidi"/>
          <w:b/>
          <w:bCs/>
          <w:sz w:val="24"/>
          <w:szCs w:val="24"/>
          <w:u w:val="single"/>
          <w:rtl/>
        </w:rPr>
        <w:t>החל ממועד פרסומו, ב</w:t>
      </w:r>
      <w:r w:rsidRPr="00EF289C">
        <w:rPr>
          <w:rFonts w:asciiTheme="majorBidi" w:hAnsiTheme="majorBidi" w:hint="eastAsia"/>
          <w:b/>
          <w:bCs/>
          <w:color w:val="000000"/>
          <w:sz w:val="24"/>
          <w:szCs w:val="24"/>
          <w:u w:val="single"/>
          <w:rtl/>
        </w:rPr>
        <w:t>מזכירות</w:t>
      </w:r>
      <w:r w:rsidRPr="00EF289C">
        <w:rPr>
          <w:rFonts w:asciiTheme="majorBidi" w:hAnsiTheme="majorBidi"/>
          <w:b/>
          <w:bCs/>
          <w:color w:val="000000"/>
          <w:sz w:val="24"/>
          <w:szCs w:val="24"/>
          <w:u w:val="single"/>
          <w:rtl/>
        </w:rPr>
        <w:t xml:space="preserve"> אגף מנהל </w:t>
      </w:r>
      <w:r w:rsidRPr="00EF289C">
        <w:rPr>
          <w:rFonts w:asciiTheme="majorBidi" w:hAnsiTheme="majorBidi" w:hint="eastAsia"/>
          <w:b/>
          <w:bCs/>
          <w:color w:val="000000"/>
          <w:sz w:val="24"/>
          <w:szCs w:val="24"/>
          <w:u w:val="single"/>
          <w:rtl/>
        </w:rPr>
        <w:t>ומשק</w:t>
      </w:r>
      <w:r w:rsidRPr="00EF289C">
        <w:rPr>
          <w:rFonts w:asciiTheme="majorBidi" w:hAnsiTheme="majorBidi"/>
          <w:b/>
          <w:bCs/>
          <w:color w:val="000000"/>
          <w:sz w:val="24"/>
          <w:szCs w:val="24"/>
          <w:u w:val="single"/>
          <w:rtl/>
        </w:rPr>
        <w:t xml:space="preserve"> ומכרזים</w:t>
      </w:r>
      <w:r w:rsidRPr="00EF289C">
        <w:rPr>
          <w:rFonts w:asciiTheme="majorBidi" w:hAnsiTheme="majorBidi"/>
          <w:b/>
          <w:bCs/>
          <w:sz w:val="24"/>
          <w:szCs w:val="24"/>
          <w:u w:val="single"/>
          <w:rtl/>
        </w:rPr>
        <w:t xml:space="preserve"> – משרד הרווחה והשירותים החברתיים, רח' ירמיהו 39, מגדלי הבירה, ירושלים, קומה 5, חדר מס' 540</w:t>
      </w:r>
      <w:bookmarkStart w:id="16" w:name="מועדהתחלהרכישתמכרז"/>
      <w:r w:rsidRPr="00EF289C">
        <w:rPr>
          <w:rFonts w:asciiTheme="majorBidi" w:hAnsiTheme="majorBidi"/>
          <w:b/>
          <w:bCs/>
          <w:sz w:val="24"/>
          <w:szCs w:val="24"/>
          <w:u w:val="single"/>
          <w:rtl/>
        </w:rPr>
        <w:t>, בימים א'-ה', בין השעות 15:00-09:00</w:t>
      </w:r>
      <w:bookmarkEnd w:id="15"/>
      <w:bookmarkEnd w:id="16"/>
      <w:r w:rsidRPr="00EF289C">
        <w:rPr>
          <w:rFonts w:asciiTheme="majorBidi" w:hAnsiTheme="majorBidi"/>
          <w:sz w:val="24"/>
          <w:szCs w:val="24"/>
          <w:rtl/>
        </w:rPr>
        <w:t xml:space="preserve">, כנגד הצגת טופס הפקדה מקורי ע"ס המצוין בטבלה שלעיל (שלא יוחזרו) מבנק הדואר לחשבון 0-03217-0 לטובת משרד הרווחה והשירותים החברתיים – </w:t>
      </w:r>
      <w:r w:rsidRPr="00EF289C">
        <w:rPr>
          <w:rFonts w:asciiTheme="majorBidi" w:hAnsiTheme="majorBidi"/>
          <w:b/>
          <w:bCs/>
          <w:sz w:val="24"/>
          <w:szCs w:val="24"/>
          <w:u w:val="single"/>
          <w:rtl/>
        </w:rPr>
        <w:t>אגף מנהל ומשק ומכרזים</w:t>
      </w:r>
      <w:r w:rsidRPr="00EF289C">
        <w:rPr>
          <w:rFonts w:asciiTheme="majorBidi" w:hAnsiTheme="majorBidi"/>
          <w:sz w:val="24"/>
          <w:szCs w:val="24"/>
          <w:rtl/>
        </w:rPr>
        <w:t xml:space="preserve">. </w:t>
      </w:r>
    </w:p>
    <w:p w14:paraId="0951898B" w14:textId="77777777" w:rsidR="00D05F84" w:rsidRPr="00EF289C" w:rsidRDefault="00D05F84" w:rsidP="00D05F84">
      <w:pPr>
        <w:numPr>
          <w:ilvl w:val="0"/>
          <w:numId w:val="36"/>
        </w:numPr>
        <w:spacing w:line="240" w:lineRule="auto"/>
        <w:ind w:left="357"/>
        <w:rPr>
          <w:rFonts w:asciiTheme="majorBidi" w:hAnsiTheme="majorBidi"/>
          <w:b/>
          <w:sz w:val="24"/>
        </w:rPr>
      </w:pPr>
      <w:r w:rsidRPr="00EF289C">
        <w:rPr>
          <w:rFonts w:asciiTheme="majorBidi" w:hAnsiTheme="majorBidi"/>
          <w:b/>
          <w:bCs/>
          <w:sz w:val="24"/>
          <w:szCs w:val="24"/>
          <w:rtl/>
        </w:rPr>
        <w:t>ניתן לרכוש את מסמכי המכרז באחת הדרכים הבאות:</w:t>
      </w:r>
    </w:p>
    <w:p w14:paraId="18165B96" w14:textId="77777777" w:rsidR="00D05F84" w:rsidRPr="00EF289C" w:rsidRDefault="00D05F84" w:rsidP="00D05F84">
      <w:pPr>
        <w:pStyle w:val="a1"/>
        <w:numPr>
          <w:ilvl w:val="1"/>
          <w:numId w:val="36"/>
        </w:numPr>
        <w:spacing w:line="240" w:lineRule="auto"/>
        <w:ind w:left="990" w:hanging="633"/>
        <w:contextualSpacing/>
        <w:rPr>
          <w:rFonts w:asciiTheme="majorBidi" w:hAnsiTheme="majorBidi"/>
          <w:sz w:val="24"/>
          <w:szCs w:val="24"/>
          <w:rtl/>
        </w:rPr>
      </w:pPr>
      <w:r w:rsidRPr="00EF289C">
        <w:rPr>
          <w:rFonts w:asciiTheme="majorBidi" w:hAnsiTheme="majorBidi"/>
          <w:sz w:val="24"/>
          <w:szCs w:val="24"/>
          <w:rtl/>
        </w:rPr>
        <w:t xml:space="preserve">באתר מינהל הרכש הממשלתי בכתובת: </w:t>
      </w:r>
      <w:hyperlink r:id="rId8" w:history="1">
        <w:r w:rsidRPr="00EF289C">
          <w:rPr>
            <w:rStyle w:val="Hyperlink"/>
            <w:rFonts w:asciiTheme="majorBidi" w:hAnsiTheme="majorBidi"/>
            <w:sz w:val="24"/>
          </w:rPr>
          <w:t>www.mr.gov.il</w:t>
        </w:r>
      </w:hyperlink>
      <w:r w:rsidRPr="00EF289C">
        <w:rPr>
          <w:rFonts w:asciiTheme="majorBidi" w:hAnsiTheme="majorBidi"/>
          <w:sz w:val="24"/>
          <w:szCs w:val="24"/>
          <w:rtl/>
        </w:rPr>
        <w:t xml:space="preserve">, תחת הלשונית "מכרזים" או באתר משרד הרווחה ולשלם באמצעות שירות התשלומים הממשלתי בכתובת: </w:t>
      </w:r>
    </w:p>
    <w:p w14:paraId="2CC444E9" w14:textId="77777777" w:rsidR="00D05F84" w:rsidRPr="00EF289C" w:rsidRDefault="00D272BB" w:rsidP="00D05F84">
      <w:pPr>
        <w:pStyle w:val="a1"/>
        <w:spacing w:line="240" w:lineRule="auto"/>
        <w:ind w:left="1623" w:hanging="633"/>
        <w:rPr>
          <w:rFonts w:asciiTheme="majorBidi" w:hAnsiTheme="majorBidi"/>
          <w:sz w:val="24"/>
        </w:rPr>
      </w:pPr>
      <w:hyperlink r:id="rId9" w:history="1">
        <w:r w:rsidR="00D05F84" w:rsidRPr="00EF289C">
          <w:rPr>
            <w:rStyle w:val="Hyperlink"/>
            <w:rFonts w:asciiTheme="majorBidi" w:hAnsiTheme="majorBidi"/>
            <w:sz w:val="24"/>
          </w:rPr>
          <w:t>www.molsa.gov.il/Tenders/Pages/ServicesTendersSearch.aspx</w:t>
        </w:r>
      </w:hyperlink>
    </w:p>
    <w:p w14:paraId="00947A10" w14:textId="77777777" w:rsidR="00D05F84" w:rsidRPr="00EF289C" w:rsidRDefault="00D05F84" w:rsidP="00D05F84">
      <w:pPr>
        <w:pStyle w:val="a1"/>
        <w:numPr>
          <w:ilvl w:val="1"/>
          <w:numId w:val="36"/>
        </w:numPr>
        <w:spacing w:line="240" w:lineRule="auto"/>
        <w:ind w:left="990" w:hanging="633"/>
        <w:contextualSpacing/>
        <w:rPr>
          <w:rStyle w:val="Hyperlink"/>
          <w:rFonts w:asciiTheme="majorBidi" w:hAnsiTheme="majorBidi"/>
          <w:sz w:val="24"/>
          <w:szCs w:val="24"/>
          <w:rtl/>
        </w:rPr>
      </w:pPr>
      <w:r w:rsidRPr="00EF289C">
        <w:rPr>
          <w:rFonts w:asciiTheme="majorBidi" w:hAnsiTheme="majorBidi"/>
          <w:sz w:val="24"/>
          <w:szCs w:val="24"/>
          <w:rtl/>
        </w:rPr>
        <w:t xml:space="preserve">באמצעות פנייה לכתובת המייל: </w:t>
      </w:r>
      <w:bookmarkStart w:id="17" w:name="איש_קשר_רכישת_מכרז_מייל"/>
      <w:r w:rsidRPr="00EF289C">
        <w:rPr>
          <w:rFonts w:asciiTheme="majorBidi" w:hAnsiTheme="majorBidi"/>
          <w:sz w:val="24"/>
        </w:rPr>
        <w:fldChar w:fldCharType="begin" w:fldLock="1"/>
      </w:r>
      <w:r w:rsidRPr="00EF289C">
        <w:rPr>
          <w:rFonts w:asciiTheme="majorBidi" w:hAnsiTheme="majorBidi"/>
          <w:sz w:val="24"/>
        </w:rPr>
        <w:instrText xml:space="preserve"> HYPERLINK "mailto:Revitalmi@molsa.gov.il" </w:instrText>
      </w:r>
      <w:r w:rsidR="00EF289C" w:rsidRPr="00EF289C">
        <w:rPr>
          <w:rFonts w:asciiTheme="majorBidi" w:hAnsiTheme="majorBidi"/>
          <w:sz w:val="24"/>
        </w:rPr>
      </w:r>
      <w:r w:rsidRPr="00EF289C">
        <w:rPr>
          <w:rFonts w:asciiTheme="majorBidi" w:hAnsiTheme="majorBidi"/>
          <w:sz w:val="24"/>
        </w:rPr>
        <w:fldChar w:fldCharType="separate"/>
      </w:r>
      <w:r w:rsidRPr="00EF289C">
        <w:rPr>
          <w:rStyle w:val="Hyperlink"/>
          <w:rFonts w:asciiTheme="majorBidi" w:hAnsiTheme="majorBidi"/>
          <w:sz w:val="24"/>
        </w:rPr>
        <w:t>Revitalmi@molsa.gov.il</w:t>
      </w:r>
      <w:r w:rsidRPr="00EF289C">
        <w:rPr>
          <w:rFonts w:asciiTheme="majorBidi" w:hAnsiTheme="majorBidi"/>
          <w:sz w:val="24"/>
        </w:rPr>
        <w:fldChar w:fldCharType="end"/>
      </w:r>
      <w:bookmarkEnd w:id="17"/>
    </w:p>
    <w:p w14:paraId="5B1B5C00" w14:textId="77777777" w:rsidR="00D05F84" w:rsidRPr="00EF289C" w:rsidRDefault="00D05F84" w:rsidP="00D05F84">
      <w:pPr>
        <w:numPr>
          <w:ilvl w:val="0"/>
          <w:numId w:val="36"/>
        </w:numPr>
        <w:spacing w:line="240" w:lineRule="auto"/>
        <w:ind w:left="357"/>
        <w:rPr>
          <w:rFonts w:asciiTheme="majorBidi" w:hAnsiTheme="majorBidi"/>
          <w:b/>
          <w:sz w:val="24"/>
        </w:rPr>
      </w:pPr>
      <w:r w:rsidRPr="00EF289C">
        <w:rPr>
          <w:rFonts w:asciiTheme="majorBidi" w:hAnsiTheme="majorBidi"/>
          <w:sz w:val="24"/>
          <w:szCs w:val="24"/>
          <w:rtl/>
        </w:rPr>
        <w:t>יודגש, כי מציע אשר לא רכש את מסמכי המכרז, לא יוכל להשתתף בו.</w:t>
      </w:r>
    </w:p>
    <w:p w14:paraId="43A561F0" w14:textId="471F7EC1" w:rsidR="00D05F84" w:rsidRPr="00EF289C" w:rsidRDefault="00D05F84" w:rsidP="00D272BB">
      <w:pPr>
        <w:numPr>
          <w:ilvl w:val="0"/>
          <w:numId w:val="36"/>
        </w:numPr>
        <w:spacing w:line="240" w:lineRule="auto"/>
        <w:ind w:left="357"/>
        <w:rPr>
          <w:rFonts w:asciiTheme="majorBidi" w:hAnsiTheme="majorBidi"/>
          <w:sz w:val="24"/>
          <w:szCs w:val="24"/>
          <w:rtl/>
        </w:rPr>
      </w:pPr>
      <w:r w:rsidRPr="00EF289C">
        <w:rPr>
          <w:rFonts w:asciiTheme="majorBidi" w:hAnsiTheme="majorBidi"/>
          <w:sz w:val="24"/>
          <w:szCs w:val="24"/>
          <w:rtl/>
        </w:rPr>
        <w:t xml:space="preserve">המועד האחרון להגשת הצעות הוא </w:t>
      </w:r>
      <w:bookmarkStart w:id="18" w:name="מועדאחרוןלהגשתהצעות"/>
      <w:r w:rsidRPr="00EF289C">
        <w:rPr>
          <w:rFonts w:asciiTheme="majorBidi" w:hAnsiTheme="majorBidi"/>
          <w:b/>
          <w:bCs/>
          <w:sz w:val="24"/>
          <w:szCs w:val="24"/>
          <w:u w:val="single"/>
          <w:rtl/>
        </w:rPr>
        <w:t xml:space="preserve">עד ליום </w:t>
      </w:r>
      <w:r w:rsidR="00D272BB" w:rsidRPr="00EF289C">
        <w:rPr>
          <w:rFonts w:asciiTheme="majorBidi" w:hAnsiTheme="majorBidi"/>
          <w:b/>
          <w:bCs/>
          <w:sz w:val="24"/>
          <w:szCs w:val="24"/>
          <w:u w:val="single"/>
          <w:rtl/>
        </w:rPr>
        <w:fldChar w:fldCharType="begin" w:fldLock="1">
          <w:ffData>
            <w:name w:val=""/>
            <w:enabled/>
            <w:calcOnExit w:val="0"/>
            <w:textInput>
              <w:default w:val="ב"/>
            </w:textInput>
          </w:ffData>
        </w:fldChar>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Pr>
        <w:instrText>FORMTEXT</w:instrText>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tl/>
        </w:rPr>
      </w:r>
      <w:r w:rsidR="00D272BB" w:rsidRPr="00EF289C">
        <w:rPr>
          <w:rFonts w:asciiTheme="majorBidi" w:hAnsiTheme="majorBidi"/>
          <w:b/>
          <w:bCs/>
          <w:sz w:val="24"/>
          <w:szCs w:val="24"/>
          <w:u w:val="single"/>
          <w:rtl/>
        </w:rPr>
        <w:fldChar w:fldCharType="separate"/>
      </w:r>
      <w:r w:rsidR="00EF289C" w:rsidRPr="00EF289C">
        <w:rPr>
          <w:rFonts w:asciiTheme="majorBidi" w:hAnsiTheme="majorBidi"/>
          <w:b/>
          <w:bCs/>
          <w:noProof/>
          <w:sz w:val="24"/>
          <w:szCs w:val="24"/>
          <w:u w:val="single"/>
          <w:rtl/>
        </w:rPr>
        <w:t>ב</w:t>
      </w:r>
      <w:r w:rsidR="00D272BB" w:rsidRPr="00EF289C">
        <w:rPr>
          <w:rFonts w:asciiTheme="majorBidi" w:hAnsiTheme="majorBidi"/>
          <w:b/>
          <w:bCs/>
          <w:sz w:val="24"/>
          <w:szCs w:val="24"/>
          <w:u w:val="single"/>
          <w:rtl/>
        </w:rPr>
        <w:fldChar w:fldCharType="end"/>
      </w:r>
      <w:r w:rsidRPr="00EF289C">
        <w:rPr>
          <w:rFonts w:asciiTheme="majorBidi" w:hAnsiTheme="majorBidi"/>
          <w:b/>
          <w:bCs/>
          <w:sz w:val="24"/>
          <w:szCs w:val="24"/>
          <w:u w:val="single"/>
          <w:rtl/>
        </w:rPr>
        <w:t>', ה-</w:t>
      </w:r>
      <w:r w:rsidR="00D272BB" w:rsidRPr="00EF289C">
        <w:rPr>
          <w:rFonts w:asciiTheme="majorBidi" w:hAnsiTheme="majorBidi"/>
          <w:b/>
          <w:bCs/>
          <w:sz w:val="24"/>
          <w:szCs w:val="24"/>
          <w:u w:val="single"/>
          <w:rtl/>
        </w:rPr>
        <w:fldChar w:fldCharType="begin" w:fldLock="1">
          <w:ffData>
            <w:name w:val=""/>
            <w:enabled/>
            <w:calcOnExit w:val="0"/>
            <w:textInput>
              <w:default w:val="05/01/15"/>
            </w:textInput>
          </w:ffData>
        </w:fldChar>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Pr>
        <w:instrText>FORMTEXT</w:instrText>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tl/>
        </w:rPr>
      </w:r>
      <w:r w:rsidR="00D272BB" w:rsidRPr="00EF289C">
        <w:rPr>
          <w:rFonts w:asciiTheme="majorBidi" w:hAnsiTheme="majorBidi"/>
          <w:b/>
          <w:bCs/>
          <w:sz w:val="24"/>
          <w:szCs w:val="24"/>
          <w:u w:val="single"/>
          <w:rtl/>
        </w:rPr>
        <w:fldChar w:fldCharType="separate"/>
      </w:r>
      <w:r w:rsidR="00EF289C" w:rsidRPr="00EF289C">
        <w:rPr>
          <w:rFonts w:asciiTheme="majorBidi" w:hAnsiTheme="majorBidi"/>
          <w:b/>
          <w:bCs/>
          <w:noProof/>
          <w:sz w:val="24"/>
          <w:szCs w:val="24"/>
          <w:u w:val="single"/>
          <w:rtl/>
        </w:rPr>
        <w:t>05/01/15</w:t>
      </w:r>
      <w:r w:rsidR="00D272BB" w:rsidRPr="00EF289C">
        <w:rPr>
          <w:rFonts w:asciiTheme="majorBidi" w:hAnsiTheme="majorBidi"/>
          <w:b/>
          <w:bCs/>
          <w:sz w:val="24"/>
          <w:szCs w:val="24"/>
          <w:u w:val="single"/>
          <w:rtl/>
        </w:rPr>
        <w:fldChar w:fldCharType="end"/>
      </w:r>
      <w:r w:rsidRPr="00EF289C">
        <w:rPr>
          <w:rFonts w:asciiTheme="majorBidi" w:hAnsiTheme="majorBidi"/>
          <w:b/>
          <w:bCs/>
          <w:sz w:val="24"/>
          <w:szCs w:val="24"/>
          <w:u w:val="single"/>
          <w:rtl/>
        </w:rPr>
        <w:t>, בשעה 12:00</w:t>
      </w:r>
      <w:bookmarkEnd w:id="18"/>
      <w:r w:rsidRPr="00EF289C">
        <w:rPr>
          <w:rFonts w:asciiTheme="majorBidi" w:hAnsiTheme="majorBidi"/>
          <w:b/>
          <w:bCs/>
          <w:sz w:val="24"/>
          <w:szCs w:val="24"/>
          <w:u w:val="single"/>
          <w:rtl/>
        </w:rPr>
        <w:t>, בתיבת המכרזים, במשרד הרווחה והשירותים החברתיים, במגדלי הבירה, רח' ירמיהו 39, ירושלים, מיקוד 91012 בכניסה הראשית, אחרי דלפק האבטחה.</w:t>
      </w:r>
    </w:p>
    <w:p w14:paraId="3AAB15BF" w14:textId="77777777" w:rsidR="00D05F84" w:rsidRPr="00EF289C" w:rsidRDefault="00D05F84" w:rsidP="00D05F84">
      <w:pPr>
        <w:numPr>
          <w:ilvl w:val="0"/>
          <w:numId w:val="36"/>
        </w:numPr>
        <w:spacing w:line="240" w:lineRule="auto"/>
        <w:ind w:left="357"/>
        <w:rPr>
          <w:rFonts w:asciiTheme="majorBidi" w:hAnsiTheme="majorBidi"/>
          <w:b/>
          <w:bCs/>
          <w:sz w:val="24"/>
          <w:szCs w:val="24"/>
          <w:rtl/>
        </w:rPr>
      </w:pPr>
      <w:r w:rsidRPr="00EF289C">
        <w:rPr>
          <w:rFonts w:asciiTheme="majorBidi" w:hAnsiTheme="majorBidi"/>
          <w:b/>
          <w:bCs/>
          <w:sz w:val="24"/>
          <w:szCs w:val="24"/>
          <w:rtl/>
        </w:rPr>
        <w:t xml:space="preserve">הצעת המציע חייבת להימצא בתיבת המכרזים בלבד. באחריות המציע להניח ההצעה בתוך תיבת המכרזים הוועדה לא תדון בהצעה שלא תימצא בתיבת המכרזים במועד האחרון. </w:t>
      </w:r>
    </w:p>
    <w:p w14:paraId="506E06E5" w14:textId="77777777" w:rsidR="00D05F84" w:rsidRPr="00EF289C" w:rsidRDefault="00D05F84" w:rsidP="00D05F84">
      <w:pPr>
        <w:numPr>
          <w:ilvl w:val="0"/>
          <w:numId w:val="36"/>
        </w:numPr>
        <w:spacing w:line="240" w:lineRule="auto"/>
        <w:ind w:left="357"/>
        <w:rPr>
          <w:rFonts w:asciiTheme="majorBidi" w:hAnsiTheme="majorBidi"/>
          <w:sz w:val="24"/>
        </w:rPr>
      </w:pPr>
      <w:r w:rsidRPr="00EF289C">
        <w:rPr>
          <w:rFonts w:asciiTheme="majorBidi" w:hAnsiTheme="majorBidi"/>
          <w:sz w:val="24"/>
          <w:szCs w:val="24"/>
          <w:rtl/>
        </w:rPr>
        <w:t>כל מידע ובירור נוסף בנושא המכרז ניתן לקבל במשרדי אגף מנהל ומשק, בכתובת הבאה:</w:t>
      </w:r>
    </w:p>
    <w:p w14:paraId="280B561C" w14:textId="77777777" w:rsidR="00D05F84" w:rsidRPr="00EF289C" w:rsidRDefault="00D05F84" w:rsidP="00D05F84">
      <w:pPr>
        <w:spacing w:line="240" w:lineRule="auto"/>
        <w:ind w:left="357"/>
        <w:rPr>
          <w:rFonts w:asciiTheme="majorBidi" w:hAnsiTheme="majorBidi"/>
          <w:sz w:val="24"/>
          <w:szCs w:val="24"/>
          <w:rtl/>
        </w:rPr>
      </w:pPr>
      <w:r w:rsidRPr="00EF289C">
        <w:rPr>
          <w:rFonts w:asciiTheme="majorBidi" w:hAnsiTheme="majorBidi"/>
          <w:sz w:val="24"/>
          <w:szCs w:val="24"/>
          <w:rtl/>
        </w:rPr>
        <w:t>ירושלים: רח' ירמיהו 39, מגדלי הבירה, טלפון: 02-5085508.</w:t>
      </w:r>
    </w:p>
    <w:p w14:paraId="55F33E9F" w14:textId="77777777" w:rsidR="00D05F84" w:rsidRPr="00EF289C" w:rsidRDefault="00D05F84" w:rsidP="00D05F84">
      <w:pPr>
        <w:numPr>
          <w:ilvl w:val="0"/>
          <w:numId w:val="36"/>
        </w:numPr>
        <w:spacing w:line="240" w:lineRule="auto"/>
        <w:ind w:left="357"/>
        <w:rPr>
          <w:rFonts w:asciiTheme="majorBidi" w:hAnsiTheme="majorBidi"/>
          <w:sz w:val="24"/>
        </w:rPr>
      </w:pPr>
      <w:r w:rsidRPr="00EF289C">
        <w:rPr>
          <w:rFonts w:asciiTheme="majorBidi" w:hAnsiTheme="majorBidi"/>
          <w:b/>
          <w:bCs/>
          <w:sz w:val="24"/>
          <w:szCs w:val="24"/>
          <w:rtl/>
        </w:rPr>
        <w:t>שאלות הבהרה</w:t>
      </w:r>
      <w:r w:rsidRPr="00EF289C">
        <w:rPr>
          <w:rFonts w:asciiTheme="majorBidi" w:hAnsiTheme="majorBidi"/>
          <w:sz w:val="24"/>
          <w:szCs w:val="24"/>
          <w:rtl/>
        </w:rPr>
        <w:t>:</w:t>
      </w:r>
    </w:p>
    <w:p w14:paraId="6FB63A6B" w14:textId="3FC1CD00" w:rsidR="00D05F84" w:rsidRPr="00EF289C" w:rsidRDefault="00D05F84" w:rsidP="001D034C">
      <w:pPr>
        <w:pStyle w:val="a1"/>
        <w:numPr>
          <w:ilvl w:val="1"/>
          <w:numId w:val="36"/>
        </w:numPr>
        <w:spacing w:line="240" w:lineRule="auto"/>
        <w:ind w:left="990" w:hanging="633"/>
        <w:contextualSpacing/>
        <w:rPr>
          <w:rFonts w:asciiTheme="majorBidi" w:hAnsiTheme="majorBidi"/>
          <w:sz w:val="24"/>
        </w:rPr>
      </w:pPr>
      <w:r w:rsidRPr="00EF289C">
        <w:rPr>
          <w:rFonts w:asciiTheme="majorBidi" w:hAnsiTheme="majorBidi"/>
          <w:sz w:val="24"/>
          <w:szCs w:val="24"/>
          <w:rtl/>
        </w:rPr>
        <w:t xml:space="preserve">את שאלות ההבהרה (על קובץ וורד בלבד) יש להעביר באמצעות כתובת המייל: </w:t>
      </w:r>
      <w:bookmarkStart w:id="19" w:name="דואר_אלקטרוני_איש_קשר_שאלות_הבהרה"/>
      <w:r w:rsidR="00490431" w:rsidRPr="00EF289C">
        <w:rPr>
          <w:rFonts w:asciiTheme="majorBidi" w:hAnsiTheme="majorBidi"/>
          <w:sz w:val="24"/>
        </w:rPr>
        <w:fldChar w:fldCharType="begin" w:fldLock="1"/>
      </w:r>
      <w:r w:rsidR="00490431" w:rsidRPr="00EF289C">
        <w:rPr>
          <w:rFonts w:asciiTheme="majorBidi" w:hAnsiTheme="majorBidi"/>
          <w:sz w:val="24"/>
        </w:rPr>
        <w:instrText xml:space="preserve"> HYPERLINK "mailto:michrazim@molsa.gov.il" </w:instrText>
      </w:r>
      <w:r w:rsidR="00EF289C" w:rsidRPr="00EF289C">
        <w:rPr>
          <w:rFonts w:asciiTheme="majorBidi" w:hAnsiTheme="majorBidi"/>
          <w:sz w:val="24"/>
        </w:rPr>
      </w:r>
      <w:r w:rsidR="00490431" w:rsidRPr="00EF289C">
        <w:rPr>
          <w:rFonts w:asciiTheme="majorBidi" w:hAnsiTheme="majorBidi"/>
          <w:sz w:val="24"/>
        </w:rPr>
        <w:fldChar w:fldCharType="separate"/>
      </w:r>
      <w:r w:rsidR="00490431" w:rsidRPr="00EF289C">
        <w:rPr>
          <w:rStyle w:val="Hyperlink"/>
          <w:rFonts w:asciiTheme="majorBidi" w:hAnsiTheme="majorBidi"/>
          <w:sz w:val="24"/>
        </w:rPr>
        <w:t>michrazim@molsa.gov.il</w:t>
      </w:r>
      <w:bookmarkEnd w:id="19"/>
      <w:r w:rsidR="00490431" w:rsidRPr="00EF289C">
        <w:rPr>
          <w:rFonts w:asciiTheme="majorBidi" w:hAnsiTheme="majorBidi"/>
          <w:sz w:val="24"/>
        </w:rPr>
        <w:fldChar w:fldCharType="end"/>
      </w:r>
      <w:r w:rsidRPr="00EF289C">
        <w:rPr>
          <w:rFonts w:asciiTheme="majorBidi" w:hAnsiTheme="majorBidi"/>
          <w:sz w:val="24"/>
          <w:szCs w:val="24"/>
          <w:rtl/>
        </w:rPr>
        <w:t xml:space="preserve"> לידי </w:t>
      </w:r>
      <w:bookmarkStart w:id="20" w:name="איש_קשר_שאלות_הבהרה"/>
      <w:r w:rsidR="001D034C" w:rsidRPr="00EF289C">
        <w:rPr>
          <w:rFonts w:asciiTheme="majorBidi" w:hAnsiTheme="majorBidi" w:hint="cs"/>
          <w:sz w:val="24"/>
          <w:szCs w:val="24"/>
          <w:rtl/>
        </w:rPr>
        <w:t>גב' בניה ברטובסקי</w:t>
      </w:r>
      <w:bookmarkEnd w:id="20"/>
      <w:r w:rsidRPr="00EF289C">
        <w:rPr>
          <w:rFonts w:asciiTheme="majorBidi" w:hAnsiTheme="majorBidi"/>
          <w:sz w:val="24"/>
          <w:szCs w:val="24"/>
          <w:rtl/>
        </w:rPr>
        <w:t xml:space="preserve">. </w:t>
      </w:r>
    </w:p>
    <w:p w14:paraId="3CEC00D9" w14:textId="0B5B87F1" w:rsidR="00D05F84" w:rsidRPr="00EF289C" w:rsidRDefault="00D05F84" w:rsidP="00D272BB">
      <w:pPr>
        <w:pStyle w:val="a1"/>
        <w:numPr>
          <w:ilvl w:val="1"/>
          <w:numId w:val="36"/>
        </w:numPr>
        <w:spacing w:line="240" w:lineRule="auto"/>
        <w:ind w:left="990" w:hanging="633"/>
        <w:contextualSpacing/>
        <w:rPr>
          <w:rFonts w:asciiTheme="majorBidi" w:hAnsiTheme="majorBidi"/>
          <w:sz w:val="24"/>
        </w:rPr>
      </w:pPr>
      <w:r w:rsidRPr="00EF289C">
        <w:rPr>
          <w:rFonts w:asciiTheme="majorBidi" w:hAnsiTheme="majorBidi"/>
          <w:sz w:val="24"/>
          <w:szCs w:val="24"/>
          <w:rtl/>
        </w:rPr>
        <w:t xml:space="preserve">המועד האחרון להגשת שאלות הבהרה על-ידי המציעים הוא </w:t>
      </w:r>
      <w:bookmarkStart w:id="21" w:name="מועדאחרוןשאלותהבהרה"/>
      <w:r w:rsidRPr="00EF289C">
        <w:rPr>
          <w:rFonts w:asciiTheme="majorBidi" w:hAnsiTheme="majorBidi"/>
          <w:b/>
          <w:bCs/>
          <w:sz w:val="24"/>
          <w:szCs w:val="24"/>
          <w:u w:val="single"/>
          <w:rtl/>
        </w:rPr>
        <w:t xml:space="preserve">עד ליום </w:t>
      </w:r>
      <w:r w:rsidR="00D272BB" w:rsidRPr="00EF289C">
        <w:rPr>
          <w:rFonts w:asciiTheme="majorBidi" w:hAnsiTheme="majorBidi"/>
          <w:b/>
          <w:bCs/>
          <w:sz w:val="24"/>
          <w:szCs w:val="24"/>
          <w:u w:val="single"/>
          <w:rtl/>
        </w:rPr>
        <w:fldChar w:fldCharType="begin" w:fldLock="1">
          <w:ffData>
            <w:name w:val=""/>
            <w:enabled/>
            <w:calcOnExit w:val="0"/>
            <w:textInput>
              <w:default w:val="ב"/>
            </w:textInput>
          </w:ffData>
        </w:fldChar>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Pr>
        <w:instrText>FORMTEXT</w:instrText>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tl/>
        </w:rPr>
      </w:r>
      <w:r w:rsidR="00D272BB" w:rsidRPr="00EF289C">
        <w:rPr>
          <w:rFonts w:asciiTheme="majorBidi" w:hAnsiTheme="majorBidi"/>
          <w:b/>
          <w:bCs/>
          <w:sz w:val="24"/>
          <w:szCs w:val="24"/>
          <w:u w:val="single"/>
          <w:rtl/>
        </w:rPr>
        <w:fldChar w:fldCharType="separate"/>
      </w:r>
      <w:r w:rsidR="00EF289C" w:rsidRPr="00EF289C">
        <w:rPr>
          <w:rFonts w:asciiTheme="majorBidi" w:hAnsiTheme="majorBidi"/>
          <w:b/>
          <w:bCs/>
          <w:noProof/>
          <w:sz w:val="24"/>
          <w:szCs w:val="24"/>
          <w:u w:val="single"/>
          <w:rtl/>
        </w:rPr>
        <w:t>ב</w:t>
      </w:r>
      <w:r w:rsidR="00D272BB" w:rsidRPr="00EF289C">
        <w:rPr>
          <w:rFonts w:asciiTheme="majorBidi" w:hAnsiTheme="majorBidi"/>
          <w:b/>
          <w:bCs/>
          <w:sz w:val="24"/>
          <w:szCs w:val="24"/>
          <w:u w:val="single"/>
          <w:rtl/>
        </w:rPr>
        <w:fldChar w:fldCharType="end"/>
      </w:r>
      <w:r w:rsidRPr="00EF289C">
        <w:rPr>
          <w:rFonts w:asciiTheme="majorBidi" w:hAnsiTheme="majorBidi"/>
          <w:b/>
          <w:bCs/>
          <w:sz w:val="24"/>
          <w:szCs w:val="24"/>
          <w:u w:val="single"/>
          <w:rtl/>
        </w:rPr>
        <w:t>', ה-</w:t>
      </w:r>
      <w:r w:rsidR="00D272BB" w:rsidRPr="00EF289C">
        <w:rPr>
          <w:rFonts w:asciiTheme="majorBidi" w:hAnsiTheme="majorBidi"/>
          <w:b/>
          <w:bCs/>
          <w:sz w:val="24"/>
          <w:szCs w:val="24"/>
          <w:u w:val="single"/>
          <w:rtl/>
        </w:rPr>
        <w:fldChar w:fldCharType="begin" w:fldLock="1">
          <w:ffData>
            <w:name w:val=""/>
            <w:enabled/>
            <w:calcOnExit w:val="0"/>
            <w:textInput>
              <w:default w:val="08/12/14"/>
            </w:textInput>
          </w:ffData>
        </w:fldChar>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Pr>
        <w:instrText>FORMTEXT</w:instrText>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tl/>
        </w:rPr>
      </w:r>
      <w:r w:rsidR="00D272BB" w:rsidRPr="00EF289C">
        <w:rPr>
          <w:rFonts w:asciiTheme="majorBidi" w:hAnsiTheme="majorBidi"/>
          <w:b/>
          <w:bCs/>
          <w:sz w:val="24"/>
          <w:szCs w:val="24"/>
          <w:u w:val="single"/>
          <w:rtl/>
        </w:rPr>
        <w:fldChar w:fldCharType="separate"/>
      </w:r>
      <w:r w:rsidR="00EF289C" w:rsidRPr="00EF289C">
        <w:rPr>
          <w:rFonts w:asciiTheme="majorBidi" w:hAnsiTheme="majorBidi"/>
          <w:b/>
          <w:bCs/>
          <w:noProof/>
          <w:sz w:val="24"/>
          <w:szCs w:val="24"/>
          <w:u w:val="single"/>
          <w:rtl/>
        </w:rPr>
        <w:t>08/12/14</w:t>
      </w:r>
      <w:r w:rsidR="00D272BB" w:rsidRPr="00EF289C">
        <w:rPr>
          <w:rFonts w:asciiTheme="majorBidi" w:hAnsiTheme="majorBidi"/>
          <w:b/>
          <w:bCs/>
          <w:sz w:val="24"/>
          <w:szCs w:val="24"/>
          <w:u w:val="single"/>
          <w:rtl/>
        </w:rPr>
        <w:fldChar w:fldCharType="end"/>
      </w:r>
      <w:r w:rsidRPr="00EF289C">
        <w:rPr>
          <w:rFonts w:asciiTheme="majorBidi" w:hAnsiTheme="majorBidi"/>
          <w:b/>
          <w:bCs/>
          <w:sz w:val="24"/>
          <w:szCs w:val="24"/>
          <w:u w:val="single"/>
          <w:rtl/>
        </w:rPr>
        <w:t>, בשעה 12:00</w:t>
      </w:r>
      <w:bookmarkEnd w:id="21"/>
      <w:r w:rsidRPr="00EF289C">
        <w:rPr>
          <w:rFonts w:asciiTheme="majorBidi" w:hAnsiTheme="majorBidi"/>
          <w:b/>
          <w:bCs/>
          <w:sz w:val="24"/>
          <w:szCs w:val="24"/>
          <w:u w:val="single"/>
          <w:rtl/>
        </w:rPr>
        <w:t>.</w:t>
      </w:r>
    </w:p>
    <w:p w14:paraId="44E966EA" w14:textId="0F161426" w:rsidR="00D05F84" w:rsidRPr="00EF289C" w:rsidRDefault="00D05F84" w:rsidP="00D272BB">
      <w:pPr>
        <w:pStyle w:val="a1"/>
        <w:numPr>
          <w:ilvl w:val="1"/>
          <w:numId w:val="36"/>
        </w:numPr>
        <w:spacing w:line="240" w:lineRule="auto"/>
        <w:ind w:left="990" w:hanging="633"/>
        <w:contextualSpacing/>
        <w:rPr>
          <w:rFonts w:asciiTheme="majorBidi" w:hAnsiTheme="majorBidi"/>
          <w:sz w:val="24"/>
        </w:rPr>
      </w:pPr>
      <w:r w:rsidRPr="00EF289C">
        <w:rPr>
          <w:rFonts w:asciiTheme="majorBidi" w:hAnsiTheme="majorBidi"/>
          <w:sz w:val="24"/>
          <w:szCs w:val="24"/>
          <w:rtl/>
        </w:rPr>
        <w:t xml:space="preserve">המועד האחרון למתן תשובות המשרד לשאלות ההבהרה הוא </w:t>
      </w:r>
      <w:bookmarkStart w:id="22" w:name="מועדאחרוןמענהשאלותהבהרה"/>
      <w:r w:rsidRPr="00EF289C">
        <w:rPr>
          <w:rFonts w:asciiTheme="majorBidi" w:hAnsiTheme="majorBidi"/>
          <w:b/>
          <w:bCs/>
          <w:sz w:val="24"/>
          <w:szCs w:val="24"/>
          <w:u w:val="single"/>
          <w:rtl/>
        </w:rPr>
        <w:t xml:space="preserve">עד ליום </w:t>
      </w:r>
      <w:r w:rsidR="00D272BB" w:rsidRPr="00EF289C">
        <w:rPr>
          <w:rFonts w:asciiTheme="majorBidi" w:hAnsiTheme="majorBidi"/>
          <w:b/>
          <w:bCs/>
          <w:sz w:val="24"/>
          <w:szCs w:val="24"/>
          <w:u w:val="single"/>
          <w:rtl/>
        </w:rPr>
        <w:fldChar w:fldCharType="begin" w:fldLock="1">
          <w:ffData>
            <w:name w:val=""/>
            <w:enabled/>
            <w:calcOnExit w:val="0"/>
            <w:textInput>
              <w:default w:val="ב"/>
            </w:textInput>
          </w:ffData>
        </w:fldChar>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Pr>
        <w:instrText>FORMTEXT</w:instrText>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tl/>
        </w:rPr>
      </w:r>
      <w:r w:rsidR="00D272BB" w:rsidRPr="00EF289C">
        <w:rPr>
          <w:rFonts w:asciiTheme="majorBidi" w:hAnsiTheme="majorBidi"/>
          <w:b/>
          <w:bCs/>
          <w:sz w:val="24"/>
          <w:szCs w:val="24"/>
          <w:u w:val="single"/>
          <w:rtl/>
        </w:rPr>
        <w:fldChar w:fldCharType="separate"/>
      </w:r>
      <w:r w:rsidR="00EF289C" w:rsidRPr="00EF289C">
        <w:rPr>
          <w:rFonts w:asciiTheme="majorBidi" w:hAnsiTheme="majorBidi"/>
          <w:b/>
          <w:bCs/>
          <w:noProof/>
          <w:sz w:val="24"/>
          <w:szCs w:val="24"/>
          <w:u w:val="single"/>
          <w:rtl/>
        </w:rPr>
        <w:t>ב</w:t>
      </w:r>
      <w:r w:rsidR="00D272BB" w:rsidRPr="00EF289C">
        <w:rPr>
          <w:rFonts w:asciiTheme="majorBidi" w:hAnsiTheme="majorBidi"/>
          <w:b/>
          <w:bCs/>
          <w:sz w:val="24"/>
          <w:szCs w:val="24"/>
          <w:u w:val="single"/>
          <w:rtl/>
        </w:rPr>
        <w:fldChar w:fldCharType="end"/>
      </w:r>
      <w:r w:rsidRPr="00EF289C">
        <w:rPr>
          <w:rFonts w:asciiTheme="majorBidi" w:hAnsiTheme="majorBidi"/>
          <w:b/>
          <w:bCs/>
          <w:sz w:val="24"/>
          <w:szCs w:val="24"/>
          <w:u w:val="single"/>
          <w:rtl/>
        </w:rPr>
        <w:t>', ה-</w:t>
      </w:r>
      <w:r w:rsidR="00D272BB" w:rsidRPr="00EF289C">
        <w:rPr>
          <w:rFonts w:asciiTheme="majorBidi" w:hAnsiTheme="majorBidi"/>
          <w:b/>
          <w:bCs/>
          <w:sz w:val="24"/>
          <w:szCs w:val="24"/>
          <w:u w:val="single"/>
          <w:rtl/>
        </w:rPr>
        <w:fldChar w:fldCharType="begin" w:fldLock="1">
          <w:ffData>
            <w:name w:val=""/>
            <w:enabled/>
            <w:calcOnExit w:val="0"/>
            <w:textInput>
              <w:default w:val="22/12/14"/>
            </w:textInput>
          </w:ffData>
        </w:fldChar>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Pr>
        <w:instrText>FORMTEXT</w:instrText>
      </w:r>
      <w:r w:rsidR="00D272BB" w:rsidRPr="00EF289C">
        <w:rPr>
          <w:rFonts w:asciiTheme="majorBidi" w:hAnsiTheme="majorBidi"/>
          <w:b/>
          <w:bCs/>
          <w:sz w:val="24"/>
          <w:szCs w:val="24"/>
          <w:u w:val="single"/>
          <w:rtl/>
        </w:rPr>
        <w:instrText xml:space="preserve"> </w:instrText>
      </w:r>
      <w:r w:rsidR="00D272BB" w:rsidRPr="00EF289C">
        <w:rPr>
          <w:rFonts w:asciiTheme="majorBidi" w:hAnsiTheme="majorBidi"/>
          <w:b/>
          <w:bCs/>
          <w:sz w:val="24"/>
          <w:szCs w:val="24"/>
          <w:u w:val="single"/>
          <w:rtl/>
        </w:rPr>
      </w:r>
      <w:r w:rsidR="00D272BB" w:rsidRPr="00EF289C">
        <w:rPr>
          <w:rFonts w:asciiTheme="majorBidi" w:hAnsiTheme="majorBidi"/>
          <w:b/>
          <w:bCs/>
          <w:sz w:val="24"/>
          <w:szCs w:val="24"/>
          <w:u w:val="single"/>
          <w:rtl/>
        </w:rPr>
        <w:fldChar w:fldCharType="separate"/>
      </w:r>
      <w:r w:rsidR="00EF289C" w:rsidRPr="00EF289C">
        <w:rPr>
          <w:rFonts w:asciiTheme="majorBidi" w:hAnsiTheme="majorBidi"/>
          <w:b/>
          <w:bCs/>
          <w:noProof/>
          <w:sz w:val="24"/>
          <w:szCs w:val="24"/>
          <w:u w:val="single"/>
          <w:rtl/>
        </w:rPr>
        <w:t>22/12/14</w:t>
      </w:r>
      <w:r w:rsidR="00D272BB" w:rsidRPr="00EF289C">
        <w:rPr>
          <w:rFonts w:asciiTheme="majorBidi" w:hAnsiTheme="majorBidi"/>
          <w:b/>
          <w:bCs/>
          <w:sz w:val="24"/>
          <w:szCs w:val="24"/>
          <w:u w:val="single"/>
          <w:rtl/>
        </w:rPr>
        <w:fldChar w:fldCharType="end"/>
      </w:r>
      <w:r w:rsidR="00FA25B2" w:rsidRPr="00EF289C">
        <w:rPr>
          <w:rFonts w:asciiTheme="majorBidi" w:hAnsiTheme="majorBidi" w:hint="cs"/>
          <w:sz w:val="24"/>
          <w:szCs w:val="24"/>
          <w:rtl/>
        </w:rPr>
        <w:t xml:space="preserve"> </w:t>
      </w:r>
      <w:bookmarkEnd w:id="22"/>
      <w:r w:rsidRPr="00EF289C">
        <w:rPr>
          <w:rFonts w:asciiTheme="majorBidi" w:hAnsiTheme="majorBidi"/>
          <w:sz w:val="24"/>
          <w:szCs w:val="24"/>
          <w:rtl/>
        </w:rPr>
        <w:t>.</w:t>
      </w:r>
    </w:p>
    <w:p w14:paraId="491DEFEE" w14:textId="77777777" w:rsidR="00D05F84" w:rsidRPr="00EF289C" w:rsidRDefault="00D05F84" w:rsidP="00D05F84">
      <w:pPr>
        <w:pStyle w:val="a1"/>
        <w:numPr>
          <w:ilvl w:val="1"/>
          <w:numId w:val="36"/>
        </w:numPr>
        <w:spacing w:line="240" w:lineRule="auto"/>
        <w:ind w:left="990" w:hanging="633"/>
        <w:contextualSpacing/>
        <w:rPr>
          <w:rFonts w:asciiTheme="majorBidi" w:hAnsiTheme="majorBidi"/>
          <w:sz w:val="24"/>
        </w:rPr>
      </w:pPr>
      <w:r w:rsidRPr="00EF289C">
        <w:rPr>
          <w:rFonts w:asciiTheme="majorBidi" w:hAnsiTheme="majorBidi"/>
          <w:sz w:val="24"/>
          <w:szCs w:val="24"/>
          <w:rtl/>
        </w:rPr>
        <w:t xml:space="preserve">תשובות לשאלות הבהרה יישלחו אך ורק למציעים אשר רכשו את מסמכי המכרז ונרשמו כנדרש. </w:t>
      </w:r>
    </w:p>
    <w:p w14:paraId="1C8A5DE5" w14:textId="77777777" w:rsidR="00D05F84" w:rsidRPr="00EF289C" w:rsidRDefault="00D05F84" w:rsidP="00D05F84">
      <w:pPr>
        <w:pStyle w:val="a1"/>
        <w:numPr>
          <w:ilvl w:val="1"/>
          <w:numId w:val="36"/>
        </w:numPr>
        <w:spacing w:line="240" w:lineRule="auto"/>
        <w:ind w:left="990" w:hanging="633"/>
        <w:contextualSpacing/>
        <w:rPr>
          <w:rFonts w:asciiTheme="majorBidi" w:hAnsiTheme="majorBidi"/>
          <w:sz w:val="24"/>
        </w:rPr>
      </w:pPr>
      <w:r w:rsidRPr="00EF289C">
        <w:rPr>
          <w:rFonts w:asciiTheme="majorBidi" w:hAnsiTheme="majorBidi"/>
          <w:sz w:val="24"/>
          <w:szCs w:val="24"/>
          <w:rtl/>
        </w:rPr>
        <w:t xml:space="preserve">מציע אשר לא רכש את מסמכי המכרז ולא נרשם כאמור יוכל לראות את התשובות לשאלות ההבהרה אך ורק לאחר המועד האחרון להגשת תשובות באתר מנהל הרכש הממשלתי בכתובת: </w:t>
      </w:r>
      <w:hyperlink r:id="rId10" w:tooltip="http://www.mr.gov.il/" w:history="1">
        <w:r w:rsidRPr="00EF289C">
          <w:rPr>
            <w:rStyle w:val="Hyperlink"/>
            <w:rFonts w:asciiTheme="majorBidi" w:hAnsiTheme="majorBidi"/>
            <w:sz w:val="24"/>
          </w:rPr>
          <w:t>www.mr.gov.il</w:t>
        </w:r>
      </w:hyperlink>
      <w:r w:rsidRPr="00EF289C">
        <w:rPr>
          <w:rFonts w:asciiTheme="majorBidi" w:hAnsiTheme="majorBidi"/>
          <w:sz w:val="24"/>
          <w:szCs w:val="24"/>
          <w:rtl/>
        </w:rPr>
        <w:t xml:space="preserve"> תחת הלשונית "מכרזים".</w:t>
      </w:r>
    </w:p>
    <w:p w14:paraId="0340EB45" w14:textId="77777777" w:rsidR="00D05F84" w:rsidRPr="00EF289C" w:rsidRDefault="00D05F84" w:rsidP="00D05F84">
      <w:pPr>
        <w:pStyle w:val="Hnormal1"/>
        <w:spacing w:after="360"/>
        <w:jc w:val="right"/>
        <w:rPr>
          <w:rFonts w:asciiTheme="majorBidi" w:hAnsiTheme="majorBidi"/>
          <w:b/>
          <w:bCs/>
          <w:sz w:val="24"/>
          <w:rtl/>
        </w:rPr>
      </w:pPr>
    </w:p>
    <w:p w14:paraId="6C8E57B5" w14:textId="77777777" w:rsidR="00D05F84" w:rsidRPr="00EF289C" w:rsidRDefault="00D05F84" w:rsidP="00D05F84">
      <w:pPr>
        <w:spacing w:after="60"/>
        <w:jc w:val="center"/>
        <w:rPr>
          <w:rFonts w:asciiTheme="majorBidi" w:hAnsiTheme="majorBidi"/>
          <w:b/>
          <w:bCs/>
          <w:sz w:val="22"/>
          <w:szCs w:val="28"/>
          <w:u w:val="single"/>
          <w:rtl/>
        </w:rPr>
      </w:pPr>
      <w:r w:rsidRPr="00EF289C">
        <w:rPr>
          <w:rFonts w:asciiTheme="majorBidi" w:hAnsiTheme="majorBidi"/>
          <w:b/>
          <w:bCs/>
          <w:spacing w:val="60"/>
          <w:sz w:val="24"/>
          <w:szCs w:val="24"/>
          <w:rtl/>
        </w:rPr>
        <w:br w:type="page"/>
      </w:r>
      <w:r w:rsidRPr="00EF289C">
        <w:rPr>
          <w:rFonts w:asciiTheme="majorBidi" w:hAnsiTheme="majorBidi"/>
          <w:b/>
          <w:bCs/>
          <w:sz w:val="22"/>
          <w:szCs w:val="28"/>
          <w:u w:val="single"/>
          <w:rtl/>
        </w:rPr>
        <w:lastRenderedPageBreak/>
        <w:t>תוכן עניינים</w:t>
      </w:r>
    </w:p>
    <w:p w14:paraId="2BC7A9F4" w14:textId="77777777" w:rsidR="00D05F84" w:rsidRPr="00EF289C" w:rsidRDefault="00D05F84" w:rsidP="00D05F84">
      <w:pPr>
        <w:tabs>
          <w:tab w:val="left" w:pos="849"/>
          <w:tab w:val="left" w:pos="8928"/>
        </w:tabs>
        <w:spacing w:line="240" w:lineRule="auto"/>
        <w:ind w:right="-284"/>
        <w:rPr>
          <w:rFonts w:asciiTheme="majorBidi" w:hAnsiTheme="majorBidi"/>
          <w:b/>
          <w:bCs/>
          <w:u w:val="single"/>
          <w:rtl/>
        </w:rPr>
      </w:pPr>
      <w:r w:rsidRPr="00EF289C">
        <w:rPr>
          <w:rFonts w:asciiTheme="majorBidi" w:hAnsiTheme="majorBidi"/>
          <w:b/>
          <w:bCs/>
          <w:u w:val="single"/>
          <w:rtl/>
        </w:rPr>
        <w:t>סעיף</w:t>
      </w:r>
      <w:r w:rsidRPr="00EF289C">
        <w:rPr>
          <w:rFonts w:asciiTheme="majorBidi" w:hAnsiTheme="majorBidi"/>
          <w:b/>
          <w:bCs/>
          <w:rtl/>
        </w:rPr>
        <w:t>/</w:t>
      </w:r>
      <w:r w:rsidRPr="00EF289C">
        <w:rPr>
          <w:rFonts w:asciiTheme="majorBidi" w:hAnsiTheme="majorBidi"/>
          <w:b/>
          <w:bCs/>
          <w:rtl/>
        </w:rPr>
        <w:tab/>
      </w:r>
      <w:r w:rsidRPr="00EF289C">
        <w:rPr>
          <w:rFonts w:asciiTheme="majorBidi" w:hAnsiTheme="majorBidi"/>
          <w:b/>
          <w:bCs/>
          <w:u w:val="single"/>
          <w:rtl/>
        </w:rPr>
        <w:t>פרק</w:t>
      </w:r>
      <w:r w:rsidRPr="00EF289C">
        <w:rPr>
          <w:rFonts w:asciiTheme="majorBidi" w:hAnsiTheme="majorBidi"/>
          <w:b/>
          <w:bCs/>
          <w:rtl/>
        </w:rPr>
        <w:tab/>
      </w:r>
      <w:r w:rsidRPr="00EF289C">
        <w:rPr>
          <w:rFonts w:asciiTheme="majorBidi" w:hAnsiTheme="majorBidi"/>
          <w:b/>
          <w:bCs/>
          <w:u w:val="single"/>
          <w:rtl/>
        </w:rPr>
        <w:t>עמ'</w:t>
      </w:r>
    </w:p>
    <w:p w14:paraId="25CFAF1D" w14:textId="77777777" w:rsidR="00D05F84" w:rsidRPr="00EF289C" w:rsidRDefault="00D05F84" w:rsidP="00D05F84">
      <w:pPr>
        <w:tabs>
          <w:tab w:val="left" w:pos="849"/>
          <w:tab w:val="left" w:pos="8928"/>
        </w:tabs>
        <w:spacing w:line="240" w:lineRule="auto"/>
        <w:ind w:right="-284"/>
        <w:rPr>
          <w:rFonts w:asciiTheme="majorBidi" w:hAnsiTheme="majorBidi"/>
          <w:rtl/>
        </w:rPr>
      </w:pPr>
      <w:r w:rsidRPr="00EF289C">
        <w:rPr>
          <w:rFonts w:asciiTheme="majorBidi" w:hAnsiTheme="majorBidi"/>
          <w:b/>
          <w:bCs/>
          <w:u w:val="single"/>
          <w:rtl/>
        </w:rPr>
        <w:t>נספח</w:t>
      </w:r>
    </w:p>
    <w:p w14:paraId="034714F0" w14:textId="77777777" w:rsidR="00EF289C" w:rsidRPr="00EF289C" w:rsidRDefault="00D05F84">
      <w:pPr>
        <w:pStyle w:val="TOC1"/>
        <w:rPr>
          <w:rFonts w:asciiTheme="minorHAnsi" w:eastAsiaTheme="minorEastAsia" w:hAnsiTheme="minorHAnsi" w:cstheme="minorBidi"/>
          <w:b w:val="0"/>
          <w:bCs w:val="0"/>
          <w:caps w:val="0"/>
          <w:u w:val="none"/>
          <w:rtl/>
        </w:rPr>
      </w:pPr>
      <w:r w:rsidRPr="00EF289C">
        <w:rPr>
          <w:rStyle w:val="Hyperlink"/>
          <w:rFonts w:asciiTheme="majorBidi" w:hAnsiTheme="majorBidi"/>
          <w:caps w:val="0"/>
          <w:smallCaps/>
          <w:rtl/>
        </w:rPr>
        <w:fldChar w:fldCharType="begin" w:fldLock="1"/>
      </w:r>
      <w:r w:rsidRPr="00EF289C">
        <w:rPr>
          <w:rStyle w:val="Hyperlink"/>
          <w:rFonts w:asciiTheme="majorBidi" w:hAnsiTheme="majorBidi"/>
          <w:caps w:val="0"/>
          <w:smallCaps/>
          <w:rtl/>
        </w:rPr>
        <w:instrText xml:space="preserve"> </w:instrText>
      </w:r>
      <w:r w:rsidRPr="00EF289C">
        <w:rPr>
          <w:rStyle w:val="Hyperlink"/>
          <w:rFonts w:asciiTheme="majorBidi" w:hAnsiTheme="majorBidi"/>
          <w:caps w:val="0"/>
          <w:smallCaps/>
        </w:rPr>
        <w:instrText>TOC</w:instrText>
      </w:r>
      <w:r w:rsidRPr="00EF289C">
        <w:rPr>
          <w:rStyle w:val="Hyperlink"/>
          <w:rFonts w:asciiTheme="majorBidi" w:hAnsiTheme="majorBidi"/>
          <w:caps w:val="0"/>
          <w:smallCaps/>
          <w:rtl/>
        </w:rPr>
        <w:instrText xml:space="preserve"> \</w:instrText>
      </w:r>
      <w:r w:rsidRPr="00EF289C">
        <w:rPr>
          <w:rStyle w:val="Hyperlink"/>
          <w:rFonts w:asciiTheme="majorBidi" w:hAnsiTheme="majorBidi"/>
          <w:caps w:val="0"/>
          <w:smallCaps/>
        </w:rPr>
        <w:instrText>o "1-2" \h \z \u \t</w:instrText>
      </w:r>
      <w:r w:rsidRPr="00EF289C">
        <w:rPr>
          <w:rStyle w:val="Hyperlink"/>
          <w:rFonts w:asciiTheme="majorBidi" w:hAnsiTheme="majorBidi"/>
          <w:caps w:val="0"/>
          <w:smallCaps/>
          <w:rtl/>
        </w:rPr>
        <w:instrText xml:space="preserve"> "כותרת 3,2,כותרת 7,2,</w:instrText>
      </w:r>
      <w:r w:rsidRPr="00EF289C">
        <w:rPr>
          <w:rStyle w:val="Hyperlink"/>
          <w:rFonts w:asciiTheme="majorBidi" w:hAnsiTheme="majorBidi"/>
          <w:caps w:val="0"/>
          <w:smallCaps/>
        </w:rPr>
        <w:instrText>Style Heading 3 + (Complex) 12 pt Not Bold Line spacing:  1.5 lin...,3</w:instrText>
      </w:r>
      <w:r w:rsidRPr="00EF289C">
        <w:rPr>
          <w:rStyle w:val="Hyperlink"/>
          <w:rFonts w:asciiTheme="majorBidi" w:hAnsiTheme="majorBidi"/>
          <w:caps w:val="0"/>
          <w:smallCaps/>
          <w:rtl/>
        </w:rPr>
        <w:instrText>,סגנון סגנון כותרת 3 + (עברית ושפות אחרות) ‏12 נק' + לפני:  0" תלוי...,3,סגנון כותרת 3 + (עברית ושפות אחרות) ‏12 נק',3,</w:instrText>
      </w:r>
      <w:r w:rsidRPr="00EF289C">
        <w:rPr>
          <w:rStyle w:val="Hyperlink"/>
          <w:rFonts w:asciiTheme="majorBidi" w:hAnsiTheme="majorBidi"/>
          <w:caps w:val="0"/>
          <w:smallCaps/>
        </w:rPr>
        <w:instrText>Heading 31,3</w:instrText>
      </w:r>
      <w:r w:rsidRPr="00EF289C">
        <w:rPr>
          <w:rStyle w:val="Hyperlink"/>
          <w:rFonts w:asciiTheme="majorBidi" w:hAnsiTheme="majorBidi"/>
          <w:caps w:val="0"/>
          <w:smallCaps/>
          <w:rtl/>
        </w:rPr>
        <w:instrText xml:space="preserve">" </w:instrText>
      </w:r>
      <w:r w:rsidRPr="00EF289C">
        <w:rPr>
          <w:rStyle w:val="Hyperlink"/>
          <w:rFonts w:asciiTheme="majorBidi" w:hAnsiTheme="majorBidi"/>
          <w:caps w:val="0"/>
          <w:smallCaps/>
          <w:rtl/>
        </w:rPr>
        <w:fldChar w:fldCharType="separate"/>
      </w:r>
      <w:hyperlink w:anchor="_Toc404585655" w:history="1">
        <w:r w:rsidR="00EF289C" w:rsidRPr="00EF289C">
          <w:rPr>
            <w:rStyle w:val="Hyperlink"/>
            <w:rFonts w:ascii="Times New Roman" w:hAnsi="Times New Roman"/>
            <w:rtl/>
          </w:rPr>
          <w:t>1.</w:t>
        </w:r>
        <w:r w:rsidR="00EF289C" w:rsidRPr="00EF289C">
          <w:rPr>
            <w:rFonts w:asciiTheme="minorHAnsi" w:eastAsiaTheme="minorEastAsia" w:hAnsiTheme="minorHAnsi" w:cstheme="minorBidi"/>
            <w:b w:val="0"/>
            <w:bCs w:val="0"/>
            <w:caps w:val="0"/>
            <w:u w:val="none"/>
            <w:rtl/>
          </w:rPr>
          <w:tab/>
        </w:r>
        <w:r w:rsidR="00EF289C" w:rsidRPr="00EF289C">
          <w:rPr>
            <w:rStyle w:val="Hyperlink"/>
            <w:rFonts w:asciiTheme="majorBidi" w:hAnsiTheme="majorBidi" w:hint="eastAsia"/>
            <w:rtl/>
          </w:rPr>
          <w:t>כללי</w:t>
        </w:r>
        <w:r w:rsidR="00EF289C" w:rsidRPr="00EF289C">
          <w:rPr>
            <w:webHidden/>
            <w:rtl/>
          </w:rPr>
          <w:tab/>
        </w:r>
        <w:r w:rsidR="00EF289C" w:rsidRPr="00EF289C">
          <w:rPr>
            <w:rStyle w:val="Hyperlink"/>
            <w:rtl/>
          </w:rPr>
          <w:fldChar w:fldCharType="begin" w:fldLock="1"/>
        </w:r>
        <w:r w:rsidR="00EF289C" w:rsidRPr="00EF289C">
          <w:rPr>
            <w:webHidden/>
            <w:rtl/>
          </w:rPr>
          <w:instrText xml:space="preserve"> </w:instrText>
        </w:r>
        <w:r w:rsidR="00EF289C" w:rsidRPr="00EF289C">
          <w:rPr>
            <w:webHidden/>
          </w:rPr>
          <w:instrText>PAGEREF</w:instrText>
        </w:r>
        <w:r w:rsidR="00EF289C" w:rsidRPr="00EF289C">
          <w:rPr>
            <w:webHidden/>
            <w:rtl/>
          </w:rPr>
          <w:instrText xml:space="preserve"> _</w:instrText>
        </w:r>
        <w:r w:rsidR="00EF289C" w:rsidRPr="00EF289C">
          <w:rPr>
            <w:webHidden/>
          </w:rPr>
          <w:instrText>Toc404585655 \h</w:instrText>
        </w:r>
        <w:r w:rsidR="00EF289C" w:rsidRPr="00EF289C">
          <w:rPr>
            <w:webHidden/>
            <w:rtl/>
          </w:rPr>
          <w:instrText xml:space="preserve"> </w:instrText>
        </w:r>
        <w:r w:rsidR="00EF289C" w:rsidRPr="00EF289C">
          <w:rPr>
            <w:rStyle w:val="Hyperlink"/>
            <w:rtl/>
          </w:rPr>
        </w:r>
        <w:r w:rsidR="00EF289C" w:rsidRPr="00EF289C">
          <w:rPr>
            <w:rStyle w:val="Hyperlink"/>
            <w:rtl/>
          </w:rPr>
          <w:fldChar w:fldCharType="separate"/>
        </w:r>
        <w:r w:rsidR="00EF289C" w:rsidRPr="00EF289C">
          <w:rPr>
            <w:webHidden/>
            <w:rtl/>
          </w:rPr>
          <w:t>5</w:t>
        </w:r>
        <w:r w:rsidR="00EF289C" w:rsidRPr="00EF289C">
          <w:rPr>
            <w:rStyle w:val="Hyperlink"/>
            <w:rtl/>
          </w:rPr>
          <w:fldChar w:fldCharType="end"/>
        </w:r>
      </w:hyperlink>
    </w:p>
    <w:p w14:paraId="58FAE96B" w14:textId="77777777" w:rsidR="00EF289C" w:rsidRPr="00EF289C" w:rsidRDefault="00EF289C">
      <w:pPr>
        <w:pStyle w:val="TOC2"/>
        <w:rPr>
          <w:rFonts w:asciiTheme="minorHAnsi" w:eastAsiaTheme="minorEastAsia" w:hAnsiTheme="minorHAnsi" w:cstheme="minorBidi"/>
          <w:b w:val="0"/>
          <w:bCs w:val="0"/>
          <w:smallCaps w:val="0"/>
          <w:rtl/>
        </w:rPr>
      </w:pPr>
      <w:hyperlink w:anchor="_Toc404585656" w:history="1">
        <w:r w:rsidRPr="00EF289C">
          <w:rPr>
            <w:rStyle w:val="Hyperlink"/>
            <w:rFonts w:ascii="Times New Roman" w:hAnsi="Times New Roman"/>
            <w:rtl/>
          </w:rPr>
          <w:t>1.0</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ריכוז</w:t>
        </w:r>
        <w:r w:rsidRPr="00EF289C">
          <w:rPr>
            <w:rStyle w:val="Hyperlink"/>
            <w:rFonts w:asciiTheme="majorBidi" w:hAnsiTheme="majorBidi"/>
            <w:rtl/>
          </w:rPr>
          <w:t xml:space="preserve"> </w:t>
        </w:r>
        <w:r w:rsidRPr="00EF289C">
          <w:rPr>
            <w:rStyle w:val="Hyperlink"/>
            <w:rFonts w:asciiTheme="majorBidi" w:hAnsiTheme="majorBidi" w:hint="eastAsia"/>
            <w:rtl/>
          </w:rPr>
          <w:t>של</w:t>
        </w:r>
        <w:r w:rsidRPr="00EF289C">
          <w:rPr>
            <w:rStyle w:val="Hyperlink"/>
            <w:rFonts w:asciiTheme="majorBidi" w:hAnsiTheme="majorBidi"/>
            <w:rtl/>
          </w:rPr>
          <w:t xml:space="preserve"> </w:t>
        </w:r>
        <w:r w:rsidRPr="00EF289C">
          <w:rPr>
            <w:rStyle w:val="Hyperlink"/>
            <w:rFonts w:asciiTheme="majorBidi" w:hAnsiTheme="majorBidi" w:hint="eastAsia"/>
            <w:rtl/>
          </w:rPr>
          <w:t>תאריכים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Toc404585656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5</w:t>
        </w:r>
        <w:r w:rsidRPr="00EF289C">
          <w:rPr>
            <w:rStyle w:val="Hyperlink"/>
            <w:rtl/>
          </w:rPr>
          <w:fldChar w:fldCharType="end"/>
        </w:r>
      </w:hyperlink>
    </w:p>
    <w:p w14:paraId="2CD98A7C" w14:textId="77777777" w:rsidR="00EF289C" w:rsidRPr="00EF289C" w:rsidRDefault="00EF289C">
      <w:pPr>
        <w:pStyle w:val="TOC2"/>
        <w:rPr>
          <w:rFonts w:asciiTheme="minorHAnsi" w:eastAsiaTheme="minorEastAsia" w:hAnsiTheme="minorHAnsi" w:cstheme="minorBidi"/>
          <w:b w:val="0"/>
          <w:bCs w:val="0"/>
          <w:smallCaps w:val="0"/>
          <w:rtl/>
        </w:rPr>
      </w:pPr>
      <w:hyperlink w:anchor="_Toc404585657" w:history="1">
        <w:r w:rsidRPr="00EF289C">
          <w:rPr>
            <w:rStyle w:val="Hyperlink"/>
            <w:rFonts w:ascii="Times New Roman" w:hAnsi="Times New Roman"/>
          </w:rPr>
          <w:t>1.1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פירוט</w:t>
        </w:r>
        <w:r w:rsidRPr="00EF289C">
          <w:rPr>
            <w:rStyle w:val="Hyperlink"/>
            <w:rFonts w:asciiTheme="majorBidi" w:hAnsiTheme="majorBidi"/>
            <w:rtl/>
          </w:rPr>
          <w:t xml:space="preserve"> </w:t>
        </w:r>
        <w:r w:rsidRPr="00EF289C">
          <w:rPr>
            <w:rStyle w:val="Hyperlink"/>
            <w:rFonts w:asciiTheme="majorBidi" w:hAnsiTheme="majorBidi" w:hint="eastAsia"/>
            <w:rtl/>
          </w:rPr>
          <w:t>השירותים</w:t>
        </w:r>
        <w:r w:rsidRPr="00EF289C">
          <w:rPr>
            <w:rStyle w:val="Hyperlink"/>
            <w:rFonts w:asciiTheme="majorBidi" w:hAnsiTheme="majorBidi"/>
            <w:rtl/>
          </w:rPr>
          <w:t xml:space="preserve"> </w:t>
        </w:r>
        <w:r w:rsidRPr="00EF289C">
          <w:rPr>
            <w:rStyle w:val="Hyperlink"/>
            <w:rFonts w:asciiTheme="majorBidi" w:hAnsiTheme="majorBidi" w:hint="eastAsia"/>
            <w:rtl/>
          </w:rPr>
          <w:t>הנדרשים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Toc404585657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5</w:t>
        </w:r>
        <w:r w:rsidRPr="00EF289C">
          <w:rPr>
            <w:rStyle w:val="Hyperlink"/>
            <w:rtl/>
          </w:rPr>
          <w:fldChar w:fldCharType="end"/>
        </w:r>
      </w:hyperlink>
    </w:p>
    <w:p w14:paraId="30A29502" w14:textId="77777777" w:rsidR="00EF289C" w:rsidRPr="00EF289C" w:rsidRDefault="00EF289C">
      <w:pPr>
        <w:pStyle w:val="TOC2"/>
        <w:rPr>
          <w:rFonts w:asciiTheme="minorHAnsi" w:eastAsiaTheme="minorEastAsia" w:hAnsiTheme="minorHAnsi" w:cstheme="minorBidi"/>
          <w:b w:val="0"/>
          <w:bCs w:val="0"/>
          <w:smallCaps w:val="0"/>
          <w:rtl/>
        </w:rPr>
      </w:pPr>
      <w:hyperlink w:anchor="_Toc404585658" w:history="1">
        <w:r w:rsidRPr="00EF289C">
          <w:rPr>
            <w:rStyle w:val="Hyperlink"/>
            <w:rFonts w:ascii="Times New Roman" w:hAnsi="Times New Roman"/>
          </w:rPr>
          <w:t>1.2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הגדרות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Toc404585658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6</w:t>
        </w:r>
        <w:r w:rsidRPr="00EF289C">
          <w:rPr>
            <w:rStyle w:val="Hyperlink"/>
            <w:rtl/>
          </w:rPr>
          <w:fldChar w:fldCharType="end"/>
        </w:r>
      </w:hyperlink>
    </w:p>
    <w:p w14:paraId="683B3F06" w14:textId="77777777" w:rsidR="00EF289C" w:rsidRPr="00EF289C" w:rsidRDefault="00EF289C">
      <w:pPr>
        <w:pStyle w:val="TOC2"/>
        <w:rPr>
          <w:rFonts w:asciiTheme="minorHAnsi" w:eastAsiaTheme="minorEastAsia" w:hAnsiTheme="minorHAnsi" w:cstheme="minorBidi"/>
          <w:b w:val="0"/>
          <w:bCs w:val="0"/>
          <w:smallCaps w:val="0"/>
          <w:rtl/>
        </w:rPr>
      </w:pPr>
      <w:hyperlink w:anchor="_Toc404585659" w:history="1">
        <w:r w:rsidRPr="00EF289C">
          <w:rPr>
            <w:rStyle w:val="Hyperlink"/>
            <w:rFonts w:ascii="Times New Roman" w:hAnsi="Times New Roman"/>
          </w:rPr>
          <w:t>1.3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תקופת</w:t>
        </w:r>
        <w:r w:rsidRPr="00EF289C">
          <w:rPr>
            <w:rStyle w:val="Hyperlink"/>
            <w:rFonts w:asciiTheme="majorBidi" w:hAnsiTheme="majorBidi"/>
            <w:rtl/>
          </w:rPr>
          <w:t xml:space="preserve"> </w:t>
        </w:r>
        <w:r w:rsidRPr="00EF289C">
          <w:rPr>
            <w:rStyle w:val="Hyperlink"/>
            <w:rFonts w:asciiTheme="majorBidi" w:hAnsiTheme="majorBidi" w:hint="eastAsia"/>
            <w:rtl/>
          </w:rPr>
          <w:t>ההתקשרות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Toc404585659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7</w:t>
        </w:r>
        <w:r w:rsidRPr="00EF289C">
          <w:rPr>
            <w:rStyle w:val="Hyperlink"/>
            <w:rtl/>
          </w:rPr>
          <w:fldChar w:fldCharType="end"/>
        </w:r>
      </w:hyperlink>
    </w:p>
    <w:p w14:paraId="43EDA617"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0" w:history="1">
        <w:r w:rsidRPr="00EF289C">
          <w:rPr>
            <w:rStyle w:val="Hyperlink"/>
            <w:rFonts w:ascii="Times New Roman" w:hAnsi="Times New Roman"/>
            <w:rtl/>
          </w:rPr>
          <w:t>1.4</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התארגנות</w:t>
        </w:r>
        <w:r w:rsidRPr="00EF289C">
          <w:rPr>
            <w:rStyle w:val="Hyperlink"/>
            <w:rFonts w:asciiTheme="majorBidi" w:hAnsiTheme="majorBidi"/>
            <w:rtl/>
          </w:rPr>
          <w:t xml:space="preserve"> </w:t>
        </w:r>
        <w:r w:rsidRPr="00EF289C">
          <w:rPr>
            <w:rStyle w:val="Hyperlink"/>
            <w:rFonts w:asciiTheme="majorBidi" w:hAnsiTheme="majorBidi" w:hint="eastAsia"/>
            <w:rtl/>
          </w:rPr>
          <w:t>למתן</w:t>
        </w:r>
        <w:r w:rsidRPr="00EF289C">
          <w:rPr>
            <w:rStyle w:val="Hyperlink"/>
            <w:rFonts w:asciiTheme="majorBidi" w:hAnsiTheme="majorBidi"/>
            <w:rtl/>
          </w:rPr>
          <w:t xml:space="preserve"> </w:t>
        </w:r>
        <w:r w:rsidRPr="00EF289C">
          <w:rPr>
            <w:rStyle w:val="Hyperlink"/>
            <w:rFonts w:asciiTheme="majorBidi" w:hAnsiTheme="majorBidi" w:hint="eastAsia"/>
            <w:rtl/>
          </w:rPr>
          <w:t>השירותים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Toc404585660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7</w:t>
        </w:r>
        <w:r w:rsidRPr="00EF289C">
          <w:rPr>
            <w:rStyle w:val="Hyperlink"/>
            <w:rtl/>
          </w:rPr>
          <w:fldChar w:fldCharType="end"/>
        </w:r>
      </w:hyperlink>
    </w:p>
    <w:p w14:paraId="0F09A330"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1" w:history="1">
        <w:r w:rsidRPr="00EF289C">
          <w:rPr>
            <w:rStyle w:val="Hyperlink"/>
            <w:rFonts w:ascii="Times New Roman" w:hAnsi="Times New Roman"/>
          </w:rPr>
          <w:t>1.5</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תנאי</w:t>
        </w:r>
        <w:r w:rsidRPr="00EF289C">
          <w:rPr>
            <w:rStyle w:val="Hyperlink"/>
            <w:rFonts w:asciiTheme="majorBidi" w:hAnsiTheme="majorBidi"/>
            <w:rtl/>
          </w:rPr>
          <w:t>-</w:t>
        </w:r>
        <w:r w:rsidRPr="00EF289C">
          <w:rPr>
            <w:rStyle w:val="Hyperlink"/>
            <w:rFonts w:asciiTheme="majorBidi" w:hAnsiTheme="majorBidi" w:hint="eastAsia"/>
            <w:rtl/>
          </w:rPr>
          <w:t>סף</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Toc404585661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8</w:t>
        </w:r>
        <w:r w:rsidRPr="00EF289C">
          <w:rPr>
            <w:rStyle w:val="Hyperlink"/>
            <w:rtl/>
          </w:rPr>
          <w:fldChar w:fldCharType="end"/>
        </w:r>
      </w:hyperlink>
    </w:p>
    <w:p w14:paraId="7FC63250"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2" w:history="1">
        <w:r w:rsidRPr="00EF289C">
          <w:rPr>
            <w:rStyle w:val="Hyperlink"/>
            <w:rFonts w:asciiTheme="majorBidi" w:hAnsiTheme="majorBidi"/>
          </w:rPr>
          <w:t>1.6</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מנהלה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Toc404585662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18</w:t>
        </w:r>
        <w:r w:rsidRPr="00EF289C">
          <w:rPr>
            <w:rStyle w:val="Hyperlink"/>
            <w:rtl/>
          </w:rPr>
          <w:fldChar w:fldCharType="end"/>
        </w:r>
      </w:hyperlink>
    </w:p>
    <w:p w14:paraId="71852B02"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3" w:history="1">
        <w:r w:rsidRPr="00EF289C">
          <w:rPr>
            <w:rStyle w:val="Hyperlink"/>
            <w:rFonts w:asciiTheme="majorBidi" w:hAnsiTheme="majorBidi"/>
          </w:rPr>
          <w:t>1.7</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דרישות</w:t>
        </w:r>
        <w:r w:rsidRPr="00EF289C">
          <w:rPr>
            <w:rStyle w:val="Hyperlink"/>
            <w:rFonts w:asciiTheme="majorBidi" w:hAnsiTheme="majorBidi"/>
            <w:rtl/>
          </w:rPr>
          <w:t xml:space="preserve"> </w:t>
        </w:r>
        <w:r w:rsidRPr="00EF289C">
          <w:rPr>
            <w:rStyle w:val="Hyperlink"/>
            <w:rFonts w:asciiTheme="majorBidi" w:hAnsiTheme="majorBidi" w:hint="eastAsia"/>
            <w:rtl/>
          </w:rPr>
          <w:t>נוספות</w:t>
        </w:r>
        <w:r w:rsidRPr="00EF289C">
          <w:rPr>
            <w:rStyle w:val="Hyperlink"/>
            <w:rFonts w:asciiTheme="majorBidi" w:hAnsiTheme="majorBidi"/>
            <w:rtl/>
          </w:rPr>
          <w:t xml:space="preserve"> </w:t>
        </w:r>
        <w:r w:rsidRPr="00EF289C">
          <w:rPr>
            <w:rStyle w:val="Hyperlink"/>
            <w:rFonts w:asciiTheme="majorBidi" w:hAnsiTheme="majorBidi" w:hint="eastAsia"/>
            <w:rtl/>
          </w:rPr>
          <w:t>עם</w:t>
        </w:r>
        <w:r w:rsidRPr="00EF289C">
          <w:rPr>
            <w:rStyle w:val="Hyperlink"/>
            <w:rFonts w:asciiTheme="majorBidi" w:hAnsiTheme="majorBidi"/>
            <w:rtl/>
          </w:rPr>
          <w:t xml:space="preserve"> </w:t>
        </w:r>
        <w:r w:rsidRPr="00EF289C">
          <w:rPr>
            <w:rStyle w:val="Hyperlink"/>
            <w:rFonts w:asciiTheme="majorBidi" w:hAnsiTheme="majorBidi" w:hint="eastAsia"/>
            <w:rtl/>
          </w:rPr>
          <w:t>הגשת</w:t>
        </w:r>
        <w:r w:rsidRPr="00EF289C">
          <w:rPr>
            <w:rStyle w:val="Hyperlink"/>
            <w:rFonts w:asciiTheme="majorBidi" w:hAnsiTheme="majorBidi"/>
            <w:rtl/>
          </w:rPr>
          <w:t xml:space="preserve"> </w:t>
        </w:r>
        <w:r w:rsidRPr="00EF289C">
          <w:rPr>
            <w:rStyle w:val="Hyperlink"/>
            <w:rFonts w:asciiTheme="majorBidi" w:hAnsiTheme="majorBidi" w:hint="eastAsia"/>
            <w:rtl/>
          </w:rPr>
          <w:t>ההצעה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Toc404585663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21</w:t>
        </w:r>
        <w:r w:rsidRPr="00EF289C">
          <w:rPr>
            <w:rStyle w:val="Hyperlink"/>
            <w:rtl/>
          </w:rPr>
          <w:fldChar w:fldCharType="end"/>
        </w:r>
      </w:hyperlink>
    </w:p>
    <w:p w14:paraId="1CCFE6FC"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4" w:history="1">
        <w:r w:rsidRPr="00EF289C">
          <w:rPr>
            <w:rStyle w:val="Hyperlink"/>
            <w:rFonts w:asciiTheme="majorBidi" w:hAnsiTheme="majorBidi"/>
            <w:rtl/>
          </w:rPr>
          <w:t>1.8</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התחייבויות</w:t>
        </w:r>
        <w:r w:rsidRPr="00EF289C">
          <w:rPr>
            <w:rStyle w:val="Hyperlink"/>
            <w:rFonts w:asciiTheme="majorBidi" w:hAnsiTheme="majorBidi"/>
            <w:rtl/>
          </w:rPr>
          <w:t xml:space="preserve"> </w:t>
        </w:r>
        <w:r w:rsidRPr="00EF289C">
          <w:rPr>
            <w:rStyle w:val="Hyperlink"/>
            <w:rFonts w:asciiTheme="majorBidi" w:hAnsiTheme="majorBidi" w:hint="eastAsia"/>
            <w:rtl/>
          </w:rPr>
          <w:t>ואישורים</w:t>
        </w:r>
        <w:r w:rsidRPr="00EF289C">
          <w:rPr>
            <w:rStyle w:val="Hyperlink"/>
            <w:rFonts w:asciiTheme="majorBidi" w:hAnsiTheme="majorBidi"/>
            <w:rtl/>
          </w:rPr>
          <w:t xml:space="preserve">, </w:t>
        </w:r>
        <w:r w:rsidRPr="00EF289C">
          <w:rPr>
            <w:rStyle w:val="Hyperlink"/>
            <w:rFonts w:asciiTheme="majorBidi" w:hAnsiTheme="majorBidi" w:hint="eastAsia"/>
            <w:rtl/>
          </w:rPr>
          <w:t>שידרשו</w:t>
        </w:r>
        <w:r w:rsidRPr="00EF289C">
          <w:rPr>
            <w:rStyle w:val="Hyperlink"/>
            <w:rFonts w:asciiTheme="majorBidi" w:hAnsiTheme="majorBidi"/>
            <w:rtl/>
          </w:rPr>
          <w:t xml:space="preserve"> </w:t>
        </w:r>
        <w:r w:rsidRPr="00EF289C">
          <w:rPr>
            <w:rStyle w:val="Hyperlink"/>
            <w:rFonts w:asciiTheme="majorBidi" w:hAnsiTheme="majorBidi" w:hint="eastAsia"/>
            <w:rtl/>
          </w:rPr>
          <w:t>מן</w:t>
        </w:r>
        <w:r w:rsidRPr="00EF289C">
          <w:rPr>
            <w:rStyle w:val="Hyperlink"/>
            <w:rFonts w:asciiTheme="majorBidi" w:hAnsiTheme="majorBidi"/>
            <w:rtl/>
          </w:rPr>
          <w:t xml:space="preserve"> </w:t>
        </w:r>
        <w:r w:rsidRPr="00EF289C">
          <w:rPr>
            <w:rStyle w:val="Hyperlink"/>
            <w:rFonts w:asciiTheme="majorBidi" w:hAnsiTheme="majorBidi" w:hint="eastAsia"/>
            <w:rtl/>
          </w:rPr>
          <w:t>הספק</w:t>
        </w:r>
        <w:r w:rsidRPr="00EF289C">
          <w:rPr>
            <w:rStyle w:val="Hyperlink"/>
            <w:rFonts w:asciiTheme="majorBidi" w:hAnsiTheme="majorBidi"/>
            <w:rtl/>
          </w:rPr>
          <w:t xml:space="preserve"> </w:t>
        </w:r>
        <w:r w:rsidRPr="00EF289C">
          <w:rPr>
            <w:rStyle w:val="Hyperlink"/>
            <w:rFonts w:asciiTheme="majorBidi" w:hAnsiTheme="majorBidi" w:hint="eastAsia"/>
            <w:rtl/>
          </w:rPr>
          <w:t>בגין</w:t>
        </w:r>
        <w:r w:rsidRPr="00EF289C">
          <w:rPr>
            <w:rStyle w:val="Hyperlink"/>
            <w:rFonts w:asciiTheme="majorBidi" w:hAnsiTheme="majorBidi"/>
            <w:rtl/>
          </w:rPr>
          <w:t xml:space="preserve"> </w:t>
        </w:r>
        <w:r w:rsidRPr="00EF289C">
          <w:rPr>
            <w:rStyle w:val="Hyperlink"/>
            <w:rFonts w:asciiTheme="majorBidi" w:hAnsiTheme="majorBidi" w:hint="eastAsia"/>
            <w:rtl/>
          </w:rPr>
          <w:t>זכיה</w:t>
        </w:r>
        <w:r w:rsidRPr="00EF289C">
          <w:rPr>
            <w:rStyle w:val="Hyperlink"/>
            <w:rFonts w:asciiTheme="majorBidi" w:hAnsiTheme="majorBidi"/>
            <w:rtl/>
          </w:rPr>
          <w:t xml:space="preserve"> </w:t>
        </w:r>
        <w:r w:rsidRPr="00EF289C">
          <w:rPr>
            <w:rStyle w:val="Hyperlink"/>
            <w:rFonts w:asciiTheme="majorBidi" w:hAnsiTheme="majorBidi" w:hint="eastAsia"/>
            <w:rtl/>
          </w:rPr>
          <w:t>במכרז</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Toc404585664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21</w:t>
        </w:r>
        <w:r w:rsidRPr="00EF289C">
          <w:rPr>
            <w:rStyle w:val="Hyperlink"/>
            <w:rtl/>
          </w:rPr>
          <w:fldChar w:fldCharType="end"/>
        </w:r>
      </w:hyperlink>
    </w:p>
    <w:p w14:paraId="6EDD23BE"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5" w:history="1">
        <w:r w:rsidRPr="00EF289C">
          <w:rPr>
            <w:rStyle w:val="Hyperlink"/>
            <w:rFonts w:asciiTheme="majorBidi" w:hAnsiTheme="majorBidi"/>
            <w:rtl/>
          </w:rPr>
          <w:t>1.9</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זכויותיו</w:t>
        </w:r>
        <w:r w:rsidRPr="00EF289C">
          <w:rPr>
            <w:rStyle w:val="Hyperlink"/>
            <w:rFonts w:asciiTheme="majorBidi" w:hAnsiTheme="majorBidi"/>
            <w:rtl/>
          </w:rPr>
          <w:t xml:space="preserve"> </w:t>
        </w:r>
        <w:r w:rsidRPr="00EF289C">
          <w:rPr>
            <w:rStyle w:val="Hyperlink"/>
            <w:rFonts w:asciiTheme="majorBidi" w:hAnsiTheme="majorBidi" w:hint="eastAsia"/>
            <w:rtl/>
          </w:rPr>
          <w:t>של</w:t>
        </w:r>
        <w:r w:rsidRPr="00EF289C">
          <w:rPr>
            <w:rStyle w:val="Hyperlink"/>
            <w:rFonts w:asciiTheme="majorBidi" w:hAnsiTheme="majorBidi"/>
            <w:rtl/>
          </w:rPr>
          <w:t xml:space="preserve"> </w:t>
        </w:r>
        <w:r w:rsidRPr="00EF289C">
          <w:rPr>
            <w:rStyle w:val="Hyperlink"/>
            <w:rFonts w:asciiTheme="majorBidi" w:hAnsiTheme="majorBidi" w:hint="eastAsia"/>
            <w:rtl/>
          </w:rPr>
          <w:t>המשרד</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Toc404585665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23</w:t>
        </w:r>
        <w:r w:rsidRPr="00EF289C">
          <w:rPr>
            <w:rStyle w:val="Hyperlink"/>
            <w:rtl/>
          </w:rPr>
          <w:fldChar w:fldCharType="end"/>
        </w:r>
      </w:hyperlink>
    </w:p>
    <w:p w14:paraId="34B113D4"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6" w:history="1">
        <w:r w:rsidRPr="00EF289C">
          <w:rPr>
            <w:rStyle w:val="Hyperlink"/>
            <w:rFonts w:asciiTheme="majorBidi" w:hAnsiTheme="majorBidi"/>
          </w:rPr>
          <w:t>1.10</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מבנה</w:t>
        </w:r>
        <w:r w:rsidRPr="00EF289C">
          <w:rPr>
            <w:rStyle w:val="Hyperlink"/>
            <w:rFonts w:asciiTheme="majorBidi" w:hAnsiTheme="majorBidi"/>
            <w:rtl/>
          </w:rPr>
          <w:t xml:space="preserve"> </w:t>
        </w:r>
        <w:r w:rsidRPr="00EF289C">
          <w:rPr>
            <w:rStyle w:val="Hyperlink"/>
            <w:rFonts w:asciiTheme="majorBidi" w:hAnsiTheme="majorBidi" w:hint="eastAsia"/>
            <w:rtl/>
          </w:rPr>
          <w:t>ההצעה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Toc404585666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25</w:t>
        </w:r>
        <w:r w:rsidRPr="00EF289C">
          <w:rPr>
            <w:rStyle w:val="Hyperlink"/>
            <w:rtl/>
          </w:rPr>
          <w:fldChar w:fldCharType="end"/>
        </w:r>
      </w:hyperlink>
    </w:p>
    <w:p w14:paraId="085283C3"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7" w:history="1">
        <w:r w:rsidRPr="00EF289C">
          <w:rPr>
            <w:rStyle w:val="Hyperlink"/>
            <w:rFonts w:asciiTheme="majorBidi" w:hAnsiTheme="majorBidi"/>
          </w:rPr>
          <w:t>1.11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בעלות</w:t>
        </w:r>
        <w:r w:rsidRPr="00EF289C">
          <w:rPr>
            <w:rStyle w:val="Hyperlink"/>
            <w:rFonts w:asciiTheme="majorBidi" w:hAnsiTheme="majorBidi"/>
            <w:rtl/>
          </w:rPr>
          <w:t xml:space="preserve"> </w:t>
        </w:r>
        <w:r w:rsidRPr="00EF289C">
          <w:rPr>
            <w:rStyle w:val="Hyperlink"/>
            <w:rFonts w:asciiTheme="majorBidi" w:hAnsiTheme="majorBidi" w:hint="eastAsia"/>
            <w:rtl/>
          </w:rPr>
          <w:t>על</w:t>
        </w:r>
        <w:r w:rsidRPr="00EF289C">
          <w:rPr>
            <w:rStyle w:val="Hyperlink"/>
            <w:rFonts w:asciiTheme="majorBidi" w:hAnsiTheme="majorBidi"/>
            <w:rtl/>
          </w:rPr>
          <w:t xml:space="preserve"> </w:t>
        </w:r>
        <w:r w:rsidRPr="00EF289C">
          <w:rPr>
            <w:rStyle w:val="Hyperlink"/>
            <w:rFonts w:asciiTheme="majorBidi" w:hAnsiTheme="majorBidi" w:hint="eastAsia"/>
            <w:rtl/>
          </w:rPr>
          <w:t>המכרז</w:t>
        </w:r>
        <w:r w:rsidRPr="00EF289C">
          <w:rPr>
            <w:rStyle w:val="Hyperlink"/>
            <w:rFonts w:asciiTheme="majorBidi" w:hAnsiTheme="majorBidi"/>
            <w:rtl/>
          </w:rPr>
          <w:t xml:space="preserve"> </w:t>
        </w:r>
        <w:r w:rsidRPr="00EF289C">
          <w:rPr>
            <w:rStyle w:val="Hyperlink"/>
            <w:rFonts w:asciiTheme="majorBidi" w:hAnsiTheme="majorBidi" w:hint="eastAsia"/>
            <w:rtl/>
          </w:rPr>
          <w:t>ועל</w:t>
        </w:r>
        <w:r w:rsidRPr="00EF289C">
          <w:rPr>
            <w:rStyle w:val="Hyperlink"/>
            <w:rFonts w:asciiTheme="majorBidi" w:hAnsiTheme="majorBidi"/>
            <w:rtl/>
          </w:rPr>
          <w:t xml:space="preserve"> </w:t>
        </w:r>
        <w:r w:rsidRPr="00EF289C">
          <w:rPr>
            <w:rStyle w:val="Hyperlink"/>
            <w:rFonts w:asciiTheme="majorBidi" w:hAnsiTheme="majorBidi" w:hint="eastAsia"/>
            <w:rtl/>
          </w:rPr>
          <w:t>ההצעה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Toc404585667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26</w:t>
        </w:r>
        <w:r w:rsidRPr="00EF289C">
          <w:rPr>
            <w:rStyle w:val="Hyperlink"/>
            <w:rtl/>
          </w:rPr>
          <w:fldChar w:fldCharType="end"/>
        </w:r>
      </w:hyperlink>
    </w:p>
    <w:p w14:paraId="609577DA"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8" w:history="1">
        <w:r w:rsidRPr="00EF289C">
          <w:rPr>
            <w:rStyle w:val="Hyperlink"/>
            <w:rFonts w:asciiTheme="majorBidi" w:hAnsiTheme="majorBidi"/>
            <w:rtl/>
          </w:rPr>
          <w:t>1.12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שלמות</w:t>
        </w:r>
        <w:r w:rsidRPr="00EF289C">
          <w:rPr>
            <w:rStyle w:val="Hyperlink"/>
            <w:rFonts w:asciiTheme="majorBidi" w:hAnsiTheme="majorBidi"/>
            <w:rtl/>
          </w:rPr>
          <w:t xml:space="preserve"> </w:t>
        </w:r>
        <w:r w:rsidRPr="00EF289C">
          <w:rPr>
            <w:rStyle w:val="Hyperlink"/>
            <w:rFonts w:asciiTheme="majorBidi" w:hAnsiTheme="majorBidi" w:hint="eastAsia"/>
            <w:rtl/>
          </w:rPr>
          <w:t>ההצעה</w:t>
        </w:r>
        <w:r w:rsidRPr="00EF289C">
          <w:rPr>
            <w:rStyle w:val="Hyperlink"/>
            <w:rFonts w:asciiTheme="majorBidi" w:hAnsiTheme="majorBidi"/>
            <w:rtl/>
          </w:rPr>
          <w:t xml:space="preserve"> </w:t>
        </w:r>
        <w:r w:rsidRPr="00EF289C">
          <w:rPr>
            <w:rStyle w:val="Hyperlink"/>
            <w:rFonts w:asciiTheme="majorBidi" w:hAnsiTheme="majorBidi" w:hint="eastAsia"/>
            <w:rtl/>
          </w:rPr>
          <w:t>ואחריות</w:t>
        </w:r>
        <w:r w:rsidRPr="00EF289C">
          <w:rPr>
            <w:rStyle w:val="Hyperlink"/>
            <w:rFonts w:asciiTheme="majorBidi" w:hAnsiTheme="majorBidi"/>
            <w:rtl/>
          </w:rPr>
          <w:t xml:space="preserve"> </w:t>
        </w:r>
        <w:r w:rsidRPr="00EF289C">
          <w:rPr>
            <w:rStyle w:val="Hyperlink"/>
            <w:rFonts w:asciiTheme="majorBidi" w:hAnsiTheme="majorBidi" w:hint="eastAsia"/>
            <w:rtl/>
          </w:rPr>
          <w:t>כוללת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Toc404585668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27</w:t>
        </w:r>
        <w:r w:rsidRPr="00EF289C">
          <w:rPr>
            <w:rStyle w:val="Hyperlink"/>
            <w:rtl/>
          </w:rPr>
          <w:fldChar w:fldCharType="end"/>
        </w:r>
      </w:hyperlink>
    </w:p>
    <w:p w14:paraId="6123BFE2" w14:textId="77777777" w:rsidR="00EF289C" w:rsidRPr="00EF289C" w:rsidRDefault="00EF289C">
      <w:pPr>
        <w:pStyle w:val="TOC2"/>
        <w:rPr>
          <w:rFonts w:asciiTheme="minorHAnsi" w:eastAsiaTheme="minorEastAsia" w:hAnsiTheme="minorHAnsi" w:cstheme="minorBidi"/>
          <w:b w:val="0"/>
          <w:bCs w:val="0"/>
          <w:smallCaps w:val="0"/>
          <w:rtl/>
        </w:rPr>
      </w:pPr>
      <w:hyperlink w:anchor="_Toc404585669" w:history="1">
        <w:r w:rsidRPr="00EF289C">
          <w:rPr>
            <w:rStyle w:val="Hyperlink"/>
            <w:rFonts w:asciiTheme="majorBidi" w:hAnsiTheme="majorBidi"/>
            <w:rtl/>
          </w:rPr>
          <w:t>1.13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בדיקת</w:t>
        </w:r>
        <w:r w:rsidRPr="00EF289C">
          <w:rPr>
            <w:rStyle w:val="Hyperlink"/>
            <w:rFonts w:asciiTheme="majorBidi" w:hAnsiTheme="majorBidi"/>
            <w:rtl/>
          </w:rPr>
          <w:t xml:space="preserve"> </w:t>
        </w:r>
        <w:r w:rsidRPr="00EF289C">
          <w:rPr>
            <w:rStyle w:val="Hyperlink"/>
            <w:rFonts w:asciiTheme="majorBidi" w:hAnsiTheme="majorBidi" w:hint="eastAsia"/>
            <w:rtl/>
          </w:rPr>
          <w:t>ההצעות</w:t>
        </w:r>
        <w:r w:rsidRPr="00EF289C">
          <w:rPr>
            <w:rStyle w:val="Hyperlink"/>
            <w:rFonts w:asciiTheme="majorBidi" w:hAnsiTheme="majorBidi"/>
            <w:rtl/>
          </w:rPr>
          <w:t xml:space="preserve"> </w:t>
        </w:r>
        <w:r w:rsidRPr="00EF289C">
          <w:rPr>
            <w:rStyle w:val="Hyperlink"/>
            <w:rFonts w:asciiTheme="majorBidi" w:hAnsiTheme="majorBidi" w:hint="eastAsia"/>
            <w:rtl/>
          </w:rPr>
          <w:t>והערכתן</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Toc404585669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27</w:t>
        </w:r>
        <w:r w:rsidRPr="00EF289C">
          <w:rPr>
            <w:rStyle w:val="Hyperlink"/>
            <w:rtl/>
          </w:rPr>
          <w:fldChar w:fldCharType="end"/>
        </w:r>
      </w:hyperlink>
    </w:p>
    <w:p w14:paraId="33852B33" w14:textId="77777777" w:rsidR="00EF289C" w:rsidRPr="00EF289C" w:rsidRDefault="00EF289C">
      <w:pPr>
        <w:pStyle w:val="TOC2"/>
        <w:rPr>
          <w:rFonts w:asciiTheme="minorHAnsi" w:eastAsiaTheme="minorEastAsia" w:hAnsiTheme="minorHAnsi" w:cstheme="minorBidi"/>
          <w:b w:val="0"/>
          <w:bCs w:val="0"/>
          <w:smallCaps w:val="0"/>
          <w:rtl/>
        </w:rPr>
      </w:pPr>
      <w:hyperlink w:anchor="_Toc404585670" w:history="1">
        <w:r w:rsidRPr="00EF289C">
          <w:rPr>
            <w:rStyle w:val="Hyperlink"/>
            <w:rFonts w:asciiTheme="majorBidi" w:hAnsiTheme="majorBidi"/>
            <w:rtl/>
          </w:rPr>
          <w:t>1.14</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סמכות</w:t>
        </w:r>
        <w:r w:rsidRPr="00EF289C">
          <w:rPr>
            <w:rStyle w:val="Hyperlink"/>
            <w:rFonts w:asciiTheme="majorBidi" w:hAnsiTheme="majorBidi"/>
            <w:rtl/>
          </w:rPr>
          <w:t xml:space="preserve"> </w:t>
        </w:r>
        <w:r w:rsidRPr="00EF289C">
          <w:rPr>
            <w:rStyle w:val="Hyperlink"/>
            <w:rFonts w:asciiTheme="majorBidi" w:hAnsiTheme="majorBidi" w:hint="eastAsia"/>
            <w:rtl/>
          </w:rPr>
          <w:t>השיפוט</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Toc404585670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32</w:t>
        </w:r>
        <w:r w:rsidRPr="00EF289C">
          <w:rPr>
            <w:rStyle w:val="Hyperlink"/>
            <w:rtl/>
          </w:rPr>
          <w:fldChar w:fldCharType="end"/>
        </w:r>
      </w:hyperlink>
    </w:p>
    <w:p w14:paraId="16D72529" w14:textId="77777777" w:rsidR="00EF289C" w:rsidRPr="00EF289C" w:rsidRDefault="00EF289C">
      <w:pPr>
        <w:pStyle w:val="TOC1"/>
        <w:rPr>
          <w:rFonts w:asciiTheme="minorHAnsi" w:eastAsiaTheme="minorEastAsia" w:hAnsiTheme="minorHAnsi" w:cstheme="minorBidi"/>
          <w:b w:val="0"/>
          <w:bCs w:val="0"/>
          <w:caps w:val="0"/>
          <w:u w:val="none"/>
          <w:rtl/>
        </w:rPr>
      </w:pPr>
      <w:hyperlink w:anchor="_Toc404585671" w:history="1">
        <w:r w:rsidRPr="00EF289C">
          <w:rPr>
            <w:rStyle w:val="Hyperlink"/>
            <w:rFonts w:ascii="Times New Roman" w:hAnsi="Times New Roman"/>
            <w:rtl/>
          </w:rPr>
          <w:t>2.</w:t>
        </w:r>
        <w:r w:rsidRPr="00EF289C">
          <w:rPr>
            <w:rFonts w:asciiTheme="minorHAnsi" w:eastAsiaTheme="minorEastAsia" w:hAnsiTheme="minorHAnsi" w:cstheme="minorBidi"/>
            <w:b w:val="0"/>
            <w:bCs w:val="0"/>
            <w:caps w:val="0"/>
            <w:u w:val="none"/>
            <w:rtl/>
          </w:rPr>
          <w:tab/>
        </w:r>
        <w:r w:rsidRPr="00EF289C">
          <w:rPr>
            <w:rStyle w:val="Hyperlink"/>
            <w:rFonts w:asciiTheme="majorBidi" w:hAnsiTheme="majorBidi" w:hint="eastAsia"/>
            <w:rtl/>
          </w:rPr>
          <w:t>השירותים</w:t>
        </w:r>
        <w:r w:rsidRPr="00EF289C">
          <w:rPr>
            <w:rStyle w:val="Hyperlink"/>
            <w:rFonts w:asciiTheme="majorBidi" w:hAnsiTheme="majorBidi"/>
            <w:rtl/>
          </w:rPr>
          <w:t xml:space="preserve"> </w:t>
        </w:r>
        <w:r w:rsidRPr="00EF289C">
          <w:rPr>
            <w:rStyle w:val="Hyperlink"/>
            <w:rFonts w:asciiTheme="majorBidi" w:hAnsiTheme="majorBidi" w:hint="eastAsia"/>
            <w:rtl/>
          </w:rPr>
          <w:t>הנדרשים</w:t>
        </w:r>
        <w:r w:rsidRPr="00EF289C">
          <w:rPr>
            <w:rStyle w:val="Hyperlink"/>
            <w:rFonts w:asciiTheme="majorBidi" w:hAnsiTheme="majorBidi"/>
            <w:rtl/>
          </w:rPr>
          <w:t xml:space="preserve"> </w:t>
        </w:r>
        <w:r w:rsidRPr="00EF289C">
          <w:rPr>
            <w:rStyle w:val="Hyperlink"/>
            <w:rFonts w:asciiTheme="majorBidi" w:hAnsiTheme="majorBidi" w:hint="eastAsia"/>
            <w:rtl/>
          </w:rPr>
          <w:t>ואופן</w:t>
        </w:r>
        <w:r w:rsidRPr="00EF289C">
          <w:rPr>
            <w:rStyle w:val="Hyperlink"/>
            <w:rFonts w:asciiTheme="majorBidi" w:hAnsiTheme="majorBidi"/>
            <w:rtl/>
          </w:rPr>
          <w:t xml:space="preserve"> </w:t>
        </w:r>
        <w:r w:rsidRPr="00EF289C">
          <w:rPr>
            <w:rStyle w:val="Hyperlink"/>
            <w:rFonts w:asciiTheme="majorBidi" w:hAnsiTheme="majorBidi" w:hint="eastAsia"/>
            <w:rtl/>
          </w:rPr>
          <w:t>הביצוע</w:t>
        </w:r>
        <w:r w:rsidRPr="00EF289C">
          <w:rPr>
            <w:rStyle w:val="Hyperlink"/>
            <w:rFonts w:asciiTheme="majorBidi" w:hAnsiTheme="majorBidi"/>
            <w:rtl/>
          </w:rPr>
          <w:t xml:space="preserve"> </w:t>
        </w:r>
        <w:r w:rsidRPr="00EF289C">
          <w:rPr>
            <w:rStyle w:val="Hyperlink"/>
            <w:rFonts w:asciiTheme="majorBidi" w:hAnsiTheme="majorBidi" w:hint="eastAsia"/>
            <w:rtl/>
          </w:rPr>
          <w:t>שלהם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Toc404585671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33</w:t>
        </w:r>
        <w:r w:rsidRPr="00EF289C">
          <w:rPr>
            <w:rStyle w:val="Hyperlink"/>
            <w:rtl/>
          </w:rPr>
          <w:fldChar w:fldCharType="end"/>
        </w:r>
      </w:hyperlink>
    </w:p>
    <w:p w14:paraId="56B9635F" w14:textId="77777777" w:rsidR="00EF289C" w:rsidRPr="00EF289C" w:rsidRDefault="00EF289C">
      <w:pPr>
        <w:pStyle w:val="TOC2"/>
        <w:rPr>
          <w:rFonts w:asciiTheme="minorHAnsi" w:eastAsiaTheme="minorEastAsia" w:hAnsiTheme="minorHAnsi" w:cstheme="minorBidi"/>
          <w:b w:val="0"/>
          <w:bCs w:val="0"/>
          <w:smallCaps w:val="0"/>
          <w:rtl/>
        </w:rPr>
      </w:pPr>
      <w:hyperlink w:anchor="_Toc404585673" w:history="1">
        <w:r w:rsidRPr="00EF289C">
          <w:rPr>
            <w:rStyle w:val="Hyperlink"/>
            <w:rFonts w:ascii="Times New Roman" w:hAnsi="Times New Roman"/>
            <w:rtl/>
          </w:rPr>
          <w:t>2.1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כללי</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Toc404585673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33</w:t>
        </w:r>
        <w:r w:rsidRPr="00EF289C">
          <w:rPr>
            <w:rStyle w:val="Hyperlink"/>
            <w:rtl/>
          </w:rPr>
          <w:fldChar w:fldCharType="end"/>
        </w:r>
      </w:hyperlink>
    </w:p>
    <w:p w14:paraId="2126064F" w14:textId="77777777" w:rsidR="00EF289C" w:rsidRPr="00EF289C" w:rsidRDefault="00EF289C">
      <w:pPr>
        <w:pStyle w:val="TOC2"/>
        <w:rPr>
          <w:rFonts w:asciiTheme="minorHAnsi" w:eastAsiaTheme="minorEastAsia" w:hAnsiTheme="minorHAnsi" w:cstheme="minorBidi"/>
          <w:b w:val="0"/>
          <w:bCs w:val="0"/>
          <w:smallCaps w:val="0"/>
          <w:rtl/>
        </w:rPr>
      </w:pPr>
      <w:hyperlink w:anchor="_Toc404585674" w:history="1">
        <w:r w:rsidRPr="00EF289C">
          <w:rPr>
            <w:rStyle w:val="Hyperlink"/>
            <w:rFonts w:ascii="Times New Roman" w:hAnsi="Times New Roman"/>
          </w:rPr>
          <w:t>2.2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מטרות</w:t>
        </w:r>
        <w:r w:rsidRPr="00EF289C">
          <w:rPr>
            <w:rStyle w:val="Hyperlink"/>
            <w:rFonts w:asciiTheme="majorBidi" w:hAnsiTheme="majorBidi"/>
            <w:rtl/>
          </w:rPr>
          <w:t xml:space="preserve"> </w:t>
        </w:r>
        <w:r w:rsidRPr="00EF289C">
          <w:rPr>
            <w:rStyle w:val="Hyperlink"/>
            <w:rFonts w:asciiTheme="majorBidi" w:hAnsiTheme="majorBidi" w:hint="eastAsia"/>
            <w:rtl/>
          </w:rPr>
          <w:t>המכרז</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Toc404585674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33</w:t>
        </w:r>
        <w:r w:rsidRPr="00EF289C">
          <w:rPr>
            <w:rStyle w:val="Hyperlink"/>
            <w:rtl/>
          </w:rPr>
          <w:fldChar w:fldCharType="end"/>
        </w:r>
      </w:hyperlink>
    </w:p>
    <w:p w14:paraId="4ACCD386" w14:textId="77777777" w:rsidR="00EF289C" w:rsidRPr="00EF289C" w:rsidRDefault="00EF289C">
      <w:pPr>
        <w:pStyle w:val="TOC2"/>
        <w:rPr>
          <w:rFonts w:asciiTheme="minorHAnsi" w:eastAsiaTheme="minorEastAsia" w:hAnsiTheme="minorHAnsi" w:cstheme="minorBidi"/>
          <w:b w:val="0"/>
          <w:bCs w:val="0"/>
          <w:smallCaps w:val="0"/>
          <w:rtl/>
        </w:rPr>
      </w:pPr>
      <w:hyperlink w:anchor="_Toc404585675" w:history="1">
        <w:r w:rsidRPr="00EF289C">
          <w:rPr>
            <w:rStyle w:val="Hyperlink"/>
            <w:rFonts w:ascii="Times New Roman" w:hAnsi="Times New Roman"/>
            <w:rtl/>
          </w:rPr>
          <w:t>2.3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מקום</w:t>
        </w:r>
        <w:r w:rsidRPr="00EF289C">
          <w:rPr>
            <w:rStyle w:val="Hyperlink"/>
            <w:rFonts w:asciiTheme="majorBidi" w:hAnsiTheme="majorBidi"/>
            <w:rtl/>
          </w:rPr>
          <w:t xml:space="preserve"> </w:t>
        </w:r>
        <w:r w:rsidRPr="00EF289C">
          <w:rPr>
            <w:rStyle w:val="Hyperlink"/>
            <w:rFonts w:asciiTheme="majorBidi" w:hAnsiTheme="majorBidi" w:hint="eastAsia"/>
            <w:rtl/>
          </w:rPr>
          <w:t>מתן</w:t>
        </w:r>
        <w:r w:rsidRPr="00EF289C">
          <w:rPr>
            <w:rStyle w:val="Hyperlink"/>
            <w:rFonts w:asciiTheme="majorBidi" w:hAnsiTheme="majorBidi"/>
            <w:rtl/>
          </w:rPr>
          <w:t xml:space="preserve"> </w:t>
        </w:r>
        <w:r w:rsidRPr="00EF289C">
          <w:rPr>
            <w:rStyle w:val="Hyperlink"/>
            <w:rFonts w:asciiTheme="majorBidi" w:hAnsiTheme="majorBidi" w:hint="eastAsia"/>
            <w:rtl/>
          </w:rPr>
          <w:t>השירות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Toc404585675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34</w:t>
        </w:r>
        <w:r w:rsidRPr="00EF289C">
          <w:rPr>
            <w:rStyle w:val="Hyperlink"/>
            <w:rtl/>
          </w:rPr>
          <w:fldChar w:fldCharType="end"/>
        </w:r>
      </w:hyperlink>
    </w:p>
    <w:p w14:paraId="2EDB98D1" w14:textId="77777777" w:rsidR="00EF289C" w:rsidRPr="00EF289C" w:rsidRDefault="00EF289C">
      <w:pPr>
        <w:pStyle w:val="TOC2"/>
        <w:rPr>
          <w:rFonts w:asciiTheme="minorHAnsi" w:eastAsiaTheme="minorEastAsia" w:hAnsiTheme="minorHAnsi" w:cstheme="minorBidi"/>
          <w:b w:val="0"/>
          <w:bCs w:val="0"/>
          <w:smallCaps w:val="0"/>
          <w:rtl/>
        </w:rPr>
      </w:pPr>
      <w:hyperlink w:anchor="_Toc404585676" w:history="1">
        <w:r w:rsidRPr="00EF289C">
          <w:rPr>
            <w:rStyle w:val="Hyperlink"/>
            <w:rFonts w:ascii="Times New Roman" w:hAnsi="Times New Roman"/>
            <w:rtl/>
          </w:rPr>
          <w:t>2.4</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אוכלוסיית</w:t>
        </w:r>
        <w:r w:rsidRPr="00EF289C">
          <w:rPr>
            <w:rStyle w:val="Hyperlink"/>
            <w:rFonts w:asciiTheme="majorBidi" w:hAnsiTheme="majorBidi"/>
            <w:rtl/>
          </w:rPr>
          <w:t xml:space="preserve"> </w:t>
        </w:r>
        <w:r w:rsidRPr="00EF289C">
          <w:rPr>
            <w:rStyle w:val="Hyperlink"/>
            <w:rFonts w:asciiTheme="majorBidi" w:hAnsiTheme="majorBidi" w:hint="eastAsia"/>
            <w:rtl/>
          </w:rPr>
          <w:t>היעד</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Toc404585676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34</w:t>
        </w:r>
        <w:r w:rsidRPr="00EF289C">
          <w:rPr>
            <w:rStyle w:val="Hyperlink"/>
            <w:rtl/>
          </w:rPr>
          <w:fldChar w:fldCharType="end"/>
        </w:r>
      </w:hyperlink>
    </w:p>
    <w:p w14:paraId="39825B4C" w14:textId="77777777" w:rsidR="00EF289C" w:rsidRPr="00EF289C" w:rsidRDefault="00EF289C">
      <w:pPr>
        <w:pStyle w:val="TOC2"/>
        <w:rPr>
          <w:rFonts w:asciiTheme="minorHAnsi" w:eastAsiaTheme="minorEastAsia" w:hAnsiTheme="minorHAnsi" w:cstheme="minorBidi"/>
          <w:b w:val="0"/>
          <w:bCs w:val="0"/>
          <w:smallCaps w:val="0"/>
          <w:rtl/>
        </w:rPr>
      </w:pPr>
      <w:hyperlink w:anchor="_Toc404585677" w:history="1">
        <w:r w:rsidRPr="00EF289C">
          <w:rPr>
            <w:rStyle w:val="Hyperlink"/>
            <w:rFonts w:ascii="Times New Roman" w:hAnsi="Times New Roman"/>
            <w:rtl/>
          </w:rPr>
          <w:t>2.5</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תקופת</w:t>
        </w:r>
        <w:r w:rsidRPr="00EF289C">
          <w:rPr>
            <w:rStyle w:val="Hyperlink"/>
            <w:rFonts w:asciiTheme="majorBidi" w:hAnsiTheme="majorBidi"/>
            <w:rtl/>
          </w:rPr>
          <w:t xml:space="preserve"> </w:t>
        </w:r>
        <w:r w:rsidRPr="00EF289C">
          <w:rPr>
            <w:rStyle w:val="Hyperlink"/>
            <w:rFonts w:asciiTheme="majorBidi" w:hAnsiTheme="majorBidi" w:hint="eastAsia"/>
            <w:rtl/>
          </w:rPr>
          <w:t>השהות</w:t>
        </w:r>
        <w:r w:rsidRPr="00EF289C">
          <w:rPr>
            <w:rStyle w:val="Hyperlink"/>
            <w:rFonts w:asciiTheme="majorBidi" w:hAnsiTheme="majorBidi"/>
            <w:rtl/>
          </w:rPr>
          <w:t xml:space="preserve"> </w:t>
        </w:r>
        <w:r w:rsidRPr="00EF289C">
          <w:rPr>
            <w:rStyle w:val="Hyperlink"/>
            <w:rFonts w:asciiTheme="majorBidi" w:hAnsiTheme="majorBidi" w:hint="eastAsia"/>
            <w:rtl/>
          </w:rPr>
          <w:t>ומכסת</w:t>
        </w:r>
        <w:r w:rsidRPr="00EF289C">
          <w:rPr>
            <w:rStyle w:val="Hyperlink"/>
            <w:rFonts w:asciiTheme="majorBidi" w:hAnsiTheme="majorBidi"/>
            <w:rtl/>
          </w:rPr>
          <w:t xml:space="preserve"> </w:t>
        </w:r>
        <w:r w:rsidRPr="00EF289C">
          <w:rPr>
            <w:rStyle w:val="Hyperlink"/>
            <w:rFonts w:asciiTheme="majorBidi" w:hAnsiTheme="majorBidi" w:hint="eastAsia"/>
            <w:rtl/>
          </w:rPr>
          <w:t>המשתקמים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Toc404585677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34</w:t>
        </w:r>
        <w:r w:rsidRPr="00EF289C">
          <w:rPr>
            <w:rStyle w:val="Hyperlink"/>
            <w:rtl/>
          </w:rPr>
          <w:fldChar w:fldCharType="end"/>
        </w:r>
      </w:hyperlink>
    </w:p>
    <w:p w14:paraId="58F5567D" w14:textId="77777777" w:rsidR="00EF289C" w:rsidRPr="00EF289C" w:rsidRDefault="00EF289C">
      <w:pPr>
        <w:pStyle w:val="TOC2"/>
        <w:rPr>
          <w:rFonts w:asciiTheme="minorHAnsi" w:eastAsiaTheme="minorEastAsia" w:hAnsiTheme="minorHAnsi" w:cstheme="minorBidi"/>
          <w:b w:val="0"/>
          <w:bCs w:val="0"/>
          <w:smallCaps w:val="0"/>
          <w:rtl/>
        </w:rPr>
      </w:pPr>
      <w:hyperlink w:anchor="_Toc404585678" w:history="1">
        <w:r w:rsidRPr="00EF289C">
          <w:rPr>
            <w:rStyle w:val="Hyperlink"/>
            <w:rFonts w:ascii="Times New Roman" w:hAnsi="Times New Roman"/>
            <w:rtl/>
          </w:rPr>
          <w:t>2.6</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מטרת</w:t>
        </w:r>
        <w:r w:rsidRPr="00EF289C">
          <w:rPr>
            <w:rStyle w:val="Hyperlink"/>
            <w:rFonts w:asciiTheme="majorBidi" w:hAnsiTheme="majorBidi"/>
            <w:rtl/>
          </w:rPr>
          <w:t xml:space="preserve"> </w:t>
        </w:r>
        <w:r w:rsidRPr="00EF289C">
          <w:rPr>
            <w:rStyle w:val="Hyperlink"/>
            <w:rFonts w:asciiTheme="majorBidi" w:hAnsiTheme="majorBidi" w:hint="eastAsia"/>
            <w:rtl/>
          </w:rPr>
          <w:t>המסגרות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Toc404585678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35</w:t>
        </w:r>
        <w:r w:rsidRPr="00EF289C">
          <w:rPr>
            <w:rStyle w:val="Hyperlink"/>
            <w:rtl/>
          </w:rPr>
          <w:fldChar w:fldCharType="end"/>
        </w:r>
      </w:hyperlink>
    </w:p>
    <w:p w14:paraId="5703D81E" w14:textId="77777777" w:rsidR="00EF289C" w:rsidRPr="00EF289C" w:rsidRDefault="00EF289C">
      <w:pPr>
        <w:pStyle w:val="TOC2"/>
        <w:rPr>
          <w:rFonts w:asciiTheme="minorHAnsi" w:eastAsiaTheme="minorEastAsia" w:hAnsiTheme="minorHAnsi" w:cstheme="minorBidi"/>
          <w:b w:val="0"/>
          <w:bCs w:val="0"/>
          <w:smallCaps w:val="0"/>
          <w:rtl/>
        </w:rPr>
      </w:pPr>
      <w:hyperlink w:anchor="_Toc404585679" w:history="1">
        <w:r w:rsidRPr="00EF289C">
          <w:rPr>
            <w:rStyle w:val="Hyperlink"/>
            <w:rFonts w:ascii="Times New Roman" w:hAnsi="Times New Roman"/>
            <w:rtl/>
          </w:rPr>
          <w:t>2.7</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מהות</w:t>
        </w:r>
        <w:r w:rsidRPr="00EF289C">
          <w:rPr>
            <w:rStyle w:val="Hyperlink"/>
            <w:rFonts w:asciiTheme="majorBidi" w:hAnsiTheme="majorBidi"/>
            <w:rtl/>
          </w:rPr>
          <w:t xml:space="preserve"> </w:t>
        </w:r>
        <w:r w:rsidRPr="00EF289C">
          <w:rPr>
            <w:rStyle w:val="Hyperlink"/>
            <w:rFonts w:asciiTheme="majorBidi" w:hAnsiTheme="majorBidi" w:hint="eastAsia"/>
            <w:rtl/>
          </w:rPr>
          <w:t>השירותים</w:t>
        </w:r>
        <w:r w:rsidRPr="00EF289C">
          <w:rPr>
            <w:rStyle w:val="Hyperlink"/>
            <w:rFonts w:asciiTheme="majorBidi" w:hAnsiTheme="majorBidi"/>
            <w:rtl/>
          </w:rPr>
          <w:t xml:space="preserve"> </w:t>
        </w:r>
        <w:r w:rsidRPr="00EF289C">
          <w:rPr>
            <w:rStyle w:val="Hyperlink"/>
            <w:rFonts w:asciiTheme="majorBidi" w:hAnsiTheme="majorBidi" w:hint="eastAsia"/>
            <w:rtl/>
          </w:rPr>
          <w:t>ותכולתם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Toc404585679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35</w:t>
        </w:r>
        <w:r w:rsidRPr="00EF289C">
          <w:rPr>
            <w:rStyle w:val="Hyperlink"/>
            <w:rtl/>
          </w:rPr>
          <w:fldChar w:fldCharType="end"/>
        </w:r>
      </w:hyperlink>
    </w:p>
    <w:p w14:paraId="4986E784"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0" w:history="1">
        <w:r w:rsidRPr="00EF289C">
          <w:rPr>
            <w:rStyle w:val="Hyperlink"/>
            <w:rFonts w:ascii="Times New Roman" w:hAnsi="Times New Roman"/>
            <w:rtl/>
          </w:rPr>
          <w:t>2.8</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גורמים</w:t>
        </w:r>
        <w:r w:rsidRPr="00EF289C">
          <w:rPr>
            <w:rStyle w:val="Hyperlink"/>
            <w:rFonts w:asciiTheme="majorBidi" w:hAnsiTheme="majorBidi"/>
            <w:rtl/>
          </w:rPr>
          <w:t xml:space="preserve"> </w:t>
        </w:r>
        <w:r w:rsidRPr="00EF289C">
          <w:rPr>
            <w:rStyle w:val="Hyperlink"/>
            <w:rFonts w:asciiTheme="majorBidi" w:hAnsiTheme="majorBidi" w:hint="eastAsia"/>
            <w:rtl/>
          </w:rPr>
          <w:t>מפנים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Toc404585680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37</w:t>
        </w:r>
        <w:r w:rsidRPr="00EF289C">
          <w:rPr>
            <w:rStyle w:val="Hyperlink"/>
            <w:rtl/>
          </w:rPr>
          <w:fldChar w:fldCharType="end"/>
        </w:r>
      </w:hyperlink>
    </w:p>
    <w:p w14:paraId="576C8D04"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1" w:history="1">
        <w:r w:rsidRPr="00EF289C">
          <w:rPr>
            <w:rStyle w:val="Hyperlink"/>
            <w:rFonts w:ascii="Times New Roman" w:hAnsi="Times New Roman"/>
            <w:rtl/>
          </w:rPr>
          <w:t>2.9</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ועדת</w:t>
        </w:r>
        <w:r w:rsidRPr="00EF289C">
          <w:rPr>
            <w:rStyle w:val="Hyperlink"/>
            <w:rFonts w:asciiTheme="majorBidi" w:hAnsiTheme="majorBidi"/>
            <w:rtl/>
          </w:rPr>
          <w:t xml:space="preserve"> </w:t>
        </w:r>
        <w:r w:rsidRPr="00EF289C">
          <w:rPr>
            <w:rStyle w:val="Hyperlink"/>
            <w:rFonts w:asciiTheme="majorBidi" w:hAnsiTheme="majorBidi" w:hint="eastAsia"/>
            <w:rtl/>
          </w:rPr>
          <w:t>היגוי</w:t>
        </w:r>
        <w:r w:rsidRPr="00EF289C">
          <w:rPr>
            <w:rStyle w:val="Hyperlink"/>
            <w:rFonts w:asciiTheme="majorBidi" w:hAnsiTheme="majorBidi"/>
            <w:rtl/>
          </w:rPr>
          <w:t xml:space="preserve"> </w:t>
        </w:r>
        <w:r w:rsidRPr="00EF289C">
          <w:rPr>
            <w:rStyle w:val="Hyperlink"/>
            <w:rFonts w:asciiTheme="majorBidi" w:hAnsiTheme="majorBidi" w:hint="eastAsia"/>
            <w:rtl/>
          </w:rPr>
          <w:t>בין</w:t>
        </w:r>
        <w:r w:rsidRPr="00EF289C">
          <w:rPr>
            <w:rStyle w:val="Hyperlink"/>
            <w:rFonts w:asciiTheme="majorBidi" w:hAnsiTheme="majorBidi"/>
            <w:rtl/>
          </w:rPr>
          <w:t>-</w:t>
        </w:r>
        <w:r w:rsidRPr="00EF289C">
          <w:rPr>
            <w:rStyle w:val="Hyperlink"/>
            <w:rFonts w:asciiTheme="majorBidi" w:hAnsiTheme="majorBidi" w:hint="eastAsia"/>
            <w:rtl/>
          </w:rPr>
          <w:t>משרדית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Toc404585681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38</w:t>
        </w:r>
        <w:r w:rsidRPr="00EF289C">
          <w:rPr>
            <w:rStyle w:val="Hyperlink"/>
            <w:rtl/>
          </w:rPr>
          <w:fldChar w:fldCharType="end"/>
        </w:r>
      </w:hyperlink>
    </w:p>
    <w:p w14:paraId="7A6AB907"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2" w:history="1">
        <w:r w:rsidRPr="00EF289C">
          <w:rPr>
            <w:rStyle w:val="Hyperlink"/>
            <w:rFonts w:ascii="Times New Roman" w:hAnsi="Times New Roman"/>
          </w:rPr>
          <w:t>2.10</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דרישות</w:t>
        </w:r>
        <w:r w:rsidRPr="00EF289C">
          <w:rPr>
            <w:rStyle w:val="Hyperlink"/>
            <w:rFonts w:asciiTheme="majorBidi" w:hAnsiTheme="majorBidi"/>
            <w:rtl/>
          </w:rPr>
          <w:t xml:space="preserve"> </w:t>
        </w:r>
        <w:r w:rsidRPr="00EF289C">
          <w:rPr>
            <w:rStyle w:val="Hyperlink"/>
            <w:rFonts w:asciiTheme="majorBidi" w:hAnsiTheme="majorBidi" w:hint="eastAsia"/>
            <w:rtl/>
          </w:rPr>
          <w:t>כח</w:t>
        </w:r>
        <w:r w:rsidRPr="00EF289C">
          <w:rPr>
            <w:rStyle w:val="Hyperlink"/>
            <w:rFonts w:asciiTheme="majorBidi" w:hAnsiTheme="majorBidi"/>
            <w:rtl/>
          </w:rPr>
          <w:t xml:space="preserve"> </w:t>
        </w:r>
        <w:r w:rsidRPr="00EF289C">
          <w:rPr>
            <w:rStyle w:val="Hyperlink"/>
            <w:rFonts w:asciiTheme="majorBidi" w:hAnsiTheme="majorBidi" w:hint="eastAsia"/>
            <w:rtl/>
          </w:rPr>
          <w:t>אדם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Toc404585682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38</w:t>
        </w:r>
        <w:r w:rsidRPr="00EF289C">
          <w:rPr>
            <w:rStyle w:val="Hyperlink"/>
            <w:rtl/>
          </w:rPr>
          <w:fldChar w:fldCharType="end"/>
        </w:r>
      </w:hyperlink>
    </w:p>
    <w:p w14:paraId="6B4934EE"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3" w:history="1">
        <w:r w:rsidRPr="00EF289C">
          <w:rPr>
            <w:rStyle w:val="Hyperlink"/>
            <w:rFonts w:ascii="Times New Roman" w:hAnsi="Times New Roman"/>
          </w:rPr>
          <w:t>2.11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המבנים</w:t>
        </w:r>
        <w:r w:rsidRPr="00EF289C">
          <w:rPr>
            <w:rStyle w:val="Hyperlink"/>
            <w:rFonts w:asciiTheme="majorBidi" w:hAnsiTheme="majorBidi"/>
            <w:rtl/>
          </w:rPr>
          <w:t xml:space="preserve"> </w:t>
        </w:r>
        <w:r w:rsidRPr="00EF289C">
          <w:rPr>
            <w:rStyle w:val="Hyperlink"/>
            <w:rFonts w:asciiTheme="majorBidi" w:hAnsiTheme="majorBidi" w:hint="eastAsia"/>
            <w:rtl/>
          </w:rPr>
          <w:t>המוצעים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Toc404585683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41</w:t>
        </w:r>
        <w:r w:rsidRPr="00EF289C">
          <w:rPr>
            <w:rStyle w:val="Hyperlink"/>
            <w:rtl/>
          </w:rPr>
          <w:fldChar w:fldCharType="end"/>
        </w:r>
      </w:hyperlink>
    </w:p>
    <w:p w14:paraId="7280842C"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4" w:history="1">
        <w:r w:rsidRPr="00EF289C">
          <w:rPr>
            <w:rStyle w:val="Hyperlink"/>
            <w:rFonts w:ascii="Times New Roman" w:hAnsi="Times New Roman"/>
          </w:rPr>
          <w:t>2.12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דרישות</w:t>
        </w:r>
        <w:r w:rsidRPr="00EF289C">
          <w:rPr>
            <w:rStyle w:val="Hyperlink"/>
            <w:rFonts w:asciiTheme="majorBidi" w:hAnsiTheme="majorBidi"/>
            <w:rtl/>
          </w:rPr>
          <w:t xml:space="preserve"> </w:t>
        </w:r>
        <w:r w:rsidRPr="00EF289C">
          <w:rPr>
            <w:rStyle w:val="Hyperlink"/>
            <w:rFonts w:asciiTheme="majorBidi" w:hAnsiTheme="majorBidi" w:hint="eastAsia"/>
            <w:rtl/>
          </w:rPr>
          <w:t>ציוד</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Toc404585684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43</w:t>
        </w:r>
        <w:r w:rsidRPr="00EF289C">
          <w:rPr>
            <w:rStyle w:val="Hyperlink"/>
            <w:rtl/>
          </w:rPr>
          <w:fldChar w:fldCharType="end"/>
        </w:r>
      </w:hyperlink>
    </w:p>
    <w:p w14:paraId="475B739C"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5" w:history="1">
        <w:r w:rsidRPr="00EF289C">
          <w:rPr>
            <w:rStyle w:val="Hyperlink"/>
            <w:rFonts w:ascii="Times New Roman" w:hAnsi="Times New Roman"/>
            <w:rtl/>
          </w:rPr>
          <w:t>2.13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פיקוח</w:t>
        </w:r>
        <w:r w:rsidRPr="00EF289C">
          <w:rPr>
            <w:rStyle w:val="Hyperlink"/>
            <w:rFonts w:asciiTheme="majorBidi" w:hAnsiTheme="majorBidi"/>
            <w:rtl/>
          </w:rPr>
          <w:t xml:space="preserve"> </w:t>
        </w:r>
        <w:r w:rsidRPr="00EF289C">
          <w:rPr>
            <w:rStyle w:val="Hyperlink"/>
            <w:rFonts w:asciiTheme="majorBidi" w:hAnsiTheme="majorBidi" w:hint="eastAsia"/>
            <w:rtl/>
          </w:rPr>
          <w:t>ובקרה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Toc404585685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44</w:t>
        </w:r>
        <w:r w:rsidRPr="00EF289C">
          <w:rPr>
            <w:rStyle w:val="Hyperlink"/>
            <w:rtl/>
          </w:rPr>
          <w:fldChar w:fldCharType="end"/>
        </w:r>
      </w:hyperlink>
    </w:p>
    <w:p w14:paraId="1A6F099B" w14:textId="77777777" w:rsidR="00EF289C" w:rsidRPr="00EF289C" w:rsidRDefault="00EF289C">
      <w:pPr>
        <w:pStyle w:val="TOC1"/>
        <w:rPr>
          <w:rFonts w:asciiTheme="minorHAnsi" w:eastAsiaTheme="minorEastAsia" w:hAnsiTheme="minorHAnsi" w:cstheme="minorBidi"/>
          <w:b w:val="0"/>
          <w:bCs w:val="0"/>
          <w:caps w:val="0"/>
          <w:u w:val="none"/>
          <w:rtl/>
        </w:rPr>
      </w:pPr>
      <w:hyperlink w:anchor="_Toc404585686" w:history="1">
        <w:r w:rsidRPr="00EF289C">
          <w:rPr>
            <w:rStyle w:val="Hyperlink"/>
            <w:rFonts w:ascii="Times New Roman" w:hAnsi="Times New Roman"/>
            <w:rtl/>
          </w:rPr>
          <w:t>3.</w:t>
        </w:r>
        <w:r w:rsidRPr="00EF289C">
          <w:rPr>
            <w:rFonts w:asciiTheme="minorHAnsi" w:eastAsiaTheme="minorEastAsia" w:hAnsiTheme="minorHAnsi" w:cstheme="minorBidi"/>
            <w:b w:val="0"/>
            <w:bCs w:val="0"/>
            <w:caps w:val="0"/>
            <w:u w:val="none"/>
            <w:rtl/>
          </w:rPr>
          <w:tab/>
        </w:r>
        <w:r w:rsidRPr="00EF289C">
          <w:rPr>
            <w:rStyle w:val="Hyperlink"/>
            <w:rFonts w:asciiTheme="majorBidi" w:hAnsiTheme="majorBidi" w:hint="eastAsia"/>
            <w:rtl/>
          </w:rPr>
          <w:t>עלות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Toc404585686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47</w:t>
        </w:r>
        <w:r w:rsidRPr="00EF289C">
          <w:rPr>
            <w:rStyle w:val="Hyperlink"/>
            <w:rtl/>
          </w:rPr>
          <w:fldChar w:fldCharType="end"/>
        </w:r>
      </w:hyperlink>
    </w:p>
    <w:p w14:paraId="30D0424C"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7" w:history="1">
        <w:r w:rsidRPr="00EF289C">
          <w:rPr>
            <w:rStyle w:val="Hyperlink"/>
            <w:rFonts w:ascii="Times New Roman" w:hAnsi="Times New Roman"/>
          </w:rPr>
          <w:t>3.1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כללי</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Toc404585687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47</w:t>
        </w:r>
        <w:r w:rsidRPr="00EF289C">
          <w:rPr>
            <w:rStyle w:val="Hyperlink"/>
            <w:rtl/>
          </w:rPr>
          <w:fldChar w:fldCharType="end"/>
        </w:r>
      </w:hyperlink>
    </w:p>
    <w:p w14:paraId="408C1FEC"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8" w:history="1">
        <w:r w:rsidRPr="00EF289C">
          <w:rPr>
            <w:rStyle w:val="Hyperlink"/>
            <w:rFonts w:ascii="Times New Roman" w:hAnsi="Times New Roman"/>
            <w:rtl/>
          </w:rPr>
          <w:t>3.2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תעריפים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Toc404585688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47</w:t>
        </w:r>
        <w:r w:rsidRPr="00EF289C">
          <w:rPr>
            <w:rStyle w:val="Hyperlink"/>
            <w:rtl/>
          </w:rPr>
          <w:fldChar w:fldCharType="end"/>
        </w:r>
      </w:hyperlink>
    </w:p>
    <w:p w14:paraId="5AB1710E" w14:textId="77777777" w:rsidR="00EF289C" w:rsidRPr="00EF289C" w:rsidRDefault="00EF289C">
      <w:pPr>
        <w:pStyle w:val="TOC2"/>
        <w:rPr>
          <w:rFonts w:asciiTheme="minorHAnsi" w:eastAsiaTheme="minorEastAsia" w:hAnsiTheme="minorHAnsi" w:cstheme="minorBidi"/>
          <w:b w:val="0"/>
          <w:bCs w:val="0"/>
          <w:smallCaps w:val="0"/>
          <w:rtl/>
        </w:rPr>
      </w:pPr>
      <w:hyperlink w:anchor="_Toc404585689" w:history="1">
        <w:r w:rsidRPr="00EF289C">
          <w:rPr>
            <w:rStyle w:val="Hyperlink"/>
            <w:rFonts w:ascii="Times New Roman" w:hAnsi="Times New Roman"/>
          </w:rPr>
          <w:t>3.3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מנגנון</w:t>
        </w:r>
        <w:r w:rsidRPr="00EF289C">
          <w:rPr>
            <w:rStyle w:val="Hyperlink"/>
            <w:rFonts w:asciiTheme="majorBidi" w:hAnsiTheme="majorBidi"/>
            <w:rtl/>
          </w:rPr>
          <w:t xml:space="preserve"> </w:t>
        </w:r>
        <w:r w:rsidRPr="00EF289C">
          <w:rPr>
            <w:rStyle w:val="Hyperlink"/>
            <w:rFonts w:asciiTheme="majorBidi" w:hAnsiTheme="majorBidi" w:hint="eastAsia"/>
            <w:rtl/>
          </w:rPr>
          <w:t>התשלום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Toc404585689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48</w:t>
        </w:r>
        <w:r w:rsidRPr="00EF289C">
          <w:rPr>
            <w:rStyle w:val="Hyperlink"/>
            <w:rtl/>
          </w:rPr>
          <w:fldChar w:fldCharType="end"/>
        </w:r>
      </w:hyperlink>
    </w:p>
    <w:p w14:paraId="644B1B7F"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0" w:history="1">
        <w:r w:rsidRPr="00EF289C">
          <w:rPr>
            <w:rStyle w:val="Hyperlink"/>
            <w:rFonts w:ascii="Times New Roman" w:hAnsi="Times New Roman"/>
          </w:rPr>
          <w:t>3.4</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תנאי</w:t>
        </w:r>
        <w:r w:rsidRPr="00EF289C">
          <w:rPr>
            <w:rStyle w:val="Hyperlink"/>
            <w:rFonts w:asciiTheme="majorBidi" w:hAnsiTheme="majorBidi"/>
            <w:rtl/>
          </w:rPr>
          <w:t xml:space="preserve"> </w:t>
        </w:r>
        <w:r w:rsidRPr="00EF289C">
          <w:rPr>
            <w:rStyle w:val="Hyperlink"/>
            <w:rFonts w:asciiTheme="majorBidi" w:hAnsiTheme="majorBidi" w:hint="eastAsia"/>
            <w:rtl/>
          </w:rPr>
          <w:t>תשלום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Toc404585690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48</w:t>
        </w:r>
        <w:r w:rsidRPr="00EF289C">
          <w:rPr>
            <w:rStyle w:val="Hyperlink"/>
            <w:rtl/>
          </w:rPr>
          <w:fldChar w:fldCharType="end"/>
        </w:r>
      </w:hyperlink>
    </w:p>
    <w:p w14:paraId="306AC92E"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1" w:history="1">
        <w:r w:rsidRPr="00EF289C">
          <w:rPr>
            <w:rStyle w:val="Hyperlink"/>
            <w:rFonts w:ascii="Times New Roman" w:hAnsi="Times New Roman"/>
          </w:rPr>
          <w:t>3.5</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מועדי</w:t>
        </w:r>
        <w:r w:rsidRPr="00EF289C">
          <w:rPr>
            <w:rStyle w:val="Hyperlink"/>
            <w:rFonts w:asciiTheme="majorBidi" w:hAnsiTheme="majorBidi"/>
            <w:rtl/>
          </w:rPr>
          <w:t xml:space="preserve"> </w:t>
        </w:r>
        <w:r w:rsidRPr="00EF289C">
          <w:rPr>
            <w:rStyle w:val="Hyperlink"/>
            <w:rFonts w:asciiTheme="majorBidi" w:hAnsiTheme="majorBidi" w:hint="eastAsia"/>
            <w:rtl/>
          </w:rPr>
          <w:t>התשלום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Toc404585691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49</w:t>
        </w:r>
        <w:r w:rsidRPr="00EF289C">
          <w:rPr>
            <w:rStyle w:val="Hyperlink"/>
            <w:rtl/>
          </w:rPr>
          <w:fldChar w:fldCharType="end"/>
        </w:r>
      </w:hyperlink>
    </w:p>
    <w:p w14:paraId="0BB4AEB9" w14:textId="77777777" w:rsidR="00EF289C" w:rsidRPr="00EF289C" w:rsidRDefault="00EF289C">
      <w:pPr>
        <w:pStyle w:val="TOC1"/>
        <w:rPr>
          <w:rFonts w:asciiTheme="minorHAnsi" w:eastAsiaTheme="minorEastAsia" w:hAnsiTheme="minorHAnsi" w:cstheme="minorBidi"/>
          <w:b w:val="0"/>
          <w:bCs w:val="0"/>
          <w:caps w:val="0"/>
          <w:u w:val="none"/>
          <w:rtl/>
        </w:rPr>
      </w:pPr>
      <w:hyperlink w:anchor="_Toc404585692" w:history="1">
        <w:r w:rsidRPr="00EF289C">
          <w:rPr>
            <w:rStyle w:val="Hyperlink"/>
            <w:rFonts w:ascii="Times New Roman" w:hAnsi="Times New Roman"/>
            <w:rtl/>
          </w:rPr>
          <w:t>4.</w:t>
        </w:r>
        <w:r w:rsidRPr="00EF289C">
          <w:rPr>
            <w:rFonts w:asciiTheme="minorHAnsi" w:eastAsiaTheme="minorEastAsia" w:hAnsiTheme="minorHAnsi" w:cstheme="minorBidi"/>
            <w:b w:val="0"/>
            <w:bCs w:val="0"/>
            <w:caps w:val="0"/>
            <w:u w:val="none"/>
            <w:rtl/>
          </w:rPr>
          <w:tab/>
        </w:r>
        <w:r w:rsidRPr="00EF289C">
          <w:rPr>
            <w:rStyle w:val="Hyperlink"/>
            <w:rFonts w:asciiTheme="majorBidi" w:hAnsiTheme="majorBidi" w:hint="eastAsia"/>
            <w:rtl/>
          </w:rPr>
          <w:t>נספחים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Toc404585692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50</w:t>
        </w:r>
        <w:r w:rsidRPr="00EF289C">
          <w:rPr>
            <w:rStyle w:val="Hyperlink"/>
            <w:rtl/>
          </w:rPr>
          <w:fldChar w:fldCharType="end"/>
        </w:r>
      </w:hyperlink>
    </w:p>
    <w:p w14:paraId="2D9FADD9"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3" w:history="1">
        <w:r w:rsidRPr="00EF289C">
          <w:rPr>
            <w:rStyle w:val="Hyperlink"/>
            <w:rFonts w:asciiTheme="majorBidi" w:hAnsiTheme="majorBidi" w:hint="eastAsia"/>
            <w:rtl/>
          </w:rPr>
          <w:t>נספח</w:t>
        </w:r>
        <w:r w:rsidRPr="00EF289C">
          <w:rPr>
            <w:rStyle w:val="Hyperlink"/>
            <w:rFonts w:asciiTheme="majorBidi" w:hAnsiTheme="majorBidi"/>
            <w:rtl/>
          </w:rPr>
          <w:t xml:space="preserve"> 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מסמכים</w:t>
        </w:r>
        <w:r w:rsidRPr="00EF289C">
          <w:rPr>
            <w:rStyle w:val="Hyperlink"/>
            <w:rFonts w:asciiTheme="majorBidi" w:hAnsiTheme="majorBidi"/>
            <w:rtl/>
          </w:rPr>
          <w:t xml:space="preserve"> </w:t>
        </w:r>
        <w:r w:rsidRPr="00EF289C">
          <w:rPr>
            <w:rStyle w:val="Hyperlink"/>
            <w:rFonts w:asciiTheme="majorBidi" w:hAnsiTheme="majorBidi" w:hint="eastAsia"/>
            <w:rtl/>
          </w:rPr>
          <w:t>שעל</w:t>
        </w:r>
        <w:r w:rsidRPr="00EF289C">
          <w:rPr>
            <w:rStyle w:val="Hyperlink"/>
            <w:rFonts w:asciiTheme="majorBidi" w:hAnsiTheme="majorBidi"/>
            <w:rtl/>
          </w:rPr>
          <w:t xml:space="preserve"> </w:t>
        </w:r>
        <w:r w:rsidRPr="00EF289C">
          <w:rPr>
            <w:rStyle w:val="Hyperlink"/>
            <w:rFonts w:asciiTheme="majorBidi" w:hAnsiTheme="majorBidi" w:hint="eastAsia"/>
            <w:rtl/>
          </w:rPr>
          <w:t>המציע</w:t>
        </w:r>
        <w:r w:rsidRPr="00EF289C">
          <w:rPr>
            <w:rStyle w:val="Hyperlink"/>
            <w:rFonts w:asciiTheme="majorBidi" w:hAnsiTheme="majorBidi"/>
            <w:rtl/>
          </w:rPr>
          <w:t xml:space="preserve"> </w:t>
        </w:r>
        <w:r w:rsidRPr="00EF289C">
          <w:rPr>
            <w:rStyle w:val="Hyperlink"/>
            <w:rFonts w:asciiTheme="majorBidi" w:hAnsiTheme="majorBidi" w:hint="eastAsia"/>
            <w:rtl/>
          </w:rPr>
          <w:t>לצרף</w:t>
        </w:r>
        <w:r w:rsidRPr="00EF289C">
          <w:rPr>
            <w:rStyle w:val="Hyperlink"/>
            <w:rFonts w:asciiTheme="majorBidi" w:hAnsiTheme="majorBidi"/>
            <w:rtl/>
          </w:rPr>
          <w:t xml:space="preserve"> </w:t>
        </w:r>
        <w:r w:rsidRPr="00EF289C">
          <w:rPr>
            <w:rStyle w:val="Hyperlink"/>
            <w:rFonts w:asciiTheme="majorBidi" w:hAnsiTheme="majorBidi" w:hint="eastAsia"/>
            <w:rtl/>
          </w:rPr>
          <w:t>לפי</w:t>
        </w:r>
        <w:r w:rsidRPr="00EF289C">
          <w:rPr>
            <w:rStyle w:val="Hyperlink"/>
            <w:rFonts w:asciiTheme="majorBidi" w:hAnsiTheme="majorBidi"/>
            <w:rtl/>
          </w:rPr>
          <w:t xml:space="preserve"> </w:t>
        </w:r>
        <w:r w:rsidRPr="00EF289C">
          <w:rPr>
            <w:rStyle w:val="Hyperlink"/>
            <w:rFonts w:asciiTheme="majorBidi" w:hAnsiTheme="majorBidi" w:hint="eastAsia"/>
            <w:rtl/>
          </w:rPr>
          <w:t>תנאי</w:t>
        </w:r>
        <w:r w:rsidRPr="00EF289C">
          <w:rPr>
            <w:rStyle w:val="Hyperlink"/>
            <w:rFonts w:asciiTheme="majorBidi" w:hAnsiTheme="majorBidi"/>
            <w:rtl/>
          </w:rPr>
          <w:t xml:space="preserve"> </w:t>
        </w:r>
        <w:r w:rsidRPr="00EF289C">
          <w:rPr>
            <w:rStyle w:val="Hyperlink"/>
            <w:rFonts w:asciiTheme="majorBidi" w:hAnsiTheme="majorBidi" w:hint="eastAsia"/>
            <w:rtl/>
          </w:rPr>
          <w:t>הסף</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Toc404585693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50</w:t>
        </w:r>
        <w:r w:rsidRPr="00EF289C">
          <w:rPr>
            <w:rStyle w:val="Hyperlink"/>
            <w:rtl/>
          </w:rPr>
          <w:fldChar w:fldCharType="end"/>
        </w:r>
      </w:hyperlink>
    </w:p>
    <w:p w14:paraId="61DD31FA"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4" w:history="1">
        <w:r w:rsidRPr="00EF289C">
          <w:rPr>
            <w:rStyle w:val="Hyperlink"/>
            <w:rFonts w:asciiTheme="majorBidi" w:hAnsiTheme="majorBidi" w:hint="eastAsia"/>
            <w:rtl/>
          </w:rPr>
          <w:t>נספח</w:t>
        </w:r>
        <w:r w:rsidRPr="00EF289C">
          <w:rPr>
            <w:rStyle w:val="Hyperlink"/>
            <w:rFonts w:asciiTheme="majorBidi" w:hAnsiTheme="majorBidi"/>
            <w:rtl/>
          </w:rPr>
          <w:t xml:space="preserve"> 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מסמכים</w:t>
        </w:r>
        <w:r w:rsidRPr="00EF289C">
          <w:rPr>
            <w:rStyle w:val="Hyperlink"/>
            <w:rFonts w:asciiTheme="majorBidi" w:hAnsiTheme="majorBidi"/>
            <w:rtl/>
          </w:rPr>
          <w:t xml:space="preserve"> </w:t>
        </w:r>
        <w:r w:rsidRPr="00EF289C">
          <w:rPr>
            <w:rStyle w:val="Hyperlink"/>
            <w:rFonts w:asciiTheme="majorBidi" w:hAnsiTheme="majorBidi" w:hint="eastAsia"/>
            <w:rtl/>
          </w:rPr>
          <w:t>שעל</w:t>
        </w:r>
        <w:r w:rsidRPr="00EF289C">
          <w:rPr>
            <w:rStyle w:val="Hyperlink"/>
            <w:rFonts w:asciiTheme="majorBidi" w:hAnsiTheme="majorBidi"/>
            <w:rtl/>
          </w:rPr>
          <w:t xml:space="preserve"> </w:t>
        </w:r>
        <w:r w:rsidRPr="00EF289C">
          <w:rPr>
            <w:rStyle w:val="Hyperlink"/>
            <w:rFonts w:asciiTheme="majorBidi" w:hAnsiTheme="majorBidi" w:hint="eastAsia"/>
            <w:rtl/>
          </w:rPr>
          <w:t>המציע</w:t>
        </w:r>
        <w:r w:rsidRPr="00EF289C">
          <w:rPr>
            <w:rStyle w:val="Hyperlink"/>
            <w:rFonts w:asciiTheme="majorBidi" w:hAnsiTheme="majorBidi"/>
            <w:rtl/>
          </w:rPr>
          <w:t xml:space="preserve"> </w:t>
        </w:r>
        <w:r w:rsidRPr="00EF289C">
          <w:rPr>
            <w:rStyle w:val="Hyperlink"/>
            <w:rFonts w:asciiTheme="majorBidi" w:hAnsiTheme="majorBidi" w:hint="eastAsia"/>
            <w:rtl/>
          </w:rPr>
          <w:t>לחתום</w:t>
        </w:r>
        <w:r w:rsidRPr="00EF289C">
          <w:rPr>
            <w:rStyle w:val="Hyperlink"/>
            <w:rFonts w:asciiTheme="majorBidi" w:hAnsiTheme="majorBidi"/>
            <w:rtl/>
          </w:rPr>
          <w:t xml:space="preserve"> </w:t>
        </w:r>
        <w:r w:rsidRPr="00EF289C">
          <w:rPr>
            <w:rStyle w:val="Hyperlink"/>
            <w:rFonts w:asciiTheme="majorBidi" w:hAnsiTheme="majorBidi" w:hint="eastAsia"/>
            <w:rtl/>
          </w:rPr>
          <w:t>עליהם</w:t>
        </w:r>
        <w:r w:rsidRPr="00EF289C">
          <w:rPr>
            <w:rStyle w:val="Hyperlink"/>
            <w:rFonts w:asciiTheme="majorBidi" w:hAnsiTheme="majorBidi"/>
            <w:rtl/>
          </w:rPr>
          <w:t xml:space="preserve"> / </w:t>
        </w:r>
        <w:r w:rsidRPr="00EF289C">
          <w:rPr>
            <w:rStyle w:val="Hyperlink"/>
            <w:rFonts w:asciiTheme="majorBidi" w:hAnsiTheme="majorBidi" w:hint="eastAsia"/>
            <w:rtl/>
          </w:rPr>
          <w:t>למלא</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Toc404585694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51</w:t>
        </w:r>
        <w:r w:rsidRPr="00EF289C">
          <w:rPr>
            <w:rStyle w:val="Hyperlink"/>
            <w:rtl/>
          </w:rPr>
          <w:fldChar w:fldCharType="end"/>
        </w:r>
      </w:hyperlink>
    </w:p>
    <w:p w14:paraId="7DD31CFB"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5" w:history="1">
        <w:r w:rsidRPr="00EF289C">
          <w:rPr>
            <w:rStyle w:val="Hyperlink"/>
            <w:rFonts w:asciiTheme="majorBidi" w:hAnsiTheme="majorBidi" w:hint="eastAsia"/>
            <w:rtl/>
          </w:rPr>
          <w:t>נספח</w:t>
        </w:r>
        <w:r w:rsidRPr="00EF289C">
          <w:rPr>
            <w:rStyle w:val="Hyperlink"/>
            <w:rFonts w:asciiTheme="majorBidi" w:hAnsiTheme="majorBidi"/>
            <w:rtl/>
          </w:rPr>
          <w:t xml:space="preserve"> 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פרטי</w:t>
        </w:r>
        <w:r w:rsidRPr="00EF289C">
          <w:rPr>
            <w:rStyle w:val="Hyperlink"/>
            <w:rFonts w:asciiTheme="majorBidi" w:hAnsiTheme="majorBidi"/>
            <w:rtl/>
          </w:rPr>
          <w:t xml:space="preserve"> </w:t>
        </w:r>
        <w:r w:rsidRPr="00EF289C">
          <w:rPr>
            <w:rStyle w:val="Hyperlink"/>
            <w:rFonts w:asciiTheme="majorBidi" w:hAnsiTheme="majorBidi" w:hint="eastAsia"/>
            <w:rtl/>
          </w:rPr>
          <w:t>המציע</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Toc404585695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52</w:t>
        </w:r>
        <w:r w:rsidRPr="00EF289C">
          <w:rPr>
            <w:rStyle w:val="Hyperlink"/>
            <w:rtl/>
          </w:rPr>
          <w:fldChar w:fldCharType="end"/>
        </w:r>
      </w:hyperlink>
    </w:p>
    <w:p w14:paraId="270BCF3B"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6" w:history="1">
        <w:r w:rsidRPr="00EF289C">
          <w:rPr>
            <w:rStyle w:val="Hyperlink"/>
            <w:rFonts w:asciiTheme="majorBidi" w:hAnsiTheme="majorBidi" w:hint="eastAsia"/>
            <w:rtl/>
          </w:rPr>
          <w:t>נספח</w:t>
        </w:r>
        <w:r w:rsidRPr="00EF289C">
          <w:rPr>
            <w:rStyle w:val="Hyperlink"/>
            <w:rFonts w:asciiTheme="majorBidi" w:hAnsiTheme="majorBidi"/>
            <w:rtl/>
          </w:rPr>
          <w:t xml:space="preserve"> 4</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ניסיון</w:t>
        </w:r>
        <w:r w:rsidRPr="00EF289C">
          <w:rPr>
            <w:rStyle w:val="Hyperlink"/>
            <w:rFonts w:asciiTheme="majorBidi" w:hAnsiTheme="majorBidi"/>
            <w:rtl/>
          </w:rPr>
          <w:t xml:space="preserve"> </w:t>
        </w:r>
        <w:r w:rsidRPr="00EF289C">
          <w:rPr>
            <w:rStyle w:val="Hyperlink"/>
            <w:rFonts w:asciiTheme="majorBidi" w:hAnsiTheme="majorBidi" w:hint="eastAsia"/>
            <w:rtl/>
          </w:rPr>
          <w:t>המציע</w:t>
        </w:r>
        <w:r w:rsidRPr="00EF289C">
          <w:rPr>
            <w:rStyle w:val="Hyperlink"/>
            <w:rFonts w:asciiTheme="majorBidi" w:hAnsiTheme="majorBidi"/>
            <w:rtl/>
          </w:rPr>
          <w:t xml:space="preserve"> </w:t>
        </w:r>
        <w:r w:rsidRPr="00EF289C">
          <w:rPr>
            <w:rStyle w:val="Hyperlink"/>
            <w:rFonts w:asciiTheme="majorBidi" w:hAnsiTheme="majorBidi" w:hint="eastAsia"/>
            <w:rtl/>
          </w:rPr>
          <w:t>והצוות</w:t>
        </w:r>
        <w:r w:rsidRPr="00EF289C">
          <w:rPr>
            <w:rStyle w:val="Hyperlink"/>
            <w:rFonts w:asciiTheme="majorBidi" w:hAnsiTheme="majorBidi"/>
            <w:rtl/>
          </w:rPr>
          <w:t xml:space="preserve"> </w:t>
        </w:r>
        <w:r w:rsidRPr="00EF289C">
          <w:rPr>
            <w:rStyle w:val="Hyperlink"/>
            <w:rFonts w:asciiTheme="majorBidi" w:hAnsiTheme="majorBidi" w:hint="eastAsia"/>
            <w:rtl/>
          </w:rPr>
          <w:t>המוצע</w:t>
        </w:r>
        <w:r w:rsidRPr="00EF289C">
          <w:rPr>
            <w:rStyle w:val="Hyperlink"/>
            <w:rFonts w:asciiTheme="majorBidi" w:hAnsiTheme="majorBidi"/>
            <w:rtl/>
          </w:rPr>
          <w:t xml:space="preserve"> </w:t>
        </w:r>
        <w:r w:rsidRPr="00EF289C">
          <w:rPr>
            <w:rStyle w:val="Hyperlink"/>
            <w:rFonts w:asciiTheme="majorBidi" w:hAnsiTheme="majorBidi" w:hint="eastAsia"/>
            <w:rtl/>
          </w:rPr>
          <w:t>לצורך</w:t>
        </w:r>
        <w:r w:rsidRPr="00EF289C">
          <w:rPr>
            <w:rStyle w:val="Hyperlink"/>
            <w:rFonts w:asciiTheme="majorBidi" w:hAnsiTheme="majorBidi"/>
            <w:rtl/>
          </w:rPr>
          <w:t xml:space="preserve"> </w:t>
        </w:r>
        <w:r w:rsidRPr="00EF289C">
          <w:rPr>
            <w:rStyle w:val="Hyperlink"/>
            <w:rFonts w:asciiTheme="majorBidi" w:hAnsiTheme="majorBidi" w:hint="eastAsia"/>
            <w:rtl/>
          </w:rPr>
          <w:t>בדיקת</w:t>
        </w:r>
        <w:r w:rsidRPr="00EF289C">
          <w:rPr>
            <w:rStyle w:val="Hyperlink"/>
            <w:rFonts w:asciiTheme="majorBidi" w:hAnsiTheme="majorBidi"/>
            <w:rtl/>
          </w:rPr>
          <w:t xml:space="preserve"> </w:t>
        </w:r>
        <w:r w:rsidRPr="00EF289C">
          <w:rPr>
            <w:rStyle w:val="Hyperlink"/>
            <w:rFonts w:asciiTheme="majorBidi" w:hAnsiTheme="majorBidi" w:hint="eastAsia"/>
            <w:rtl/>
          </w:rPr>
          <w:t>העמידה</w:t>
        </w:r>
        <w:r w:rsidRPr="00EF289C">
          <w:rPr>
            <w:rStyle w:val="Hyperlink"/>
            <w:rFonts w:asciiTheme="majorBidi" w:hAnsiTheme="majorBidi"/>
            <w:rtl/>
          </w:rPr>
          <w:t xml:space="preserve"> </w:t>
        </w:r>
        <w:r w:rsidRPr="00EF289C">
          <w:rPr>
            <w:rStyle w:val="Hyperlink"/>
            <w:rFonts w:asciiTheme="majorBidi" w:hAnsiTheme="majorBidi" w:hint="eastAsia"/>
            <w:rtl/>
          </w:rPr>
          <w:t>בתנאי</w:t>
        </w:r>
        <w:r w:rsidRPr="00EF289C">
          <w:rPr>
            <w:rStyle w:val="Hyperlink"/>
            <w:rFonts w:asciiTheme="majorBidi" w:hAnsiTheme="majorBidi"/>
            <w:rtl/>
          </w:rPr>
          <w:t xml:space="preserve"> </w:t>
        </w:r>
        <w:r w:rsidRPr="00EF289C">
          <w:rPr>
            <w:rStyle w:val="Hyperlink"/>
            <w:rFonts w:asciiTheme="majorBidi" w:hAnsiTheme="majorBidi" w:hint="eastAsia"/>
            <w:rtl/>
          </w:rPr>
          <w:t>הסף</w:t>
        </w:r>
        <w:r w:rsidRPr="00EF289C">
          <w:rPr>
            <w:rStyle w:val="Hyperlink"/>
            <w:rFonts w:asciiTheme="majorBidi" w:hAnsiTheme="majorBidi"/>
            <w:rtl/>
          </w:rPr>
          <w:t xml:space="preserve"> </w:t>
        </w:r>
        <w:r w:rsidRPr="00EF289C">
          <w:rPr>
            <w:rStyle w:val="Hyperlink"/>
            <w:rFonts w:asciiTheme="majorBidi" w:hAnsiTheme="majorBidi" w:hint="eastAsia"/>
            <w:rtl/>
          </w:rPr>
          <w:t>ובאמות</w:t>
        </w:r>
        <w:r w:rsidRPr="00EF289C">
          <w:rPr>
            <w:rStyle w:val="Hyperlink"/>
            <w:rFonts w:asciiTheme="majorBidi" w:hAnsiTheme="majorBidi"/>
            <w:rtl/>
          </w:rPr>
          <w:t xml:space="preserve"> </w:t>
        </w:r>
        <w:r w:rsidRPr="00EF289C">
          <w:rPr>
            <w:rStyle w:val="Hyperlink"/>
            <w:rFonts w:asciiTheme="majorBidi" w:hAnsiTheme="majorBidi" w:hint="eastAsia"/>
            <w:rtl/>
          </w:rPr>
          <w:t>המידה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Toc404585696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53</w:t>
        </w:r>
        <w:r w:rsidRPr="00EF289C">
          <w:rPr>
            <w:rStyle w:val="Hyperlink"/>
            <w:rtl/>
          </w:rPr>
          <w:fldChar w:fldCharType="end"/>
        </w:r>
      </w:hyperlink>
    </w:p>
    <w:p w14:paraId="0B19E2A1"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7" w:history="1">
        <w:r w:rsidRPr="00EF289C">
          <w:rPr>
            <w:rStyle w:val="Hyperlink"/>
            <w:rFonts w:asciiTheme="majorBidi" w:hAnsiTheme="majorBidi" w:hint="eastAsia"/>
            <w:rtl/>
          </w:rPr>
          <w:t>נספח</w:t>
        </w:r>
        <w:r w:rsidRPr="00EF289C">
          <w:rPr>
            <w:rStyle w:val="Hyperlink"/>
            <w:rFonts w:asciiTheme="majorBidi" w:hAnsiTheme="majorBidi"/>
            <w:rtl/>
          </w:rPr>
          <w:t xml:space="preserve"> 5</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בדיקת</w:t>
        </w:r>
        <w:r w:rsidRPr="00EF289C">
          <w:rPr>
            <w:rStyle w:val="Hyperlink"/>
            <w:rFonts w:asciiTheme="majorBidi" w:hAnsiTheme="majorBidi"/>
            <w:rtl/>
          </w:rPr>
          <w:t xml:space="preserve"> </w:t>
        </w:r>
        <w:r w:rsidRPr="00EF289C">
          <w:rPr>
            <w:rStyle w:val="Hyperlink"/>
            <w:rFonts w:asciiTheme="majorBidi" w:hAnsiTheme="majorBidi" w:hint="eastAsia"/>
            <w:rtl/>
          </w:rPr>
          <w:t>המבנים</w:t>
        </w:r>
        <w:r w:rsidRPr="00EF289C">
          <w:rPr>
            <w:rStyle w:val="Hyperlink"/>
            <w:rFonts w:asciiTheme="majorBidi" w:hAnsiTheme="majorBidi"/>
            <w:rtl/>
          </w:rPr>
          <w:t xml:space="preserve"> </w:t>
        </w:r>
        <w:r w:rsidRPr="00EF289C">
          <w:rPr>
            <w:rStyle w:val="Hyperlink"/>
            <w:rFonts w:asciiTheme="majorBidi" w:hAnsiTheme="majorBidi" w:hint="eastAsia"/>
            <w:rtl/>
          </w:rPr>
          <w:t>המוצעים</w:t>
        </w:r>
        <w:r w:rsidRPr="00EF289C">
          <w:rPr>
            <w:rStyle w:val="Hyperlink"/>
            <w:rFonts w:asciiTheme="majorBidi" w:hAnsiTheme="majorBidi"/>
            <w:rtl/>
          </w:rPr>
          <w:t xml:space="preserve"> – </w:t>
        </w:r>
        <w:r w:rsidRPr="00EF289C">
          <w:rPr>
            <w:rStyle w:val="Hyperlink"/>
            <w:rFonts w:asciiTheme="majorBidi" w:hAnsiTheme="majorBidi" w:hint="eastAsia"/>
            <w:rtl/>
          </w:rPr>
          <w:t>בטיחות</w:t>
        </w:r>
        <w:r w:rsidRPr="00EF289C">
          <w:rPr>
            <w:rStyle w:val="Hyperlink"/>
            <w:rFonts w:asciiTheme="majorBidi" w:hAnsiTheme="majorBidi"/>
            <w:rtl/>
          </w:rPr>
          <w:t xml:space="preserve"> </w:t>
        </w:r>
        <w:r w:rsidRPr="00EF289C">
          <w:rPr>
            <w:rStyle w:val="Hyperlink"/>
            <w:rFonts w:asciiTheme="majorBidi" w:hAnsiTheme="majorBidi" w:hint="eastAsia"/>
            <w:rtl/>
          </w:rPr>
          <w:t>ונגישות</w:t>
        </w:r>
        <w:r w:rsidRPr="00EF289C">
          <w:rPr>
            <w:rStyle w:val="Hyperlink"/>
            <w:rFonts w:asciiTheme="majorBidi" w:hAnsiTheme="majorBidi"/>
            <w:rtl/>
          </w:rPr>
          <w:t xml:space="preserve"> – </w:t>
        </w:r>
        <w:r w:rsidRPr="00EF289C">
          <w:rPr>
            <w:rStyle w:val="Hyperlink"/>
            <w:rFonts w:asciiTheme="majorBidi" w:hAnsiTheme="majorBidi" w:hint="eastAsia"/>
            <w:rtl/>
          </w:rPr>
          <w:t>מקלטים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Toc404585697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68</w:t>
        </w:r>
        <w:r w:rsidRPr="00EF289C">
          <w:rPr>
            <w:rStyle w:val="Hyperlink"/>
            <w:rtl/>
          </w:rPr>
          <w:fldChar w:fldCharType="end"/>
        </w:r>
      </w:hyperlink>
    </w:p>
    <w:p w14:paraId="7B17E5F2"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8" w:history="1">
        <w:r w:rsidRPr="00EF289C">
          <w:rPr>
            <w:rStyle w:val="Hyperlink"/>
            <w:rFonts w:hint="eastAsia"/>
            <w:rtl/>
          </w:rPr>
          <w:t>נספח</w:t>
        </w:r>
        <w:r w:rsidRPr="00EF289C">
          <w:rPr>
            <w:rStyle w:val="Hyperlink"/>
            <w:rtl/>
          </w:rPr>
          <w:t xml:space="preserve"> 6</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בדיקת</w:t>
        </w:r>
        <w:r w:rsidRPr="00EF289C">
          <w:rPr>
            <w:rStyle w:val="Hyperlink"/>
            <w:rFonts w:asciiTheme="majorBidi" w:hAnsiTheme="majorBidi"/>
            <w:rtl/>
          </w:rPr>
          <w:t xml:space="preserve"> </w:t>
        </w:r>
        <w:r w:rsidRPr="00EF289C">
          <w:rPr>
            <w:rStyle w:val="Hyperlink"/>
            <w:rFonts w:asciiTheme="majorBidi" w:hAnsiTheme="majorBidi" w:hint="eastAsia"/>
            <w:rtl/>
          </w:rPr>
          <w:t>המבנים</w:t>
        </w:r>
        <w:r w:rsidRPr="00EF289C">
          <w:rPr>
            <w:rStyle w:val="Hyperlink"/>
            <w:rFonts w:asciiTheme="majorBidi" w:hAnsiTheme="majorBidi"/>
            <w:rtl/>
          </w:rPr>
          <w:t xml:space="preserve"> </w:t>
        </w:r>
        <w:r w:rsidRPr="00EF289C">
          <w:rPr>
            <w:rStyle w:val="Hyperlink"/>
            <w:rFonts w:asciiTheme="majorBidi" w:hAnsiTheme="majorBidi" w:hint="eastAsia"/>
            <w:rtl/>
          </w:rPr>
          <w:t>המוצעים</w:t>
        </w:r>
        <w:r w:rsidRPr="00EF289C">
          <w:rPr>
            <w:rStyle w:val="Hyperlink"/>
            <w:rFonts w:asciiTheme="majorBidi" w:hAnsiTheme="majorBidi"/>
            <w:rtl/>
          </w:rPr>
          <w:t xml:space="preserve"> – </w:t>
        </w:r>
        <w:r w:rsidRPr="00EF289C">
          <w:rPr>
            <w:rStyle w:val="Hyperlink"/>
            <w:rFonts w:asciiTheme="majorBidi" w:hAnsiTheme="majorBidi" w:hint="eastAsia"/>
            <w:rtl/>
          </w:rPr>
          <w:t>בטיחות</w:t>
        </w:r>
        <w:r w:rsidRPr="00EF289C">
          <w:rPr>
            <w:rStyle w:val="Hyperlink"/>
            <w:rFonts w:asciiTheme="majorBidi" w:hAnsiTheme="majorBidi"/>
            <w:rtl/>
          </w:rPr>
          <w:t xml:space="preserve"> </w:t>
        </w:r>
        <w:r w:rsidRPr="00EF289C">
          <w:rPr>
            <w:rStyle w:val="Hyperlink"/>
            <w:rFonts w:asciiTheme="majorBidi" w:hAnsiTheme="majorBidi" w:hint="eastAsia"/>
            <w:rtl/>
          </w:rPr>
          <w:t>ונגישות</w:t>
        </w:r>
        <w:r w:rsidRPr="00EF289C">
          <w:rPr>
            <w:rStyle w:val="Hyperlink"/>
            <w:rtl/>
          </w:rPr>
          <w:t xml:space="preserve"> – </w:t>
        </w:r>
        <w:r w:rsidRPr="00EF289C">
          <w:rPr>
            <w:rStyle w:val="Hyperlink"/>
            <w:rFonts w:hint="eastAsia"/>
            <w:rtl/>
          </w:rPr>
          <w:t>דירות</w:t>
        </w:r>
        <w:r w:rsidRPr="00EF289C">
          <w:rPr>
            <w:rStyle w:val="Hyperlink"/>
            <w:rtl/>
          </w:rPr>
          <w:t xml:space="preserve"> </w:t>
        </w:r>
        <w:r w:rsidRPr="00EF289C">
          <w:rPr>
            <w:rStyle w:val="Hyperlink"/>
            <w:rFonts w:hint="eastAsia"/>
            <w:rtl/>
          </w:rPr>
          <w:t>מעבר</w:t>
        </w:r>
        <w:r w:rsidRPr="00EF289C">
          <w:rPr>
            <w:rStyle w:val="Hyperlink"/>
            <w:rtl/>
          </w:rPr>
          <w:t xml:space="preserve"> </w:t>
        </w:r>
        <w:r w:rsidRPr="00EF289C">
          <w:rPr>
            <w:rStyle w:val="Hyperlink"/>
            <w:rFonts w:hint="eastAsia"/>
            <w:rtl/>
          </w:rPr>
          <w:t>זמניות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Toc404585698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72</w:t>
        </w:r>
        <w:r w:rsidRPr="00EF289C">
          <w:rPr>
            <w:rStyle w:val="Hyperlink"/>
            <w:rtl/>
          </w:rPr>
          <w:fldChar w:fldCharType="end"/>
        </w:r>
      </w:hyperlink>
    </w:p>
    <w:p w14:paraId="5EDD5C3D" w14:textId="77777777" w:rsidR="00EF289C" w:rsidRPr="00EF289C" w:rsidRDefault="00EF289C">
      <w:pPr>
        <w:pStyle w:val="TOC2"/>
        <w:rPr>
          <w:rFonts w:asciiTheme="minorHAnsi" w:eastAsiaTheme="minorEastAsia" w:hAnsiTheme="minorHAnsi" w:cstheme="minorBidi"/>
          <w:b w:val="0"/>
          <w:bCs w:val="0"/>
          <w:smallCaps w:val="0"/>
          <w:rtl/>
        </w:rPr>
      </w:pPr>
      <w:hyperlink w:anchor="_Toc404585699" w:history="1">
        <w:r w:rsidRPr="00EF289C">
          <w:rPr>
            <w:rStyle w:val="Hyperlink"/>
            <w:rFonts w:asciiTheme="majorBidi" w:hAnsiTheme="majorBidi" w:hint="eastAsia"/>
            <w:rtl/>
          </w:rPr>
          <w:t>נספח</w:t>
        </w:r>
        <w:r w:rsidRPr="00EF289C">
          <w:rPr>
            <w:rStyle w:val="Hyperlink"/>
            <w:rFonts w:asciiTheme="majorBidi" w:hAnsiTheme="majorBidi"/>
            <w:rtl/>
          </w:rPr>
          <w:t xml:space="preserve"> 7</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אמצעי</w:t>
        </w:r>
        <w:r w:rsidRPr="00EF289C">
          <w:rPr>
            <w:rStyle w:val="Hyperlink"/>
            <w:rFonts w:asciiTheme="majorBidi" w:hAnsiTheme="majorBidi"/>
            <w:rtl/>
          </w:rPr>
          <w:t xml:space="preserve"> </w:t>
        </w:r>
        <w:r w:rsidRPr="00EF289C">
          <w:rPr>
            <w:rStyle w:val="Hyperlink"/>
            <w:rFonts w:asciiTheme="majorBidi" w:hAnsiTheme="majorBidi" w:hint="eastAsia"/>
            <w:rtl/>
          </w:rPr>
          <w:t>מיגון</w:t>
        </w:r>
        <w:r w:rsidRPr="00EF289C">
          <w:rPr>
            <w:rStyle w:val="Hyperlink"/>
            <w:rFonts w:asciiTheme="majorBidi" w:hAnsiTheme="majorBidi"/>
            <w:rtl/>
          </w:rPr>
          <w:t xml:space="preserve"> </w:t>
        </w:r>
        <w:r w:rsidRPr="00EF289C">
          <w:rPr>
            <w:rStyle w:val="Hyperlink"/>
            <w:rFonts w:asciiTheme="majorBidi" w:hAnsiTheme="majorBidi" w:hint="eastAsia"/>
            <w:rtl/>
          </w:rPr>
          <w:t>מבנים</w:t>
        </w:r>
        <w:r w:rsidRPr="00EF289C">
          <w:rPr>
            <w:rStyle w:val="Hyperlink"/>
            <w:rFonts w:asciiTheme="majorBidi" w:hAnsiTheme="majorBidi"/>
            <w:rtl/>
          </w:rPr>
          <w:t xml:space="preserve"> </w:t>
        </w:r>
        <w:r w:rsidRPr="00EF289C">
          <w:rPr>
            <w:rStyle w:val="Hyperlink"/>
            <w:rFonts w:asciiTheme="majorBidi" w:hAnsiTheme="majorBidi" w:hint="eastAsia"/>
            <w:rtl/>
          </w:rPr>
          <w:t>לשעת</w:t>
        </w:r>
        <w:r w:rsidRPr="00EF289C">
          <w:rPr>
            <w:rStyle w:val="Hyperlink"/>
            <w:rFonts w:asciiTheme="majorBidi" w:hAnsiTheme="majorBidi"/>
            <w:rtl/>
          </w:rPr>
          <w:t xml:space="preserve"> </w:t>
        </w:r>
        <w:r w:rsidRPr="00EF289C">
          <w:rPr>
            <w:rStyle w:val="Hyperlink"/>
            <w:rFonts w:asciiTheme="majorBidi" w:hAnsiTheme="majorBidi" w:hint="eastAsia"/>
            <w:rtl/>
          </w:rPr>
          <w:t>חירום</w:t>
        </w:r>
        <w:r w:rsidRPr="00EF289C">
          <w:rPr>
            <w:rStyle w:val="Hyperlink"/>
            <w:rFonts w:asciiTheme="majorBidi" w:hAnsiTheme="majorBidi"/>
            <w:rtl/>
          </w:rPr>
          <w:t xml:space="preserve"> – </w:t>
        </w:r>
        <w:r w:rsidRPr="00EF289C">
          <w:rPr>
            <w:rStyle w:val="Hyperlink"/>
            <w:rFonts w:asciiTheme="majorBidi" w:hAnsiTheme="majorBidi" w:hint="eastAsia"/>
            <w:rtl/>
          </w:rPr>
          <w:t>מקלטים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Toc404585699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74</w:t>
        </w:r>
        <w:r w:rsidRPr="00EF289C">
          <w:rPr>
            <w:rStyle w:val="Hyperlink"/>
            <w:rtl/>
          </w:rPr>
          <w:fldChar w:fldCharType="end"/>
        </w:r>
      </w:hyperlink>
    </w:p>
    <w:p w14:paraId="6D287C94"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0" w:history="1">
        <w:r w:rsidRPr="00EF289C">
          <w:rPr>
            <w:rStyle w:val="Hyperlink"/>
            <w:rFonts w:asciiTheme="majorBidi" w:hAnsiTheme="majorBidi" w:hint="eastAsia"/>
            <w:rtl/>
          </w:rPr>
          <w:t>נספח</w:t>
        </w:r>
        <w:r w:rsidRPr="00EF289C">
          <w:rPr>
            <w:rStyle w:val="Hyperlink"/>
            <w:rFonts w:asciiTheme="majorBidi" w:hAnsiTheme="majorBidi"/>
            <w:rtl/>
          </w:rPr>
          <w:t xml:space="preserve"> 8</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אמצעי</w:t>
        </w:r>
        <w:r w:rsidRPr="00EF289C">
          <w:rPr>
            <w:rStyle w:val="Hyperlink"/>
            <w:rFonts w:asciiTheme="majorBidi" w:hAnsiTheme="majorBidi"/>
            <w:rtl/>
          </w:rPr>
          <w:t xml:space="preserve"> </w:t>
        </w:r>
        <w:r w:rsidRPr="00EF289C">
          <w:rPr>
            <w:rStyle w:val="Hyperlink"/>
            <w:rFonts w:asciiTheme="majorBidi" w:hAnsiTheme="majorBidi" w:hint="eastAsia"/>
            <w:rtl/>
          </w:rPr>
          <w:t>מיגון</w:t>
        </w:r>
        <w:r w:rsidRPr="00EF289C">
          <w:rPr>
            <w:rStyle w:val="Hyperlink"/>
            <w:rFonts w:asciiTheme="majorBidi" w:hAnsiTheme="majorBidi"/>
            <w:rtl/>
          </w:rPr>
          <w:t xml:space="preserve"> </w:t>
        </w:r>
        <w:r w:rsidRPr="00EF289C">
          <w:rPr>
            <w:rStyle w:val="Hyperlink"/>
            <w:rFonts w:asciiTheme="majorBidi" w:hAnsiTheme="majorBidi" w:hint="eastAsia"/>
            <w:rtl/>
          </w:rPr>
          <w:t>מבנים</w:t>
        </w:r>
        <w:r w:rsidRPr="00EF289C">
          <w:rPr>
            <w:rStyle w:val="Hyperlink"/>
            <w:rFonts w:asciiTheme="majorBidi" w:hAnsiTheme="majorBidi"/>
            <w:rtl/>
          </w:rPr>
          <w:t xml:space="preserve"> </w:t>
        </w:r>
        <w:r w:rsidRPr="00EF289C">
          <w:rPr>
            <w:rStyle w:val="Hyperlink"/>
            <w:rFonts w:asciiTheme="majorBidi" w:hAnsiTheme="majorBidi" w:hint="eastAsia"/>
            <w:rtl/>
          </w:rPr>
          <w:t>לשעת</w:t>
        </w:r>
        <w:r w:rsidRPr="00EF289C">
          <w:rPr>
            <w:rStyle w:val="Hyperlink"/>
            <w:rFonts w:asciiTheme="majorBidi" w:hAnsiTheme="majorBidi"/>
            <w:rtl/>
          </w:rPr>
          <w:t xml:space="preserve"> </w:t>
        </w:r>
        <w:r w:rsidRPr="00EF289C">
          <w:rPr>
            <w:rStyle w:val="Hyperlink"/>
            <w:rFonts w:asciiTheme="majorBidi" w:hAnsiTheme="majorBidi" w:hint="eastAsia"/>
            <w:rtl/>
          </w:rPr>
          <w:t>חירום</w:t>
        </w:r>
        <w:r w:rsidRPr="00EF289C">
          <w:rPr>
            <w:rStyle w:val="Hyperlink"/>
            <w:rFonts w:asciiTheme="majorBidi" w:hAnsiTheme="majorBidi"/>
            <w:rtl/>
          </w:rPr>
          <w:t xml:space="preserve"> – </w:t>
        </w:r>
        <w:r w:rsidRPr="00EF289C">
          <w:rPr>
            <w:rStyle w:val="Hyperlink"/>
            <w:rFonts w:asciiTheme="majorBidi" w:hAnsiTheme="majorBidi" w:hint="eastAsia"/>
            <w:rtl/>
          </w:rPr>
          <w:t>דירות</w:t>
        </w:r>
        <w:r w:rsidRPr="00EF289C">
          <w:rPr>
            <w:rStyle w:val="Hyperlink"/>
            <w:rFonts w:asciiTheme="majorBidi" w:hAnsiTheme="majorBidi"/>
            <w:rtl/>
          </w:rPr>
          <w:t xml:space="preserve"> </w:t>
        </w:r>
        <w:r w:rsidRPr="00EF289C">
          <w:rPr>
            <w:rStyle w:val="Hyperlink"/>
            <w:rFonts w:asciiTheme="majorBidi" w:hAnsiTheme="majorBidi" w:hint="eastAsia"/>
            <w:rtl/>
          </w:rPr>
          <w:t>מעבר</w:t>
        </w:r>
        <w:r w:rsidRPr="00EF289C">
          <w:rPr>
            <w:rStyle w:val="Hyperlink"/>
            <w:rFonts w:asciiTheme="majorBidi" w:hAnsiTheme="majorBidi"/>
            <w:rtl/>
          </w:rPr>
          <w:t xml:space="preserve"> </w:t>
        </w:r>
        <w:r w:rsidRPr="00EF289C">
          <w:rPr>
            <w:rStyle w:val="Hyperlink"/>
            <w:rFonts w:asciiTheme="majorBidi" w:hAnsiTheme="majorBidi" w:hint="eastAsia"/>
            <w:rtl/>
          </w:rPr>
          <w:t>זמניות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Toc404585700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75</w:t>
        </w:r>
        <w:r w:rsidRPr="00EF289C">
          <w:rPr>
            <w:rStyle w:val="Hyperlink"/>
            <w:rtl/>
          </w:rPr>
          <w:fldChar w:fldCharType="end"/>
        </w:r>
      </w:hyperlink>
    </w:p>
    <w:p w14:paraId="45403399"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1" w:history="1">
        <w:r w:rsidRPr="00EF289C">
          <w:rPr>
            <w:rStyle w:val="Hyperlink"/>
            <w:rFonts w:asciiTheme="majorBidi" w:hAnsiTheme="majorBidi" w:hint="eastAsia"/>
            <w:rtl/>
          </w:rPr>
          <w:t>נספח</w:t>
        </w:r>
        <w:r w:rsidRPr="00EF289C">
          <w:rPr>
            <w:rStyle w:val="Hyperlink"/>
            <w:rFonts w:asciiTheme="majorBidi" w:hAnsiTheme="majorBidi"/>
            <w:rtl/>
          </w:rPr>
          <w:t xml:space="preserve"> 9</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לעמידה</w:t>
        </w:r>
        <w:r w:rsidRPr="00EF289C">
          <w:rPr>
            <w:rStyle w:val="Hyperlink"/>
            <w:rFonts w:asciiTheme="majorBidi" w:hAnsiTheme="majorBidi"/>
            <w:rtl/>
          </w:rPr>
          <w:t xml:space="preserve"> </w:t>
        </w:r>
        <w:r w:rsidRPr="00EF289C">
          <w:rPr>
            <w:rStyle w:val="Hyperlink"/>
            <w:rFonts w:asciiTheme="majorBidi" w:hAnsiTheme="majorBidi" w:hint="eastAsia"/>
            <w:rtl/>
          </w:rPr>
          <w:t>בדרישות</w:t>
        </w:r>
        <w:r w:rsidRPr="00EF289C">
          <w:rPr>
            <w:rStyle w:val="Hyperlink"/>
            <w:rFonts w:asciiTheme="majorBidi" w:hAnsiTheme="majorBidi"/>
            <w:rtl/>
          </w:rPr>
          <w:t xml:space="preserve"> </w:t>
        </w:r>
        <w:r w:rsidRPr="00EF289C">
          <w:rPr>
            <w:rStyle w:val="Hyperlink"/>
            <w:rFonts w:asciiTheme="majorBidi" w:hAnsiTheme="majorBidi" w:hint="eastAsia"/>
            <w:rtl/>
          </w:rPr>
          <w:t>ביטחון</w:t>
        </w:r>
        <w:r w:rsidRPr="00EF289C">
          <w:rPr>
            <w:rStyle w:val="Hyperlink"/>
            <w:rFonts w:asciiTheme="majorBidi" w:hAnsiTheme="majorBidi"/>
            <w:rtl/>
          </w:rPr>
          <w:t xml:space="preserve"> – </w:t>
        </w:r>
        <w:r w:rsidRPr="00EF289C">
          <w:rPr>
            <w:rStyle w:val="Hyperlink"/>
            <w:rFonts w:asciiTheme="majorBidi" w:hAnsiTheme="majorBidi" w:hint="eastAsia"/>
            <w:rtl/>
          </w:rPr>
          <w:t>מקלטים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Toc404585701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76</w:t>
        </w:r>
        <w:r w:rsidRPr="00EF289C">
          <w:rPr>
            <w:rStyle w:val="Hyperlink"/>
            <w:rtl/>
          </w:rPr>
          <w:fldChar w:fldCharType="end"/>
        </w:r>
      </w:hyperlink>
    </w:p>
    <w:p w14:paraId="4B085BC2"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2" w:history="1">
        <w:r w:rsidRPr="00EF289C">
          <w:rPr>
            <w:rStyle w:val="Hyperlink"/>
            <w:rFonts w:asciiTheme="majorBidi" w:hAnsiTheme="majorBidi" w:hint="eastAsia"/>
            <w:rtl/>
          </w:rPr>
          <w:t>נספח</w:t>
        </w:r>
        <w:r w:rsidRPr="00EF289C">
          <w:rPr>
            <w:rStyle w:val="Hyperlink"/>
            <w:rFonts w:asciiTheme="majorBidi" w:hAnsiTheme="majorBidi"/>
            <w:rtl/>
          </w:rPr>
          <w:t xml:space="preserve"> 10</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לעמידה</w:t>
        </w:r>
        <w:r w:rsidRPr="00EF289C">
          <w:rPr>
            <w:rStyle w:val="Hyperlink"/>
            <w:rFonts w:asciiTheme="majorBidi" w:hAnsiTheme="majorBidi"/>
            <w:rtl/>
          </w:rPr>
          <w:t xml:space="preserve"> </w:t>
        </w:r>
        <w:r w:rsidRPr="00EF289C">
          <w:rPr>
            <w:rStyle w:val="Hyperlink"/>
            <w:rFonts w:asciiTheme="majorBidi" w:hAnsiTheme="majorBidi" w:hint="eastAsia"/>
            <w:rtl/>
          </w:rPr>
          <w:t>בדרישות</w:t>
        </w:r>
        <w:r w:rsidRPr="00EF289C">
          <w:rPr>
            <w:rStyle w:val="Hyperlink"/>
            <w:rFonts w:asciiTheme="majorBidi" w:hAnsiTheme="majorBidi"/>
            <w:rtl/>
          </w:rPr>
          <w:t xml:space="preserve"> </w:t>
        </w:r>
        <w:r w:rsidRPr="00EF289C">
          <w:rPr>
            <w:rStyle w:val="Hyperlink"/>
            <w:rFonts w:asciiTheme="majorBidi" w:hAnsiTheme="majorBidi" w:hint="eastAsia"/>
            <w:rtl/>
          </w:rPr>
          <w:t>ביטחון</w:t>
        </w:r>
        <w:r w:rsidRPr="00EF289C">
          <w:rPr>
            <w:rStyle w:val="Hyperlink"/>
            <w:rFonts w:asciiTheme="majorBidi" w:hAnsiTheme="majorBidi"/>
            <w:rtl/>
          </w:rPr>
          <w:t xml:space="preserve"> – </w:t>
        </w:r>
        <w:r w:rsidRPr="00EF289C">
          <w:rPr>
            <w:rStyle w:val="Hyperlink"/>
            <w:rFonts w:asciiTheme="majorBidi" w:hAnsiTheme="majorBidi" w:hint="eastAsia"/>
            <w:rtl/>
          </w:rPr>
          <w:t>דירות</w:t>
        </w:r>
        <w:r w:rsidRPr="00EF289C">
          <w:rPr>
            <w:rStyle w:val="Hyperlink"/>
            <w:rFonts w:asciiTheme="majorBidi" w:hAnsiTheme="majorBidi"/>
            <w:rtl/>
          </w:rPr>
          <w:t xml:space="preserve"> </w:t>
        </w:r>
        <w:r w:rsidRPr="00EF289C">
          <w:rPr>
            <w:rStyle w:val="Hyperlink"/>
            <w:rFonts w:asciiTheme="majorBidi" w:hAnsiTheme="majorBidi" w:hint="eastAsia"/>
            <w:rtl/>
          </w:rPr>
          <w:t>מעבר</w:t>
        </w:r>
        <w:r w:rsidRPr="00EF289C">
          <w:rPr>
            <w:rStyle w:val="Hyperlink"/>
            <w:rFonts w:asciiTheme="majorBidi" w:hAnsiTheme="majorBidi"/>
            <w:rtl/>
          </w:rPr>
          <w:t xml:space="preserve"> </w:t>
        </w:r>
        <w:r w:rsidRPr="00EF289C">
          <w:rPr>
            <w:rStyle w:val="Hyperlink"/>
            <w:rFonts w:asciiTheme="majorBidi" w:hAnsiTheme="majorBidi" w:hint="eastAsia"/>
            <w:rtl/>
          </w:rPr>
          <w:t>זמניות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Toc404585702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77</w:t>
        </w:r>
        <w:r w:rsidRPr="00EF289C">
          <w:rPr>
            <w:rStyle w:val="Hyperlink"/>
            <w:rtl/>
          </w:rPr>
          <w:fldChar w:fldCharType="end"/>
        </w:r>
      </w:hyperlink>
    </w:p>
    <w:p w14:paraId="1AB4FFE4"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3" w:history="1">
        <w:r w:rsidRPr="00EF289C">
          <w:rPr>
            <w:rStyle w:val="Hyperlink"/>
            <w:rFonts w:asciiTheme="majorBidi" w:hAnsiTheme="majorBidi" w:hint="eastAsia"/>
            <w:rtl/>
          </w:rPr>
          <w:t>נספח</w:t>
        </w:r>
        <w:r w:rsidRPr="00EF289C">
          <w:rPr>
            <w:rStyle w:val="Hyperlink"/>
            <w:rFonts w:asciiTheme="majorBidi" w:hAnsiTheme="majorBidi"/>
            <w:rtl/>
          </w:rPr>
          <w:t xml:space="preserve"> 11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תנאי</w:t>
        </w:r>
        <w:r w:rsidRPr="00EF289C">
          <w:rPr>
            <w:rStyle w:val="Hyperlink"/>
            <w:rFonts w:asciiTheme="majorBidi" w:hAnsiTheme="majorBidi"/>
            <w:rtl/>
          </w:rPr>
          <w:t xml:space="preserve"> </w:t>
        </w:r>
        <w:r w:rsidRPr="00EF289C">
          <w:rPr>
            <w:rStyle w:val="Hyperlink"/>
            <w:rFonts w:asciiTheme="majorBidi" w:hAnsiTheme="majorBidi" w:hint="eastAsia"/>
            <w:rtl/>
          </w:rPr>
          <w:t>הסף</w:t>
        </w:r>
        <w:r w:rsidRPr="00EF289C">
          <w:rPr>
            <w:rStyle w:val="Hyperlink"/>
            <w:rFonts w:asciiTheme="majorBidi" w:hAnsiTheme="majorBidi"/>
            <w:rtl/>
          </w:rPr>
          <w:t xml:space="preserve"> </w:t>
        </w:r>
        <w:r w:rsidRPr="00EF289C">
          <w:rPr>
            <w:rStyle w:val="Hyperlink"/>
            <w:rFonts w:asciiTheme="majorBidi" w:hAnsiTheme="majorBidi" w:hint="eastAsia"/>
            <w:rtl/>
          </w:rPr>
          <w:t>למבנים</w:t>
        </w:r>
        <w:r w:rsidRPr="00EF289C">
          <w:rPr>
            <w:rStyle w:val="Hyperlink"/>
            <w:rFonts w:asciiTheme="majorBidi" w:hAnsiTheme="majorBidi"/>
            <w:rtl/>
          </w:rPr>
          <w:t xml:space="preserve"> </w:t>
        </w:r>
        <w:r w:rsidRPr="00EF289C">
          <w:rPr>
            <w:rStyle w:val="Hyperlink"/>
            <w:rFonts w:asciiTheme="majorBidi" w:hAnsiTheme="majorBidi" w:hint="eastAsia"/>
            <w:rtl/>
          </w:rPr>
          <w:t>וטופס</w:t>
        </w:r>
        <w:r w:rsidRPr="00EF289C">
          <w:rPr>
            <w:rStyle w:val="Hyperlink"/>
            <w:rFonts w:asciiTheme="majorBidi" w:hAnsiTheme="majorBidi"/>
            <w:rtl/>
          </w:rPr>
          <w:t xml:space="preserve"> </w:t>
        </w:r>
        <w:r w:rsidRPr="00EF289C">
          <w:rPr>
            <w:rStyle w:val="Hyperlink"/>
            <w:rFonts w:asciiTheme="majorBidi" w:hAnsiTheme="majorBidi" w:hint="eastAsia"/>
            <w:rtl/>
          </w:rPr>
          <w:t>לבדיקה</w:t>
        </w:r>
        <w:r w:rsidRPr="00EF289C">
          <w:rPr>
            <w:rStyle w:val="Hyperlink"/>
            <w:rFonts w:asciiTheme="majorBidi" w:hAnsiTheme="majorBidi"/>
            <w:rtl/>
          </w:rPr>
          <w:t xml:space="preserve"> </w:t>
        </w:r>
        <w:r w:rsidRPr="00EF289C">
          <w:rPr>
            <w:rStyle w:val="Hyperlink"/>
            <w:rFonts w:asciiTheme="majorBidi" w:hAnsiTheme="majorBidi" w:hint="eastAsia"/>
            <w:rtl/>
          </w:rPr>
          <w:t>של</w:t>
        </w:r>
        <w:r w:rsidRPr="00EF289C">
          <w:rPr>
            <w:rStyle w:val="Hyperlink"/>
            <w:rFonts w:asciiTheme="majorBidi" w:hAnsiTheme="majorBidi"/>
            <w:rtl/>
          </w:rPr>
          <w:t xml:space="preserve"> </w:t>
        </w:r>
        <w:r w:rsidRPr="00EF289C">
          <w:rPr>
            <w:rStyle w:val="Hyperlink"/>
            <w:rFonts w:asciiTheme="majorBidi" w:hAnsiTheme="majorBidi" w:hint="eastAsia"/>
            <w:rtl/>
          </w:rPr>
          <w:t>עמידתם</w:t>
        </w:r>
        <w:r w:rsidRPr="00EF289C">
          <w:rPr>
            <w:rStyle w:val="Hyperlink"/>
            <w:rFonts w:asciiTheme="majorBidi" w:hAnsiTheme="majorBidi"/>
            <w:rtl/>
          </w:rPr>
          <w:t xml:space="preserve"> </w:t>
        </w:r>
        <w:r w:rsidRPr="00EF289C">
          <w:rPr>
            <w:rStyle w:val="Hyperlink"/>
            <w:rFonts w:asciiTheme="majorBidi" w:hAnsiTheme="majorBidi" w:hint="eastAsia"/>
            <w:rtl/>
          </w:rPr>
          <w:t>בתנאי</w:t>
        </w:r>
        <w:r w:rsidRPr="00EF289C">
          <w:rPr>
            <w:rStyle w:val="Hyperlink"/>
            <w:rFonts w:asciiTheme="majorBidi" w:hAnsiTheme="majorBidi"/>
            <w:rtl/>
          </w:rPr>
          <w:t xml:space="preserve"> </w:t>
        </w:r>
        <w:r w:rsidRPr="00EF289C">
          <w:rPr>
            <w:rStyle w:val="Hyperlink"/>
            <w:rFonts w:asciiTheme="majorBidi" w:hAnsiTheme="majorBidi" w:hint="eastAsia"/>
            <w:rtl/>
          </w:rPr>
          <w:t>הסף</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Toc404585703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78</w:t>
        </w:r>
        <w:r w:rsidRPr="00EF289C">
          <w:rPr>
            <w:rStyle w:val="Hyperlink"/>
            <w:rtl/>
          </w:rPr>
          <w:fldChar w:fldCharType="end"/>
        </w:r>
      </w:hyperlink>
    </w:p>
    <w:p w14:paraId="2CC97C36"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4" w:history="1">
        <w:r w:rsidRPr="00EF289C">
          <w:rPr>
            <w:rStyle w:val="Hyperlink"/>
            <w:rFonts w:asciiTheme="majorBidi" w:hAnsiTheme="majorBidi" w:hint="eastAsia"/>
            <w:rtl/>
          </w:rPr>
          <w:t>נספח</w:t>
        </w:r>
        <w:r w:rsidRPr="00EF289C">
          <w:rPr>
            <w:rStyle w:val="Hyperlink"/>
            <w:rFonts w:asciiTheme="majorBidi" w:hAnsiTheme="majorBidi"/>
            <w:rtl/>
          </w:rPr>
          <w:t xml:space="preserve"> 12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טופס</w:t>
        </w:r>
        <w:r w:rsidRPr="00EF289C">
          <w:rPr>
            <w:rStyle w:val="Hyperlink"/>
            <w:rFonts w:asciiTheme="majorBidi" w:hAnsiTheme="majorBidi"/>
            <w:rtl/>
          </w:rPr>
          <w:t xml:space="preserve"> </w:t>
        </w:r>
        <w:r w:rsidRPr="00EF289C">
          <w:rPr>
            <w:rStyle w:val="Hyperlink"/>
            <w:rFonts w:asciiTheme="majorBidi" w:hAnsiTheme="majorBidi" w:hint="eastAsia"/>
            <w:rtl/>
          </w:rPr>
          <w:t>בדיקה</w:t>
        </w:r>
        <w:r w:rsidRPr="00EF289C">
          <w:rPr>
            <w:rStyle w:val="Hyperlink"/>
            <w:rFonts w:asciiTheme="majorBidi" w:hAnsiTheme="majorBidi"/>
            <w:rtl/>
          </w:rPr>
          <w:t xml:space="preserve"> </w:t>
        </w:r>
        <w:r w:rsidRPr="00EF289C">
          <w:rPr>
            <w:rStyle w:val="Hyperlink"/>
            <w:rFonts w:asciiTheme="majorBidi" w:hAnsiTheme="majorBidi" w:hint="eastAsia"/>
            <w:rtl/>
          </w:rPr>
          <w:t>למבנה</w:t>
        </w:r>
        <w:r w:rsidRPr="00EF289C">
          <w:rPr>
            <w:rStyle w:val="Hyperlink"/>
            <w:rFonts w:asciiTheme="majorBidi" w:hAnsiTheme="majorBidi"/>
            <w:rtl/>
          </w:rPr>
          <w:t xml:space="preserve"> </w:t>
        </w:r>
        <w:r w:rsidRPr="00EF289C">
          <w:rPr>
            <w:rStyle w:val="Hyperlink"/>
            <w:rFonts w:asciiTheme="majorBidi" w:hAnsiTheme="majorBidi" w:hint="eastAsia"/>
            <w:rtl/>
          </w:rPr>
          <w:t>להענקה</w:t>
        </w:r>
        <w:r w:rsidRPr="00EF289C">
          <w:rPr>
            <w:rStyle w:val="Hyperlink"/>
            <w:rFonts w:asciiTheme="majorBidi" w:hAnsiTheme="majorBidi"/>
            <w:rtl/>
          </w:rPr>
          <w:t xml:space="preserve"> </w:t>
        </w:r>
        <w:r w:rsidRPr="00EF289C">
          <w:rPr>
            <w:rStyle w:val="Hyperlink"/>
            <w:rFonts w:asciiTheme="majorBidi" w:hAnsiTheme="majorBidi" w:hint="eastAsia"/>
            <w:rtl/>
          </w:rPr>
          <w:t>של</w:t>
        </w:r>
        <w:r w:rsidRPr="00EF289C">
          <w:rPr>
            <w:rStyle w:val="Hyperlink"/>
            <w:rFonts w:asciiTheme="majorBidi" w:hAnsiTheme="majorBidi"/>
            <w:rtl/>
          </w:rPr>
          <w:t xml:space="preserve"> </w:t>
        </w:r>
        <w:r w:rsidRPr="00EF289C">
          <w:rPr>
            <w:rStyle w:val="Hyperlink"/>
            <w:rFonts w:asciiTheme="majorBidi" w:hAnsiTheme="majorBidi" w:hint="eastAsia"/>
            <w:rtl/>
          </w:rPr>
          <w:t>ציוני</w:t>
        </w:r>
        <w:r w:rsidRPr="00EF289C">
          <w:rPr>
            <w:rStyle w:val="Hyperlink"/>
            <w:rFonts w:asciiTheme="majorBidi" w:hAnsiTheme="majorBidi"/>
            <w:rtl/>
          </w:rPr>
          <w:t xml:space="preserve"> </w:t>
        </w:r>
        <w:r w:rsidRPr="00EF289C">
          <w:rPr>
            <w:rStyle w:val="Hyperlink"/>
            <w:rFonts w:asciiTheme="majorBidi" w:hAnsiTheme="majorBidi" w:hint="eastAsia"/>
            <w:rtl/>
          </w:rPr>
          <w:t>איכות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Toc404585704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81</w:t>
        </w:r>
        <w:r w:rsidRPr="00EF289C">
          <w:rPr>
            <w:rStyle w:val="Hyperlink"/>
            <w:rtl/>
          </w:rPr>
          <w:fldChar w:fldCharType="end"/>
        </w:r>
      </w:hyperlink>
    </w:p>
    <w:p w14:paraId="48AEE7CD"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5" w:history="1">
        <w:r w:rsidRPr="00EF289C">
          <w:rPr>
            <w:rStyle w:val="Hyperlink"/>
            <w:rFonts w:asciiTheme="majorBidi" w:hAnsiTheme="majorBidi" w:hint="eastAsia"/>
            <w:rtl/>
          </w:rPr>
          <w:t>נספח</w:t>
        </w:r>
        <w:r w:rsidRPr="00EF289C">
          <w:rPr>
            <w:rStyle w:val="Hyperlink"/>
            <w:rFonts w:asciiTheme="majorBidi" w:hAnsiTheme="majorBidi"/>
            <w:rtl/>
          </w:rPr>
          <w:t xml:space="preserve"> 13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לרכישת</w:t>
        </w:r>
        <w:r w:rsidRPr="00EF289C">
          <w:rPr>
            <w:rStyle w:val="Hyperlink"/>
            <w:rFonts w:asciiTheme="majorBidi" w:hAnsiTheme="majorBidi"/>
            <w:rtl/>
          </w:rPr>
          <w:t xml:space="preserve"> </w:t>
        </w:r>
        <w:r w:rsidRPr="00EF289C">
          <w:rPr>
            <w:rStyle w:val="Hyperlink"/>
            <w:rFonts w:asciiTheme="majorBidi" w:hAnsiTheme="majorBidi" w:hint="eastAsia"/>
            <w:rtl/>
          </w:rPr>
          <w:t>ציוד</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Toc404585705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84</w:t>
        </w:r>
        <w:r w:rsidRPr="00EF289C">
          <w:rPr>
            <w:rStyle w:val="Hyperlink"/>
            <w:rtl/>
          </w:rPr>
          <w:fldChar w:fldCharType="end"/>
        </w:r>
      </w:hyperlink>
    </w:p>
    <w:p w14:paraId="78FF888C"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6" w:history="1">
        <w:r w:rsidRPr="00EF289C">
          <w:rPr>
            <w:rStyle w:val="Hyperlink"/>
            <w:rFonts w:asciiTheme="majorBidi" w:hAnsiTheme="majorBidi" w:hint="eastAsia"/>
            <w:rtl/>
          </w:rPr>
          <w:t>נספח</w:t>
        </w:r>
        <w:r w:rsidRPr="00EF289C">
          <w:rPr>
            <w:rStyle w:val="Hyperlink"/>
            <w:rFonts w:asciiTheme="majorBidi" w:hAnsiTheme="majorBidi"/>
            <w:rtl/>
          </w:rPr>
          <w:t xml:space="preserve"> 14</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להצגת</w:t>
        </w:r>
        <w:r w:rsidRPr="00EF289C">
          <w:rPr>
            <w:rStyle w:val="Hyperlink"/>
            <w:rFonts w:asciiTheme="majorBidi" w:hAnsiTheme="majorBidi"/>
            <w:rtl/>
          </w:rPr>
          <w:t xml:space="preserve"> </w:t>
        </w:r>
        <w:r w:rsidRPr="00EF289C">
          <w:rPr>
            <w:rStyle w:val="Hyperlink"/>
            <w:rFonts w:asciiTheme="majorBidi" w:hAnsiTheme="majorBidi" w:hint="eastAsia"/>
            <w:rtl/>
          </w:rPr>
          <w:t>מקור</w:t>
        </w:r>
        <w:r w:rsidRPr="00EF289C">
          <w:rPr>
            <w:rStyle w:val="Hyperlink"/>
            <w:rFonts w:asciiTheme="majorBidi" w:hAnsiTheme="majorBidi"/>
            <w:rtl/>
          </w:rPr>
          <w:t xml:space="preserve"> </w:t>
        </w:r>
        <w:r w:rsidRPr="00EF289C">
          <w:rPr>
            <w:rStyle w:val="Hyperlink"/>
            <w:rFonts w:asciiTheme="majorBidi" w:hAnsiTheme="majorBidi" w:hint="eastAsia"/>
            <w:rtl/>
          </w:rPr>
          <w:t>השירות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Toc404585706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85</w:t>
        </w:r>
        <w:r w:rsidRPr="00EF289C">
          <w:rPr>
            <w:rStyle w:val="Hyperlink"/>
            <w:rtl/>
          </w:rPr>
          <w:fldChar w:fldCharType="end"/>
        </w:r>
      </w:hyperlink>
    </w:p>
    <w:p w14:paraId="7E266455"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7" w:history="1">
        <w:r w:rsidRPr="00EF289C">
          <w:rPr>
            <w:rStyle w:val="Hyperlink"/>
            <w:rFonts w:asciiTheme="majorBidi" w:hAnsiTheme="majorBidi" w:hint="eastAsia"/>
            <w:rtl/>
          </w:rPr>
          <w:t>נספח</w:t>
        </w:r>
        <w:r w:rsidRPr="00EF289C">
          <w:rPr>
            <w:rStyle w:val="Hyperlink"/>
            <w:rFonts w:asciiTheme="majorBidi" w:hAnsiTheme="majorBidi"/>
            <w:rtl/>
          </w:rPr>
          <w:t xml:space="preserve"> 15</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ערבות</w:t>
        </w:r>
        <w:r w:rsidRPr="00EF289C">
          <w:rPr>
            <w:rStyle w:val="Hyperlink"/>
            <w:rFonts w:asciiTheme="majorBidi" w:hAnsiTheme="majorBidi"/>
            <w:rtl/>
          </w:rPr>
          <w:t xml:space="preserve"> </w:t>
        </w:r>
        <w:r w:rsidRPr="00EF289C">
          <w:rPr>
            <w:rStyle w:val="Hyperlink"/>
            <w:rFonts w:asciiTheme="majorBidi" w:hAnsiTheme="majorBidi" w:hint="eastAsia"/>
            <w:rtl/>
          </w:rPr>
          <w:t>הצעה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Toc404585707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86</w:t>
        </w:r>
        <w:r w:rsidRPr="00EF289C">
          <w:rPr>
            <w:rStyle w:val="Hyperlink"/>
            <w:rtl/>
          </w:rPr>
          <w:fldChar w:fldCharType="end"/>
        </w:r>
      </w:hyperlink>
    </w:p>
    <w:p w14:paraId="21E40C4A"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8" w:history="1">
        <w:r w:rsidRPr="00EF289C">
          <w:rPr>
            <w:rStyle w:val="Hyperlink"/>
            <w:rFonts w:asciiTheme="majorBidi" w:hAnsiTheme="majorBidi" w:hint="eastAsia"/>
            <w:rtl/>
          </w:rPr>
          <w:t>נספח</w:t>
        </w:r>
        <w:r w:rsidRPr="00EF289C">
          <w:rPr>
            <w:rStyle w:val="Hyperlink"/>
            <w:rFonts w:asciiTheme="majorBidi" w:hAnsiTheme="majorBidi"/>
            <w:rtl/>
          </w:rPr>
          <w:t xml:space="preserve"> 16</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לעמידה</w:t>
        </w:r>
        <w:r w:rsidRPr="00EF289C">
          <w:rPr>
            <w:rStyle w:val="Hyperlink"/>
            <w:rFonts w:asciiTheme="majorBidi" w:hAnsiTheme="majorBidi"/>
            <w:rtl/>
          </w:rPr>
          <w:t xml:space="preserve"> </w:t>
        </w:r>
        <w:r w:rsidRPr="00EF289C">
          <w:rPr>
            <w:rStyle w:val="Hyperlink"/>
            <w:rFonts w:asciiTheme="majorBidi" w:hAnsiTheme="majorBidi" w:hint="eastAsia"/>
            <w:rtl/>
          </w:rPr>
          <w:t>בדרישות</w:t>
        </w:r>
        <w:r w:rsidRPr="00EF289C">
          <w:rPr>
            <w:rStyle w:val="Hyperlink"/>
            <w:rFonts w:asciiTheme="majorBidi" w:hAnsiTheme="majorBidi"/>
            <w:rtl/>
          </w:rPr>
          <w:t xml:space="preserve"> </w:t>
        </w:r>
        <w:r w:rsidRPr="00EF289C">
          <w:rPr>
            <w:rStyle w:val="Hyperlink"/>
            <w:rFonts w:asciiTheme="majorBidi" w:hAnsiTheme="majorBidi" w:hint="eastAsia"/>
            <w:rtl/>
          </w:rPr>
          <w:t>המכרז</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Toc404585708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87</w:t>
        </w:r>
        <w:r w:rsidRPr="00EF289C">
          <w:rPr>
            <w:rStyle w:val="Hyperlink"/>
            <w:rtl/>
          </w:rPr>
          <w:fldChar w:fldCharType="end"/>
        </w:r>
      </w:hyperlink>
    </w:p>
    <w:p w14:paraId="44B82CA7" w14:textId="77777777" w:rsidR="00EF289C" w:rsidRPr="00EF289C" w:rsidRDefault="00EF289C">
      <w:pPr>
        <w:pStyle w:val="TOC2"/>
        <w:rPr>
          <w:rFonts w:asciiTheme="minorHAnsi" w:eastAsiaTheme="minorEastAsia" w:hAnsiTheme="minorHAnsi" w:cstheme="minorBidi"/>
          <w:b w:val="0"/>
          <w:bCs w:val="0"/>
          <w:smallCaps w:val="0"/>
          <w:rtl/>
        </w:rPr>
      </w:pPr>
      <w:hyperlink w:anchor="_Toc404585709" w:history="1">
        <w:r w:rsidRPr="00EF289C">
          <w:rPr>
            <w:rStyle w:val="Hyperlink"/>
            <w:rFonts w:asciiTheme="majorBidi" w:hAnsiTheme="majorBidi" w:hint="eastAsia"/>
            <w:rtl/>
          </w:rPr>
          <w:t>נספח</w:t>
        </w:r>
        <w:r w:rsidRPr="00EF289C">
          <w:rPr>
            <w:rStyle w:val="Hyperlink"/>
            <w:rFonts w:asciiTheme="majorBidi" w:hAnsiTheme="majorBidi"/>
            <w:rtl/>
          </w:rPr>
          <w:t xml:space="preserve"> 17</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הצהרה</w:t>
        </w:r>
        <w:r w:rsidRPr="00EF289C">
          <w:rPr>
            <w:rStyle w:val="Hyperlink"/>
            <w:rFonts w:asciiTheme="majorBidi" w:hAnsiTheme="majorBidi"/>
            <w:rtl/>
          </w:rPr>
          <w:t xml:space="preserve"> </w:t>
        </w:r>
        <w:r w:rsidRPr="00EF289C">
          <w:rPr>
            <w:rStyle w:val="Hyperlink"/>
            <w:rFonts w:asciiTheme="majorBidi" w:hAnsiTheme="majorBidi" w:hint="eastAsia"/>
            <w:rtl/>
          </w:rPr>
          <w:t>בדבר</w:t>
        </w:r>
        <w:r w:rsidRPr="00EF289C">
          <w:rPr>
            <w:rStyle w:val="Hyperlink"/>
            <w:rFonts w:asciiTheme="majorBidi" w:hAnsiTheme="majorBidi"/>
            <w:rtl/>
          </w:rPr>
          <w:t xml:space="preserve"> </w:t>
        </w:r>
        <w:r w:rsidRPr="00EF289C">
          <w:rPr>
            <w:rStyle w:val="Hyperlink"/>
            <w:rFonts w:asciiTheme="majorBidi" w:hAnsiTheme="majorBidi" w:hint="eastAsia"/>
            <w:rtl/>
          </w:rPr>
          <w:t>היעדר</w:t>
        </w:r>
        <w:r w:rsidRPr="00EF289C">
          <w:rPr>
            <w:rStyle w:val="Hyperlink"/>
            <w:rFonts w:asciiTheme="majorBidi" w:hAnsiTheme="majorBidi"/>
            <w:rtl/>
          </w:rPr>
          <w:t xml:space="preserve"> </w:t>
        </w:r>
        <w:r w:rsidRPr="00EF289C">
          <w:rPr>
            <w:rStyle w:val="Hyperlink"/>
            <w:rFonts w:asciiTheme="majorBidi" w:hAnsiTheme="majorBidi" w:hint="eastAsia"/>
            <w:rtl/>
          </w:rPr>
          <w:t>ניגוד</w:t>
        </w:r>
        <w:r w:rsidRPr="00EF289C">
          <w:rPr>
            <w:rStyle w:val="Hyperlink"/>
            <w:rFonts w:asciiTheme="majorBidi" w:hAnsiTheme="majorBidi"/>
            <w:rtl/>
          </w:rPr>
          <w:t xml:space="preserve"> </w:t>
        </w:r>
        <w:r w:rsidRPr="00EF289C">
          <w:rPr>
            <w:rStyle w:val="Hyperlink"/>
            <w:rFonts w:asciiTheme="majorBidi" w:hAnsiTheme="majorBidi" w:hint="eastAsia"/>
            <w:rtl/>
          </w:rPr>
          <w:t>עניינים</w:t>
        </w:r>
        <w:r w:rsidRPr="00EF289C">
          <w:rPr>
            <w:rStyle w:val="Hyperlink"/>
            <w:rFonts w:asciiTheme="majorBidi" w:hAnsiTheme="majorBidi"/>
            <w:rtl/>
          </w:rPr>
          <w:t xml:space="preserve"> </w:t>
        </w:r>
        <w:r w:rsidRPr="00EF289C">
          <w:rPr>
            <w:rStyle w:val="Hyperlink"/>
            <w:rFonts w:asciiTheme="majorBidi" w:hAnsiTheme="majorBidi" w:hint="eastAsia"/>
            <w:rtl/>
          </w:rPr>
          <w:t>בהצעה</w:t>
        </w:r>
        <w:r w:rsidRPr="00EF289C">
          <w:rPr>
            <w:rStyle w:val="Hyperlink"/>
            <w:rFonts w:asciiTheme="majorBidi" w:hAnsiTheme="majorBidi"/>
            <w:rtl/>
          </w:rPr>
          <w:t xml:space="preserve"> </w:t>
        </w:r>
        <w:r w:rsidRPr="00EF289C">
          <w:rPr>
            <w:rStyle w:val="Hyperlink"/>
            <w:rFonts w:asciiTheme="majorBidi" w:hAnsiTheme="majorBidi" w:hint="eastAsia"/>
            <w:rtl/>
          </w:rPr>
          <w:t>ו</w:t>
        </w:r>
        <w:r w:rsidRPr="00EF289C">
          <w:rPr>
            <w:rStyle w:val="Hyperlink"/>
            <w:rFonts w:asciiTheme="majorBidi" w:hAnsiTheme="majorBidi"/>
            <w:rtl/>
          </w:rPr>
          <w:t>/</w:t>
        </w:r>
        <w:r w:rsidRPr="00EF289C">
          <w:rPr>
            <w:rStyle w:val="Hyperlink"/>
            <w:rFonts w:asciiTheme="majorBidi" w:hAnsiTheme="majorBidi" w:hint="eastAsia"/>
            <w:rtl/>
          </w:rPr>
          <w:t>או</w:t>
        </w:r>
        <w:r w:rsidRPr="00EF289C">
          <w:rPr>
            <w:rStyle w:val="Hyperlink"/>
            <w:rFonts w:asciiTheme="majorBidi" w:hAnsiTheme="majorBidi"/>
            <w:rtl/>
          </w:rPr>
          <w:t xml:space="preserve"> </w:t>
        </w:r>
        <w:r w:rsidRPr="00EF289C">
          <w:rPr>
            <w:rStyle w:val="Hyperlink"/>
            <w:rFonts w:asciiTheme="majorBidi" w:hAnsiTheme="majorBidi" w:hint="eastAsia"/>
            <w:rtl/>
          </w:rPr>
          <w:t>בביצוע</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Toc404585709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88</w:t>
        </w:r>
        <w:r w:rsidRPr="00EF289C">
          <w:rPr>
            <w:rStyle w:val="Hyperlink"/>
            <w:rtl/>
          </w:rPr>
          <w:fldChar w:fldCharType="end"/>
        </w:r>
      </w:hyperlink>
    </w:p>
    <w:p w14:paraId="6895DE3A"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0" w:history="1">
        <w:r w:rsidRPr="00EF289C">
          <w:rPr>
            <w:rStyle w:val="Hyperlink"/>
            <w:rFonts w:asciiTheme="majorBidi" w:hAnsiTheme="majorBidi" w:hint="eastAsia"/>
            <w:rtl/>
          </w:rPr>
          <w:t>נספח</w:t>
        </w:r>
        <w:r w:rsidRPr="00EF289C">
          <w:rPr>
            <w:rStyle w:val="Hyperlink"/>
            <w:rFonts w:asciiTheme="majorBidi" w:hAnsiTheme="majorBidi"/>
            <w:rtl/>
          </w:rPr>
          <w:t xml:space="preserve"> 18</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הצהרה</w:t>
        </w:r>
        <w:r w:rsidRPr="00EF289C">
          <w:rPr>
            <w:rStyle w:val="Hyperlink"/>
            <w:rFonts w:asciiTheme="majorBidi" w:hAnsiTheme="majorBidi"/>
            <w:rtl/>
          </w:rPr>
          <w:t xml:space="preserve"> </w:t>
        </w:r>
        <w:r w:rsidRPr="00EF289C">
          <w:rPr>
            <w:rStyle w:val="Hyperlink"/>
            <w:rFonts w:asciiTheme="majorBidi" w:hAnsiTheme="majorBidi" w:hint="eastAsia"/>
            <w:rtl/>
          </w:rPr>
          <w:t>בדבר</w:t>
        </w:r>
        <w:r w:rsidRPr="00EF289C">
          <w:rPr>
            <w:rStyle w:val="Hyperlink"/>
            <w:rFonts w:asciiTheme="majorBidi" w:hAnsiTheme="majorBidi"/>
            <w:rtl/>
          </w:rPr>
          <w:t xml:space="preserve"> </w:t>
        </w:r>
        <w:r w:rsidRPr="00EF289C">
          <w:rPr>
            <w:rStyle w:val="Hyperlink"/>
            <w:rFonts w:asciiTheme="majorBidi" w:hAnsiTheme="majorBidi" w:hint="eastAsia"/>
            <w:rtl/>
          </w:rPr>
          <w:t>זכויות</w:t>
        </w:r>
        <w:r w:rsidRPr="00EF289C">
          <w:rPr>
            <w:rStyle w:val="Hyperlink"/>
            <w:rFonts w:asciiTheme="majorBidi" w:hAnsiTheme="majorBidi"/>
            <w:rtl/>
          </w:rPr>
          <w:t xml:space="preserve"> </w:t>
        </w:r>
        <w:r w:rsidRPr="00EF289C">
          <w:rPr>
            <w:rStyle w:val="Hyperlink"/>
            <w:rFonts w:asciiTheme="majorBidi" w:hAnsiTheme="majorBidi" w:hint="eastAsia"/>
            <w:rtl/>
          </w:rPr>
          <w:t>קנין</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Toc404585710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89</w:t>
        </w:r>
        <w:r w:rsidRPr="00EF289C">
          <w:rPr>
            <w:rStyle w:val="Hyperlink"/>
            <w:rtl/>
          </w:rPr>
          <w:fldChar w:fldCharType="end"/>
        </w:r>
      </w:hyperlink>
    </w:p>
    <w:p w14:paraId="587B55EC"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1" w:history="1">
        <w:r w:rsidRPr="00EF289C">
          <w:rPr>
            <w:rStyle w:val="Hyperlink"/>
            <w:rFonts w:asciiTheme="majorBidi" w:hAnsiTheme="majorBidi" w:hint="eastAsia"/>
            <w:rtl/>
          </w:rPr>
          <w:t>נספח</w:t>
        </w:r>
        <w:r w:rsidRPr="00EF289C">
          <w:rPr>
            <w:rStyle w:val="Hyperlink"/>
            <w:rFonts w:asciiTheme="majorBidi" w:hAnsiTheme="majorBidi"/>
            <w:rtl/>
          </w:rPr>
          <w:t xml:space="preserve"> 19</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תצהיר</w:t>
        </w:r>
        <w:r w:rsidRPr="00EF289C">
          <w:rPr>
            <w:rStyle w:val="Hyperlink"/>
            <w:rFonts w:asciiTheme="majorBidi" w:hAnsiTheme="majorBidi"/>
            <w:rtl/>
          </w:rPr>
          <w:t xml:space="preserve"> </w:t>
        </w:r>
        <w:r w:rsidRPr="00EF289C">
          <w:rPr>
            <w:rStyle w:val="Hyperlink"/>
            <w:rFonts w:asciiTheme="majorBidi" w:hAnsiTheme="majorBidi" w:hint="eastAsia"/>
            <w:rtl/>
          </w:rPr>
          <w:t>על</w:t>
        </w:r>
        <w:r w:rsidRPr="00EF289C">
          <w:rPr>
            <w:rStyle w:val="Hyperlink"/>
            <w:rFonts w:asciiTheme="majorBidi" w:hAnsiTheme="majorBidi"/>
            <w:rtl/>
          </w:rPr>
          <w:t xml:space="preserve"> </w:t>
        </w:r>
        <w:r w:rsidRPr="00EF289C">
          <w:rPr>
            <w:rStyle w:val="Hyperlink"/>
            <w:rFonts w:asciiTheme="majorBidi" w:hAnsiTheme="majorBidi" w:hint="eastAsia"/>
            <w:rtl/>
          </w:rPr>
          <w:t>תשלום</w:t>
        </w:r>
        <w:r w:rsidRPr="00EF289C">
          <w:rPr>
            <w:rStyle w:val="Hyperlink"/>
            <w:rFonts w:asciiTheme="majorBidi" w:hAnsiTheme="majorBidi"/>
            <w:rtl/>
          </w:rPr>
          <w:t xml:space="preserve"> </w:t>
        </w:r>
        <w:r w:rsidRPr="00EF289C">
          <w:rPr>
            <w:rStyle w:val="Hyperlink"/>
            <w:rFonts w:asciiTheme="majorBidi" w:hAnsiTheme="majorBidi" w:hint="eastAsia"/>
            <w:rtl/>
          </w:rPr>
          <w:t>שכר</w:t>
        </w:r>
        <w:r w:rsidRPr="00EF289C">
          <w:rPr>
            <w:rStyle w:val="Hyperlink"/>
            <w:rFonts w:asciiTheme="majorBidi" w:hAnsiTheme="majorBidi"/>
            <w:rtl/>
          </w:rPr>
          <w:t xml:space="preserve"> </w:t>
        </w:r>
        <w:r w:rsidRPr="00EF289C">
          <w:rPr>
            <w:rStyle w:val="Hyperlink"/>
            <w:rFonts w:asciiTheme="majorBidi" w:hAnsiTheme="majorBidi" w:hint="eastAsia"/>
            <w:rtl/>
          </w:rPr>
          <w:t>מינימום</w:t>
        </w:r>
        <w:r w:rsidRPr="00EF289C">
          <w:rPr>
            <w:rStyle w:val="Hyperlink"/>
            <w:rFonts w:asciiTheme="majorBidi" w:hAnsiTheme="majorBidi"/>
            <w:rtl/>
          </w:rPr>
          <w:t xml:space="preserve"> </w:t>
        </w:r>
        <w:r w:rsidRPr="00EF289C">
          <w:rPr>
            <w:rStyle w:val="Hyperlink"/>
            <w:rFonts w:asciiTheme="majorBidi" w:hAnsiTheme="majorBidi" w:hint="eastAsia"/>
            <w:rtl/>
          </w:rPr>
          <w:t>כחוק</w:t>
        </w:r>
        <w:r w:rsidRPr="00EF289C">
          <w:rPr>
            <w:rStyle w:val="Hyperlink"/>
            <w:rFonts w:asciiTheme="majorBidi" w:hAnsiTheme="majorBidi"/>
            <w:rtl/>
          </w:rPr>
          <w:t xml:space="preserve"> </w:t>
        </w:r>
        <w:r w:rsidRPr="00EF289C">
          <w:rPr>
            <w:rStyle w:val="Hyperlink"/>
            <w:rFonts w:asciiTheme="majorBidi" w:hAnsiTheme="majorBidi" w:hint="eastAsia"/>
            <w:rtl/>
          </w:rPr>
          <w:t>ותשלומים</w:t>
        </w:r>
        <w:r w:rsidRPr="00EF289C">
          <w:rPr>
            <w:rStyle w:val="Hyperlink"/>
            <w:rFonts w:asciiTheme="majorBidi" w:hAnsiTheme="majorBidi"/>
            <w:rtl/>
          </w:rPr>
          <w:t xml:space="preserve"> </w:t>
        </w:r>
        <w:r w:rsidRPr="00EF289C">
          <w:rPr>
            <w:rStyle w:val="Hyperlink"/>
            <w:rFonts w:asciiTheme="majorBidi" w:hAnsiTheme="majorBidi" w:hint="eastAsia"/>
            <w:rtl/>
          </w:rPr>
          <w:t>סוציאליים</w:t>
        </w:r>
        <w:r w:rsidRPr="00EF289C">
          <w:rPr>
            <w:rStyle w:val="Hyperlink"/>
            <w:rFonts w:asciiTheme="majorBidi" w:hAnsiTheme="majorBidi"/>
            <w:rtl/>
          </w:rPr>
          <w:t xml:space="preserve"> </w:t>
        </w:r>
        <w:r w:rsidRPr="00EF289C">
          <w:rPr>
            <w:rStyle w:val="Hyperlink"/>
            <w:rFonts w:asciiTheme="majorBidi" w:hAnsiTheme="majorBidi" w:hint="eastAsia"/>
            <w:rtl/>
          </w:rPr>
          <w:t>כנדרש</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Toc404585711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90</w:t>
        </w:r>
        <w:r w:rsidRPr="00EF289C">
          <w:rPr>
            <w:rStyle w:val="Hyperlink"/>
            <w:rtl/>
          </w:rPr>
          <w:fldChar w:fldCharType="end"/>
        </w:r>
      </w:hyperlink>
    </w:p>
    <w:p w14:paraId="0E9C2C6F"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2" w:history="1">
        <w:r w:rsidRPr="00EF289C">
          <w:rPr>
            <w:rStyle w:val="Hyperlink"/>
            <w:rFonts w:asciiTheme="majorBidi" w:hAnsiTheme="majorBidi" w:hint="eastAsia"/>
            <w:rtl/>
          </w:rPr>
          <w:t>נספח</w:t>
        </w:r>
        <w:r w:rsidRPr="00EF289C">
          <w:rPr>
            <w:rStyle w:val="Hyperlink"/>
            <w:rFonts w:asciiTheme="majorBidi" w:hAnsiTheme="majorBidi"/>
            <w:rtl/>
          </w:rPr>
          <w:t xml:space="preserve"> 20</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הצהרה</w:t>
        </w:r>
        <w:r w:rsidRPr="00EF289C">
          <w:rPr>
            <w:rStyle w:val="Hyperlink"/>
            <w:rFonts w:asciiTheme="majorBidi" w:hAnsiTheme="majorBidi"/>
            <w:rtl/>
          </w:rPr>
          <w:t xml:space="preserve"> </w:t>
        </w:r>
        <w:r w:rsidRPr="00EF289C">
          <w:rPr>
            <w:rStyle w:val="Hyperlink"/>
            <w:rFonts w:asciiTheme="majorBidi" w:hAnsiTheme="majorBidi" w:hint="eastAsia"/>
            <w:rtl/>
          </w:rPr>
          <w:t>בדבר</w:t>
        </w:r>
        <w:r w:rsidRPr="00EF289C">
          <w:rPr>
            <w:rStyle w:val="Hyperlink"/>
            <w:rFonts w:asciiTheme="majorBidi" w:hAnsiTheme="majorBidi"/>
            <w:rtl/>
          </w:rPr>
          <w:t xml:space="preserve"> </w:t>
        </w:r>
        <w:r w:rsidRPr="00EF289C">
          <w:rPr>
            <w:rStyle w:val="Hyperlink"/>
            <w:rFonts w:asciiTheme="majorBidi" w:hAnsiTheme="majorBidi" w:hint="eastAsia"/>
            <w:rtl/>
          </w:rPr>
          <w:t>העדר</w:t>
        </w:r>
        <w:r w:rsidRPr="00EF289C">
          <w:rPr>
            <w:rStyle w:val="Hyperlink"/>
            <w:rFonts w:asciiTheme="majorBidi" w:hAnsiTheme="majorBidi"/>
            <w:rtl/>
          </w:rPr>
          <w:t xml:space="preserve"> </w:t>
        </w:r>
        <w:r w:rsidRPr="00EF289C">
          <w:rPr>
            <w:rStyle w:val="Hyperlink"/>
            <w:rFonts w:asciiTheme="majorBidi" w:hAnsiTheme="majorBidi" w:hint="eastAsia"/>
            <w:rtl/>
          </w:rPr>
          <w:t>הרשעות</w:t>
        </w:r>
        <w:r w:rsidRPr="00EF289C">
          <w:rPr>
            <w:rStyle w:val="Hyperlink"/>
            <w:rFonts w:asciiTheme="majorBidi" w:hAnsiTheme="majorBidi"/>
            <w:rtl/>
          </w:rPr>
          <w:t xml:space="preserve"> </w:t>
        </w:r>
        <w:r w:rsidRPr="00EF289C">
          <w:rPr>
            <w:rStyle w:val="Hyperlink"/>
            <w:rFonts w:asciiTheme="majorBidi" w:hAnsiTheme="majorBidi" w:hint="eastAsia"/>
            <w:rtl/>
          </w:rPr>
          <w:t>בגין</w:t>
        </w:r>
        <w:r w:rsidRPr="00EF289C">
          <w:rPr>
            <w:rStyle w:val="Hyperlink"/>
            <w:rFonts w:asciiTheme="majorBidi" w:hAnsiTheme="majorBidi"/>
            <w:rtl/>
          </w:rPr>
          <w:t xml:space="preserve"> </w:t>
        </w:r>
        <w:r w:rsidRPr="00EF289C">
          <w:rPr>
            <w:rStyle w:val="Hyperlink"/>
            <w:rFonts w:asciiTheme="majorBidi" w:hAnsiTheme="majorBidi" w:hint="eastAsia"/>
            <w:rtl/>
          </w:rPr>
          <w:t>העסקת</w:t>
        </w:r>
        <w:r w:rsidRPr="00EF289C">
          <w:rPr>
            <w:rStyle w:val="Hyperlink"/>
            <w:rFonts w:asciiTheme="majorBidi" w:hAnsiTheme="majorBidi"/>
            <w:rtl/>
          </w:rPr>
          <w:t xml:space="preserve"> </w:t>
        </w:r>
        <w:r w:rsidRPr="00EF289C">
          <w:rPr>
            <w:rStyle w:val="Hyperlink"/>
            <w:rFonts w:asciiTheme="majorBidi" w:hAnsiTheme="majorBidi" w:hint="eastAsia"/>
            <w:rtl/>
          </w:rPr>
          <w:t>עובדים</w:t>
        </w:r>
        <w:r w:rsidRPr="00EF289C">
          <w:rPr>
            <w:rStyle w:val="Hyperlink"/>
            <w:rFonts w:asciiTheme="majorBidi" w:hAnsiTheme="majorBidi"/>
            <w:rtl/>
          </w:rPr>
          <w:t xml:space="preserve"> </w:t>
        </w:r>
        <w:r w:rsidRPr="00EF289C">
          <w:rPr>
            <w:rStyle w:val="Hyperlink"/>
            <w:rFonts w:asciiTheme="majorBidi" w:hAnsiTheme="majorBidi" w:hint="eastAsia"/>
            <w:rtl/>
          </w:rPr>
          <w:t>זרים</w:t>
        </w:r>
        <w:r w:rsidRPr="00EF289C">
          <w:rPr>
            <w:rStyle w:val="Hyperlink"/>
            <w:rFonts w:asciiTheme="majorBidi" w:hAnsiTheme="majorBidi"/>
            <w:rtl/>
          </w:rPr>
          <w:t xml:space="preserve"> </w:t>
        </w:r>
        <w:r w:rsidRPr="00EF289C">
          <w:rPr>
            <w:rStyle w:val="Hyperlink"/>
            <w:rFonts w:asciiTheme="majorBidi" w:hAnsiTheme="majorBidi" w:hint="eastAsia"/>
            <w:rtl/>
          </w:rPr>
          <w:t>ותשלום</w:t>
        </w:r>
        <w:r w:rsidRPr="00EF289C">
          <w:rPr>
            <w:rStyle w:val="Hyperlink"/>
            <w:rFonts w:asciiTheme="majorBidi" w:hAnsiTheme="majorBidi"/>
            <w:rtl/>
          </w:rPr>
          <w:t xml:space="preserve"> </w:t>
        </w:r>
        <w:r w:rsidRPr="00EF289C">
          <w:rPr>
            <w:rStyle w:val="Hyperlink"/>
            <w:rFonts w:asciiTheme="majorBidi" w:hAnsiTheme="majorBidi" w:hint="eastAsia"/>
            <w:rtl/>
          </w:rPr>
          <w:t>שכר</w:t>
        </w:r>
        <w:r w:rsidRPr="00EF289C">
          <w:rPr>
            <w:rStyle w:val="Hyperlink"/>
            <w:rFonts w:asciiTheme="majorBidi" w:hAnsiTheme="majorBidi"/>
            <w:rtl/>
          </w:rPr>
          <w:t xml:space="preserve"> </w:t>
        </w:r>
        <w:r w:rsidRPr="00EF289C">
          <w:rPr>
            <w:rStyle w:val="Hyperlink"/>
            <w:rFonts w:asciiTheme="majorBidi" w:hAnsiTheme="majorBidi" w:hint="eastAsia"/>
            <w:rtl/>
          </w:rPr>
          <w:t>מינימום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Toc404585712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91</w:t>
        </w:r>
        <w:r w:rsidRPr="00EF289C">
          <w:rPr>
            <w:rStyle w:val="Hyperlink"/>
            <w:rtl/>
          </w:rPr>
          <w:fldChar w:fldCharType="end"/>
        </w:r>
      </w:hyperlink>
    </w:p>
    <w:p w14:paraId="18614ECE"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3" w:history="1">
        <w:r w:rsidRPr="00EF289C">
          <w:rPr>
            <w:rStyle w:val="Hyperlink"/>
            <w:rFonts w:asciiTheme="majorBidi" w:hAnsiTheme="majorBidi" w:hint="eastAsia"/>
            <w:rtl/>
          </w:rPr>
          <w:t>נספח</w:t>
        </w:r>
        <w:r w:rsidRPr="00EF289C">
          <w:rPr>
            <w:rStyle w:val="Hyperlink"/>
            <w:rFonts w:asciiTheme="majorBidi" w:hAnsiTheme="majorBidi"/>
            <w:rtl/>
          </w:rPr>
          <w:t xml:space="preserve"> 21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לקיים</w:t>
        </w:r>
        <w:r w:rsidRPr="00EF289C">
          <w:rPr>
            <w:rStyle w:val="Hyperlink"/>
            <w:rFonts w:asciiTheme="majorBidi" w:hAnsiTheme="majorBidi"/>
            <w:rtl/>
          </w:rPr>
          <w:t xml:space="preserve"> </w:t>
        </w:r>
        <w:r w:rsidRPr="00EF289C">
          <w:rPr>
            <w:rStyle w:val="Hyperlink"/>
            <w:rFonts w:asciiTheme="majorBidi" w:hAnsiTheme="majorBidi" w:hint="eastAsia"/>
            <w:rtl/>
          </w:rPr>
          <w:t>את</w:t>
        </w:r>
        <w:r w:rsidRPr="00EF289C">
          <w:rPr>
            <w:rStyle w:val="Hyperlink"/>
            <w:rFonts w:asciiTheme="majorBidi" w:hAnsiTheme="majorBidi"/>
            <w:rtl/>
          </w:rPr>
          <w:t xml:space="preserve"> </w:t>
        </w:r>
        <w:r w:rsidRPr="00EF289C">
          <w:rPr>
            <w:rStyle w:val="Hyperlink"/>
            <w:rFonts w:asciiTheme="majorBidi" w:hAnsiTheme="majorBidi" w:hint="eastAsia"/>
            <w:rtl/>
          </w:rPr>
          <w:t>דיני</w:t>
        </w:r>
        <w:r w:rsidRPr="00EF289C">
          <w:rPr>
            <w:rStyle w:val="Hyperlink"/>
            <w:rFonts w:asciiTheme="majorBidi" w:hAnsiTheme="majorBidi"/>
            <w:rtl/>
          </w:rPr>
          <w:t xml:space="preserve"> </w:t>
        </w:r>
        <w:r w:rsidRPr="00EF289C">
          <w:rPr>
            <w:rStyle w:val="Hyperlink"/>
            <w:rFonts w:asciiTheme="majorBidi" w:hAnsiTheme="majorBidi" w:hint="eastAsia"/>
            <w:rtl/>
          </w:rPr>
          <w:t>העבודה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Toc404585713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92</w:t>
        </w:r>
        <w:r w:rsidRPr="00EF289C">
          <w:rPr>
            <w:rStyle w:val="Hyperlink"/>
            <w:rtl/>
          </w:rPr>
          <w:fldChar w:fldCharType="end"/>
        </w:r>
      </w:hyperlink>
    </w:p>
    <w:p w14:paraId="6818FC51"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4" w:history="1">
        <w:r w:rsidRPr="00EF289C">
          <w:rPr>
            <w:rStyle w:val="Hyperlink"/>
            <w:rFonts w:asciiTheme="majorBidi" w:hAnsiTheme="majorBidi" w:hint="eastAsia"/>
            <w:rtl/>
          </w:rPr>
          <w:t>נספח</w:t>
        </w:r>
        <w:r w:rsidRPr="00EF289C">
          <w:rPr>
            <w:rStyle w:val="Hyperlink"/>
            <w:rFonts w:asciiTheme="majorBidi" w:hAnsiTheme="majorBidi"/>
            <w:rtl/>
          </w:rPr>
          <w:t xml:space="preserve"> 22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לעמידה</w:t>
        </w:r>
        <w:r w:rsidRPr="00EF289C">
          <w:rPr>
            <w:rStyle w:val="Hyperlink"/>
            <w:rFonts w:asciiTheme="majorBidi" w:hAnsiTheme="majorBidi"/>
            <w:rtl/>
          </w:rPr>
          <w:t xml:space="preserve"> </w:t>
        </w:r>
        <w:r w:rsidRPr="00EF289C">
          <w:rPr>
            <w:rStyle w:val="Hyperlink"/>
            <w:rFonts w:asciiTheme="majorBidi" w:hAnsiTheme="majorBidi" w:hint="eastAsia"/>
            <w:rtl/>
          </w:rPr>
          <w:t>בדרישה</w:t>
        </w:r>
        <w:r w:rsidRPr="00EF289C">
          <w:rPr>
            <w:rStyle w:val="Hyperlink"/>
            <w:rFonts w:asciiTheme="majorBidi" w:hAnsiTheme="majorBidi"/>
            <w:rtl/>
          </w:rPr>
          <w:t xml:space="preserve"> </w:t>
        </w:r>
        <w:r w:rsidRPr="00EF289C">
          <w:rPr>
            <w:rStyle w:val="Hyperlink"/>
            <w:rFonts w:asciiTheme="majorBidi" w:hAnsiTheme="majorBidi" w:hint="eastAsia"/>
            <w:rtl/>
          </w:rPr>
          <w:t>לעשות</w:t>
        </w:r>
        <w:r w:rsidRPr="00EF289C">
          <w:rPr>
            <w:rStyle w:val="Hyperlink"/>
            <w:rFonts w:asciiTheme="majorBidi" w:hAnsiTheme="majorBidi"/>
            <w:rtl/>
          </w:rPr>
          <w:t xml:space="preserve"> </w:t>
        </w:r>
        <w:r w:rsidRPr="00EF289C">
          <w:rPr>
            <w:rStyle w:val="Hyperlink"/>
            <w:rFonts w:asciiTheme="majorBidi" w:hAnsiTheme="majorBidi" w:hint="eastAsia"/>
            <w:rtl/>
          </w:rPr>
          <w:t>שימוש</w:t>
        </w:r>
        <w:r w:rsidRPr="00EF289C">
          <w:rPr>
            <w:rStyle w:val="Hyperlink"/>
            <w:rFonts w:asciiTheme="majorBidi" w:hAnsiTheme="majorBidi"/>
            <w:rtl/>
          </w:rPr>
          <w:t xml:space="preserve"> </w:t>
        </w:r>
        <w:r w:rsidRPr="00EF289C">
          <w:rPr>
            <w:rStyle w:val="Hyperlink"/>
            <w:rFonts w:asciiTheme="majorBidi" w:hAnsiTheme="majorBidi" w:hint="eastAsia"/>
            <w:rtl/>
          </w:rPr>
          <w:t>בתוכנות</w:t>
        </w:r>
        <w:r w:rsidRPr="00EF289C">
          <w:rPr>
            <w:rStyle w:val="Hyperlink"/>
            <w:rFonts w:asciiTheme="majorBidi" w:hAnsiTheme="majorBidi"/>
            <w:rtl/>
          </w:rPr>
          <w:t xml:space="preserve"> </w:t>
        </w:r>
        <w:r w:rsidRPr="00EF289C">
          <w:rPr>
            <w:rStyle w:val="Hyperlink"/>
            <w:rFonts w:asciiTheme="majorBidi" w:hAnsiTheme="majorBidi" w:hint="eastAsia"/>
            <w:rtl/>
          </w:rPr>
          <w:t>מחשב</w:t>
        </w:r>
        <w:r w:rsidRPr="00EF289C">
          <w:rPr>
            <w:rStyle w:val="Hyperlink"/>
            <w:rFonts w:asciiTheme="majorBidi" w:hAnsiTheme="majorBidi"/>
            <w:rtl/>
          </w:rPr>
          <w:t xml:space="preserve"> </w:t>
        </w:r>
        <w:r w:rsidRPr="00EF289C">
          <w:rPr>
            <w:rStyle w:val="Hyperlink"/>
            <w:rFonts w:asciiTheme="majorBidi" w:hAnsiTheme="majorBidi" w:hint="eastAsia"/>
            <w:rtl/>
          </w:rPr>
          <w:t>מורשות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Toc404585714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93</w:t>
        </w:r>
        <w:r w:rsidRPr="00EF289C">
          <w:rPr>
            <w:rStyle w:val="Hyperlink"/>
            <w:rtl/>
          </w:rPr>
          <w:fldChar w:fldCharType="end"/>
        </w:r>
      </w:hyperlink>
    </w:p>
    <w:p w14:paraId="21949435"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5" w:history="1">
        <w:r w:rsidRPr="00EF289C">
          <w:rPr>
            <w:rStyle w:val="Hyperlink"/>
            <w:rFonts w:asciiTheme="majorBidi" w:hAnsiTheme="majorBidi" w:hint="eastAsia"/>
            <w:rtl/>
          </w:rPr>
          <w:t>נספח</w:t>
        </w:r>
        <w:r w:rsidRPr="00EF289C">
          <w:rPr>
            <w:rStyle w:val="Hyperlink"/>
            <w:rFonts w:asciiTheme="majorBidi" w:hAnsiTheme="majorBidi"/>
            <w:rtl/>
          </w:rPr>
          <w:t xml:space="preserve"> 23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שמירת</w:t>
        </w:r>
        <w:r w:rsidRPr="00EF289C">
          <w:rPr>
            <w:rStyle w:val="Hyperlink"/>
            <w:rFonts w:asciiTheme="majorBidi" w:hAnsiTheme="majorBidi"/>
            <w:rtl/>
          </w:rPr>
          <w:t xml:space="preserve"> </w:t>
        </w:r>
        <w:r w:rsidRPr="00EF289C">
          <w:rPr>
            <w:rStyle w:val="Hyperlink"/>
            <w:rFonts w:asciiTheme="majorBidi" w:hAnsiTheme="majorBidi" w:hint="eastAsia"/>
            <w:rtl/>
          </w:rPr>
          <w:t>סודיות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Toc404585715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94</w:t>
        </w:r>
        <w:r w:rsidRPr="00EF289C">
          <w:rPr>
            <w:rStyle w:val="Hyperlink"/>
            <w:rtl/>
          </w:rPr>
          <w:fldChar w:fldCharType="end"/>
        </w:r>
      </w:hyperlink>
    </w:p>
    <w:p w14:paraId="5C06747E"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6" w:history="1">
        <w:r w:rsidRPr="00EF289C">
          <w:rPr>
            <w:rStyle w:val="Hyperlink"/>
            <w:rFonts w:asciiTheme="majorBidi" w:hAnsiTheme="majorBidi" w:hint="eastAsia"/>
            <w:rtl/>
          </w:rPr>
          <w:t>נספח</w:t>
        </w:r>
        <w:r w:rsidRPr="00EF289C">
          <w:rPr>
            <w:rStyle w:val="Hyperlink"/>
            <w:rFonts w:asciiTheme="majorBidi" w:hAnsiTheme="majorBidi"/>
            <w:rtl/>
          </w:rPr>
          <w:t xml:space="preserve"> 24</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לעמידה</w:t>
        </w:r>
        <w:r w:rsidRPr="00EF289C">
          <w:rPr>
            <w:rStyle w:val="Hyperlink"/>
            <w:rFonts w:asciiTheme="majorBidi" w:hAnsiTheme="majorBidi"/>
            <w:rtl/>
          </w:rPr>
          <w:t xml:space="preserve"> </w:t>
        </w:r>
        <w:r w:rsidRPr="00EF289C">
          <w:rPr>
            <w:rStyle w:val="Hyperlink"/>
            <w:rFonts w:asciiTheme="majorBidi" w:hAnsiTheme="majorBidi" w:hint="eastAsia"/>
            <w:rtl/>
          </w:rPr>
          <w:t>בתנאי</w:t>
        </w:r>
        <w:r w:rsidRPr="00EF289C">
          <w:rPr>
            <w:rStyle w:val="Hyperlink"/>
            <w:rFonts w:asciiTheme="majorBidi" w:hAnsiTheme="majorBidi"/>
            <w:rtl/>
          </w:rPr>
          <w:t xml:space="preserve"> </w:t>
        </w:r>
        <w:r w:rsidRPr="00EF289C">
          <w:rPr>
            <w:rStyle w:val="Hyperlink"/>
            <w:rFonts w:asciiTheme="majorBidi" w:hAnsiTheme="majorBidi" w:hint="eastAsia"/>
            <w:rtl/>
          </w:rPr>
          <w:t>החוק</w:t>
        </w:r>
        <w:r w:rsidRPr="00EF289C">
          <w:rPr>
            <w:rStyle w:val="Hyperlink"/>
            <w:rFonts w:asciiTheme="majorBidi" w:hAnsiTheme="majorBidi"/>
            <w:rtl/>
          </w:rPr>
          <w:t xml:space="preserve"> </w:t>
        </w:r>
        <w:r w:rsidRPr="00EF289C">
          <w:rPr>
            <w:rStyle w:val="Hyperlink"/>
            <w:rFonts w:asciiTheme="majorBidi" w:hAnsiTheme="majorBidi" w:hint="eastAsia"/>
            <w:rtl/>
          </w:rPr>
          <w:t>למניעת</w:t>
        </w:r>
        <w:r w:rsidRPr="00EF289C">
          <w:rPr>
            <w:rStyle w:val="Hyperlink"/>
            <w:rFonts w:asciiTheme="majorBidi" w:hAnsiTheme="majorBidi"/>
            <w:rtl/>
          </w:rPr>
          <w:t xml:space="preserve"> </w:t>
        </w:r>
        <w:r w:rsidRPr="00EF289C">
          <w:rPr>
            <w:rStyle w:val="Hyperlink"/>
            <w:rFonts w:asciiTheme="majorBidi" w:hAnsiTheme="majorBidi" w:hint="eastAsia"/>
            <w:rtl/>
          </w:rPr>
          <w:t>העסקה</w:t>
        </w:r>
        <w:r w:rsidRPr="00EF289C">
          <w:rPr>
            <w:rStyle w:val="Hyperlink"/>
            <w:rFonts w:asciiTheme="majorBidi" w:hAnsiTheme="majorBidi"/>
            <w:rtl/>
          </w:rPr>
          <w:t xml:space="preserve"> </w:t>
        </w:r>
        <w:r w:rsidRPr="00EF289C">
          <w:rPr>
            <w:rStyle w:val="Hyperlink"/>
            <w:rFonts w:asciiTheme="majorBidi" w:hAnsiTheme="majorBidi" w:hint="eastAsia"/>
            <w:rtl/>
          </w:rPr>
          <w:t>של</w:t>
        </w:r>
        <w:r w:rsidRPr="00EF289C">
          <w:rPr>
            <w:rStyle w:val="Hyperlink"/>
            <w:rFonts w:asciiTheme="majorBidi" w:hAnsiTheme="majorBidi"/>
            <w:rtl/>
          </w:rPr>
          <w:t xml:space="preserve"> </w:t>
        </w:r>
        <w:r w:rsidRPr="00EF289C">
          <w:rPr>
            <w:rStyle w:val="Hyperlink"/>
            <w:rFonts w:asciiTheme="majorBidi" w:hAnsiTheme="majorBidi" w:hint="eastAsia"/>
            <w:rtl/>
          </w:rPr>
          <w:t>עברייני</w:t>
        </w:r>
        <w:r w:rsidRPr="00EF289C">
          <w:rPr>
            <w:rStyle w:val="Hyperlink"/>
            <w:rFonts w:asciiTheme="majorBidi" w:hAnsiTheme="majorBidi"/>
            <w:rtl/>
          </w:rPr>
          <w:t xml:space="preserve"> </w:t>
        </w:r>
        <w:r w:rsidRPr="00EF289C">
          <w:rPr>
            <w:rStyle w:val="Hyperlink"/>
            <w:rFonts w:asciiTheme="majorBidi" w:hAnsiTheme="majorBidi" w:hint="eastAsia"/>
            <w:rtl/>
          </w:rPr>
          <w:t>מין</w:t>
        </w:r>
        <w:r w:rsidRPr="00EF289C">
          <w:rPr>
            <w:rStyle w:val="Hyperlink"/>
            <w:rFonts w:asciiTheme="majorBidi" w:hAnsiTheme="majorBidi"/>
            <w:rtl/>
          </w:rPr>
          <w:t xml:space="preserve">  – </w:t>
        </w:r>
        <w:r w:rsidRPr="00EF289C">
          <w:rPr>
            <w:rStyle w:val="Hyperlink"/>
            <w:rFonts w:asciiTheme="majorBidi" w:hAnsiTheme="majorBidi" w:hint="eastAsia"/>
            <w:rtl/>
          </w:rPr>
          <w:t>לגבי</w:t>
        </w:r>
        <w:r w:rsidRPr="00EF289C">
          <w:rPr>
            <w:rStyle w:val="Hyperlink"/>
            <w:rFonts w:asciiTheme="majorBidi" w:hAnsiTheme="majorBidi"/>
            <w:rtl/>
          </w:rPr>
          <w:t xml:space="preserve"> </w:t>
        </w:r>
        <w:r w:rsidRPr="00EF289C">
          <w:rPr>
            <w:rStyle w:val="Hyperlink"/>
            <w:rFonts w:asciiTheme="majorBidi" w:hAnsiTheme="majorBidi" w:hint="eastAsia"/>
            <w:rtl/>
          </w:rPr>
          <w:t>מקלט</w:t>
        </w:r>
        <w:r w:rsidRPr="00EF289C">
          <w:rPr>
            <w:rStyle w:val="Hyperlink"/>
            <w:rFonts w:asciiTheme="majorBidi" w:hAnsiTheme="majorBidi"/>
            <w:rtl/>
          </w:rPr>
          <w:t xml:space="preserve"> </w:t>
        </w:r>
        <w:r w:rsidRPr="00EF289C">
          <w:rPr>
            <w:rStyle w:val="Hyperlink"/>
            <w:rFonts w:asciiTheme="majorBidi" w:hAnsiTheme="majorBidi" w:hint="eastAsia"/>
            <w:rtl/>
          </w:rPr>
          <w:t>לנשים</w:t>
        </w:r>
        <w:r w:rsidRPr="00EF289C">
          <w:rPr>
            <w:rStyle w:val="Hyperlink"/>
            <w:rFonts w:asciiTheme="majorBidi" w:hAnsiTheme="majorBidi"/>
            <w:rtl/>
          </w:rPr>
          <w:t xml:space="preserve"> </w:t>
        </w:r>
        <w:r w:rsidRPr="00EF289C">
          <w:rPr>
            <w:rStyle w:val="Hyperlink"/>
            <w:rFonts w:asciiTheme="majorBidi" w:hAnsiTheme="majorBidi" w:hint="eastAsia"/>
            <w:rtl/>
          </w:rPr>
          <w:t>ודירות</w:t>
        </w:r>
        <w:r w:rsidRPr="00EF289C">
          <w:rPr>
            <w:rStyle w:val="Hyperlink"/>
            <w:rFonts w:asciiTheme="majorBidi" w:hAnsiTheme="majorBidi"/>
            <w:rtl/>
          </w:rPr>
          <w:t xml:space="preserve"> </w:t>
        </w:r>
        <w:r w:rsidRPr="00EF289C">
          <w:rPr>
            <w:rStyle w:val="Hyperlink"/>
            <w:rFonts w:asciiTheme="majorBidi" w:hAnsiTheme="majorBidi" w:hint="eastAsia"/>
            <w:rtl/>
          </w:rPr>
          <w:t>מעבר</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Toc404585716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96</w:t>
        </w:r>
        <w:r w:rsidRPr="00EF289C">
          <w:rPr>
            <w:rStyle w:val="Hyperlink"/>
            <w:rtl/>
          </w:rPr>
          <w:fldChar w:fldCharType="end"/>
        </w:r>
      </w:hyperlink>
    </w:p>
    <w:p w14:paraId="7EAFEB4C"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7" w:history="1">
        <w:r w:rsidRPr="00EF289C">
          <w:rPr>
            <w:rStyle w:val="Hyperlink"/>
            <w:rFonts w:hint="eastAsia"/>
            <w:rtl/>
          </w:rPr>
          <w:t>נספח</w:t>
        </w:r>
        <w:r w:rsidRPr="00EF289C">
          <w:rPr>
            <w:rStyle w:val="Hyperlink"/>
            <w:rtl/>
          </w:rPr>
          <w:t xml:space="preserve"> 25</w:t>
        </w:r>
        <w:r w:rsidRPr="00EF289C">
          <w:rPr>
            <w:rFonts w:asciiTheme="minorHAnsi" w:eastAsiaTheme="minorEastAsia" w:hAnsiTheme="minorHAnsi" w:cstheme="minorBidi"/>
            <w:b w:val="0"/>
            <w:bCs w:val="0"/>
            <w:smallCaps w:val="0"/>
            <w:rtl/>
          </w:rPr>
          <w:tab/>
        </w:r>
        <w:r w:rsidRPr="00EF289C">
          <w:rPr>
            <w:rStyle w:val="Hyperlink"/>
            <w:rFonts w:hint="eastAsia"/>
            <w:rtl/>
          </w:rPr>
          <w:t>הצהרה</w:t>
        </w:r>
        <w:r w:rsidRPr="00EF289C">
          <w:rPr>
            <w:rStyle w:val="Hyperlink"/>
            <w:rtl/>
          </w:rPr>
          <w:t xml:space="preserve"> </w:t>
        </w:r>
        <w:r w:rsidRPr="00EF289C">
          <w:rPr>
            <w:rStyle w:val="Hyperlink"/>
            <w:rFonts w:hint="eastAsia"/>
            <w:rtl/>
          </w:rPr>
          <w:t>בדבר</w:t>
        </w:r>
        <w:r w:rsidRPr="00EF289C">
          <w:rPr>
            <w:rStyle w:val="Hyperlink"/>
            <w:rtl/>
          </w:rPr>
          <w:t xml:space="preserve"> </w:t>
        </w:r>
        <w:r w:rsidRPr="00EF289C">
          <w:rPr>
            <w:rStyle w:val="Hyperlink"/>
            <w:rFonts w:hint="eastAsia"/>
            <w:rtl/>
          </w:rPr>
          <w:t>היעדר</w:t>
        </w:r>
        <w:r w:rsidRPr="00EF289C">
          <w:rPr>
            <w:rStyle w:val="Hyperlink"/>
            <w:rtl/>
          </w:rPr>
          <w:t xml:space="preserve"> </w:t>
        </w:r>
        <w:r w:rsidRPr="00EF289C">
          <w:rPr>
            <w:rStyle w:val="Hyperlink"/>
            <w:rFonts w:hint="eastAsia"/>
            <w:rtl/>
          </w:rPr>
          <w:t>הרשעות</w:t>
        </w:r>
        <w:r w:rsidRPr="00EF289C">
          <w:rPr>
            <w:rStyle w:val="Hyperlink"/>
            <w:rtl/>
          </w:rPr>
          <w:t xml:space="preserve"> </w:t>
        </w:r>
        <w:r w:rsidRPr="00EF289C">
          <w:rPr>
            <w:rStyle w:val="Hyperlink"/>
            <w:rFonts w:hint="eastAsia"/>
            <w:rtl/>
          </w:rPr>
          <w:t>בעבירות</w:t>
        </w:r>
        <w:r w:rsidRPr="00EF289C">
          <w:rPr>
            <w:rStyle w:val="Hyperlink"/>
            <w:rtl/>
          </w:rPr>
          <w:t xml:space="preserve"> </w:t>
        </w:r>
        <w:r w:rsidRPr="00EF289C">
          <w:rPr>
            <w:rStyle w:val="Hyperlink"/>
            <w:rFonts w:hint="eastAsia"/>
            <w:rtl/>
          </w:rPr>
          <w:t>פליליות</w:t>
        </w:r>
        <w:r w:rsidRPr="00EF289C">
          <w:rPr>
            <w:rStyle w:val="Hyperlink"/>
            <w:rtl/>
          </w:rPr>
          <w:t xml:space="preserve"> – </w:t>
        </w:r>
        <w:r w:rsidRPr="00EF289C">
          <w:rPr>
            <w:rStyle w:val="Hyperlink"/>
            <w:rFonts w:hint="eastAsia"/>
            <w:rtl/>
          </w:rPr>
          <w:t>מקלט</w:t>
        </w:r>
        <w:r w:rsidRPr="00EF289C">
          <w:rPr>
            <w:rStyle w:val="Hyperlink"/>
            <w:rtl/>
          </w:rPr>
          <w:t xml:space="preserve"> </w:t>
        </w:r>
        <w:r w:rsidRPr="00EF289C">
          <w:rPr>
            <w:rStyle w:val="Hyperlink"/>
            <w:rFonts w:hint="eastAsia"/>
            <w:rtl/>
          </w:rPr>
          <w:t>לגברים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Toc404585717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97</w:t>
        </w:r>
        <w:r w:rsidRPr="00EF289C">
          <w:rPr>
            <w:rStyle w:val="Hyperlink"/>
            <w:rtl/>
          </w:rPr>
          <w:fldChar w:fldCharType="end"/>
        </w:r>
      </w:hyperlink>
    </w:p>
    <w:p w14:paraId="3DE2C788"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8" w:history="1">
        <w:r w:rsidRPr="00EF289C">
          <w:rPr>
            <w:rStyle w:val="Hyperlink"/>
            <w:rFonts w:asciiTheme="majorBidi" w:hAnsiTheme="majorBidi" w:hint="eastAsia"/>
            <w:rtl/>
          </w:rPr>
          <w:t>נספח</w:t>
        </w:r>
        <w:r w:rsidRPr="00EF289C">
          <w:rPr>
            <w:rStyle w:val="Hyperlink"/>
            <w:rFonts w:asciiTheme="majorBidi" w:hAnsiTheme="majorBidi"/>
            <w:rtl/>
          </w:rPr>
          <w:t xml:space="preserve"> 26</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הסכם</w:t>
        </w:r>
        <w:r w:rsidRPr="00EF289C">
          <w:rPr>
            <w:rStyle w:val="Hyperlink"/>
            <w:rFonts w:asciiTheme="majorBidi" w:hAnsiTheme="majorBidi"/>
            <w:rtl/>
          </w:rPr>
          <w:t xml:space="preserve"> </w:t>
        </w:r>
        <w:r w:rsidRPr="00EF289C">
          <w:rPr>
            <w:rStyle w:val="Hyperlink"/>
            <w:rFonts w:asciiTheme="majorBidi" w:hAnsiTheme="majorBidi" w:hint="eastAsia"/>
            <w:rtl/>
          </w:rPr>
          <w:t>להפעלת</w:t>
        </w:r>
        <w:r w:rsidRPr="00EF289C">
          <w:rPr>
            <w:rStyle w:val="Hyperlink"/>
            <w:rFonts w:asciiTheme="majorBidi" w:hAnsiTheme="majorBidi"/>
            <w:rtl/>
          </w:rPr>
          <w:t xml:space="preserve"> </w:t>
        </w:r>
        <w:r w:rsidRPr="00EF289C">
          <w:rPr>
            <w:rStyle w:val="Hyperlink"/>
            <w:rFonts w:asciiTheme="majorBidi" w:hAnsiTheme="majorBidi" w:hint="eastAsia"/>
            <w:rtl/>
          </w:rPr>
          <w:t>מסגרות</w:t>
        </w:r>
        <w:r w:rsidRPr="00EF289C">
          <w:rPr>
            <w:rStyle w:val="Hyperlink"/>
            <w:rFonts w:asciiTheme="majorBidi" w:hAnsiTheme="majorBidi"/>
            <w:rtl/>
          </w:rPr>
          <w:t xml:space="preserve"> </w:t>
        </w:r>
        <w:r w:rsidRPr="00EF289C">
          <w:rPr>
            <w:rStyle w:val="Hyperlink"/>
            <w:rFonts w:asciiTheme="majorBidi" w:hAnsiTheme="majorBidi" w:hint="eastAsia"/>
            <w:rtl/>
          </w:rPr>
          <w:t>ארציות</w:t>
        </w:r>
        <w:r w:rsidRPr="00EF289C">
          <w:rPr>
            <w:rStyle w:val="Hyperlink"/>
            <w:rFonts w:asciiTheme="majorBidi" w:hAnsiTheme="majorBidi"/>
            <w:rtl/>
          </w:rPr>
          <w:t xml:space="preserve"> </w:t>
        </w:r>
        <w:r w:rsidRPr="00EF289C">
          <w:rPr>
            <w:rStyle w:val="Hyperlink"/>
            <w:rFonts w:asciiTheme="majorBidi" w:hAnsiTheme="majorBidi" w:hint="eastAsia"/>
            <w:rtl/>
          </w:rPr>
          <w:t>לקורבנות</w:t>
        </w:r>
        <w:r w:rsidRPr="00EF289C">
          <w:rPr>
            <w:rStyle w:val="Hyperlink"/>
            <w:rFonts w:asciiTheme="majorBidi" w:hAnsiTheme="majorBidi"/>
            <w:rtl/>
          </w:rPr>
          <w:t xml:space="preserve"> </w:t>
        </w:r>
        <w:r w:rsidRPr="00EF289C">
          <w:rPr>
            <w:rStyle w:val="Hyperlink"/>
            <w:rFonts w:asciiTheme="majorBidi" w:hAnsiTheme="majorBidi" w:hint="eastAsia"/>
            <w:rtl/>
          </w:rPr>
          <w:t>סחר</w:t>
        </w:r>
        <w:r w:rsidRPr="00EF289C">
          <w:rPr>
            <w:rStyle w:val="Hyperlink"/>
            <w:rFonts w:asciiTheme="majorBidi" w:hAnsiTheme="majorBidi"/>
            <w:rtl/>
          </w:rPr>
          <w:t xml:space="preserve"> </w:t>
        </w:r>
        <w:r w:rsidRPr="00EF289C">
          <w:rPr>
            <w:rStyle w:val="Hyperlink"/>
            <w:rFonts w:asciiTheme="majorBidi" w:hAnsiTheme="majorBidi" w:hint="eastAsia"/>
            <w:rtl/>
          </w:rPr>
          <w:t>בבני</w:t>
        </w:r>
        <w:r w:rsidRPr="00EF289C">
          <w:rPr>
            <w:rStyle w:val="Hyperlink"/>
            <w:rFonts w:asciiTheme="majorBidi" w:hAnsiTheme="majorBidi"/>
            <w:rtl/>
          </w:rPr>
          <w:t xml:space="preserve"> </w:t>
        </w:r>
        <w:r w:rsidRPr="00EF289C">
          <w:rPr>
            <w:rStyle w:val="Hyperlink"/>
            <w:rFonts w:asciiTheme="majorBidi" w:hAnsiTheme="majorBidi" w:hint="eastAsia"/>
            <w:rtl/>
          </w:rPr>
          <w:t>אדם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Toc404585718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98</w:t>
        </w:r>
        <w:r w:rsidRPr="00EF289C">
          <w:rPr>
            <w:rStyle w:val="Hyperlink"/>
            <w:rtl/>
          </w:rPr>
          <w:fldChar w:fldCharType="end"/>
        </w:r>
      </w:hyperlink>
    </w:p>
    <w:p w14:paraId="400D8F16" w14:textId="77777777" w:rsidR="00EF289C" w:rsidRPr="00EF289C" w:rsidRDefault="00EF289C">
      <w:pPr>
        <w:pStyle w:val="TOC2"/>
        <w:rPr>
          <w:rFonts w:asciiTheme="minorHAnsi" w:eastAsiaTheme="minorEastAsia" w:hAnsiTheme="minorHAnsi" w:cstheme="minorBidi"/>
          <w:b w:val="0"/>
          <w:bCs w:val="0"/>
          <w:smallCaps w:val="0"/>
          <w:rtl/>
        </w:rPr>
      </w:pPr>
      <w:hyperlink w:anchor="_Toc404585719" w:history="1">
        <w:r w:rsidRPr="00EF289C">
          <w:rPr>
            <w:rStyle w:val="Hyperlink"/>
            <w:rFonts w:asciiTheme="majorBidi" w:hAnsiTheme="majorBidi" w:hint="eastAsia"/>
            <w:rtl/>
          </w:rPr>
          <w:t>נספח</w:t>
        </w:r>
        <w:r w:rsidRPr="00EF289C">
          <w:rPr>
            <w:rStyle w:val="Hyperlink"/>
            <w:rFonts w:asciiTheme="majorBidi" w:hAnsiTheme="majorBidi"/>
            <w:rtl/>
          </w:rPr>
          <w:t xml:space="preserve"> 27</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כתב</w:t>
        </w:r>
        <w:r w:rsidRPr="00EF289C">
          <w:rPr>
            <w:rStyle w:val="Hyperlink"/>
            <w:rFonts w:asciiTheme="majorBidi" w:hAnsiTheme="majorBidi"/>
            <w:rtl/>
          </w:rPr>
          <w:t xml:space="preserve"> </w:t>
        </w:r>
        <w:r w:rsidRPr="00EF289C">
          <w:rPr>
            <w:rStyle w:val="Hyperlink"/>
            <w:rFonts w:asciiTheme="majorBidi" w:hAnsiTheme="majorBidi" w:hint="eastAsia"/>
            <w:rtl/>
          </w:rPr>
          <w:t>ערבות</w:t>
        </w:r>
        <w:r w:rsidRPr="00EF289C">
          <w:rPr>
            <w:rStyle w:val="Hyperlink"/>
            <w:rFonts w:asciiTheme="majorBidi" w:hAnsiTheme="majorBidi"/>
            <w:rtl/>
          </w:rPr>
          <w:t xml:space="preserve"> </w:t>
        </w:r>
        <w:r w:rsidRPr="00EF289C">
          <w:rPr>
            <w:rStyle w:val="Hyperlink"/>
            <w:rFonts w:asciiTheme="majorBidi" w:hAnsiTheme="majorBidi" w:hint="eastAsia"/>
            <w:rtl/>
          </w:rPr>
          <w:t>ביצוע</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Toc404585719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112</w:t>
        </w:r>
        <w:r w:rsidRPr="00EF289C">
          <w:rPr>
            <w:rStyle w:val="Hyperlink"/>
            <w:rtl/>
          </w:rPr>
          <w:fldChar w:fldCharType="end"/>
        </w:r>
      </w:hyperlink>
    </w:p>
    <w:p w14:paraId="6337214C" w14:textId="77777777" w:rsidR="00EF289C" w:rsidRPr="00EF289C" w:rsidRDefault="00EF289C">
      <w:pPr>
        <w:pStyle w:val="TOC2"/>
        <w:rPr>
          <w:rFonts w:asciiTheme="minorHAnsi" w:eastAsiaTheme="minorEastAsia" w:hAnsiTheme="minorHAnsi" w:cstheme="minorBidi"/>
          <w:b w:val="0"/>
          <w:bCs w:val="0"/>
          <w:smallCaps w:val="0"/>
          <w:rtl/>
        </w:rPr>
      </w:pPr>
      <w:hyperlink w:anchor="_Toc404585720" w:history="1">
        <w:r w:rsidRPr="00EF289C">
          <w:rPr>
            <w:rStyle w:val="Hyperlink"/>
            <w:rFonts w:asciiTheme="majorBidi" w:hAnsiTheme="majorBidi" w:hint="eastAsia"/>
            <w:rtl/>
          </w:rPr>
          <w:t>נספח</w:t>
        </w:r>
        <w:r w:rsidRPr="00EF289C">
          <w:rPr>
            <w:rStyle w:val="Hyperlink"/>
            <w:rFonts w:asciiTheme="majorBidi" w:hAnsiTheme="majorBidi"/>
            <w:rtl/>
          </w:rPr>
          <w:t xml:space="preserve"> 28</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הוראת</w:t>
        </w:r>
        <w:r w:rsidRPr="00EF289C">
          <w:rPr>
            <w:rStyle w:val="Hyperlink"/>
            <w:rFonts w:asciiTheme="majorBidi" w:hAnsiTheme="majorBidi"/>
            <w:rtl/>
          </w:rPr>
          <w:t xml:space="preserve"> </w:t>
        </w:r>
        <w:r w:rsidRPr="00EF289C">
          <w:rPr>
            <w:rStyle w:val="Hyperlink"/>
            <w:rFonts w:asciiTheme="majorBidi" w:hAnsiTheme="majorBidi" w:hint="eastAsia"/>
            <w:rtl/>
          </w:rPr>
          <w:t>חלף</w:t>
        </w:r>
        <w:r w:rsidRPr="00EF289C">
          <w:rPr>
            <w:rStyle w:val="Hyperlink"/>
            <w:rFonts w:asciiTheme="majorBidi" w:hAnsiTheme="majorBidi"/>
            <w:rtl/>
          </w:rPr>
          <w:t xml:space="preserve"> </w:t>
        </w:r>
        <w:r w:rsidRPr="00EF289C">
          <w:rPr>
            <w:rStyle w:val="Hyperlink"/>
            <w:rFonts w:asciiTheme="majorBidi" w:hAnsiTheme="majorBidi" w:hint="eastAsia"/>
            <w:rtl/>
          </w:rPr>
          <w:t>ערבות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Toc404585720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113</w:t>
        </w:r>
        <w:r w:rsidRPr="00EF289C">
          <w:rPr>
            <w:rStyle w:val="Hyperlink"/>
            <w:rtl/>
          </w:rPr>
          <w:fldChar w:fldCharType="end"/>
        </w:r>
      </w:hyperlink>
    </w:p>
    <w:p w14:paraId="55054670" w14:textId="77777777" w:rsidR="00EF289C" w:rsidRPr="00EF289C" w:rsidRDefault="00EF289C">
      <w:pPr>
        <w:pStyle w:val="TOC2"/>
        <w:rPr>
          <w:rFonts w:asciiTheme="minorHAnsi" w:eastAsiaTheme="minorEastAsia" w:hAnsiTheme="minorHAnsi" w:cstheme="minorBidi"/>
          <w:b w:val="0"/>
          <w:bCs w:val="0"/>
          <w:smallCaps w:val="0"/>
          <w:rtl/>
        </w:rPr>
      </w:pPr>
      <w:hyperlink w:anchor="_Toc404585721" w:history="1">
        <w:r w:rsidRPr="00EF289C">
          <w:rPr>
            <w:rStyle w:val="Hyperlink"/>
            <w:rFonts w:asciiTheme="majorBidi" w:hAnsiTheme="majorBidi" w:hint="eastAsia"/>
            <w:rtl/>
          </w:rPr>
          <w:t>נספח</w:t>
        </w:r>
        <w:r w:rsidRPr="00EF289C">
          <w:rPr>
            <w:rStyle w:val="Hyperlink"/>
            <w:rFonts w:asciiTheme="majorBidi" w:hAnsiTheme="majorBidi"/>
            <w:rtl/>
          </w:rPr>
          <w:t xml:space="preserve"> 29</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נוהל</w:t>
        </w:r>
        <w:r w:rsidRPr="00EF289C">
          <w:rPr>
            <w:rStyle w:val="Hyperlink"/>
            <w:rFonts w:asciiTheme="majorBidi" w:hAnsiTheme="majorBidi"/>
            <w:rtl/>
          </w:rPr>
          <w:t xml:space="preserve"> </w:t>
        </w:r>
        <w:r w:rsidRPr="00EF289C">
          <w:rPr>
            <w:rStyle w:val="Hyperlink"/>
            <w:rFonts w:asciiTheme="majorBidi" w:hAnsiTheme="majorBidi" w:hint="eastAsia"/>
            <w:rtl/>
          </w:rPr>
          <w:t>הגרלה</w:t>
        </w:r>
        <w:r w:rsidRPr="00EF289C">
          <w:rPr>
            <w:rStyle w:val="Hyperlink"/>
            <w:rFonts w:asciiTheme="majorBidi" w:hAnsiTheme="majorBidi"/>
            <w:rtl/>
          </w:rPr>
          <w:t xml:space="preserve"> </w:t>
        </w:r>
        <w:r w:rsidRPr="00EF289C">
          <w:rPr>
            <w:rStyle w:val="Hyperlink"/>
            <w:rFonts w:asciiTheme="majorBidi" w:hAnsiTheme="majorBidi" w:hint="eastAsia"/>
            <w:rtl/>
          </w:rPr>
          <w:t>לבחירת</w:t>
        </w:r>
        <w:r w:rsidRPr="00EF289C">
          <w:rPr>
            <w:rStyle w:val="Hyperlink"/>
            <w:rFonts w:asciiTheme="majorBidi" w:hAnsiTheme="majorBidi"/>
            <w:rtl/>
          </w:rPr>
          <w:t xml:space="preserve"> </w:t>
        </w:r>
        <w:r w:rsidRPr="00EF289C">
          <w:rPr>
            <w:rStyle w:val="Hyperlink"/>
            <w:rFonts w:asciiTheme="majorBidi" w:hAnsiTheme="majorBidi" w:hint="eastAsia"/>
            <w:rtl/>
          </w:rPr>
          <w:t>הזוכה</w:t>
        </w:r>
        <w:r w:rsidRPr="00EF289C">
          <w:rPr>
            <w:rStyle w:val="Hyperlink"/>
            <w:rFonts w:asciiTheme="majorBidi" w:hAnsiTheme="majorBidi"/>
            <w:rtl/>
          </w:rPr>
          <w:t xml:space="preserve"> </w:t>
        </w:r>
        <w:r w:rsidRPr="00EF289C">
          <w:rPr>
            <w:rStyle w:val="Hyperlink"/>
            <w:rFonts w:asciiTheme="majorBidi" w:hAnsiTheme="majorBidi" w:hint="eastAsia"/>
            <w:rtl/>
          </w:rPr>
          <w:t>למכרז</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Toc404585721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114</w:t>
        </w:r>
        <w:r w:rsidRPr="00EF289C">
          <w:rPr>
            <w:rStyle w:val="Hyperlink"/>
            <w:rtl/>
          </w:rPr>
          <w:fldChar w:fldCharType="end"/>
        </w:r>
      </w:hyperlink>
    </w:p>
    <w:p w14:paraId="466C0AC2" w14:textId="77777777" w:rsidR="00EF289C" w:rsidRPr="00EF289C" w:rsidRDefault="00EF289C">
      <w:pPr>
        <w:pStyle w:val="TOC2"/>
        <w:rPr>
          <w:rFonts w:asciiTheme="minorHAnsi" w:eastAsiaTheme="minorEastAsia" w:hAnsiTheme="minorHAnsi" w:cstheme="minorBidi"/>
          <w:b w:val="0"/>
          <w:bCs w:val="0"/>
          <w:smallCaps w:val="0"/>
          <w:rtl/>
        </w:rPr>
      </w:pPr>
      <w:hyperlink w:anchor="_Toc404585722" w:history="1">
        <w:r w:rsidRPr="00EF289C">
          <w:rPr>
            <w:rStyle w:val="Hyperlink"/>
            <w:rFonts w:asciiTheme="majorBidi" w:hAnsiTheme="majorBidi" w:hint="eastAsia"/>
            <w:rtl/>
          </w:rPr>
          <w:t>נספח</w:t>
        </w:r>
        <w:r w:rsidRPr="00EF289C">
          <w:rPr>
            <w:rStyle w:val="Hyperlink"/>
            <w:rFonts w:asciiTheme="majorBidi" w:hAnsiTheme="majorBidi"/>
            <w:rtl/>
          </w:rPr>
          <w:t xml:space="preserve"> 30</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חלקים</w:t>
        </w:r>
        <w:r w:rsidRPr="00EF289C">
          <w:rPr>
            <w:rStyle w:val="Hyperlink"/>
            <w:rFonts w:asciiTheme="majorBidi" w:hAnsiTheme="majorBidi"/>
            <w:rtl/>
          </w:rPr>
          <w:t xml:space="preserve"> </w:t>
        </w:r>
        <w:r w:rsidRPr="00EF289C">
          <w:rPr>
            <w:rStyle w:val="Hyperlink"/>
            <w:rFonts w:asciiTheme="majorBidi" w:hAnsiTheme="majorBidi" w:hint="eastAsia"/>
            <w:rtl/>
          </w:rPr>
          <w:t>חסויים</w:t>
        </w:r>
        <w:r w:rsidRPr="00EF289C">
          <w:rPr>
            <w:rStyle w:val="Hyperlink"/>
            <w:rFonts w:asciiTheme="majorBidi" w:hAnsiTheme="majorBidi"/>
            <w:rtl/>
          </w:rPr>
          <w:t xml:space="preserve"> </w:t>
        </w:r>
        <w:r w:rsidRPr="00EF289C">
          <w:rPr>
            <w:rStyle w:val="Hyperlink"/>
            <w:rFonts w:asciiTheme="majorBidi" w:hAnsiTheme="majorBidi" w:hint="eastAsia"/>
            <w:rtl/>
          </w:rPr>
          <w:t>בהצעה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Toc404585722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115</w:t>
        </w:r>
        <w:r w:rsidRPr="00EF289C">
          <w:rPr>
            <w:rStyle w:val="Hyperlink"/>
            <w:rtl/>
          </w:rPr>
          <w:fldChar w:fldCharType="end"/>
        </w:r>
      </w:hyperlink>
    </w:p>
    <w:p w14:paraId="39E586AC" w14:textId="77777777" w:rsidR="00EF289C" w:rsidRPr="00EF289C" w:rsidRDefault="00EF289C">
      <w:pPr>
        <w:pStyle w:val="TOC2"/>
        <w:rPr>
          <w:rFonts w:asciiTheme="minorHAnsi" w:eastAsiaTheme="minorEastAsia" w:hAnsiTheme="minorHAnsi" w:cstheme="minorBidi"/>
          <w:b w:val="0"/>
          <w:bCs w:val="0"/>
          <w:smallCaps w:val="0"/>
          <w:rtl/>
        </w:rPr>
      </w:pPr>
      <w:hyperlink w:anchor="_Toc404585723" w:history="1">
        <w:r w:rsidRPr="00EF289C">
          <w:rPr>
            <w:rStyle w:val="Hyperlink"/>
            <w:rFonts w:asciiTheme="majorBidi" w:hAnsiTheme="majorBidi" w:hint="eastAsia"/>
            <w:rtl/>
          </w:rPr>
          <w:t>נספח</w:t>
        </w:r>
        <w:r w:rsidRPr="00EF289C">
          <w:rPr>
            <w:rStyle w:val="Hyperlink"/>
            <w:rFonts w:asciiTheme="majorBidi" w:hAnsiTheme="majorBidi"/>
            <w:rtl/>
          </w:rPr>
          <w:t xml:space="preserve"> 31</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הצהרה</w:t>
        </w:r>
        <w:r w:rsidRPr="00EF289C">
          <w:rPr>
            <w:rStyle w:val="Hyperlink"/>
            <w:rFonts w:asciiTheme="majorBidi" w:hAnsiTheme="majorBidi"/>
            <w:rtl/>
          </w:rPr>
          <w:t xml:space="preserve"> </w:t>
        </w:r>
        <w:r w:rsidRPr="00EF289C">
          <w:rPr>
            <w:rStyle w:val="Hyperlink"/>
            <w:rFonts w:asciiTheme="majorBidi" w:hAnsiTheme="majorBidi" w:hint="eastAsia"/>
            <w:rtl/>
          </w:rPr>
          <w:t>בדבר</w:t>
        </w:r>
        <w:r w:rsidRPr="00EF289C">
          <w:rPr>
            <w:rStyle w:val="Hyperlink"/>
            <w:rFonts w:asciiTheme="majorBidi" w:hAnsiTheme="majorBidi"/>
            <w:rtl/>
          </w:rPr>
          <w:t xml:space="preserve"> </w:t>
        </w:r>
        <w:r w:rsidRPr="00EF289C">
          <w:rPr>
            <w:rStyle w:val="Hyperlink"/>
            <w:rFonts w:asciiTheme="majorBidi" w:hAnsiTheme="majorBidi" w:hint="eastAsia"/>
            <w:rtl/>
          </w:rPr>
          <w:t>שלמות</w:t>
        </w:r>
        <w:r w:rsidRPr="00EF289C">
          <w:rPr>
            <w:rStyle w:val="Hyperlink"/>
            <w:rFonts w:asciiTheme="majorBidi" w:hAnsiTheme="majorBidi"/>
            <w:rtl/>
          </w:rPr>
          <w:t xml:space="preserve"> </w:t>
        </w:r>
        <w:r w:rsidRPr="00EF289C">
          <w:rPr>
            <w:rStyle w:val="Hyperlink"/>
            <w:rFonts w:asciiTheme="majorBidi" w:hAnsiTheme="majorBidi" w:hint="eastAsia"/>
            <w:rtl/>
          </w:rPr>
          <w:t>ההצעה</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Toc404585723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116</w:t>
        </w:r>
        <w:r w:rsidRPr="00EF289C">
          <w:rPr>
            <w:rStyle w:val="Hyperlink"/>
            <w:rtl/>
          </w:rPr>
          <w:fldChar w:fldCharType="end"/>
        </w:r>
      </w:hyperlink>
    </w:p>
    <w:p w14:paraId="356C584A" w14:textId="77777777" w:rsidR="00EF289C" w:rsidRPr="00EF289C" w:rsidRDefault="00EF289C">
      <w:pPr>
        <w:pStyle w:val="TOC2"/>
        <w:rPr>
          <w:rFonts w:asciiTheme="minorHAnsi" w:eastAsiaTheme="minorEastAsia" w:hAnsiTheme="minorHAnsi" w:cstheme="minorBidi"/>
          <w:b w:val="0"/>
          <w:bCs w:val="0"/>
          <w:smallCaps w:val="0"/>
          <w:rtl/>
        </w:rPr>
      </w:pPr>
      <w:hyperlink w:anchor="_Toc404585724" w:history="1">
        <w:r w:rsidRPr="00EF289C">
          <w:rPr>
            <w:rStyle w:val="Hyperlink"/>
            <w:rFonts w:asciiTheme="majorBidi" w:hAnsiTheme="majorBidi" w:hint="eastAsia"/>
            <w:rtl/>
          </w:rPr>
          <w:t>נספח</w:t>
        </w:r>
        <w:r w:rsidRPr="00EF289C">
          <w:rPr>
            <w:rStyle w:val="Hyperlink"/>
            <w:rFonts w:asciiTheme="majorBidi" w:hAnsiTheme="majorBidi"/>
            <w:rtl/>
          </w:rPr>
          <w:t xml:space="preserve"> 32</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התחייבות</w:t>
        </w:r>
        <w:r w:rsidRPr="00EF289C">
          <w:rPr>
            <w:rStyle w:val="Hyperlink"/>
            <w:rFonts w:asciiTheme="majorBidi" w:hAnsiTheme="majorBidi"/>
            <w:rtl/>
          </w:rPr>
          <w:t xml:space="preserve"> </w:t>
        </w:r>
        <w:r w:rsidRPr="00EF289C">
          <w:rPr>
            <w:rStyle w:val="Hyperlink"/>
            <w:rFonts w:asciiTheme="majorBidi" w:hAnsiTheme="majorBidi" w:hint="eastAsia"/>
            <w:rtl/>
          </w:rPr>
          <w:t>המציע</w:t>
        </w:r>
        <w:r w:rsidRPr="00EF289C">
          <w:rPr>
            <w:rStyle w:val="Hyperlink"/>
            <w:rFonts w:asciiTheme="majorBidi" w:hAnsiTheme="majorBidi"/>
            <w:rtl/>
          </w:rPr>
          <w:t xml:space="preserve"> </w:t>
        </w:r>
        <w:r w:rsidRPr="00EF289C">
          <w:rPr>
            <w:rStyle w:val="Hyperlink"/>
            <w:rFonts w:asciiTheme="majorBidi" w:hAnsiTheme="majorBidi" w:hint="eastAsia"/>
            <w:rtl/>
          </w:rPr>
          <w:t>לתשלום</w:t>
        </w:r>
        <w:r w:rsidRPr="00EF289C">
          <w:rPr>
            <w:rStyle w:val="Hyperlink"/>
            <w:rFonts w:asciiTheme="majorBidi" w:hAnsiTheme="majorBidi"/>
            <w:rtl/>
          </w:rPr>
          <w:t xml:space="preserve"> </w:t>
        </w:r>
        <w:r w:rsidRPr="00EF289C">
          <w:rPr>
            <w:rStyle w:val="Hyperlink"/>
            <w:rFonts w:asciiTheme="majorBidi" w:hAnsiTheme="majorBidi" w:hint="eastAsia"/>
            <w:rtl/>
          </w:rPr>
          <w:t>שכר</w:t>
        </w:r>
        <w:r w:rsidRPr="00EF289C">
          <w:rPr>
            <w:rStyle w:val="Hyperlink"/>
            <w:rFonts w:asciiTheme="majorBidi" w:hAnsiTheme="majorBidi"/>
            <w:rtl/>
          </w:rPr>
          <w:t xml:space="preserve"> </w:t>
        </w:r>
        <w:r w:rsidRPr="00EF289C">
          <w:rPr>
            <w:rStyle w:val="Hyperlink"/>
            <w:rFonts w:asciiTheme="majorBidi" w:hAnsiTheme="majorBidi" w:hint="eastAsia"/>
            <w:rtl/>
          </w:rPr>
          <w:t>מינימום</w:t>
        </w:r>
        <w:r w:rsidRPr="00EF289C">
          <w:rPr>
            <w:rStyle w:val="Hyperlink"/>
            <w:rFonts w:asciiTheme="majorBidi" w:hAnsiTheme="majorBidi"/>
            <w:rtl/>
          </w:rPr>
          <w:t xml:space="preserve"> </w:t>
        </w:r>
        <w:r w:rsidRPr="00EF289C">
          <w:rPr>
            <w:rStyle w:val="Hyperlink"/>
            <w:rFonts w:asciiTheme="majorBidi" w:hAnsiTheme="majorBidi" w:hint="eastAsia"/>
            <w:rtl/>
          </w:rPr>
          <w:t>ענפי</w:t>
        </w:r>
        <w:r w:rsidRPr="00EF289C">
          <w:rPr>
            <w:rStyle w:val="Hyperlink"/>
            <w:rFonts w:asciiTheme="majorBidi" w:hAnsiTheme="majorBidi"/>
            <w:rtl/>
          </w:rPr>
          <w:t xml:space="preserve"> </w:t>
        </w:r>
        <w:r w:rsidRPr="00EF289C">
          <w:rPr>
            <w:rStyle w:val="Hyperlink"/>
            <w:rFonts w:asciiTheme="majorBidi" w:hAnsiTheme="majorBidi" w:hint="eastAsia"/>
            <w:rtl/>
          </w:rPr>
          <w:t>לעובדים</w:t>
        </w:r>
        <w:r w:rsidRPr="00EF289C">
          <w:rPr>
            <w:rStyle w:val="Hyperlink"/>
            <w:rFonts w:asciiTheme="majorBidi" w:hAnsiTheme="majorBidi"/>
            <w:rtl/>
          </w:rPr>
          <w:t xml:space="preserve"> </w:t>
        </w:r>
        <w:r w:rsidRPr="00EF289C">
          <w:rPr>
            <w:rStyle w:val="Hyperlink"/>
            <w:rFonts w:asciiTheme="majorBidi" w:hAnsiTheme="majorBidi" w:hint="eastAsia"/>
            <w:rtl/>
          </w:rPr>
          <w:t>הסוציאליים</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Toc404585724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117</w:t>
        </w:r>
        <w:r w:rsidRPr="00EF289C">
          <w:rPr>
            <w:rStyle w:val="Hyperlink"/>
            <w:rtl/>
          </w:rPr>
          <w:fldChar w:fldCharType="end"/>
        </w:r>
      </w:hyperlink>
    </w:p>
    <w:p w14:paraId="1883E6A0" w14:textId="77777777" w:rsidR="00EF289C" w:rsidRPr="00EF289C" w:rsidRDefault="00EF289C">
      <w:pPr>
        <w:pStyle w:val="TOC2"/>
        <w:rPr>
          <w:rFonts w:asciiTheme="minorHAnsi" w:eastAsiaTheme="minorEastAsia" w:hAnsiTheme="minorHAnsi" w:cstheme="minorBidi"/>
          <w:b w:val="0"/>
          <w:bCs w:val="0"/>
          <w:smallCaps w:val="0"/>
          <w:rtl/>
        </w:rPr>
      </w:pPr>
      <w:hyperlink w:anchor="_Toc404585725" w:history="1">
        <w:r w:rsidRPr="00EF289C">
          <w:rPr>
            <w:rStyle w:val="Hyperlink"/>
            <w:rFonts w:asciiTheme="majorBidi" w:hAnsiTheme="majorBidi" w:hint="eastAsia"/>
            <w:rtl/>
          </w:rPr>
          <w:t>נספח</w:t>
        </w:r>
        <w:r w:rsidRPr="00EF289C">
          <w:rPr>
            <w:rStyle w:val="Hyperlink"/>
            <w:rFonts w:asciiTheme="majorBidi" w:hAnsiTheme="majorBidi"/>
            <w:rtl/>
          </w:rPr>
          <w:t xml:space="preserve"> 33</w:t>
        </w:r>
        <w:r w:rsidRPr="00EF289C">
          <w:rPr>
            <w:rFonts w:asciiTheme="minorHAnsi" w:eastAsiaTheme="minorEastAsia" w:hAnsiTheme="minorHAnsi" w:cstheme="minorBidi"/>
            <w:b w:val="0"/>
            <w:bCs w:val="0"/>
            <w:smallCaps w:val="0"/>
            <w:rtl/>
          </w:rPr>
          <w:tab/>
        </w:r>
        <w:r w:rsidRPr="00EF289C">
          <w:rPr>
            <w:rStyle w:val="Hyperlink"/>
            <w:rFonts w:asciiTheme="majorBidi" w:hAnsiTheme="majorBidi" w:hint="eastAsia"/>
            <w:rtl/>
          </w:rPr>
          <w:t>אספקת</w:t>
        </w:r>
        <w:r w:rsidRPr="00EF289C">
          <w:rPr>
            <w:rStyle w:val="Hyperlink"/>
            <w:rFonts w:asciiTheme="majorBidi" w:hAnsiTheme="majorBidi"/>
            <w:rtl/>
          </w:rPr>
          <w:t xml:space="preserve"> </w:t>
        </w:r>
        <w:r w:rsidRPr="00EF289C">
          <w:rPr>
            <w:rStyle w:val="Hyperlink"/>
            <w:rFonts w:asciiTheme="majorBidi" w:hAnsiTheme="majorBidi" w:hint="eastAsia"/>
            <w:rtl/>
          </w:rPr>
          <w:t>שירותי</w:t>
        </w:r>
        <w:r w:rsidRPr="00EF289C">
          <w:rPr>
            <w:rStyle w:val="Hyperlink"/>
            <w:rFonts w:asciiTheme="majorBidi" w:hAnsiTheme="majorBidi"/>
            <w:rtl/>
          </w:rPr>
          <w:t xml:space="preserve"> </w:t>
        </w:r>
        <w:r w:rsidRPr="00EF289C">
          <w:rPr>
            <w:rStyle w:val="Hyperlink"/>
            <w:rFonts w:asciiTheme="majorBidi" w:hAnsiTheme="majorBidi" w:hint="eastAsia"/>
            <w:rtl/>
          </w:rPr>
          <w:t>בריאות</w:t>
        </w:r>
        <w:r w:rsidRPr="00EF289C">
          <w:rPr>
            <w:rStyle w:val="Hyperlink"/>
            <w:rFonts w:asciiTheme="majorBidi" w:hAnsiTheme="majorBidi"/>
            <w:rtl/>
          </w:rPr>
          <w:t xml:space="preserve"> </w:t>
        </w:r>
        <w:r w:rsidRPr="00EF289C">
          <w:rPr>
            <w:rStyle w:val="Hyperlink"/>
            <w:rFonts w:asciiTheme="majorBidi" w:hAnsiTheme="majorBidi" w:hint="eastAsia"/>
            <w:rtl/>
          </w:rPr>
          <w:t>במסגרות</w:t>
        </w:r>
        <w:r w:rsidRPr="00EF289C">
          <w:rPr>
            <w:rStyle w:val="Hyperlink"/>
            <w:rFonts w:asciiTheme="majorBidi" w:hAnsiTheme="majorBidi"/>
            <w:rtl/>
          </w:rPr>
          <w:t xml:space="preserve"> </w:t>
        </w:r>
        <w:r w:rsidRPr="00EF289C">
          <w:rPr>
            <w:rStyle w:val="Hyperlink"/>
            <w:rFonts w:asciiTheme="majorBidi" w:hAnsiTheme="majorBidi" w:hint="eastAsia"/>
            <w:rtl/>
          </w:rPr>
          <w:t>על</w:t>
        </w:r>
        <w:r w:rsidRPr="00EF289C">
          <w:rPr>
            <w:rStyle w:val="Hyperlink"/>
            <w:rFonts w:asciiTheme="majorBidi" w:hAnsiTheme="majorBidi"/>
            <w:rtl/>
          </w:rPr>
          <w:t xml:space="preserve"> </w:t>
        </w:r>
        <w:r w:rsidRPr="00EF289C">
          <w:rPr>
            <w:rStyle w:val="Hyperlink"/>
            <w:rFonts w:asciiTheme="majorBidi" w:hAnsiTheme="majorBidi" w:hint="eastAsia"/>
            <w:rtl/>
          </w:rPr>
          <w:t>ידי</w:t>
        </w:r>
        <w:r w:rsidRPr="00EF289C">
          <w:rPr>
            <w:rStyle w:val="Hyperlink"/>
            <w:rFonts w:asciiTheme="majorBidi" w:hAnsiTheme="majorBidi"/>
            <w:rtl/>
          </w:rPr>
          <w:t xml:space="preserve"> </w:t>
        </w:r>
        <w:r w:rsidRPr="00EF289C">
          <w:rPr>
            <w:rStyle w:val="Hyperlink"/>
            <w:rFonts w:asciiTheme="majorBidi" w:hAnsiTheme="majorBidi" w:hint="eastAsia"/>
            <w:rtl/>
          </w:rPr>
          <w:t>משרד</w:t>
        </w:r>
        <w:r w:rsidRPr="00EF289C">
          <w:rPr>
            <w:rStyle w:val="Hyperlink"/>
            <w:rFonts w:asciiTheme="majorBidi" w:hAnsiTheme="majorBidi"/>
            <w:rtl/>
          </w:rPr>
          <w:t xml:space="preserve"> </w:t>
        </w:r>
        <w:r w:rsidRPr="00EF289C">
          <w:rPr>
            <w:rStyle w:val="Hyperlink"/>
            <w:rFonts w:asciiTheme="majorBidi" w:hAnsiTheme="majorBidi" w:hint="eastAsia"/>
            <w:rtl/>
          </w:rPr>
          <w:t>הבריאות</w:t>
        </w:r>
        <w:r w:rsidRPr="00EF289C">
          <w:rPr>
            <w:webHidden/>
            <w:rtl/>
          </w:rPr>
          <w:tab/>
        </w:r>
        <w:r w:rsidRPr="00EF289C">
          <w:rPr>
            <w:rStyle w:val="Hyperlink"/>
            <w:rtl/>
          </w:rPr>
          <w:fldChar w:fldCharType="begin" w:fldLock="1"/>
        </w:r>
        <w:r w:rsidRPr="00EF289C">
          <w:rPr>
            <w:webHidden/>
            <w:rtl/>
          </w:rPr>
          <w:instrText xml:space="preserve"> </w:instrText>
        </w:r>
        <w:r w:rsidRPr="00EF289C">
          <w:rPr>
            <w:webHidden/>
          </w:rPr>
          <w:instrText>PAGEREF</w:instrText>
        </w:r>
        <w:r w:rsidRPr="00EF289C">
          <w:rPr>
            <w:webHidden/>
            <w:rtl/>
          </w:rPr>
          <w:instrText xml:space="preserve"> _</w:instrText>
        </w:r>
        <w:r w:rsidRPr="00EF289C">
          <w:rPr>
            <w:webHidden/>
          </w:rPr>
          <w:instrText>Toc404585725 \h</w:instrText>
        </w:r>
        <w:r w:rsidRPr="00EF289C">
          <w:rPr>
            <w:webHidden/>
            <w:rtl/>
          </w:rPr>
          <w:instrText xml:space="preserve"> </w:instrText>
        </w:r>
        <w:r w:rsidRPr="00EF289C">
          <w:rPr>
            <w:rStyle w:val="Hyperlink"/>
            <w:rtl/>
          </w:rPr>
        </w:r>
        <w:r w:rsidRPr="00EF289C">
          <w:rPr>
            <w:rStyle w:val="Hyperlink"/>
            <w:rtl/>
          </w:rPr>
          <w:fldChar w:fldCharType="separate"/>
        </w:r>
        <w:r w:rsidRPr="00EF289C">
          <w:rPr>
            <w:webHidden/>
            <w:rtl/>
          </w:rPr>
          <w:t>118</w:t>
        </w:r>
        <w:r w:rsidRPr="00EF289C">
          <w:rPr>
            <w:rStyle w:val="Hyperlink"/>
            <w:rtl/>
          </w:rPr>
          <w:fldChar w:fldCharType="end"/>
        </w:r>
      </w:hyperlink>
    </w:p>
    <w:p w14:paraId="52794E29" w14:textId="77777777" w:rsidR="00D05F84" w:rsidRPr="00EF289C" w:rsidRDefault="00D05F84" w:rsidP="00D05F84">
      <w:pPr>
        <w:pStyle w:val="TOC2"/>
        <w:rPr>
          <w:rStyle w:val="Hyperlink"/>
          <w:rFonts w:asciiTheme="majorBidi" w:hAnsiTheme="majorBidi"/>
          <w:rtl/>
        </w:rPr>
      </w:pPr>
      <w:r w:rsidRPr="00EF289C">
        <w:rPr>
          <w:rStyle w:val="Hyperlink"/>
          <w:rFonts w:asciiTheme="majorBidi" w:hAnsiTheme="majorBidi"/>
          <w:caps/>
          <w:smallCaps w:val="0"/>
          <w:rtl/>
        </w:rPr>
        <w:fldChar w:fldCharType="end"/>
      </w:r>
    </w:p>
    <w:p w14:paraId="12B84FB7" w14:textId="77777777" w:rsidR="00D05F84" w:rsidRPr="00EF289C" w:rsidRDefault="00D05F84" w:rsidP="00D05F84">
      <w:pPr>
        <w:pStyle w:val="1"/>
        <w:rPr>
          <w:rFonts w:asciiTheme="majorBidi" w:hAnsiTheme="majorBidi"/>
          <w:rtl/>
        </w:rPr>
      </w:pPr>
      <w:bookmarkStart w:id="23" w:name="_Toc404585655"/>
      <w:r w:rsidRPr="00EF289C">
        <w:rPr>
          <w:rFonts w:asciiTheme="majorBidi" w:hAnsiTheme="majorBidi" w:hint="eastAsia"/>
          <w:rtl/>
        </w:rPr>
        <w:lastRenderedPageBreak/>
        <w:t>כללי</w:t>
      </w:r>
      <w:bookmarkEnd w:id="23"/>
    </w:p>
    <w:p w14:paraId="43D6EAA2" w14:textId="77777777" w:rsidR="00D05F84" w:rsidRPr="00EF289C" w:rsidRDefault="00D05F84" w:rsidP="00D05F84">
      <w:pPr>
        <w:pStyle w:val="2"/>
        <w:ind w:left="567" w:hanging="567"/>
        <w:rPr>
          <w:rFonts w:asciiTheme="majorBidi" w:hAnsiTheme="majorBidi"/>
          <w:rtl/>
        </w:rPr>
      </w:pPr>
      <w:bookmarkStart w:id="24" w:name="_Toc280124811"/>
      <w:bookmarkStart w:id="25" w:name="_Toc328464702"/>
      <w:bookmarkStart w:id="26" w:name="_Toc273834898"/>
      <w:bookmarkStart w:id="27" w:name="_Toc404585656"/>
      <w:r w:rsidRPr="00EF289C">
        <w:rPr>
          <w:rFonts w:asciiTheme="majorBidi" w:hAnsiTheme="majorBidi" w:hint="eastAsia"/>
          <w:rtl/>
        </w:rPr>
        <w:t>ריכוז</w:t>
      </w:r>
      <w:r w:rsidRPr="00EF289C">
        <w:rPr>
          <w:rFonts w:asciiTheme="majorBidi" w:hAnsiTheme="majorBidi"/>
          <w:rtl/>
        </w:rPr>
        <w:t xml:space="preserve"> </w:t>
      </w:r>
      <w:r w:rsidRPr="00EF289C">
        <w:rPr>
          <w:rFonts w:asciiTheme="majorBidi" w:hAnsiTheme="majorBidi" w:hint="eastAsia"/>
          <w:rtl/>
        </w:rPr>
        <w:t>של</w:t>
      </w:r>
      <w:r w:rsidRPr="00EF289C">
        <w:rPr>
          <w:rFonts w:asciiTheme="majorBidi" w:hAnsiTheme="majorBidi"/>
          <w:rtl/>
        </w:rPr>
        <w:t xml:space="preserve"> </w:t>
      </w:r>
      <w:r w:rsidRPr="00EF289C">
        <w:rPr>
          <w:rFonts w:asciiTheme="majorBidi" w:hAnsiTheme="majorBidi" w:hint="eastAsia"/>
          <w:rtl/>
        </w:rPr>
        <w:t>תאריכים</w:t>
      </w:r>
      <w:bookmarkEnd w:id="24"/>
      <w:bookmarkEnd w:id="25"/>
      <w:bookmarkEnd w:id="27"/>
    </w:p>
    <w:tbl>
      <w:tblPr>
        <w:bidiVisual/>
        <w:tblW w:w="878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365"/>
        <w:gridCol w:w="4422"/>
      </w:tblGrid>
      <w:tr w:rsidR="00D05F84" w:rsidRPr="00EF289C" w14:paraId="63E9C454" w14:textId="77777777" w:rsidTr="00E56217">
        <w:trPr>
          <w:cantSplit/>
          <w:tblHeader/>
          <w:jc w:val="right"/>
        </w:trPr>
        <w:tc>
          <w:tcPr>
            <w:tcW w:w="4365" w:type="dxa"/>
            <w:tcBorders>
              <w:top w:val="double" w:sz="4" w:space="0" w:color="auto"/>
              <w:bottom w:val="double" w:sz="4" w:space="0" w:color="auto"/>
            </w:tcBorders>
            <w:shd w:val="pct12" w:color="auto" w:fill="auto"/>
            <w:vAlign w:val="center"/>
          </w:tcPr>
          <w:p w14:paraId="26F429D0" w14:textId="77777777" w:rsidR="00D05F84" w:rsidRPr="00EF289C" w:rsidRDefault="00D05F84" w:rsidP="00E56217">
            <w:pPr>
              <w:ind w:right="6"/>
              <w:jc w:val="center"/>
              <w:rPr>
                <w:rFonts w:asciiTheme="majorBidi" w:hAnsiTheme="majorBidi"/>
                <w:b/>
                <w:bCs/>
                <w:rtl/>
              </w:rPr>
            </w:pPr>
          </w:p>
          <w:p w14:paraId="7FF4C5AF" w14:textId="77777777" w:rsidR="00D05F84" w:rsidRPr="00EF289C" w:rsidRDefault="00D05F84" w:rsidP="00E56217">
            <w:pPr>
              <w:ind w:right="6"/>
              <w:jc w:val="center"/>
              <w:rPr>
                <w:rFonts w:asciiTheme="majorBidi" w:hAnsiTheme="majorBidi"/>
                <w:b/>
                <w:bCs/>
                <w:rtl/>
              </w:rPr>
            </w:pPr>
            <w:r w:rsidRPr="00EF289C">
              <w:rPr>
                <w:rFonts w:asciiTheme="majorBidi" w:hAnsiTheme="majorBidi"/>
                <w:b/>
                <w:bCs/>
                <w:rtl/>
              </w:rPr>
              <w:t>פעילות</w:t>
            </w:r>
          </w:p>
          <w:p w14:paraId="6C50C275" w14:textId="77777777" w:rsidR="00D05F84" w:rsidRPr="00EF289C" w:rsidRDefault="00D05F84" w:rsidP="00E56217">
            <w:pPr>
              <w:ind w:right="6"/>
              <w:jc w:val="center"/>
              <w:rPr>
                <w:rFonts w:asciiTheme="majorBidi" w:hAnsiTheme="majorBidi"/>
                <w:rtl/>
              </w:rPr>
            </w:pPr>
          </w:p>
        </w:tc>
        <w:tc>
          <w:tcPr>
            <w:tcW w:w="4422" w:type="dxa"/>
            <w:tcBorders>
              <w:top w:val="double" w:sz="4" w:space="0" w:color="auto"/>
              <w:bottom w:val="double" w:sz="4" w:space="0" w:color="auto"/>
            </w:tcBorders>
            <w:shd w:val="pct12" w:color="auto" w:fill="auto"/>
            <w:vAlign w:val="center"/>
          </w:tcPr>
          <w:p w14:paraId="7140F451" w14:textId="77777777" w:rsidR="00D05F84" w:rsidRPr="00EF289C" w:rsidRDefault="00D05F84" w:rsidP="00E56217">
            <w:pPr>
              <w:ind w:right="6"/>
              <w:jc w:val="center"/>
              <w:rPr>
                <w:rFonts w:asciiTheme="majorBidi" w:hAnsiTheme="majorBidi"/>
                <w:b/>
                <w:bCs/>
                <w:rtl/>
              </w:rPr>
            </w:pPr>
            <w:r w:rsidRPr="00EF289C">
              <w:rPr>
                <w:rFonts w:asciiTheme="majorBidi" w:hAnsiTheme="majorBidi"/>
                <w:b/>
                <w:bCs/>
                <w:rtl/>
              </w:rPr>
              <w:t>תאריך</w:t>
            </w:r>
          </w:p>
        </w:tc>
      </w:tr>
      <w:tr w:rsidR="00D05F84" w:rsidRPr="00EF289C" w14:paraId="608F8AB6" w14:textId="77777777" w:rsidTr="00E56217">
        <w:trPr>
          <w:cantSplit/>
          <w:jc w:val="right"/>
        </w:trPr>
        <w:tc>
          <w:tcPr>
            <w:tcW w:w="4365" w:type="dxa"/>
          </w:tcPr>
          <w:p w14:paraId="1A1DC2EE" w14:textId="77777777" w:rsidR="00D05F84" w:rsidRPr="00EF289C" w:rsidRDefault="00D05F84" w:rsidP="00E56217">
            <w:pPr>
              <w:pStyle w:val="HNormal"/>
              <w:spacing w:after="0" w:line="360" w:lineRule="auto"/>
              <w:ind w:right="6"/>
              <w:rPr>
                <w:rFonts w:asciiTheme="majorBidi" w:hAnsiTheme="majorBidi" w:cs="David"/>
                <w:sz w:val="24"/>
                <w:rtl/>
              </w:rPr>
            </w:pPr>
            <w:r w:rsidRPr="00EF289C">
              <w:rPr>
                <w:rFonts w:asciiTheme="majorBidi" w:hAnsiTheme="majorBidi" w:cs="David"/>
                <w:sz w:val="24"/>
                <w:rtl/>
              </w:rPr>
              <w:t xml:space="preserve">המועד האחרון להעברת שאלות הבהרה </w:t>
            </w:r>
          </w:p>
        </w:tc>
        <w:tc>
          <w:tcPr>
            <w:tcW w:w="4422" w:type="dxa"/>
          </w:tcPr>
          <w:p w14:paraId="02CBD3F8" w14:textId="626A7564" w:rsidR="00D05F84" w:rsidRPr="00EF289C" w:rsidRDefault="00D05F84" w:rsidP="00D272BB">
            <w:pPr>
              <w:pStyle w:val="HNormal-2"/>
              <w:spacing w:after="0" w:line="360" w:lineRule="auto"/>
              <w:ind w:right="0"/>
              <w:rPr>
                <w:rFonts w:asciiTheme="majorBidi" w:hAnsiTheme="majorBidi"/>
                <w:sz w:val="24"/>
                <w:rtl/>
              </w:rPr>
            </w:pPr>
            <w:r w:rsidRPr="00EF289C">
              <w:rPr>
                <w:rFonts w:asciiTheme="majorBidi" w:hAnsiTheme="majorBidi"/>
                <w:b/>
                <w:bCs/>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מועדאחרוןשאלותהבהרה \</w:instrText>
            </w:r>
            <w:r w:rsidRPr="00EF289C">
              <w:rPr>
                <w:rFonts w:asciiTheme="majorBidi" w:hAnsiTheme="majorBidi"/>
                <w:sz w:val="24"/>
              </w:rPr>
              <w:instrText>h</w:instrText>
            </w:r>
            <w:r w:rsidRPr="00EF289C">
              <w:rPr>
                <w:rFonts w:asciiTheme="majorBidi" w:hAnsiTheme="majorBidi"/>
                <w:sz w:val="24"/>
                <w:rtl/>
              </w:rPr>
              <w:instrText xml:space="preserve"> </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u w:val="single"/>
                <w:rtl/>
              </w:rPr>
              <w:t xml:space="preserve">עד ליום </w:t>
            </w:r>
            <w:r w:rsidR="00EF289C" w:rsidRPr="00EF289C">
              <w:rPr>
                <w:b/>
                <w:bCs/>
                <w:sz w:val="24"/>
                <w:u w:val="single"/>
                <w:rtl/>
              </w:rPr>
              <w:t>ב'</w:t>
            </w:r>
            <w:r w:rsidR="00EF289C" w:rsidRPr="00EF289C">
              <w:rPr>
                <w:rFonts w:asciiTheme="majorBidi" w:hAnsiTheme="majorBidi"/>
                <w:b/>
                <w:bCs/>
                <w:sz w:val="24"/>
                <w:u w:val="single"/>
                <w:rtl/>
              </w:rPr>
              <w:t>, ה-08/12/14, בשעה 12:00</w:t>
            </w:r>
            <w:r w:rsidRPr="00EF289C">
              <w:rPr>
                <w:rFonts w:asciiTheme="majorBidi" w:hAnsiTheme="majorBidi"/>
                <w:b/>
                <w:bCs/>
                <w:sz w:val="24"/>
                <w:rtl/>
              </w:rPr>
              <w:fldChar w:fldCharType="end"/>
            </w:r>
          </w:p>
        </w:tc>
      </w:tr>
      <w:tr w:rsidR="00D05F84" w:rsidRPr="00EF289C" w14:paraId="06C70B87" w14:textId="77777777" w:rsidTr="00E56217">
        <w:trPr>
          <w:cantSplit/>
          <w:jc w:val="right"/>
        </w:trPr>
        <w:tc>
          <w:tcPr>
            <w:tcW w:w="4365" w:type="dxa"/>
          </w:tcPr>
          <w:p w14:paraId="7DC95C1B" w14:textId="77777777" w:rsidR="00D05F84" w:rsidRPr="00EF289C" w:rsidRDefault="00D05F84" w:rsidP="00E56217">
            <w:pPr>
              <w:pStyle w:val="HNormal"/>
              <w:spacing w:after="0" w:line="360" w:lineRule="auto"/>
              <w:ind w:right="6"/>
              <w:rPr>
                <w:rFonts w:asciiTheme="majorBidi" w:hAnsiTheme="majorBidi" w:cs="David"/>
                <w:sz w:val="24"/>
                <w:rtl/>
              </w:rPr>
            </w:pPr>
            <w:r w:rsidRPr="00EF289C">
              <w:rPr>
                <w:rFonts w:asciiTheme="majorBidi" w:hAnsiTheme="majorBidi" w:cs="David"/>
                <w:sz w:val="24"/>
                <w:rtl/>
              </w:rPr>
              <w:t>המועד האחרון למענה לשאלות ההבהרה</w:t>
            </w:r>
          </w:p>
        </w:tc>
        <w:tc>
          <w:tcPr>
            <w:tcW w:w="4422" w:type="dxa"/>
          </w:tcPr>
          <w:p w14:paraId="30DF6F8C" w14:textId="50241288" w:rsidR="00D05F84" w:rsidRPr="00EF289C" w:rsidRDefault="00D05F84" w:rsidP="00D272BB">
            <w:pPr>
              <w:pStyle w:val="HNormal-2"/>
              <w:spacing w:after="0" w:line="360" w:lineRule="auto"/>
              <w:ind w:right="0"/>
              <w:rPr>
                <w:rFonts w:asciiTheme="majorBidi" w:hAnsiTheme="majorBidi"/>
                <w:sz w:val="24"/>
                <w:rtl/>
              </w:rPr>
            </w:pPr>
            <w:r w:rsidRPr="00EF289C">
              <w:rPr>
                <w:rFonts w:asciiTheme="majorBidi" w:hAnsiTheme="majorBidi"/>
                <w:b/>
                <w:bCs/>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מועדאחרוןמענהשאלותהבהרה \</w:instrText>
            </w:r>
            <w:r w:rsidRPr="00EF289C">
              <w:rPr>
                <w:rFonts w:asciiTheme="majorBidi" w:hAnsiTheme="majorBidi"/>
                <w:sz w:val="24"/>
              </w:rPr>
              <w:instrText>h</w:instrText>
            </w:r>
            <w:r w:rsidRPr="00EF289C">
              <w:rPr>
                <w:rFonts w:asciiTheme="majorBidi" w:hAnsiTheme="majorBidi"/>
                <w:sz w:val="24"/>
                <w:rtl/>
              </w:rPr>
              <w:instrText xml:space="preserve"> </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u w:val="single"/>
                <w:rtl/>
              </w:rPr>
              <w:t xml:space="preserve">עד ליום </w:t>
            </w:r>
            <w:r w:rsidR="00EF289C" w:rsidRPr="00EF289C">
              <w:rPr>
                <w:b/>
                <w:bCs/>
                <w:sz w:val="24"/>
                <w:u w:val="single"/>
                <w:rtl/>
                <w:lang w:eastAsia="en-US"/>
              </w:rPr>
              <w:t>ב'</w:t>
            </w:r>
            <w:r w:rsidR="00EF289C" w:rsidRPr="00EF289C">
              <w:rPr>
                <w:rFonts w:asciiTheme="majorBidi" w:hAnsiTheme="majorBidi"/>
                <w:b/>
                <w:bCs/>
                <w:sz w:val="24"/>
                <w:u w:val="single"/>
                <w:rtl/>
              </w:rPr>
              <w:t>, ה-22/12/14</w:t>
            </w:r>
            <w:r w:rsidR="00EF289C" w:rsidRPr="00EF289C">
              <w:rPr>
                <w:rFonts w:asciiTheme="majorBidi" w:hAnsiTheme="majorBidi" w:hint="cs"/>
                <w:sz w:val="24"/>
                <w:rtl/>
              </w:rPr>
              <w:t xml:space="preserve"> </w:t>
            </w:r>
            <w:r w:rsidRPr="00EF289C">
              <w:rPr>
                <w:rFonts w:asciiTheme="majorBidi" w:hAnsiTheme="majorBidi"/>
                <w:b/>
                <w:bCs/>
                <w:sz w:val="24"/>
                <w:rtl/>
              </w:rPr>
              <w:fldChar w:fldCharType="end"/>
            </w:r>
          </w:p>
        </w:tc>
      </w:tr>
      <w:tr w:rsidR="00D05F84" w:rsidRPr="00EF289C" w14:paraId="53880DDB" w14:textId="77777777" w:rsidTr="00E56217">
        <w:trPr>
          <w:cantSplit/>
          <w:jc w:val="right"/>
        </w:trPr>
        <w:tc>
          <w:tcPr>
            <w:tcW w:w="4365" w:type="dxa"/>
          </w:tcPr>
          <w:p w14:paraId="1D120054" w14:textId="77777777" w:rsidR="00D05F84" w:rsidRPr="00EF289C" w:rsidRDefault="00D05F84" w:rsidP="00E56217">
            <w:pPr>
              <w:pStyle w:val="HNormal"/>
              <w:spacing w:after="0" w:line="360" w:lineRule="auto"/>
              <w:ind w:right="6"/>
              <w:rPr>
                <w:rFonts w:asciiTheme="majorBidi" w:hAnsiTheme="majorBidi" w:cs="David"/>
                <w:sz w:val="24"/>
                <w:rtl/>
              </w:rPr>
            </w:pPr>
            <w:r w:rsidRPr="00EF289C">
              <w:rPr>
                <w:rFonts w:asciiTheme="majorBidi" w:hAnsiTheme="majorBidi" w:cs="David"/>
                <w:sz w:val="24"/>
                <w:rtl/>
              </w:rPr>
              <w:t>המועד האחרון להגשת הצעות</w:t>
            </w:r>
          </w:p>
        </w:tc>
        <w:tc>
          <w:tcPr>
            <w:tcW w:w="4422" w:type="dxa"/>
          </w:tcPr>
          <w:p w14:paraId="56A35887" w14:textId="0AA89F44" w:rsidR="00D05F84" w:rsidRPr="00EF289C" w:rsidRDefault="00D05F84" w:rsidP="00D272BB">
            <w:pPr>
              <w:pStyle w:val="HNormal-2"/>
              <w:spacing w:after="0" w:line="360" w:lineRule="auto"/>
              <w:ind w:right="0"/>
              <w:rPr>
                <w:rFonts w:asciiTheme="majorBidi" w:hAnsiTheme="majorBidi"/>
                <w:sz w:val="24"/>
                <w:rtl/>
              </w:rPr>
            </w:pPr>
            <w:r w:rsidRPr="00EF289C">
              <w:rPr>
                <w:rFonts w:asciiTheme="majorBidi" w:hAnsiTheme="majorBidi"/>
                <w:b/>
                <w:bCs/>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מועדאחרוןלהגשתהצעות \</w:instrText>
            </w:r>
            <w:r w:rsidRPr="00EF289C">
              <w:rPr>
                <w:rFonts w:asciiTheme="majorBidi" w:hAnsiTheme="majorBidi"/>
                <w:sz w:val="24"/>
              </w:rPr>
              <w:instrText>h</w:instrText>
            </w:r>
            <w:r w:rsidRPr="00EF289C">
              <w:rPr>
                <w:rFonts w:asciiTheme="majorBidi" w:hAnsiTheme="majorBidi"/>
                <w:sz w:val="24"/>
                <w:rtl/>
              </w:rPr>
              <w:instrText xml:space="preserve"> </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u w:val="single"/>
                <w:rtl/>
              </w:rPr>
              <w:t xml:space="preserve">עד ליום </w:t>
            </w:r>
            <w:r w:rsidR="00EF289C" w:rsidRPr="00EF289C">
              <w:rPr>
                <w:b/>
                <w:bCs/>
                <w:sz w:val="24"/>
                <w:u w:val="single"/>
                <w:rtl/>
              </w:rPr>
              <w:t>ב'</w:t>
            </w:r>
            <w:r w:rsidR="00EF289C" w:rsidRPr="00EF289C">
              <w:rPr>
                <w:rFonts w:asciiTheme="majorBidi" w:hAnsiTheme="majorBidi"/>
                <w:b/>
                <w:bCs/>
                <w:sz w:val="24"/>
                <w:u w:val="single"/>
                <w:rtl/>
              </w:rPr>
              <w:t>, ה-05/01/15, בשעה 12:00</w:t>
            </w:r>
            <w:r w:rsidRPr="00EF289C">
              <w:rPr>
                <w:rFonts w:asciiTheme="majorBidi" w:hAnsiTheme="majorBidi"/>
                <w:b/>
                <w:bCs/>
                <w:sz w:val="24"/>
                <w:rtl/>
              </w:rPr>
              <w:fldChar w:fldCharType="end"/>
            </w:r>
          </w:p>
        </w:tc>
      </w:tr>
      <w:tr w:rsidR="00D05F84" w:rsidRPr="00EF289C" w14:paraId="230C1EA7" w14:textId="77777777" w:rsidTr="00E56217">
        <w:trPr>
          <w:cantSplit/>
          <w:jc w:val="right"/>
        </w:trPr>
        <w:tc>
          <w:tcPr>
            <w:tcW w:w="4365" w:type="dxa"/>
          </w:tcPr>
          <w:p w14:paraId="25886A18" w14:textId="77777777" w:rsidR="00D05F84" w:rsidRPr="00EF289C" w:rsidRDefault="00D05F84" w:rsidP="00E56217">
            <w:pPr>
              <w:pStyle w:val="HNormal"/>
              <w:spacing w:after="0" w:line="360" w:lineRule="auto"/>
              <w:ind w:right="6"/>
              <w:rPr>
                <w:rFonts w:asciiTheme="majorBidi" w:hAnsiTheme="majorBidi" w:cs="David"/>
                <w:sz w:val="24"/>
                <w:rtl/>
              </w:rPr>
            </w:pPr>
            <w:r w:rsidRPr="00EF289C">
              <w:rPr>
                <w:rFonts w:asciiTheme="majorBidi" w:hAnsiTheme="majorBidi" w:cs="David"/>
                <w:sz w:val="24"/>
                <w:rtl/>
              </w:rPr>
              <w:t>מועד תוקף ההצעה וערבות המציע</w:t>
            </w:r>
          </w:p>
        </w:tc>
        <w:tc>
          <w:tcPr>
            <w:tcW w:w="4422" w:type="dxa"/>
          </w:tcPr>
          <w:p w14:paraId="7D5AE4E5" w14:textId="6A0B6F8D" w:rsidR="00D05F84" w:rsidRPr="00EF289C" w:rsidRDefault="00D05F84" w:rsidP="00EF289C">
            <w:pPr>
              <w:pStyle w:val="HNormal015"/>
              <w:rPr>
                <w:rFonts w:asciiTheme="majorBidi" w:hAnsiTheme="majorBidi"/>
                <w:color w:val="000000"/>
                <w:rtl/>
              </w:rPr>
            </w:pPr>
            <w:r w:rsidRPr="00EF289C">
              <w:rPr>
                <w:rFonts w:asciiTheme="majorBidi" w:hAnsiTheme="majorBidi"/>
                <w:b/>
                <w:bCs/>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ערבותמכרז \</w:instrText>
            </w:r>
            <w:r w:rsidRPr="00EF289C">
              <w:rPr>
                <w:rFonts w:asciiTheme="majorBidi" w:hAnsiTheme="majorBidi"/>
              </w:rPr>
              <w:instrText>h</w:instrText>
            </w:r>
            <w:r w:rsidRPr="00EF289C">
              <w:rPr>
                <w:rFonts w:asciiTheme="majorBidi" w:hAnsiTheme="majorBidi"/>
                <w:rtl/>
              </w:rPr>
              <w:instrText xml:space="preserve"> </w:instrText>
            </w:r>
            <w:r w:rsidRPr="00EF289C">
              <w:rPr>
                <w:rFonts w:asciiTheme="majorBidi" w:hAnsiTheme="majorBidi"/>
                <w:b/>
                <w:bCs/>
                <w:rtl/>
              </w:rPr>
              <w:instrText xml:space="preserve"> \* </w:instrText>
            </w:r>
            <w:r w:rsidRPr="00EF289C">
              <w:rPr>
                <w:rFonts w:asciiTheme="majorBidi" w:hAnsiTheme="majorBidi"/>
                <w:b/>
                <w:bCs/>
              </w:rPr>
              <w:instrText>MERGEFORMAT</w:instrText>
            </w:r>
            <w:r w:rsidRPr="00EF289C">
              <w:rPr>
                <w:rFonts w:asciiTheme="majorBidi" w:hAnsiTheme="majorBidi"/>
                <w:b/>
                <w:bCs/>
                <w:rtl/>
              </w:rPr>
              <w:instrText xml:space="preserve"> </w:instrText>
            </w:r>
            <w:r w:rsidRPr="00EF289C">
              <w:rPr>
                <w:rFonts w:asciiTheme="majorBidi" w:hAnsiTheme="majorBidi"/>
                <w:b/>
                <w:bCs/>
                <w:rtl/>
              </w:rPr>
            </w:r>
            <w:r w:rsidRPr="00EF289C">
              <w:rPr>
                <w:rFonts w:asciiTheme="majorBidi" w:hAnsiTheme="majorBidi"/>
                <w:b/>
                <w:bCs/>
                <w:rtl/>
              </w:rPr>
              <w:fldChar w:fldCharType="separate"/>
            </w:r>
            <w:r w:rsidR="00EF289C" w:rsidRPr="00EF289C">
              <w:rPr>
                <w:rFonts w:asciiTheme="majorBidi" w:hAnsiTheme="majorBidi"/>
                <w:b/>
                <w:bCs/>
                <w:rtl/>
              </w:rPr>
              <w:t xml:space="preserve"> 168,000</w:t>
            </w:r>
            <w:r w:rsidR="00EF289C" w:rsidRPr="00EF289C">
              <w:rPr>
                <w:rFonts w:asciiTheme="majorBidi" w:hAnsiTheme="majorBidi"/>
                <w:b/>
                <w:bCs/>
                <w:sz w:val="24"/>
                <w:rtl/>
              </w:rPr>
              <w:t xml:space="preserve"> </w:t>
            </w:r>
            <w:r w:rsidRPr="00EF289C">
              <w:rPr>
                <w:rFonts w:asciiTheme="majorBidi" w:hAnsiTheme="majorBidi"/>
                <w:b/>
                <w:bCs/>
                <w:rtl/>
              </w:rPr>
              <w:fldChar w:fldCharType="end"/>
            </w:r>
            <w:r w:rsidRPr="00EF289C">
              <w:rPr>
                <w:rFonts w:asciiTheme="majorBidi" w:hAnsiTheme="majorBidi"/>
                <w:rtl/>
              </w:rPr>
              <w:t xml:space="preserve"> ₪ </w:t>
            </w:r>
            <w:r w:rsidRPr="00EF289C">
              <w:rPr>
                <w:rFonts w:asciiTheme="majorBidi" w:hAnsiTheme="majorBidi"/>
              </w:rPr>
              <w:fldChar w:fldCharType="begin" w:fldLock="1"/>
            </w:r>
            <w:r w:rsidRPr="00EF289C">
              <w:rPr>
                <w:rFonts w:asciiTheme="majorBidi" w:hAnsiTheme="majorBidi"/>
                <w:color w:val="000000"/>
                <w:rtl/>
              </w:rPr>
              <w:instrText xml:space="preserve"> </w:instrText>
            </w:r>
            <w:r w:rsidRPr="00EF289C">
              <w:rPr>
                <w:rFonts w:asciiTheme="majorBidi" w:hAnsiTheme="majorBidi"/>
                <w:color w:val="000000"/>
              </w:rPr>
              <w:instrText>REF</w:instrText>
            </w:r>
            <w:r w:rsidRPr="00EF289C">
              <w:rPr>
                <w:rFonts w:asciiTheme="majorBidi" w:hAnsiTheme="majorBidi"/>
                <w:color w:val="000000"/>
                <w:rtl/>
              </w:rPr>
              <w:instrText xml:space="preserve"> תוקףערבות \</w:instrText>
            </w:r>
            <w:r w:rsidRPr="00EF289C">
              <w:rPr>
                <w:rFonts w:asciiTheme="majorBidi" w:hAnsiTheme="majorBidi"/>
                <w:color w:val="000000"/>
              </w:rPr>
              <w:instrText>h</w:instrText>
            </w:r>
            <w:r w:rsidRPr="00EF289C">
              <w:rPr>
                <w:rFonts w:asciiTheme="majorBidi" w:hAnsiTheme="majorBidi"/>
                <w:color w:val="000000"/>
                <w:rtl/>
              </w:rPr>
              <w:instrText xml:space="preserve"> </w:instrText>
            </w:r>
            <w:r w:rsidRPr="00EF289C">
              <w:rPr>
                <w:rFonts w:asciiTheme="majorBidi" w:hAnsiTheme="majorBidi"/>
              </w:rPr>
              <w:instrText xml:space="preserve"> \* MERGEFORMAT </w:instrText>
            </w:r>
            <w:r w:rsidRPr="00EF289C">
              <w:rPr>
                <w:rFonts w:asciiTheme="majorBidi" w:hAnsiTheme="majorBidi"/>
              </w:rPr>
            </w:r>
            <w:r w:rsidRPr="00EF289C">
              <w:rPr>
                <w:rFonts w:asciiTheme="majorBidi" w:hAnsiTheme="majorBidi"/>
              </w:rPr>
              <w:fldChar w:fldCharType="separate"/>
            </w:r>
            <w:r w:rsidR="00EF289C" w:rsidRPr="00EF289C">
              <w:rPr>
                <w:rFonts w:asciiTheme="majorBidi" w:hAnsiTheme="majorBidi"/>
                <w:b/>
                <w:bCs/>
                <w:rtl/>
              </w:rPr>
              <w:t xml:space="preserve">בתוקף עד ליום </w:t>
            </w:r>
            <w:r w:rsidR="00EF289C" w:rsidRPr="00EF289C">
              <w:rPr>
                <w:rFonts w:asciiTheme="majorBidi" w:hAnsiTheme="majorBidi"/>
                <w:bCs/>
                <w:rtl/>
              </w:rPr>
              <w:t>20/04/15</w:t>
            </w:r>
            <w:r w:rsidR="00EF289C" w:rsidRPr="00EF289C">
              <w:rPr>
                <w:rFonts w:asciiTheme="majorBidi" w:hAnsiTheme="majorBidi"/>
                <w:bCs/>
                <w:sz w:val="24"/>
                <w:rtl/>
              </w:rPr>
              <w:t xml:space="preserve"> </w:t>
            </w:r>
            <w:r w:rsidRPr="00EF289C">
              <w:rPr>
                <w:rFonts w:asciiTheme="majorBidi" w:hAnsiTheme="majorBidi"/>
              </w:rPr>
              <w:fldChar w:fldCharType="end"/>
            </w:r>
          </w:p>
        </w:tc>
      </w:tr>
    </w:tbl>
    <w:p w14:paraId="2300B114" w14:textId="77777777" w:rsidR="00D05F84" w:rsidRPr="00EF289C" w:rsidRDefault="00D05F84" w:rsidP="00D05F84">
      <w:pPr>
        <w:pStyle w:val="2"/>
        <w:ind w:left="567" w:hanging="567"/>
        <w:rPr>
          <w:rFonts w:asciiTheme="majorBidi" w:hAnsiTheme="majorBidi"/>
        </w:rPr>
      </w:pPr>
      <w:bookmarkStart w:id="28" w:name="_Toc404585657"/>
      <w:bookmarkEnd w:id="26"/>
      <w:r w:rsidRPr="00EF289C">
        <w:rPr>
          <w:rFonts w:asciiTheme="majorBidi" w:hAnsiTheme="majorBidi" w:hint="eastAsia"/>
          <w:rtl/>
        </w:rPr>
        <w:t>פירוט</w:t>
      </w:r>
      <w:r w:rsidRPr="00EF289C">
        <w:rPr>
          <w:rFonts w:asciiTheme="majorBidi" w:hAnsiTheme="majorBidi"/>
          <w:rtl/>
        </w:rPr>
        <w:t xml:space="preserve"> </w:t>
      </w:r>
      <w:r w:rsidRPr="00EF289C">
        <w:rPr>
          <w:rFonts w:asciiTheme="majorBidi" w:hAnsiTheme="majorBidi" w:hint="eastAsia"/>
          <w:rtl/>
        </w:rPr>
        <w:t>השירותים</w:t>
      </w:r>
      <w:r w:rsidRPr="00EF289C">
        <w:rPr>
          <w:rFonts w:asciiTheme="majorBidi" w:hAnsiTheme="majorBidi"/>
          <w:rtl/>
        </w:rPr>
        <w:t xml:space="preserve"> </w:t>
      </w:r>
      <w:r w:rsidRPr="00EF289C">
        <w:rPr>
          <w:rFonts w:asciiTheme="majorBidi" w:hAnsiTheme="majorBidi" w:hint="eastAsia"/>
          <w:rtl/>
        </w:rPr>
        <w:t>הנדרשים</w:t>
      </w:r>
      <w:bookmarkEnd w:id="28"/>
    </w:p>
    <w:p w14:paraId="6C961FE2" w14:textId="3172D91B" w:rsidR="00D05F84" w:rsidRPr="00EF289C" w:rsidRDefault="00D05F84" w:rsidP="00D05F84">
      <w:pPr>
        <w:pStyle w:val="80"/>
        <w:tabs>
          <w:tab w:val="clear" w:pos="1728"/>
        </w:tabs>
        <w:ind w:left="1247" w:hanging="680"/>
        <w:rPr>
          <w:rFonts w:asciiTheme="majorBidi" w:hAnsiTheme="majorBidi"/>
          <w:rtl/>
        </w:rPr>
      </w:pPr>
      <w:bookmarkStart w:id="29" w:name="_Toc328464459"/>
      <w:bookmarkStart w:id="30" w:name="_Toc328464704"/>
      <w:bookmarkStart w:id="31" w:name="_Toc328468243"/>
      <w:bookmarkStart w:id="32" w:name="_Toc328642135"/>
      <w:bookmarkStart w:id="33" w:name="_Toc328897832"/>
      <w:bookmarkStart w:id="34" w:name="_Toc328898125"/>
      <w:bookmarkStart w:id="35" w:name="_Toc338068874"/>
      <w:bookmarkStart w:id="36" w:name="_Toc338069150"/>
      <w:bookmarkStart w:id="37" w:name="_Toc338072139"/>
      <w:bookmarkStart w:id="38" w:name="_Toc338107867"/>
      <w:bookmarkStart w:id="39" w:name="_Toc338145553"/>
      <w:bookmarkStart w:id="40" w:name="_Toc342824724"/>
      <w:bookmarkStart w:id="41" w:name="_Toc342824810"/>
      <w:bookmarkStart w:id="42" w:name="_Toc344886865"/>
      <w:bookmarkStart w:id="43" w:name="_Toc345228303"/>
      <w:bookmarkStart w:id="44" w:name="_Toc345238974"/>
      <w:bookmarkStart w:id="45" w:name="_Toc345244856"/>
      <w:bookmarkStart w:id="46" w:name="_Toc352660688"/>
      <w:bookmarkStart w:id="47" w:name="_Toc355700706"/>
      <w:bookmarkStart w:id="48" w:name="_Toc355858357"/>
      <w:bookmarkStart w:id="49" w:name="_Toc355860598"/>
      <w:bookmarkStart w:id="50" w:name="_Toc357933391"/>
      <w:bookmarkStart w:id="51" w:name="_Toc364624789"/>
      <w:bookmarkStart w:id="52" w:name="_Toc364635235"/>
      <w:bookmarkStart w:id="53" w:name="_Toc365982794"/>
      <w:bookmarkStart w:id="54" w:name="_Toc375561697"/>
      <w:bookmarkStart w:id="55" w:name="_Toc376161923"/>
      <w:bookmarkStart w:id="56" w:name="_Toc338791572"/>
      <w:r w:rsidRPr="00EF289C">
        <w:rPr>
          <w:rFonts w:asciiTheme="majorBidi" w:hAnsiTheme="majorBidi"/>
          <w:rtl/>
        </w:rPr>
        <w:t xml:space="preserve">משרד הרווחה והשירותים החברתיים,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האגף_הרלוונטי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sz w:val="24"/>
          <w:rtl/>
        </w:rPr>
        <w:t>שירות מתבגרים, צעירים וצעירות ושירות פרט ומשפחה</w:t>
      </w:r>
      <w:r w:rsidRPr="00EF289C">
        <w:rPr>
          <w:rFonts w:asciiTheme="majorBidi" w:hAnsiTheme="majorBidi"/>
          <w:rtl/>
        </w:rPr>
        <w:fldChar w:fldCharType="end"/>
      </w:r>
      <w:r w:rsidRPr="00EF289C">
        <w:rPr>
          <w:rFonts w:asciiTheme="majorBidi" w:hAnsiTheme="majorBidi"/>
          <w:rtl/>
        </w:rPr>
        <w:t>, מבקש לקבל הצעות ל</w:t>
      </w:r>
      <w:bookmarkEnd w:id="29"/>
      <w:bookmarkEnd w:id="30"/>
      <w:bookmarkEnd w:id="31"/>
      <w:bookmarkEnd w:id="32"/>
      <w:bookmarkEnd w:id="33"/>
      <w:bookmarkEnd w:id="34"/>
      <w:bookmarkEnd w:id="35"/>
      <w:bookmarkEnd w:id="36"/>
      <w:bookmarkEnd w:id="37"/>
      <w:bookmarkEnd w:id="38"/>
      <w:bookmarkEnd w:id="39"/>
      <w:r w:rsidRPr="00EF289C">
        <w:rPr>
          <w:rFonts w:asciiTheme="majorBidi" w:hAnsiTheme="majorBidi"/>
          <w:rtl/>
        </w:rPr>
        <w:t xml:space="preserve">הפעלת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נושא_מכרז_כולל_איזור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sz w:val="24"/>
          <w:rtl/>
        </w:rPr>
        <w:t>דן</w:t>
      </w:r>
      <w:r w:rsidRPr="00EF289C">
        <w:rPr>
          <w:rFonts w:asciiTheme="majorBidi" w:hAnsiTheme="majorBidi"/>
          <w:rtl/>
        </w:rPr>
        <w:fldChar w:fldCharType="end"/>
      </w:r>
      <w:r w:rsidRPr="00EF289C">
        <w:rPr>
          <w:rFonts w:asciiTheme="majorBidi" w:hAnsiTheme="majorBidi"/>
          <w:rtl/>
        </w:rPr>
        <w:t xml:space="preserve">, </w:t>
      </w:r>
      <w:bookmarkStart w:id="57" w:name="מקום_מתן_השירות"/>
      <w:r w:rsidRPr="00EF289C">
        <w:rPr>
          <w:rFonts w:asciiTheme="majorBidi" w:hAnsiTheme="majorBidi"/>
          <w:rtl/>
        </w:rPr>
        <w:t>בין תל אביב לגדרה בדרום, או בין תל אביב ללוד במזרח</w:t>
      </w:r>
      <w:bookmarkEnd w:id="57"/>
      <w:r w:rsidRPr="00EF289C">
        <w:rPr>
          <w:rFonts w:asciiTheme="majorBidi" w:hAnsiTheme="majorBidi"/>
          <w:rtl/>
        </w:rPr>
        <w:t xml:space="preserve">. </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56521637" w14:textId="77777777" w:rsidR="00D05F84" w:rsidRPr="00EF289C" w:rsidRDefault="00D05F84" w:rsidP="00D05F84">
      <w:pPr>
        <w:pStyle w:val="80"/>
        <w:tabs>
          <w:tab w:val="clear" w:pos="1728"/>
        </w:tabs>
        <w:ind w:left="1247" w:hanging="680"/>
        <w:rPr>
          <w:rFonts w:asciiTheme="majorBidi" w:hAnsiTheme="majorBidi"/>
        </w:rPr>
      </w:pPr>
      <w:bookmarkStart w:id="58" w:name="_Toc338791574"/>
      <w:bookmarkStart w:id="59" w:name="_Toc342824735"/>
      <w:bookmarkStart w:id="60" w:name="_Toc342824821"/>
      <w:bookmarkStart w:id="61" w:name="_Toc344886876"/>
      <w:bookmarkStart w:id="62" w:name="_Toc345228314"/>
      <w:bookmarkStart w:id="63" w:name="_Toc345238985"/>
      <w:bookmarkStart w:id="64" w:name="_Toc345244867"/>
      <w:bookmarkStart w:id="65" w:name="_Toc352660695"/>
      <w:bookmarkStart w:id="66" w:name="_Toc355700715"/>
      <w:bookmarkStart w:id="67" w:name="_Toc355858365"/>
      <w:bookmarkStart w:id="68" w:name="_Toc355860606"/>
      <w:bookmarkStart w:id="69" w:name="_Toc357933399"/>
      <w:bookmarkStart w:id="70" w:name="_Toc364624797"/>
      <w:bookmarkStart w:id="71" w:name="_Toc364635243"/>
      <w:bookmarkStart w:id="72" w:name="_Toc365982802"/>
      <w:bookmarkStart w:id="73" w:name="_Toc375561705"/>
      <w:bookmarkStart w:id="74" w:name="_Toc376161931"/>
      <w:r w:rsidRPr="00EF289C">
        <w:rPr>
          <w:rFonts w:asciiTheme="majorBidi" w:hAnsiTheme="majorBidi"/>
          <w:rtl/>
        </w:rPr>
        <w:t xml:space="preserve">מטרת המכרז הנה לאתר גוף אחד אשר יוכל לספק </w:t>
      </w:r>
      <w:bookmarkEnd w:id="58"/>
      <w:bookmarkEnd w:id="59"/>
      <w:bookmarkEnd w:id="60"/>
      <w:bookmarkEnd w:id="61"/>
      <w:bookmarkEnd w:id="62"/>
      <w:bookmarkEnd w:id="63"/>
      <w:bookmarkEnd w:id="64"/>
      <w:bookmarkEnd w:id="65"/>
      <w:r w:rsidRPr="00EF289C">
        <w:rPr>
          <w:rFonts w:asciiTheme="majorBidi" w:hAnsiTheme="majorBidi"/>
          <w:sz w:val="28"/>
          <w:rtl/>
        </w:rPr>
        <w:t xml:space="preserve">הגנה פיזית ונפשית, טיפול וליווי סוציאלי, משפטי ותמיכתי </w:t>
      </w:r>
      <w:r w:rsidRPr="00EF289C">
        <w:rPr>
          <w:rFonts w:asciiTheme="majorBidi" w:hAnsiTheme="majorBidi"/>
          <w:rtl/>
        </w:rPr>
        <w:t>לגברים, נשים וילדיהן, קורבנות סחר בבני אדם, אשר חוו פגיעות גופניות ונפשיות על רקע התעללות, הזנחה, אלימות, מצבי משבר ופוסט-טראומה</w:t>
      </w:r>
      <w:bookmarkEnd w:id="66"/>
      <w:bookmarkEnd w:id="67"/>
      <w:bookmarkEnd w:id="68"/>
      <w:bookmarkEnd w:id="69"/>
      <w:bookmarkEnd w:id="70"/>
      <w:bookmarkEnd w:id="71"/>
      <w:bookmarkEnd w:id="72"/>
      <w:bookmarkEnd w:id="73"/>
      <w:bookmarkEnd w:id="74"/>
      <w:r w:rsidRPr="00EF289C">
        <w:rPr>
          <w:rFonts w:asciiTheme="majorBidi" w:hAnsiTheme="majorBidi"/>
          <w:rtl/>
        </w:rPr>
        <w:t>, וזאת בהתאם לפירוט שלהלן (</w:t>
      </w:r>
      <w:r w:rsidRPr="00EF289C">
        <w:rPr>
          <w:rFonts w:asciiTheme="majorBidi" w:hAnsiTheme="majorBidi"/>
          <w:b/>
          <w:bCs/>
          <w:u w:val="single"/>
          <w:rtl/>
        </w:rPr>
        <w:t xml:space="preserve">סה"כ – עד </w:t>
      </w:r>
      <w:bookmarkStart w:id="75" w:name="מספר_מכסות"/>
      <w:r w:rsidRPr="00EF289C">
        <w:rPr>
          <w:rFonts w:asciiTheme="majorBidi" w:hAnsiTheme="majorBidi"/>
          <w:b/>
          <w:bCs/>
          <w:u w:val="single"/>
          <w:rtl/>
        </w:rPr>
        <w:t xml:space="preserve"> </w:t>
      </w:r>
      <w:r w:rsidRPr="00EF289C">
        <w:rPr>
          <w:rFonts w:asciiTheme="majorBidi" w:hAnsiTheme="majorBidi"/>
          <w:b/>
          <w:bCs/>
          <w:u w:val="single"/>
          <w:rtl/>
        </w:rPr>
        <w:fldChar w:fldCharType="begin" w:fldLock="1">
          <w:ffData>
            <w:name w:val="Text130"/>
            <w:enabled w:val="0"/>
            <w:calcOnExit w:val="0"/>
            <w:textInput>
              <w:type w:val="calculated"/>
              <w:default w:val="=53+40+(6*3)"/>
            </w:textInput>
          </w:ffData>
        </w:fldChar>
      </w:r>
      <w:bookmarkStart w:id="76" w:name="Text130"/>
      <w:r w:rsidRPr="00EF289C">
        <w:rPr>
          <w:rFonts w:asciiTheme="majorBidi" w:hAnsiTheme="majorBidi"/>
          <w:b/>
          <w:bCs/>
          <w:u w:val="single"/>
          <w:rtl/>
        </w:rPr>
        <w:instrText xml:space="preserve"> </w:instrText>
      </w:r>
      <w:r w:rsidRPr="00EF289C">
        <w:rPr>
          <w:rFonts w:asciiTheme="majorBidi" w:hAnsiTheme="majorBidi"/>
          <w:b/>
          <w:bCs/>
          <w:u w:val="single"/>
        </w:rPr>
        <w:instrText>FORMTEXT</w:instrText>
      </w:r>
      <w:r w:rsidRPr="00EF289C">
        <w:rPr>
          <w:rFonts w:asciiTheme="majorBidi" w:hAnsiTheme="majorBidi"/>
          <w:b/>
          <w:bCs/>
          <w:u w:val="single"/>
          <w:rtl/>
        </w:rPr>
        <w:instrText xml:space="preserve"> </w:instrText>
      </w:r>
      <w:r w:rsidRPr="00EF289C">
        <w:rPr>
          <w:rFonts w:asciiTheme="majorBidi" w:hAnsiTheme="majorBidi"/>
          <w:b/>
          <w:bCs/>
          <w:u w:val="single"/>
          <w:rtl/>
        </w:rPr>
        <w:fldChar w:fldCharType="begin" w:fldLock="1"/>
      </w:r>
      <w:r w:rsidRPr="00EF289C">
        <w:rPr>
          <w:rFonts w:asciiTheme="majorBidi" w:hAnsiTheme="majorBidi"/>
          <w:b/>
          <w:bCs/>
          <w:u w:val="single"/>
          <w:rtl/>
        </w:rPr>
        <w:instrText xml:space="preserve"> =53+40+(6*3) </w:instrText>
      </w:r>
      <w:r w:rsidRPr="00EF289C">
        <w:rPr>
          <w:rFonts w:asciiTheme="majorBidi" w:hAnsiTheme="majorBidi"/>
          <w:b/>
          <w:bCs/>
          <w:u w:val="single"/>
          <w:rtl/>
        </w:rPr>
        <w:fldChar w:fldCharType="separate"/>
      </w:r>
      <w:r w:rsidR="00EF289C" w:rsidRPr="00EF289C">
        <w:rPr>
          <w:rFonts w:asciiTheme="majorBidi" w:hAnsiTheme="majorBidi"/>
          <w:b/>
          <w:bCs/>
          <w:noProof/>
          <w:u w:val="single"/>
          <w:rtl/>
        </w:rPr>
        <w:instrText>111</w:instrText>
      </w:r>
      <w:r w:rsidRPr="00EF289C">
        <w:rPr>
          <w:rFonts w:asciiTheme="majorBidi" w:hAnsiTheme="majorBidi"/>
          <w:b/>
          <w:bCs/>
          <w:u w:val="single"/>
          <w:rtl/>
        </w:rPr>
        <w:fldChar w:fldCharType="end"/>
      </w:r>
      <w:r w:rsidRPr="00EF289C">
        <w:rPr>
          <w:rFonts w:asciiTheme="majorBidi" w:hAnsiTheme="majorBidi"/>
          <w:b/>
          <w:bCs/>
          <w:u w:val="single"/>
          <w:rtl/>
        </w:rPr>
      </w:r>
      <w:r w:rsidRPr="00EF289C">
        <w:rPr>
          <w:rFonts w:asciiTheme="majorBidi" w:hAnsiTheme="majorBidi"/>
          <w:b/>
          <w:bCs/>
          <w:u w:val="single"/>
          <w:rtl/>
        </w:rPr>
        <w:fldChar w:fldCharType="separate"/>
      </w:r>
      <w:r w:rsidR="00EF289C" w:rsidRPr="00EF289C">
        <w:rPr>
          <w:rFonts w:asciiTheme="majorBidi" w:hAnsiTheme="majorBidi"/>
          <w:b/>
          <w:bCs/>
          <w:noProof/>
          <w:u w:val="single"/>
          <w:rtl/>
        </w:rPr>
        <w:t>111</w:t>
      </w:r>
      <w:r w:rsidRPr="00EF289C">
        <w:rPr>
          <w:rFonts w:asciiTheme="majorBidi" w:hAnsiTheme="majorBidi"/>
          <w:b/>
          <w:bCs/>
          <w:u w:val="single"/>
          <w:rtl/>
        </w:rPr>
        <w:fldChar w:fldCharType="end"/>
      </w:r>
      <w:bookmarkEnd w:id="76"/>
      <w:r w:rsidRPr="00EF289C">
        <w:rPr>
          <w:rFonts w:asciiTheme="majorBidi" w:hAnsiTheme="majorBidi"/>
          <w:b/>
          <w:bCs/>
          <w:u w:val="single"/>
          <w:rtl/>
        </w:rPr>
        <w:t xml:space="preserve"> </w:t>
      </w:r>
      <w:bookmarkEnd w:id="75"/>
      <w:r w:rsidRPr="00EF289C">
        <w:rPr>
          <w:rFonts w:asciiTheme="majorBidi" w:hAnsiTheme="majorBidi"/>
          <w:rtl/>
        </w:rPr>
        <w:t>) –</w:t>
      </w:r>
    </w:p>
    <w:p w14:paraId="262B123A" w14:textId="77777777" w:rsidR="00D05F84" w:rsidRPr="00EF289C" w:rsidRDefault="00D05F84" w:rsidP="00D05F84">
      <w:pPr>
        <w:pStyle w:val="60"/>
        <w:tabs>
          <w:tab w:val="clear" w:pos="2561"/>
        </w:tabs>
        <w:ind w:left="2124" w:hanging="850"/>
        <w:rPr>
          <w:rFonts w:asciiTheme="majorBidi" w:hAnsiTheme="majorBidi"/>
        </w:rPr>
      </w:pPr>
      <w:bookmarkStart w:id="77" w:name="מספר_משתקמים_מקלט_לנשים_הסכם"/>
      <w:bookmarkStart w:id="78" w:name="תקופת_השהות_ומספר_משתקמים_מקלט_לנשים"/>
      <w:r w:rsidRPr="00EF289C">
        <w:rPr>
          <w:rFonts w:asciiTheme="majorBidi" w:hAnsiTheme="majorBidi"/>
          <w:b/>
          <w:bCs/>
          <w:rtl/>
        </w:rPr>
        <w:t>מקלט לנשים וילדיהן</w:t>
      </w:r>
      <w:r w:rsidRPr="00EF289C">
        <w:rPr>
          <w:rFonts w:asciiTheme="majorBidi" w:hAnsiTheme="majorBidi"/>
          <w:rtl/>
        </w:rPr>
        <w:t xml:space="preserve"> – </w:t>
      </w:r>
      <w:bookmarkStart w:id="79" w:name="מספר_משתקמים_מקלט_לנשים_מקוצר"/>
      <w:r w:rsidRPr="00EF289C">
        <w:rPr>
          <w:rFonts w:asciiTheme="majorBidi" w:hAnsiTheme="majorBidi"/>
          <w:rtl/>
        </w:rPr>
        <w:t>עד 53  (כולל ילדים)</w:t>
      </w:r>
      <w:bookmarkEnd w:id="77"/>
      <w:bookmarkEnd w:id="79"/>
      <w:r w:rsidRPr="00EF289C">
        <w:rPr>
          <w:rFonts w:asciiTheme="majorBidi" w:hAnsiTheme="majorBidi"/>
          <w:rtl/>
        </w:rPr>
        <w:t>, לתקופת שהות של עד שנה</w:t>
      </w:r>
      <w:bookmarkEnd w:id="78"/>
      <w:r w:rsidRPr="00EF289C">
        <w:rPr>
          <w:rFonts w:asciiTheme="majorBidi" w:hAnsiTheme="majorBidi"/>
          <w:rtl/>
        </w:rPr>
        <w:t>.</w:t>
      </w:r>
    </w:p>
    <w:p w14:paraId="5D66F12B" w14:textId="77777777" w:rsidR="00D05F84" w:rsidRPr="00EF289C" w:rsidRDefault="00D05F84" w:rsidP="00FA25B2">
      <w:pPr>
        <w:pStyle w:val="60"/>
        <w:tabs>
          <w:tab w:val="clear" w:pos="2561"/>
        </w:tabs>
        <w:ind w:left="2124" w:hanging="850"/>
        <w:rPr>
          <w:rFonts w:asciiTheme="majorBidi" w:hAnsiTheme="majorBidi"/>
        </w:rPr>
      </w:pPr>
      <w:bookmarkStart w:id="80" w:name="מספר_משתקמים_מקלט_לגברים_הסכם"/>
      <w:bookmarkStart w:id="81" w:name="תקופת_השהות_ומספר_משתקמים_מקלט_לגברים"/>
      <w:r w:rsidRPr="00EF289C">
        <w:rPr>
          <w:rFonts w:asciiTheme="majorBidi" w:hAnsiTheme="majorBidi"/>
          <w:b/>
          <w:bCs/>
          <w:rtl/>
        </w:rPr>
        <w:t>מקלט לגברים</w:t>
      </w:r>
      <w:r w:rsidRPr="00EF289C">
        <w:rPr>
          <w:rFonts w:asciiTheme="majorBidi" w:hAnsiTheme="majorBidi"/>
          <w:rtl/>
        </w:rPr>
        <w:t xml:space="preserve"> – </w:t>
      </w:r>
      <w:bookmarkStart w:id="82" w:name="מספר_משתקמים_מקלט_לגברים_מקוצר"/>
      <w:r w:rsidRPr="00EF289C">
        <w:rPr>
          <w:rFonts w:asciiTheme="majorBidi" w:hAnsiTheme="majorBidi"/>
          <w:rtl/>
        </w:rPr>
        <w:t>עד 40</w:t>
      </w:r>
      <w:bookmarkEnd w:id="80"/>
      <w:bookmarkEnd w:id="82"/>
      <w:r w:rsidRPr="00EF289C">
        <w:rPr>
          <w:rFonts w:asciiTheme="majorBidi" w:hAnsiTheme="majorBidi"/>
          <w:rtl/>
        </w:rPr>
        <w:t>, לתקופת שהות של עד שנה</w:t>
      </w:r>
      <w:bookmarkEnd w:id="81"/>
      <w:r w:rsidRPr="00EF289C">
        <w:rPr>
          <w:rFonts w:asciiTheme="majorBidi" w:hAnsiTheme="majorBidi"/>
          <w:rtl/>
        </w:rPr>
        <w:t>.</w:t>
      </w:r>
    </w:p>
    <w:p w14:paraId="513EDE01" w14:textId="77777777" w:rsidR="00D05F84" w:rsidRPr="00EF289C" w:rsidRDefault="00D05F84" w:rsidP="00D05F84">
      <w:pPr>
        <w:pStyle w:val="60"/>
        <w:tabs>
          <w:tab w:val="clear" w:pos="2561"/>
        </w:tabs>
        <w:ind w:left="2124" w:hanging="850"/>
        <w:rPr>
          <w:rFonts w:asciiTheme="majorBidi" w:hAnsiTheme="majorBidi"/>
        </w:rPr>
      </w:pPr>
      <w:bookmarkStart w:id="83" w:name="מספר_משתקמים_דירות_מעבר_הסכם"/>
      <w:bookmarkStart w:id="84" w:name="תקופת_השהות_ומספר_משתקמים_דירות_מעבר"/>
      <w:r w:rsidRPr="00EF289C">
        <w:rPr>
          <w:rFonts w:asciiTheme="majorBidi" w:hAnsiTheme="majorBidi"/>
          <w:b/>
          <w:bCs/>
          <w:rtl/>
        </w:rPr>
        <w:t>שלוש דירות מעבר זמניות לנשים וילדיהן</w:t>
      </w:r>
      <w:r w:rsidRPr="00EF289C">
        <w:rPr>
          <w:rFonts w:asciiTheme="majorBidi" w:hAnsiTheme="majorBidi"/>
          <w:rtl/>
        </w:rPr>
        <w:t xml:space="preserve"> – </w:t>
      </w:r>
      <w:bookmarkStart w:id="85" w:name="מספר_משתקמים_דירות_מעבר_מקוצר"/>
      <w:r w:rsidRPr="00EF289C">
        <w:rPr>
          <w:rFonts w:asciiTheme="majorBidi" w:hAnsiTheme="majorBidi"/>
          <w:rtl/>
        </w:rPr>
        <w:t>עד 6  (כולל ילדים)</w:t>
      </w:r>
      <w:bookmarkEnd w:id="83"/>
      <w:bookmarkEnd w:id="85"/>
      <w:r w:rsidRPr="00EF289C">
        <w:rPr>
          <w:rFonts w:asciiTheme="majorBidi" w:hAnsiTheme="majorBidi"/>
          <w:rtl/>
        </w:rPr>
        <w:t xml:space="preserve"> בכל דירה, לתקופת שהות של בין מספר ימים למספר חודשים, לפי הצורך.</w:t>
      </w:r>
      <w:bookmarkEnd w:id="84"/>
    </w:p>
    <w:p w14:paraId="73D7AEF7" w14:textId="77777777" w:rsidR="00D05F84" w:rsidRPr="00EF289C" w:rsidRDefault="00D05F84" w:rsidP="00D05F84">
      <w:pPr>
        <w:pStyle w:val="60"/>
        <w:tabs>
          <w:tab w:val="clear" w:pos="2561"/>
        </w:tabs>
        <w:ind w:left="2124" w:hanging="850"/>
        <w:rPr>
          <w:rFonts w:asciiTheme="majorBidi" w:hAnsiTheme="majorBidi"/>
        </w:rPr>
      </w:pPr>
      <w:bookmarkStart w:id="86" w:name="תקופת_השהות_ומספר_משתקמים_דירות_מעבר_2"/>
      <w:bookmarkStart w:id="87" w:name="פירוט_השירותים_היקף_השירות"/>
      <w:r w:rsidRPr="00EF289C">
        <w:rPr>
          <w:rFonts w:asciiTheme="majorBidi" w:hAnsiTheme="majorBidi" w:hint="cs"/>
          <w:b/>
          <w:bCs/>
          <w:rtl/>
        </w:rPr>
        <w:t>שתי דירות מעבר לגברים</w:t>
      </w:r>
      <w:r w:rsidRPr="00EF289C">
        <w:rPr>
          <w:rFonts w:asciiTheme="majorBidi" w:hAnsiTheme="majorBidi" w:hint="cs"/>
          <w:rtl/>
        </w:rPr>
        <w:t xml:space="preserve">. הדירות ייפתחו במהלך תקופת ההתקשרות בהתאם לצרכי אוכלוסיית היעד, על פי שיקול דעתו הבלעדי של המשרד ובהתאם לאילוצי התקציב. </w:t>
      </w:r>
      <w:r w:rsidRPr="00EF289C">
        <w:rPr>
          <w:rFonts w:asciiTheme="majorBidi" w:hAnsiTheme="majorBidi"/>
          <w:b/>
          <w:bCs/>
          <w:rtl/>
        </w:rPr>
        <w:t>במקרה שהמשרד יממש את זכותו כאמור, הספק יידרש להעמיד מבנים, ציוד וצוות נוספים כמפורט במכרז זה לצורך הפעלת דירות המעבר</w:t>
      </w:r>
      <w:r w:rsidRPr="00EF289C">
        <w:rPr>
          <w:rFonts w:asciiTheme="majorBidi" w:hAnsiTheme="majorBidi"/>
          <w:rtl/>
        </w:rPr>
        <w:t>.</w:t>
      </w:r>
      <w:bookmarkEnd w:id="86"/>
    </w:p>
    <w:p w14:paraId="34603B6F" w14:textId="77777777" w:rsidR="00D05F84" w:rsidRPr="00EF289C" w:rsidRDefault="00D05F84" w:rsidP="00D05F84">
      <w:pPr>
        <w:pStyle w:val="60"/>
        <w:tabs>
          <w:tab w:val="clear" w:pos="2561"/>
        </w:tabs>
        <w:ind w:left="2124" w:hanging="850"/>
        <w:rPr>
          <w:rFonts w:asciiTheme="majorBidi" w:hAnsiTheme="majorBidi"/>
          <w:rtl/>
        </w:rPr>
      </w:pPr>
      <w:r w:rsidRPr="00EF289C">
        <w:rPr>
          <w:b/>
          <w:bCs/>
          <w:rtl/>
        </w:rPr>
        <w:t>למשרד שמורה האופציה להרחיב את ההתקשרות בעד 50% מהיקף ההתקשרות המשוער לפי המכרז לפי שיקול דעתו הבלעדי</w:t>
      </w:r>
      <w:r w:rsidRPr="00EF289C">
        <w:rPr>
          <w:rFonts w:hint="cs"/>
          <w:b/>
          <w:bCs/>
          <w:rtl/>
        </w:rPr>
        <w:t>, בהתאם לצרכי אוכלוסיית היעד נושא מכרז זה ובכפוף לשיקולים תקציביים ולאישור ועדת המכרזים המשרדית</w:t>
      </w:r>
      <w:bookmarkEnd w:id="87"/>
      <w:r w:rsidRPr="00EF289C">
        <w:rPr>
          <w:rFonts w:asciiTheme="majorBidi" w:hAnsiTheme="majorBidi" w:hint="cs"/>
          <w:b/>
          <w:bCs/>
          <w:rtl/>
        </w:rPr>
        <w:t xml:space="preserve">. </w:t>
      </w:r>
    </w:p>
    <w:p w14:paraId="6AD4D4FB" w14:textId="77777777" w:rsidR="00D05F84" w:rsidRPr="00EF289C" w:rsidRDefault="00D05F84" w:rsidP="00D05F84">
      <w:pPr>
        <w:pStyle w:val="60"/>
        <w:tabs>
          <w:tab w:val="clear" w:pos="2561"/>
        </w:tabs>
        <w:ind w:left="2124" w:hanging="850"/>
        <w:rPr>
          <w:rtl/>
        </w:rPr>
      </w:pPr>
      <w:r w:rsidRPr="00EF289C">
        <w:rPr>
          <w:rFonts w:asciiTheme="majorBidi" w:hAnsiTheme="majorBidi" w:hint="cs"/>
          <w:b/>
          <w:bCs/>
          <w:rtl/>
        </w:rPr>
        <w:t>עוד מובהר כי המשרד שומר לעצמו את הזכות לפצל את ההתקשרות בין מספר ספקים ו/או לבחור ביותר מספק אחד לצורך מתן השירותים לפי מכרז זה על פי שיקול דעתו הבלעדי</w:t>
      </w:r>
      <w:r w:rsidRPr="00EF289C">
        <w:rPr>
          <w:noProof w:val="0"/>
          <w:szCs w:val="20"/>
          <w:rtl/>
        </w:rPr>
        <w:t>.</w:t>
      </w:r>
    </w:p>
    <w:p w14:paraId="01FBA237" w14:textId="77777777" w:rsidR="00D05F84" w:rsidRPr="00EF289C" w:rsidRDefault="00D05F84" w:rsidP="00D05F84">
      <w:pPr>
        <w:pStyle w:val="80"/>
        <w:tabs>
          <w:tab w:val="clear" w:pos="1728"/>
        </w:tabs>
        <w:ind w:left="1247" w:hanging="680"/>
        <w:rPr>
          <w:rFonts w:asciiTheme="majorBidi" w:hAnsiTheme="majorBidi"/>
        </w:rPr>
      </w:pPr>
      <w:bookmarkStart w:id="88" w:name="_Toc328464461"/>
      <w:bookmarkStart w:id="89" w:name="_Toc328464706"/>
      <w:bookmarkStart w:id="90" w:name="_Toc328468245"/>
      <w:bookmarkStart w:id="91" w:name="_Toc328642137"/>
      <w:bookmarkStart w:id="92" w:name="_Toc328897834"/>
      <w:bookmarkStart w:id="93" w:name="_Toc328898127"/>
      <w:bookmarkStart w:id="94" w:name="_Toc338068876"/>
      <w:bookmarkStart w:id="95" w:name="_Toc338069152"/>
      <w:bookmarkStart w:id="96" w:name="_Toc338072141"/>
      <w:bookmarkStart w:id="97" w:name="_Toc338107869"/>
      <w:bookmarkStart w:id="98" w:name="_Toc338145555"/>
      <w:bookmarkStart w:id="99" w:name="_Toc338791575"/>
      <w:bookmarkStart w:id="100" w:name="_Toc342824736"/>
      <w:bookmarkStart w:id="101" w:name="_Toc342824822"/>
      <w:bookmarkStart w:id="102" w:name="_Toc344886877"/>
      <w:bookmarkStart w:id="103" w:name="_Toc345228315"/>
      <w:bookmarkStart w:id="104" w:name="_Toc345238986"/>
      <w:bookmarkStart w:id="105" w:name="_Toc345244868"/>
      <w:bookmarkStart w:id="106" w:name="_Toc352660696"/>
      <w:bookmarkStart w:id="107" w:name="_Toc355700716"/>
      <w:bookmarkStart w:id="108" w:name="_Toc355858366"/>
      <w:bookmarkStart w:id="109" w:name="_Toc355860607"/>
      <w:bookmarkStart w:id="110" w:name="_Toc357933400"/>
      <w:bookmarkStart w:id="111" w:name="_Toc364624798"/>
      <w:bookmarkStart w:id="112" w:name="_Toc364635244"/>
      <w:bookmarkStart w:id="113" w:name="_Toc365982803"/>
      <w:bookmarkStart w:id="114" w:name="_Toc375561706"/>
      <w:bookmarkStart w:id="115" w:name="_Toc376161932"/>
      <w:bookmarkEnd w:id="56"/>
      <w:r w:rsidRPr="00EF289C">
        <w:rPr>
          <w:rFonts w:asciiTheme="majorBidi" w:hAnsiTheme="majorBidi"/>
          <w:rtl/>
        </w:rPr>
        <w:lastRenderedPageBreak/>
        <w:t>רשאים להגיש הצעות לפי מכרז זה תאגיד הרשום בישראל או עצמאי הממלאים את כל תנאי הסף לפי המכרז.</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2D8AC35E" w14:textId="77777777" w:rsidR="00D05F84" w:rsidRPr="00EF289C" w:rsidRDefault="00D05F84" w:rsidP="00D05F84">
      <w:pPr>
        <w:pStyle w:val="80"/>
        <w:tabs>
          <w:tab w:val="clear" w:pos="1728"/>
        </w:tabs>
        <w:ind w:left="1247" w:hanging="680"/>
        <w:rPr>
          <w:rFonts w:asciiTheme="majorBidi" w:hAnsiTheme="majorBidi"/>
        </w:rPr>
      </w:pPr>
      <w:bookmarkStart w:id="116" w:name="קבלני_משנה"/>
      <w:bookmarkStart w:id="117" w:name="_Toc338791576"/>
      <w:bookmarkStart w:id="118" w:name="_Toc342824737"/>
      <w:bookmarkStart w:id="119" w:name="_Toc342824823"/>
      <w:bookmarkStart w:id="120" w:name="_Toc344886878"/>
      <w:bookmarkStart w:id="121" w:name="_Toc345228316"/>
      <w:bookmarkStart w:id="122" w:name="_Toc345238987"/>
      <w:bookmarkStart w:id="123" w:name="_Toc345244869"/>
      <w:bookmarkStart w:id="124" w:name="_Toc352660697"/>
      <w:bookmarkStart w:id="125" w:name="_Toc355700717"/>
      <w:bookmarkStart w:id="126" w:name="_Toc355858367"/>
      <w:bookmarkStart w:id="127" w:name="_Toc355860608"/>
      <w:bookmarkStart w:id="128" w:name="_Toc357933401"/>
      <w:bookmarkStart w:id="129" w:name="_Toc364624799"/>
      <w:bookmarkStart w:id="130" w:name="_Toc364635245"/>
      <w:bookmarkStart w:id="131" w:name="_Toc365982804"/>
      <w:bookmarkStart w:id="132" w:name="_Toc375561707"/>
      <w:bookmarkStart w:id="133" w:name="_Toc376161933"/>
      <w:bookmarkStart w:id="134" w:name="_Ref381772904"/>
      <w:bookmarkStart w:id="135" w:name="_Ref392587255"/>
      <w:bookmarkStart w:id="136" w:name="_Toc328464463"/>
      <w:bookmarkStart w:id="137" w:name="_Toc328464708"/>
      <w:bookmarkStart w:id="138" w:name="_Toc328468247"/>
      <w:bookmarkStart w:id="139" w:name="_Toc328642139"/>
      <w:bookmarkStart w:id="140" w:name="_Toc328897836"/>
      <w:bookmarkStart w:id="141" w:name="_Toc328898129"/>
      <w:bookmarkStart w:id="142" w:name="_Toc338068878"/>
      <w:bookmarkStart w:id="143" w:name="_Toc338069154"/>
      <w:bookmarkStart w:id="144" w:name="_Toc338072143"/>
      <w:bookmarkStart w:id="145" w:name="_Toc338107871"/>
      <w:bookmarkStart w:id="146" w:name="_Toc338145557"/>
      <w:r w:rsidRPr="00EF289C">
        <w:rPr>
          <w:rFonts w:asciiTheme="majorBidi" w:hAnsiTheme="majorBidi"/>
          <w:rtl/>
        </w:rPr>
        <w:t>הספק אינו רשאי להפעיל קבלני משנה בביצוע השירותים לפי מכרז זה, אלא בכפוף לקבלת אישור מראש ובכתב מהמשרד</w:t>
      </w:r>
      <w:bookmarkEnd w:id="116"/>
      <w:r w:rsidRPr="00EF289C">
        <w:rPr>
          <w:rFonts w:asciiTheme="majorBidi" w:hAnsiTheme="majorBidi"/>
          <w:rtl/>
        </w:rPr>
        <w:t>. ההצעה תוגש על-ידי המציע בלבד והוא שיהיה האחראי הבלעדי למתן השירותים לפי מכרז זה.</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3F75A725" w14:textId="77777777" w:rsidR="00D05F84" w:rsidRPr="00EF289C" w:rsidRDefault="00D05F84" w:rsidP="00D05F84">
      <w:pPr>
        <w:pStyle w:val="80"/>
        <w:tabs>
          <w:tab w:val="clear" w:pos="1728"/>
        </w:tabs>
        <w:ind w:left="1247" w:hanging="680"/>
        <w:rPr>
          <w:rFonts w:asciiTheme="majorBidi" w:hAnsiTheme="majorBidi"/>
        </w:rPr>
      </w:pPr>
      <w:bookmarkStart w:id="147" w:name="_Toc338791577"/>
      <w:bookmarkStart w:id="148" w:name="_Toc342824738"/>
      <w:bookmarkStart w:id="149" w:name="_Toc342824824"/>
      <w:bookmarkStart w:id="150" w:name="_Toc344886879"/>
      <w:bookmarkStart w:id="151" w:name="_Toc345228317"/>
      <w:bookmarkStart w:id="152" w:name="_Toc345238988"/>
      <w:bookmarkStart w:id="153" w:name="_Toc345244870"/>
      <w:bookmarkStart w:id="154" w:name="_Toc352660698"/>
      <w:bookmarkStart w:id="155" w:name="_Toc355700718"/>
      <w:bookmarkStart w:id="156" w:name="_Toc355858368"/>
      <w:bookmarkStart w:id="157" w:name="_Toc355860609"/>
      <w:bookmarkStart w:id="158" w:name="_Toc357933402"/>
      <w:bookmarkStart w:id="159" w:name="_Toc364624800"/>
      <w:bookmarkStart w:id="160" w:name="_Toc364635246"/>
      <w:bookmarkStart w:id="161" w:name="_Toc365982805"/>
      <w:bookmarkStart w:id="162" w:name="_Toc375561708"/>
      <w:bookmarkStart w:id="163" w:name="_Toc376161934"/>
      <w:r w:rsidRPr="00EF289C">
        <w:rPr>
          <w:rFonts w:asciiTheme="majorBidi" w:hAnsiTheme="majorBidi"/>
          <w:rtl/>
        </w:rPr>
        <w:t xml:space="preserve">יובהר, כי בין המציע למשרד לא יתקיימו יחסי </w:t>
      </w:r>
      <w:r w:rsidRPr="00EF289C">
        <w:rPr>
          <w:rFonts w:asciiTheme="majorBidi" w:hAnsiTheme="majorBidi" w:hint="cs"/>
          <w:rtl/>
        </w:rPr>
        <w:t>עבודה</w:t>
      </w:r>
      <w:r w:rsidRPr="00EF289C">
        <w:rPr>
          <w:rFonts w:asciiTheme="majorBidi" w:hAnsiTheme="majorBidi"/>
          <w:rtl/>
        </w:rPr>
        <w: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1F9A178D" w14:textId="77777777" w:rsidR="00D05F84" w:rsidRPr="00EF289C" w:rsidRDefault="00D05F84" w:rsidP="00D05F84">
      <w:pPr>
        <w:pStyle w:val="80"/>
        <w:tabs>
          <w:tab w:val="clear" w:pos="1728"/>
        </w:tabs>
        <w:ind w:left="1247" w:hanging="680"/>
        <w:rPr>
          <w:rFonts w:asciiTheme="majorBidi" w:hAnsiTheme="majorBidi"/>
          <w:rtl/>
        </w:rPr>
      </w:pPr>
      <w:bookmarkStart w:id="164" w:name="_Toc328464464"/>
      <w:bookmarkStart w:id="165" w:name="_Toc328464709"/>
      <w:bookmarkStart w:id="166" w:name="_Toc328468248"/>
      <w:bookmarkStart w:id="167" w:name="_Toc328642140"/>
      <w:bookmarkStart w:id="168" w:name="_Toc328897837"/>
      <w:bookmarkStart w:id="169" w:name="_Toc328898130"/>
      <w:bookmarkStart w:id="170" w:name="_Toc338068879"/>
      <w:bookmarkStart w:id="171" w:name="_Toc338069155"/>
      <w:bookmarkStart w:id="172" w:name="_Toc338072144"/>
      <w:bookmarkStart w:id="173" w:name="_Toc338107872"/>
      <w:bookmarkStart w:id="174" w:name="_Toc338145558"/>
      <w:bookmarkStart w:id="175" w:name="_Toc338791578"/>
      <w:bookmarkStart w:id="176" w:name="_Toc342824739"/>
      <w:bookmarkStart w:id="177" w:name="_Toc342824825"/>
      <w:bookmarkStart w:id="178" w:name="_Toc344886880"/>
      <w:bookmarkStart w:id="179" w:name="_Toc345228318"/>
      <w:bookmarkStart w:id="180" w:name="_Toc345238989"/>
      <w:bookmarkStart w:id="181" w:name="_Toc345244871"/>
      <w:bookmarkStart w:id="182" w:name="_Toc352660699"/>
      <w:bookmarkStart w:id="183" w:name="_Toc355700719"/>
      <w:bookmarkStart w:id="184" w:name="_Toc355858369"/>
      <w:bookmarkStart w:id="185" w:name="_Toc355860610"/>
      <w:bookmarkStart w:id="186" w:name="_Toc357933403"/>
      <w:bookmarkStart w:id="187" w:name="_Toc364624801"/>
      <w:bookmarkStart w:id="188" w:name="_Toc364635247"/>
      <w:bookmarkStart w:id="189" w:name="_Toc365982806"/>
      <w:bookmarkStart w:id="190" w:name="_Toc375561709"/>
      <w:bookmarkStart w:id="191" w:name="_Toc376161935"/>
      <w:r w:rsidRPr="00EF289C">
        <w:rPr>
          <w:rFonts w:asciiTheme="majorBidi" w:hAnsiTheme="majorBidi"/>
          <w:rtl/>
        </w:rPr>
        <w:t>בכל מקום במכרז זה, בו ננקטה לשון זכר, הכוונה היא גם ללשון נקבה ולהיפך.</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14:paraId="75863F48" w14:textId="77777777" w:rsidR="00D05F84" w:rsidRPr="00EF289C" w:rsidRDefault="00D05F84" w:rsidP="00D05F84">
      <w:pPr>
        <w:pStyle w:val="2"/>
        <w:numPr>
          <w:ilvl w:val="1"/>
          <w:numId w:val="8"/>
        </w:numPr>
        <w:ind w:left="567" w:hanging="567"/>
        <w:rPr>
          <w:rFonts w:asciiTheme="majorBidi" w:hAnsiTheme="majorBidi"/>
        </w:rPr>
      </w:pPr>
      <w:bookmarkStart w:id="192" w:name="_Toc273834899"/>
      <w:bookmarkStart w:id="193" w:name="_Toc280124813"/>
      <w:bookmarkStart w:id="194" w:name="_Toc328464711"/>
      <w:bookmarkStart w:id="195" w:name="_Toc404585658"/>
      <w:r w:rsidRPr="00EF289C">
        <w:rPr>
          <w:rFonts w:asciiTheme="majorBidi" w:hAnsiTheme="majorBidi" w:hint="eastAsia"/>
          <w:rtl/>
        </w:rPr>
        <w:t>הגדרות</w:t>
      </w:r>
      <w:bookmarkEnd w:id="192"/>
      <w:bookmarkEnd w:id="193"/>
      <w:bookmarkEnd w:id="194"/>
      <w:bookmarkEnd w:id="195"/>
    </w:p>
    <w:tbl>
      <w:tblPr>
        <w:bidiVisual/>
        <w:tblW w:w="8911" w:type="dxa"/>
        <w:tblInd w:w="576" w:type="dxa"/>
        <w:tblLayout w:type="fixed"/>
        <w:tblCellMar>
          <w:left w:w="115" w:type="dxa"/>
          <w:right w:w="115" w:type="dxa"/>
        </w:tblCellMar>
        <w:tblLook w:val="0000" w:firstRow="0" w:lastRow="0" w:firstColumn="0" w:lastColumn="0" w:noHBand="0" w:noVBand="0"/>
      </w:tblPr>
      <w:tblGrid>
        <w:gridCol w:w="2448"/>
        <w:gridCol w:w="6463"/>
      </w:tblGrid>
      <w:tr w:rsidR="00D05F84" w:rsidRPr="00EF289C" w14:paraId="599FEC03" w14:textId="77777777" w:rsidTr="00E56217">
        <w:trPr>
          <w:cantSplit/>
        </w:trPr>
        <w:tc>
          <w:tcPr>
            <w:tcW w:w="2448" w:type="dxa"/>
          </w:tcPr>
          <w:p w14:paraId="3A369CCD" w14:textId="77777777" w:rsidR="00D05F84" w:rsidRPr="00EF289C" w:rsidRDefault="00D05F84" w:rsidP="00E56217">
            <w:pPr>
              <w:pStyle w:val="HNormal"/>
              <w:spacing w:line="360" w:lineRule="auto"/>
              <w:jc w:val="left"/>
              <w:rPr>
                <w:rFonts w:asciiTheme="majorBidi" w:hAnsiTheme="majorBidi" w:cs="David"/>
                <w:rtl/>
              </w:rPr>
            </w:pPr>
            <w:r w:rsidRPr="00EF289C">
              <w:rPr>
                <w:rFonts w:asciiTheme="majorBidi" w:hAnsiTheme="majorBidi" w:cs="David"/>
                <w:rtl/>
              </w:rPr>
              <w:t>"דיני העבודה"</w:t>
            </w:r>
            <w:bookmarkStart w:id="196" w:name="_Toc400314874"/>
            <w:bookmarkEnd w:id="196"/>
          </w:p>
        </w:tc>
        <w:tc>
          <w:tcPr>
            <w:tcW w:w="6463" w:type="dxa"/>
          </w:tcPr>
          <w:p w14:paraId="5C2A30D3" w14:textId="77777777" w:rsidR="00D05F84" w:rsidRPr="00EF289C" w:rsidRDefault="00D05F84" w:rsidP="00E56217">
            <w:pPr>
              <w:pStyle w:val="HNormal"/>
              <w:spacing w:line="360" w:lineRule="auto"/>
              <w:rPr>
                <w:rFonts w:asciiTheme="majorBidi" w:hAnsiTheme="majorBidi" w:cs="David"/>
                <w:rtl/>
              </w:rPr>
            </w:pPr>
            <w:r w:rsidRPr="00EF289C">
              <w:rPr>
                <w:rFonts w:asciiTheme="majorBidi" w:hAnsiTheme="majorBidi" w:cs="David"/>
                <w:rtl/>
              </w:rPr>
              <w:t>החיקוקים המפורטים בתוספת השניה לחוק בית הדין לעבודה, התשכ"ט-1969, ששר  ממונה על ביצועם וכן חוק הביטוח הלאומי [נוסח משולב], התשנ"ה-1995;</w:t>
            </w:r>
            <w:bookmarkStart w:id="197" w:name="_Toc400314875"/>
            <w:bookmarkEnd w:id="197"/>
          </w:p>
        </w:tc>
        <w:bookmarkStart w:id="198" w:name="_Toc400314876"/>
        <w:bookmarkEnd w:id="198"/>
      </w:tr>
      <w:tr w:rsidR="00D05F84" w:rsidRPr="00EF289C" w14:paraId="26CBEF98" w14:textId="77777777" w:rsidTr="00E56217">
        <w:trPr>
          <w:cantSplit/>
        </w:trPr>
        <w:tc>
          <w:tcPr>
            <w:tcW w:w="2448" w:type="dxa"/>
          </w:tcPr>
          <w:p w14:paraId="672E155D" w14:textId="77777777" w:rsidR="00D05F84" w:rsidRPr="00EF289C" w:rsidRDefault="00D05F84" w:rsidP="00E56217">
            <w:pPr>
              <w:pStyle w:val="HNormal"/>
              <w:spacing w:line="360" w:lineRule="auto"/>
              <w:jc w:val="left"/>
              <w:rPr>
                <w:rFonts w:asciiTheme="majorBidi" w:hAnsiTheme="majorBidi" w:cs="David"/>
                <w:sz w:val="24"/>
                <w:rtl/>
              </w:rPr>
            </w:pPr>
            <w:r w:rsidRPr="00EF289C">
              <w:rPr>
                <w:rFonts w:asciiTheme="majorBidi" w:hAnsiTheme="majorBidi" w:cs="David"/>
                <w:sz w:val="24"/>
                <w:rtl/>
              </w:rPr>
              <w:t>"ההסכם"</w:t>
            </w:r>
            <w:bookmarkStart w:id="199" w:name="_Toc400314877"/>
            <w:bookmarkEnd w:id="199"/>
          </w:p>
        </w:tc>
        <w:tc>
          <w:tcPr>
            <w:tcW w:w="6463" w:type="dxa"/>
          </w:tcPr>
          <w:p w14:paraId="6DF68EAA" w14:textId="77777777" w:rsidR="00D05F84" w:rsidRPr="00EF289C" w:rsidRDefault="00D05F84" w:rsidP="00E56217">
            <w:pPr>
              <w:pStyle w:val="HNormal15"/>
              <w:rPr>
                <w:rFonts w:asciiTheme="majorBidi" w:hAnsiTheme="majorBidi"/>
                <w:sz w:val="24"/>
                <w:rtl/>
              </w:rPr>
            </w:pP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Ref384189517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26</w:t>
            </w:r>
            <w:r w:rsidRPr="00EF289C">
              <w:rPr>
                <w:rFonts w:asciiTheme="majorBidi" w:hAnsiTheme="majorBidi"/>
                <w:sz w:val="24"/>
                <w:rtl/>
              </w:rPr>
              <w:fldChar w:fldCharType="end"/>
            </w:r>
            <w:r w:rsidRPr="00EF289C">
              <w:rPr>
                <w:rFonts w:asciiTheme="majorBidi" w:hAnsiTheme="majorBidi"/>
                <w:sz w:val="24"/>
                <w:rtl/>
              </w:rPr>
              <w:t xml:space="preserve"> להלן, על כל הנספחים שלו – המסמך, המגדיר את השירותים ואת אופן המימוש שלהם והמסדיר את תנאי ההתקשרות לפי מכרז זה;</w:t>
            </w:r>
            <w:bookmarkStart w:id="200" w:name="_Toc400314878"/>
            <w:bookmarkEnd w:id="200"/>
          </w:p>
        </w:tc>
        <w:bookmarkStart w:id="201" w:name="_Toc400314879"/>
        <w:bookmarkEnd w:id="201"/>
      </w:tr>
      <w:tr w:rsidR="00D05F84" w:rsidRPr="00EF289C" w14:paraId="11E2CDDA" w14:textId="77777777" w:rsidTr="00E56217">
        <w:trPr>
          <w:cantSplit/>
        </w:trPr>
        <w:tc>
          <w:tcPr>
            <w:tcW w:w="2448" w:type="dxa"/>
          </w:tcPr>
          <w:p w14:paraId="78B359FB" w14:textId="77777777" w:rsidR="00D05F84" w:rsidRPr="00EF289C" w:rsidRDefault="00D05F84" w:rsidP="00E56217">
            <w:pPr>
              <w:pStyle w:val="HNormal"/>
              <w:spacing w:line="360" w:lineRule="auto"/>
              <w:jc w:val="left"/>
              <w:rPr>
                <w:rFonts w:asciiTheme="majorBidi" w:hAnsiTheme="majorBidi" w:cs="David"/>
                <w:sz w:val="24"/>
                <w:rtl/>
              </w:rPr>
            </w:pPr>
            <w:r w:rsidRPr="00EF289C">
              <w:rPr>
                <w:rFonts w:asciiTheme="majorBidi" w:hAnsiTheme="majorBidi" w:cs="David"/>
                <w:sz w:val="24"/>
                <w:rtl/>
              </w:rPr>
              <w:t>"המכרז"</w:t>
            </w:r>
            <w:bookmarkStart w:id="202" w:name="_Toc400314880"/>
            <w:bookmarkEnd w:id="202"/>
          </w:p>
        </w:tc>
        <w:tc>
          <w:tcPr>
            <w:tcW w:w="6463" w:type="dxa"/>
          </w:tcPr>
          <w:p w14:paraId="138FE221" w14:textId="77777777" w:rsidR="00D05F84" w:rsidRPr="00EF289C" w:rsidRDefault="00D05F84" w:rsidP="00E56217">
            <w:pPr>
              <w:pStyle w:val="HNormal"/>
              <w:spacing w:line="360" w:lineRule="auto"/>
              <w:rPr>
                <w:rFonts w:ascii="Calibri" w:hAnsi="Calibri" w:cs="David"/>
                <w:sz w:val="24"/>
                <w:rtl/>
              </w:rPr>
            </w:pPr>
            <w:r w:rsidRPr="00EF289C">
              <w:rPr>
                <w:rFonts w:cs="David"/>
                <w:sz w:val="24"/>
                <w:rtl/>
              </w:rPr>
              <w:t>פנייה זו לקבלת הצעות וכל הנספחים הנלווים אליה, לרבות ההסכם וכן מענה לשאלות הבהרה וכל מידע אחר שנמסר על ידי המשרד במסגרת הליכי מכרז זה;</w:t>
            </w:r>
            <w:bookmarkStart w:id="203" w:name="_Toc400314881"/>
            <w:bookmarkEnd w:id="203"/>
          </w:p>
        </w:tc>
        <w:bookmarkStart w:id="204" w:name="_Toc400314882"/>
        <w:bookmarkEnd w:id="204"/>
      </w:tr>
      <w:tr w:rsidR="00D05F84" w:rsidRPr="00EF289C" w14:paraId="318117DB" w14:textId="77777777" w:rsidTr="00E56217">
        <w:trPr>
          <w:cantSplit/>
        </w:trPr>
        <w:tc>
          <w:tcPr>
            <w:tcW w:w="2448" w:type="dxa"/>
          </w:tcPr>
          <w:p w14:paraId="44FFF112" w14:textId="77777777" w:rsidR="00D05F84" w:rsidRPr="00EF289C" w:rsidRDefault="00D05F84" w:rsidP="00E56217">
            <w:pPr>
              <w:pStyle w:val="HNormal"/>
              <w:spacing w:line="360" w:lineRule="auto"/>
              <w:jc w:val="left"/>
              <w:rPr>
                <w:rFonts w:ascii="Calibri" w:hAnsi="Calibri" w:cs="David"/>
                <w:sz w:val="24"/>
                <w:rtl/>
              </w:rPr>
            </w:pPr>
            <w:r w:rsidRPr="00EF289C">
              <w:rPr>
                <w:rFonts w:cs="David"/>
                <w:sz w:val="24"/>
                <w:rtl/>
              </w:rPr>
              <w:t>"</w:t>
            </w:r>
            <w:bookmarkStart w:id="205" w:name="כינוי_מסגרת_יחיד"/>
            <w:r w:rsidRPr="00EF289C">
              <w:rPr>
                <w:rFonts w:cs="David"/>
                <w:sz w:val="24"/>
                <w:rtl/>
              </w:rPr>
              <w:t>מסגרת</w:t>
            </w:r>
            <w:bookmarkEnd w:id="205"/>
            <w:r w:rsidRPr="00EF289C">
              <w:rPr>
                <w:rFonts w:cs="David"/>
                <w:sz w:val="24"/>
                <w:rtl/>
              </w:rPr>
              <w:t>", "</w:t>
            </w:r>
            <w:bookmarkStart w:id="206" w:name="כינוי_מסגרת_רבים"/>
            <w:r w:rsidRPr="00EF289C">
              <w:rPr>
                <w:rFonts w:cs="David"/>
                <w:sz w:val="24"/>
                <w:rtl/>
              </w:rPr>
              <w:t>מסגרות</w:t>
            </w:r>
            <w:bookmarkEnd w:id="206"/>
            <w:r w:rsidRPr="00EF289C">
              <w:rPr>
                <w:rFonts w:cs="David"/>
                <w:sz w:val="24"/>
                <w:rtl/>
              </w:rPr>
              <w:t>"</w:t>
            </w:r>
            <w:bookmarkStart w:id="207" w:name="_Toc400314883"/>
            <w:bookmarkEnd w:id="207"/>
          </w:p>
        </w:tc>
        <w:tc>
          <w:tcPr>
            <w:tcW w:w="6463" w:type="dxa"/>
          </w:tcPr>
          <w:p w14:paraId="29D02751" w14:textId="77777777" w:rsidR="00D05F84" w:rsidRPr="00EF289C" w:rsidRDefault="00D05F84" w:rsidP="00E56217">
            <w:pPr>
              <w:pStyle w:val="HNormal15"/>
              <w:rPr>
                <w:rFonts w:asciiTheme="majorBidi" w:hAnsiTheme="majorBidi"/>
                <w:sz w:val="24"/>
                <w:rtl/>
              </w:rPr>
            </w:pPr>
            <w:r w:rsidRPr="00EF289C">
              <w:rPr>
                <w:rFonts w:asciiTheme="majorBidi" w:hAnsiTheme="majorBidi"/>
                <w:sz w:val="24"/>
                <w:rtl/>
              </w:rPr>
              <w:t>מקלט ו/או דירות מעבר זמניות שמטרתם לספק סיוע ורצף טיפולי בתחומי הרווחה, השיקום והבריאות ל</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כינוי_אוכלוסיית_היעד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sz w:val="24"/>
                <w:rtl/>
              </w:rPr>
              <w:t>משתקמים</w:t>
            </w:r>
            <w:r w:rsidRPr="00EF289C">
              <w:rPr>
                <w:rFonts w:asciiTheme="majorBidi" w:hAnsiTheme="majorBidi"/>
                <w:sz w:val="24"/>
                <w:rtl/>
              </w:rPr>
              <w:fldChar w:fldCharType="end"/>
            </w:r>
            <w:r w:rsidRPr="00EF289C">
              <w:rPr>
                <w:rFonts w:asciiTheme="majorBidi" w:hAnsiTheme="majorBidi"/>
                <w:sz w:val="24"/>
                <w:rtl/>
              </w:rPr>
              <w:t xml:space="preserve">, בהתאם למצבם הבריאותי, הגופני והנפשי, כמפורט בסעיפים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Ref380306502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2.5</w:t>
            </w:r>
            <w:r w:rsidRPr="00EF289C">
              <w:rPr>
                <w:rFonts w:asciiTheme="majorBidi" w:hAnsiTheme="majorBidi"/>
                <w:sz w:val="24"/>
                <w:rtl/>
              </w:rPr>
              <w:fldChar w:fldCharType="end"/>
            </w:r>
            <w:r w:rsidRPr="00EF289C">
              <w:rPr>
                <w:rFonts w:asciiTheme="majorBidi" w:hAnsiTheme="majorBidi"/>
                <w:sz w:val="24"/>
                <w:rtl/>
              </w:rPr>
              <w:t xml:space="preserve"> ו-</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Ref379968394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2.6</w:t>
            </w:r>
            <w:r w:rsidRPr="00EF289C">
              <w:rPr>
                <w:rFonts w:asciiTheme="majorBidi" w:hAnsiTheme="majorBidi"/>
                <w:sz w:val="24"/>
                <w:rtl/>
              </w:rPr>
              <w:fldChar w:fldCharType="end"/>
            </w:r>
            <w:r w:rsidRPr="00EF289C">
              <w:rPr>
                <w:rFonts w:asciiTheme="majorBidi" w:hAnsiTheme="majorBidi"/>
                <w:sz w:val="24"/>
                <w:rtl/>
              </w:rPr>
              <w:t xml:space="preserve"> להלן.</w:t>
            </w:r>
            <w:bookmarkStart w:id="208" w:name="_Toc400314884"/>
            <w:bookmarkEnd w:id="208"/>
          </w:p>
        </w:tc>
        <w:bookmarkStart w:id="209" w:name="_Toc400314885"/>
        <w:bookmarkEnd w:id="209"/>
      </w:tr>
      <w:tr w:rsidR="00D05F84" w:rsidRPr="00EF289C" w14:paraId="42EB8886" w14:textId="77777777" w:rsidTr="00E56217">
        <w:trPr>
          <w:cantSplit/>
        </w:trPr>
        <w:tc>
          <w:tcPr>
            <w:tcW w:w="2448" w:type="dxa"/>
          </w:tcPr>
          <w:p w14:paraId="407D06B3" w14:textId="77777777" w:rsidR="00D05F84" w:rsidRPr="00EF289C" w:rsidRDefault="00D05F84" w:rsidP="00E56217">
            <w:pPr>
              <w:pStyle w:val="HNormal"/>
              <w:spacing w:line="360" w:lineRule="auto"/>
              <w:jc w:val="left"/>
              <w:rPr>
                <w:rFonts w:ascii="Calibri" w:hAnsi="Calibri" w:cs="David"/>
                <w:sz w:val="24"/>
              </w:rPr>
            </w:pPr>
            <w:r w:rsidRPr="00EF289C">
              <w:rPr>
                <w:rFonts w:cs="David"/>
                <w:sz w:val="24"/>
                <w:rtl/>
              </w:rPr>
              <w:t>"המשרד"</w:t>
            </w:r>
            <w:bookmarkStart w:id="210" w:name="_Toc400314886"/>
            <w:bookmarkEnd w:id="210"/>
          </w:p>
        </w:tc>
        <w:tc>
          <w:tcPr>
            <w:tcW w:w="6463" w:type="dxa"/>
          </w:tcPr>
          <w:p w14:paraId="1776C836" w14:textId="77777777" w:rsidR="00D05F84" w:rsidRPr="00EF289C" w:rsidRDefault="00D05F84" w:rsidP="00E56217">
            <w:pPr>
              <w:pStyle w:val="HNormal"/>
              <w:spacing w:line="360" w:lineRule="auto"/>
              <w:rPr>
                <w:rFonts w:ascii="Calibri" w:hAnsi="Calibri" w:cs="David"/>
                <w:sz w:val="24"/>
                <w:rtl/>
              </w:rPr>
            </w:pPr>
            <w:r w:rsidRPr="00EF289C">
              <w:rPr>
                <w:rFonts w:cs="David"/>
                <w:sz w:val="24"/>
                <w:rtl/>
              </w:rPr>
              <w:t>משרד הרווחה והשירותים החברתיים;</w:t>
            </w:r>
            <w:bookmarkStart w:id="211" w:name="_Toc400314887"/>
            <w:bookmarkEnd w:id="211"/>
          </w:p>
        </w:tc>
        <w:bookmarkStart w:id="212" w:name="_Toc400314888"/>
        <w:bookmarkEnd w:id="212"/>
      </w:tr>
      <w:tr w:rsidR="00D05F84" w:rsidRPr="00EF289C" w14:paraId="42BAD50F" w14:textId="77777777" w:rsidTr="00E56217">
        <w:trPr>
          <w:cantSplit/>
        </w:trPr>
        <w:tc>
          <w:tcPr>
            <w:tcW w:w="2448" w:type="dxa"/>
          </w:tcPr>
          <w:p w14:paraId="60E14C67" w14:textId="77777777" w:rsidR="00D05F84" w:rsidRPr="00EF289C" w:rsidRDefault="00D05F84" w:rsidP="00E56217">
            <w:pPr>
              <w:pStyle w:val="HNormal"/>
              <w:spacing w:line="360" w:lineRule="auto"/>
              <w:jc w:val="left"/>
              <w:rPr>
                <w:rFonts w:ascii="Calibri" w:hAnsi="Calibri" w:cs="David"/>
                <w:sz w:val="24"/>
                <w:rtl/>
              </w:rPr>
            </w:pPr>
            <w:r w:rsidRPr="00EF289C">
              <w:rPr>
                <w:rFonts w:cs="David"/>
                <w:sz w:val="24"/>
                <w:rtl/>
              </w:rPr>
              <w:t>"הספק"</w:t>
            </w:r>
            <w:bookmarkStart w:id="213" w:name="_Toc400314889"/>
            <w:bookmarkEnd w:id="213"/>
          </w:p>
        </w:tc>
        <w:tc>
          <w:tcPr>
            <w:tcW w:w="6463" w:type="dxa"/>
          </w:tcPr>
          <w:p w14:paraId="3E3CEF73" w14:textId="77777777" w:rsidR="00D05F84" w:rsidRPr="00EF289C" w:rsidRDefault="00D05F84" w:rsidP="00E56217">
            <w:pPr>
              <w:pStyle w:val="HNormal"/>
              <w:spacing w:line="360" w:lineRule="auto"/>
              <w:rPr>
                <w:rFonts w:ascii="Calibri" w:hAnsi="Calibri" w:cs="David"/>
                <w:sz w:val="24"/>
                <w:rtl/>
              </w:rPr>
            </w:pPr>
            <w:r w:rsidRPr="00EF289C">
              <w:rPr>
                <w:rFonts w:cs="David"/>
                <w:sz w:val="24"/>
                <w:rtl/>
              </w:rPr>
              <w:t>המציע אשר נבחר על-ידי המשרד כזוכה לפי מכרז זה;</w:t>
            </w:r>
            <w:bookmarkStart w:id="214" w:name="_Toc400314890"/>
            <w:bookmarkEnd w:id="214"/>
          </w:p>
        </w:tc>
        <w:bookmarkStart w:id="215" w:name="_Toc400314891"/>
        <w:bookmarkEnd w:id="215"/>
      </w:tr>
      <w:tr w:rsidR="00D05F84" w:rsidRPr="00EF289C" w14:paraId="6EFB71C3" w14:textId="77777777" w:rsidTr="00E56217">
        <w:trPr>
          <w:cantSplit/>
        </w:trPr>
        <w:tc>
          <w:tcPr>
            <w:tcW w:w="2448" w:type="dxa"/>
          </w:tcPr>
          <w:p w14:paraId="148C88D4" w14:textId="77777777" w:rsidR="00D05F84" w:rsidRPr="00EF289C" w:rsidRDefault="00D05F84" w:rsidP="00E56217">
            <w:pPr>
              <w:pStyle w:val="HNormal"/>
              <w:spacing w:line="360" w:lineRule="auto"/>
              <w:jc w:val="left"/>
              <w:rPr>
                <w:rFonts w:ascii="Calibri" w:hAnsi="Calibri" w:cs="David"/>
                <w:sz w:val="24"/>
                <w:rtl/>
              </w:rPr>
            </w:pPr>
            <w:r w:rsidRPr="00EF289C">
              <w:rPr>
                <w:rFonts w:cs="David"/>
                <w:sz w:val="24"/>
                <w:rtl/>
              </w:rPr>
              <w:t>"ה</w:t>
            </w:r>
            <w:bookmarkStart w:id="216" w:name="כינוי_אגף"/>
            <w:bookmarkStart w:id="217" w:name="כינוי_יחידה_מקצועית"/>
            <w:r w:rsidRPr="00EF289C">
              <w:rPr>
                <w:rFonts w:cs="David"/>
                <w:sz w:val="24"/>
                <w:rtl/>
              </w:rPr>
              <w:t>שירות</w:t>
            </w:r>
            <w:bookmarkEnd w:id="216"/>
            <w:bookmarkEnd w:id="217"/>
            <w:r w:rsidRPr="00EF289C">
              <w:rPr>
                <w:rFonts w:cs="David"/>
                <w:sz w:val="24"/>
                <w:rtl/>
              </w:rPr>
              <w:t>"</w:t>
            </w:r>
            <w:bookmarkStart w:id="218" w:name="_Toc400314892"/>
            <w:bookmarkEnd w:id="218"/>
          </w:p>
        </w:tc>
        <w:tc>
          <w:tcPr>
            <w:tcW w:w="6463" w:type="dxa"/>
          </w:tcPr>
          <w:p w14:paraId="6E69E177" w14:textId="77777777" w:rsidR="00D05F84" w:rsidRPr="00EF289C" w:rsidRDefault="00D05F84" w:rsidP="00E56217">
            <w:pPr>
              <w:pStyle w:val="HNormal"/>
              <w:spacing w:line="360" w:lineRule="auto"/>
              <w:rPr>
                <w:rFonts w:ascii="Calibri" w:hAnsi="Calibri" w:cs="David"/>
                <w:sz w:val="24"/>
                <w:rtl/>
              </w:rPr>
            </w:pPr>
            <w:bookmarkStart w:id="219" w:name="האגף_הרלוונטי"/>
            <w:r w:rsidRPr="00EF289C">
              <w:rPr>
                <w:rFonts w:cs="David"/>
                <w:sz w:val="24"/>
                <w:rtl/>
              </w:rPr>
              <w:t>שירות מתבגרים, צעירים וצעירות ושירות פרט ומשפחה</w:t>
            </w:r>
            <w:bookmarkEnd w:id="219"/>
            <w:r w:rsidRPr="00EF289C">
              <w:rPr>
                <w:rFonts w:cs="David"/>
                <w:sz w:val="24"/>
                <w:rtl/>
              </w:rPr>
              <w:t>;</w:t>
            </w:r>
            <w:bookmarkStart w:id="220" w:name="_Toc400314893"/>
            <w:bookmarkEnd w:id="220"/>
          </w:p>
        </w:tc>
        <w:bookmarkStart w:id="221" w:name="_Toc400314894"/>
        <w:bookmarkEnd w:id="221"/>
      </w:tr>
      <w:tr w:rsidR="00D05F84" w:rsidRPr="00EF289C" w14:paraId="414B8120" w14:textId="77777777" w:rsidTr="00E56217">
        <w:trPr>
          <w:cantSplit/>
        </w:trPr>
        <w:tc>
          <w:tcPr>
            <w:tcW w:w="2448" w:type="dxa"/>
          </w:tcPr>
          <w:p w14:paraId="3F483675" w14:textId="77777777" w:rsidR="00D05F84" w:rsidRPr="00EF289C" w:rsidRDefault="00D05F84" w:rsidP="00E56217">
            <w:pPr>
              <w:pStyle w:val="HNormal"/>
              <w:spacing w:line="360" w:lineRule="auto"/>
              <w:jc w:val="left"/>
              <w:rPr>
                <w:rFonts w:ascii="Calibri" w:hAnsi="Calibri" w:cs="David"/>
                <w:sz w:val="24"/>
                <w:rtl/>
              </w:rPr>
            </w:pPr>
            <w:r w:rsidRPr="00EF289C">
              <w:rPr>
                <w:rFonts w:cs="David"/>
                <w:sz w:val="24"/>
                <w:rtl/>
              </w:rPr>
              <w:t>"חוק הגנת הפרטיות"</w:t>
            </w:r>
            <w:bookmarkStart w:id="222" w:name="_Toc400314895"/>
            <w:bookmarkEnd w:id="222"/>
          </w:p>
        </w:tc>
        <w:tc>
          <w:tcPr>
            <w:tcW w:w="6463" w:type="dxa"/>
          </w:tcPr>
          <w:p w14:paraId="505E00A4" w14:textId="77777777" w:rsidR="00D05F84" w:rsidRPr="00EF289C" w:rsidRDefault="00D05F84" w:rsidP="00E56217">
            <w:pPr>
              <w:pStyle w:val="HNormal"/>
              <w:spacing w:line="360" w:lineRule="auto"/>
              <w:rPr>
                <w:rFonts w:ascii="Calibri" w:hAnsi="Calibri" w:cs="David"/>
                <w:sz w:val="24"/>
                <w:rtl/>
              </w:rPr>
            </w:pPr>
            <w:r w:rsidRPr="00EF289C">
              <w:rPr>
                <w:rFonts w:cs="David"/>
                <w:sz w:val="24"/>
                <w:rtl/>
              </w:rPr>
              <w:t>חוק הגנת הפרטיות, התשמ"א-1981;</w:t>
            </w:r>
            <w:bookmarkStart w:id="223" w:name="_Toc400314896"/>
            <w:bookmarkEnd w:id="223"/>
          </w:p>
        </w:tc>
        <w:bookmarkStart w:id="224" w:name="_Toc400314897"/>
        <w:bookmarkEnd w:id="224"/>
      </w:tr>
      <w:tr w:rsidR="00D05F84" w:rsidRPr="00EF289C" w14:paraId="20B95C05" w14:textId="77777777" w:rsidTr="00E56217">
        <w:trPr>
          <w:cantSplit/>
        </w:trPr>
        <w:tc>
          <w:tcPr>
            <w:tcW w:w="2448" w:type="dxa"/>
          </w:tcPr>
          <w:p w14:paraId="08A57189" w14:textId="77777777" w:rsidR="00D05F84" w:rsidRPr="00EF289C" w:rsidRDefault="00D05F84" w:rsidP="00E56217">
            <w:pPr>
              <w:pStyle w:val="HNormal"/>
              <w:spacing w:line="360" w:lineRule="auto"/>
              <w:jc w:val="left"/>
              <w:rPr>
                <w:rFonts w:ascii="Calibri" w:hAnsi="Calibri" w:cs="David"/>
                <w:sz w:val="24"/>
                <w:rtl/>
              </w:rPr>
            </w:pPr>
            <w:r w:rsidRPr="00EF289C">
              <w:rPr>
                <w:rFonts w:cs="David"/>
                <w:sz w:val="24"/>
                <w:rtl/>
              </w:rPr>
              <w:t>"חוק התכנון והבניה"</w:t>
            </w:r>
            <w:bookmarkStart w:id="225" w:name="_Toc400314898"/>
            <w:bookmarkEnd w:id="225"/>
          </w:p>
        </w:tc>
        <w:tc>
          <w:tcPr>
            <w:tcW w:w="6463" w:type="dxa"/>
          </w:tcPr>
          <w:p w14:paraId="4E013E21" w14:textId="77777777" w:rsidR="00D05F84" w:rsidRPr="00EF289C" w:rsidRDefault="00D05F84" w:rsidP="00E56217">
            <w:pPr>
              <w:pStyle w:val="HNormal"/>
              <w:spacing w:line="360" w:lineRule="auto"/>
              <w:rPr>
                <w:rFonts w:ascii="Calibri" w:hAnsi="Calibri" w:cs="David"/>
                <w:sz w:val="24"/>
                <w:rtl/>
              </w:rPr>
            </w:pPr>
            <w:r w:rsidRPr="00EF289C">
              <w:rPr>
                <w:rFonts w:cs="David"/>
                <w:sz w:val="24"/>
                <w:rtl/>
              </w:rPr>
              <w:t>חוק התכנון והבניה, התשכ"ה-1965;</w:t>
            </w:r>
            <w:bookmarkStart w:id="226" w:name="_Toc400314899"/>
            <w:bookmarkEnd w:id="226"/>
          </w:p>
        </w:tc>
        <w:bookmarkStart w:id="227" w:name="_Toc400314900"/>
        <w:bookmarkEnd w:id="227"/>
      </w:tr>
      <w:tr w:rsidR="00D05F84" w:rsidRPr="00EF289C" w14:paraId="64001051" w14:textId="77777777" w:rsidTr="00E56217">
        <w:trPr>
          <w:cantSplit/>
        </w:trPr>
        <w:tc>
          <w:tcPr>
            <w:tcW w:w="2448" w:type="dxa"/>
          </w:tcPr>
          <w:p w14:paraId="020BF21A"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"חוק למניעת העסקה של עברייני מין"</w:t>
            </w:r>
            <w:bookmarkStart w:id="228" w:name="_Toc400314901"/>
            <w:bookmarkEnd w:id="228"/>
          </w:p>
        </w:tc>
        <w:tc>
          <w:tcPr>
            <w:tcW w:w="6463" w:type="dxa"/>
          </w:tcPr>
          <w:p w14:paraId="1F539176" w14:textId="77777777" w:rsidR="00D05F84" w:rsidRPr="00EF289C" w:rsidRDefault="00D05F84" w:rsidP="00E56217">
            <w:pPr>
              <w:pStyle w:val="HNormal"/>
              <w:spacing w:line="360" w:lineRule="auto"/>
              <w:rPr>
                <w:rFonts w:ascii="Calibri" w:hAnsi="Calibri" w:cs="David"/>
                <w:sz w:val="22"/>
                <w:rtl/>
              </w:rPr>
            </w:pPr>
            <w:r w:rsidRPr="00EF289C">
              <w:rPr>
                <w:rFonts w:cs="David"/>
                <w:rtl/>
              </w:rPr>
              <w:t>חוק למניעת העסקה של עברייני מין במוסדות מסויימים, התשס"א-2001;</w:t>
            </w:r>
            <w:bookmarkStart w:id="229" w:name="_Toc400314902"/>
            <w:bookmarkEnd w:id="229"/>
          </w:p>
        </w:tc>
        <w:bookmarkStart w:id="230" w:name="_Toc400314903"/>
        <w:bookmarkEnd w:id="230"/>
      </w:tr>
      <w:tr w:rsidR="00D05F84" w:rsidRPr="00EF289C" w14:paraId="05035778" w14:textId="77777777" w:rsidTr="00E56217">
        <w:trPr>
          <w:cantSplit/>
        </w:trPr>
        <w:tc>
          <w:tcPr>
            <w:tcW w:w="2448" w:type="dxa"/>
          </w:tcPr>
          <w:p w14:paraId="717EE9F6"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"חוק עובדים זרים"</w:t>
            </w:r>
            <w:bookmarkStart w:id="231" w:name="_Toc400314904"/>
            <w:bookmarkEnd w:id="231"/>
          </w:p>
        </w:tc>
        <w:tc>
          <w:tcPr>
            <w:tcW w:w="6463" w:type="dxa"/>
          </w:tcPr>
          <w:p w14:paraId="2CE269D8" w14:textId="77777777" w:rsidR="00D05F84" w:rsidRPr="00EF289C" w:rsidRDefault="00D05F84" w:rsidP="00E56217">
            <w:pPr>
              <w:pStyle w:val="HNormal"/>
              <w:spacing w:line="360" w:lineRule="auto"/>
              <w:rPr>
                <w:rFonts w:ascii="Calibri" w:hAnsi="Calibri" w:cs="David"/>
                <w:sz w:val="22"/>
                <w:rtl/>
              </w:rPr>
            </w:pPr>
            <w:r w:rsidRPr="00EF289C">
              <w:rPr>
                <w:rFonts w:cs="David"/>
                <w:rtl/>
              </w:rPr>
              <w:t>חוק עובדים זרים, התשנ"א-1991;</w:t>
            </w:r>
            <w:bookmarkStart w:id="232" w:name="_Toc400314905"/>
            <w:bookmarkEnd w:id="232"/>
          </w:p>
        </w:tc>
        <w:bookmarkStart w:id="233" w:name="_Toc400314906"/>
        <w:bookmarkEnd w:id="233"/>
      </w:tr>
      <w:tr w:rsidR="00D05F84" w:rsidRPr="00EF289C" w14:paraId="2B005667" w14:textId="77777777" w:rsidTr="00E56217">
        <w:trPr>
          <w:cantSplit/>
        </w:trPr>
        <w:tc>
          <w:tcPr>
            <w:tcW w:w="2448" w:type="dxa"/>
          </w:tcPr>
          <w:p w14:paraId="6C3F3B75"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"חוק עסקאות גופים ציבוריים"</w:t>
            </w:r>
            <w:bookmarkStart w:id="234" w:name="_Toc400314907"/>
            <w:bookmarkEnd w:id="234"/>
          </w:p>
        </w:tc>
        <w:tc>
          <w:tcPr>
            <w:tcW w:w="6463" w:type="dxa"/>
          </w:tcPr>
          <w:p w14:paraId="50D8DF6E" w14:textId="77777777" w:rsidR="00D05F84" w:rsidRPr="00EF289C" w:rsidRDefault="00D05F84" w:rsidP="00E56217">
            <w:pPr>
              <w:pStyle w:val="HNormal"/>
              <w:spacing w:line="360" w:lineRule="auto"/>
              <w:rPr>
                <w:rFonts w:ascii="Calibri" w:hAnsi="Calibri" w:cs="David"/>
                <w:sz w:val="22"/>
                <w:rtl/>
              </w:rPr>
            </w:pPr>
            <w:r w:rsidRPr="00EF289C">
              <w:rPr>
                <w:rFonts w:cs="David"/>
                <w:rtl/>
              </w:rPr>
              <w:t>חוק עסקאות גופים ציבוריים (אכיפת ניהול חשבונות ותשלום חובות מס), תשל"ו-1976;</w:t>
            </w:r>
            <w:bookmarkStart w:id="235" w:name="_Toc400314908"/>
            <w:bookmarkEnd w:id="235"/>
          </w:p>
        </w:tc>
        <w:bookmarkStart w:id="236" w:name="_Toc400314909"/>
        <w:bookmarkEnd w:id="236"/>
      </w:tr>
      <w:tr w:rsidR="00D05F84" w:rsidRPr="00EF289C" w14:paraId="55FC191D" w14:textId="77777777" w:rsidTr="00E56217">
        <w:trPr>
          <w:cantSplit/>
        </w:trPr>
        <w:tc>
          <w:tcPr>
            <w:tcW w:w="2448" w:type="dxa"/>
          </w:tcPr>
          <w:p w14:paraId="46FF8648"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lastRenderedPageBreak/>
              <w:t>"חוק שוויון זכויות לאנשים עם מוגבלות ותקנותיו"</w:t>
            </w:r>
            <w:bookmarkStart w:id="237" w:name="_Toc400314910"/>
            <w:bookmarkEnd w:id="237"/>
          </w:p>
        </w:tc>
        <w:tc>
          <w:tcPr>
            <w:tcW w:w="6463" w:type="dxa"/>
          </w:tcPr>
          <w:p w14:paraId="53CF6254" w14:textId="77777777" w:rsidR="00D05F84" w:rsidRPr="00EF289C" w:rsidRDefault="00D05F84" w:rsidP="00E56217">
            <w:pPr>
              <w:pStyle w:val="HNormal"/>
              <w:spacing w:line="360" w:lineRule="auto"/>
              <w:rPr>
                <w:rFonts w:ascii="Calibri" w:hAnsi="Calibri" w:cs="David"/>
                <w:sz w:val="22"/>
                <w:rtl/>
              </w:rPr>
            </w:pPr>
            <w:r w:rsidRPr="00EF289C">
              <w:rPr>
                <w:rFonts w:cs="David"/>
                <w:rtl/>
              </w:rPr>
              <w:t>חוק שוויון זכויות לאנשים עם מוגבלות, התשנ"ח-1998 ותקנות שוויון זכויות לאנשים עם מוגבלות (התאמות נגישות למקום ציבורי שהוא בניין קיים), התשע"ב-2011;</w:t>
            </w:r>
            <w:bookmarkStart w:id="238" w:name="_Toc400314911"/>
            <w:bookmarkEnd w:id="238"/>
          </w:p>
        </w:tc>
        <w:bookmarkStart w:id="239" w:name="_Toc400314912"/>
        <w:bookmarkEnd w:id="239"/>
      </w:tr>
      <w:tr w:rsidR="00D05F84" w:rsidRPr="00EF289C" w14:paraId="42EB3F53" w14:textId="77777777" w:rsidTr="00E56217">
        <w:trPr>
          <w:cantSplit/>
        </w:trPr>
        <w:tc>
          <w:tcPr>
            <w:tcW w:w="2448" w:type="dxa"/>
          </w:tcPr>
          <w:p w14:paraId="435C5D41"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"חוק שכר מינימום"</w:t>
            </w:r>
            <w:bookmarkStart w:id="240" w:name="_Toc400314913"/>
            <w:bookmarkEnd w:id="240"/>
          </w:p>
        </w:tc>
        <w:tc>
          <w:tcPr>
            <w:tcW w:w="6463" w:type="dxa"/>
          </w:tcPr>
          <w:p w14:paraId="497259C9" w14:textId="77777777" w:rsidR="00D05F84" w:rsidRPr="00EF289C" w:rsidRDefault="00D05F84" w:rsidP="00E56217">
            <w:pPr>
              <w:pStyle w:val="HNormal"/>
              <w:spacing w:line="360" w:lineRule="auto"/>
              <w:rPr>
                <w:rFonts w:ascii="Calibri" w:hAnsi="Calibri" w:cs="David"/>
                <w:sz w:val="22"/>
                <w:rtl/>
              </w:rPr>
            </w:pPr>
            <w:r w:rsidRPr="00EF289C">
              <w:rPr>
                <w:rFonts w:cs="David"/>
                <w:rtl/>
              </w:rPr>
              <w:t>חוק שכר מינימום, התשמ"ז-1987;</w:t>
            </w:r>
            <w:bookmarkStart w:id="241" w:name="_Toc400314914"/>
            <w:bookmarkEnd w:id="241"/>
          </w:p>
        </w:tc>
        <w:bookmarkStart w:id="242" w:name="_Toc400314915"/>
        <w:bookmarkEnd w:id="242"/>
      </w:tr>
      <w:tr w:rsidR="00D05F84" w:rsidRPr="00EF289C" w14:paraId="7618D98F" w14:textId="77777777" w:rsidTr="00E56217">
        <w:trPr>
          <w:cantSplit/>
        </w:trPr>
        <w:tc>
          <w:tcPr>
            <w:tcW w:w="2448" w:type="dxa"/>
          </w:tcPr>
          <w:p w14:paraId="55E91BAF"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"מציע"</w:t>
            </w:r>
            <w:bookmarkStart w:id="243" w:name="_Toc400314916"/>
            <w:bookmarkEnd w:id="243"/>
          </w:p>
        </w:tc>
        <w:tc>
          <w:tcPr>
            <w:tcW w:w="6463" w:type="dxa"/>
          </w:tcPr>
          <w:p w14:paraId="6AD7DBD1" w14:textId="77777777" w:rsidR="00D05F84" w:rsidRPr="00EF289C" w:rsidRDefault="00D05F84" w:rsidP="00E56217">
            <w:pPr>
              <w:pStyle w:val="HNormal15"/>
              <w:rPr>
                <w:rFonts w:ascii="Calibri" w:hAnsi="Calibri"/>
                <w:sz w:val="22"/>
                <w:rtl/>
              </w:rPr>
            </w:pPr>
            <w:r w:rsidRPr="00EF289C">
              <w:rPr>
                <w:rtl/>
              </w:rPr>
              <w:t>תאגיד או עצמאי המגיש הצעה במענה למכרז זה;</w:t>
            </w:r>
            <w:bookmarkStart w:id="244" w:name="_Toc400314917"/>
            <w:bookmarkEnd w:id="244"/>
          </w:p>
        </w:tc>
        <w:bookmarkStart w:id="245" w:name="_Toc400314918"/>
        <w:bookmarkEnd w:id="245"/>
      </w:tr>
      <w:tr w:rsidR="00D05F84" w:rsidRPr="00EF289C" w14:paraId="3E32786B" w14:textId="77777777" w:rsidTr="00E56217">
        <w:trPr>
          <w:cantSplit/>
        </w:trPr>
        <w:tc>
          <w:tcPr>
            <w:tcW w:w="2448" w:type="dxa"/>
          </w:tcPr>
          <w:p w14:paraId="325F2DE0"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w:t>
            </w:r>
            <w:bookmarkStart w:id="246" w:name="כינוי_אוכלוסיית_היעד_נקבה"/>
            <w:r w:rsidRPr="00EF289C">
              <w:rPr>
                <w:rFonts w:cs="David"/>
                <w:rtl/>
              </w:rPr>
              <w:t>משתקמות</w:t>
            </w:r>
            <w:bookmarkEnd w:id="246"/>
            <w:r w:rsidRPr="00EF289C">
              <w:rPr>
                <w:rFonts w:cs="David"/>
                <w:rtl/>
              </w:rPr>
              <w:t>", "</w:t>
            </w:r>
            <w:bookmarkStart w:id="247" w:name="כינוי_אוכלוסיית_היעד"/>
            <w:r w:rsidRPr="00EF289C">
              <w:rPr>
                <w:rFonts w:cs="David"/>
                <w:rtl/>
              </w:rPr>
              <w:t>משתקמים</w:t>
            </w:r>
            <w:bookmarkEnd w:id="247"/>
            <w:r w:rsidRPr="00EF289C">
              <w:rPr>
                <w:rFonts w:cs="David"/>
                <w:rtl/>
              </w:rPr>
              <w:t>"</w:t>
            </w:r>
            <w:bookmarkStart w:id="248" w:name="_Toc400314919"/>
            <w:bookmarkEnd w:id="248"/>
          </w:p>
        </w:tc>
        <w:tc>
          <w:tcPr>
            <w:tcW w:w="6463" w:type="dxa"/>
          </w:tcPr>
          <w:p w14:paraId="086FA5A6" w14:textId="0FE581C0" w:rsidR="00D05F84" w:rsidRPr="00EF289C" w:rsidRDefault="00D05F84" w:rsidP="00FA25B2">
            <w:pPr>
              <w:pStyle w:val="HNormal"/>
              <w:spacing w:line="360" w:lineRule="auto"/>
              <w:rPr>
                <w:rFonts w:ascii="Calibri" w:hAnsi="Calibri" w:cs="David"/>
                <w:sz w:val="22"/>
                <w:rtl/>
              </w:rPr>
            </w:pPr>
            <w:r w:rsidRPr="00EF289C">
              <w:rPr>
                <w:rFonts w:cs="David"/>
                <w:rtl/>
              </w:rPr>
              <w:t xml:space="preserve">גברים ו/או נשים וילדיהן שהם אוכלוסית היעד כהגדרתה בסעיף </w:t>
            </w:r>
            <w:r w:rsidR="00FA25B2" w:rsidRPr="00EF289C">
              <w:rPr>
                <w:rFonts w:cs="David"/>
                <w:rtl/>
              </w:rPr>
              <w:fldChar w:fldCharType="begin" w:fldLock="1"/>
            </w:r>
            <w:r w:rsidR="00FA25B2" w:rsidRPr="00EF289C">
              <w:rPr>
                <w:rFonts w:cs="David"/>
                <w:rtl/>
              </w:rPr>
              <w:instrText xml:space="preserve"> </w:instrText>
            </w:r>
            <w:r w:rsidR="00FA25B2" w:rsidRPr="00EF289C">
              <w:rPr>
                <w:rFonts w:cs="David"/>
              </w:rPr>
              <w:instrText>REF</w:instrText>
            </w:r>
            <w:r w:rsidR="00FA25B2" w:rsidRPr="00EF289C">
              <w:rPr>
                <w:rFonts w:cs="David"/>
                <w:rtl/>
              </w:rPr>
              <w:instrText xml:space="preserve"> _</w:instrText>
            </w:r>
            <w:r w:rsidR="00FA25B2" w:rsidRPr="00EF289C">
              <w:rPr>
                <w:rFonts w:cs="David"/>
              </w:rPr>
              <w:instrText>Ref404102063 \n \h</w:instrText>
            </w:r>
            <w:r w:rsidR="00FA25B2" w:rsidRPr="00EF289C">
              <w:rPr>
                <w:rFonts w:cs="David"/>
                <w:rtl/>
              </w:rPr>
              <w:instrText xml:space="preserve"> </w:instrText>
            </w:r>
            <w:r w:rsidR="00B47DC5" w:rsidRPr="00EF289C">
              <w:rPr>
                <w:rFonts w:cs="David"/>
                <w:rtl/>
              </w:rPr>
              <w:instrText xml:space="preserve"> \* </w:instrText>
            </w:r>
            <w:r w:rsidR="00B47DC5" w:rsidRPr="00EF289C">
              <w:rPr>
                <w:rFonts w:cs="David"/>
              </w:rPr>
              <w:instrText>MERGEFORMAT</w:instrText>
            </w:r>
            <w:r w:rsidR="00B47DC5" w:rsidRPr="00EF289C">
              <w:rPr>
                <w:rFonts w:cs="David"/>
                <w:rtl/>
              </w:rPr>
              <w:instrText xml:space="preserve"> </w:instrText>
            </w:r>
            <w:r w:rsidR="00FA25B2" w:rsidRPr="00EF289C">
              <w:rPr>
                <w:rFonts w:cs="David"/>
                <w:rtl/>
              </w:rPr>
            </w:r>
            <w:r w:rsidR="00FA25B2" w:rsidRPr="00EF289C">
              <w:rPr>
                <w:rFonts w:cs="David"/>
                <w:rtl/>
              </w:rPr>
              <w:fldChar w:fldCharType="separate"/>
            </w:r>
            <w:r w:rsidR="00EF289C" w:rsidRPr="00EF289C">
              <w:rPr>
                <w:rFonts w:cs="David"/>
                <w:cs/>
              </w:rPr>
              <w:t>‎</w:t>
            </w:r>
            <w:r w:rsidR="00EF289C" w:rsidRPr="00EF289C">
              <w:rPr>
                <w:rFonts w:cs="David"/>
              </w:rPr>
              <w:t>2.4</w:t>
            </w:r>
            <w:r w:rsidR="00FA25B2" w:rsidRPr="00EF289C">
              <w:rPr>
                <w:rFonts w:cs="David"/>
                <w:rtl/>
              </w:rPr>
              <w:fldChar w:fldCharType="end"/>
            </w:r>
            <w:r w:rsidRPr="00EF289C">
              <w:rPr>
                <w:rFonts w:cs="David"/>
                <w:rtl/>
              </w:rPr>
              <w:t xml:space="preserve"> להלן;</w:t>
            </w:r>
            <w:bookmarkStart w:id="249" w:name="_Toc400314920"/>
            <w:bookmarkEnd w:id="249"/>
          </w:p>
        </w:tc>
        <w:bookmarkStart w:id="250" w:name="_Toc400314921"/>
        <w:bookmarkEnd w:id="250"/>
      </w:tr>
      <w:tr w:rsidR="00D05F84" w:rsidRPr="00EF289C" w14:paraId="358E620D" w14:textId="77777777" w:rsidTr="00E56217">
        <w:trPr>
          <w:cantSplit/>
        </w:trPr>
        <w:tc>
          <w:tcPr>
            <w:tcW w:w="2448" w:type="dxa"/>
          </w:tcPr>
          <w:p w14:paraId="314273AB"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"נותן-שירות"</w:t>
            </w:r>
            <w:bookmarkStart w:id="251" w:name="_Toc400314922"/>
            <w:bookmarkEnd w:id="251"/>
          </w:p>
        </w:tc>
        <w:tc>
          <w:tcPr>
            <w:tcW w:w="6463" w:type="dxa"/>
          </w:tcPr>
          <w:p w14:paraId="5D5C35F2" w14:textId="77777777" w:rsidR="00D05F84" w:rsidRPr="00EF289C" w:rsidRDefault="00D05F84" w:rsidP="00E56217">
            <w:pPr>
              <w:pStyle w:val="HNormal"/>
              <w:spacing w:line="360" w:lineRule="auto"/>
              <w:rPr>
                <w:rFonts w:ascii="Calibri" w:hAnsi="Calibri" w:cs="David"/>
                <w:sz w:val="22"/>
                <w:rtl/>
              </w:rPr>
            </w:pPr>
            <w:r w:rsidRPr="00EF289C">
              <w:rPr>
                <w:rFonts w:cs="David"/>
                <w:rtl/>
              </w:rPr>
              <w:t>תאגיד או אדם פרטי הנותן שירות למשרד מטעם הספק בהתאם למכרז זה;</w:t>
            </w:r>
            <w:bookmarkStart w:id="252" w:name="_Toc400314923"/>
            <w:bookmarkEnd w:id="252"/>
          </w:p>
        </w:tc>
        <w:bookmarkStart w:id="253" w:name="_Toc400314924"/>
        <w:bookmarkEnd w:id="253"/>
      </w:tr>
      <w:tr w:rsidR="00D05F84" w:rsidRPr="00EF289C" w14:paraId="522CA64A" w14:textId="77777777" w:rsidTr="00E56217">
        <w:trPr>
          <w:cantSplit/>
        </w:trPr>
        <w:tc>
          <w:tcPr>
            <w:tcW w:w="2448" w:type="dxa"/>
          </w:tcPr>
          <w:p w14:paraId="32545E19"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"נציג המשרד"</w:t>
            </w:r>
            <w:bookmarkStart w:id="254" w:name="_Toc400314925"/>
            <w:bookmarkEnd w:id="254"/>
          </w:p>
        </w:tc>
        <w:tc>
          <w:tcPr>
            <w:tcW w:w="6463" w:type="dxa"/>
          </w:tcPr>
          <w:p w14:paraId="69AAA299" w14:textId="77777777" w:rsidR="00D05F84" w:rsidRPr="00EF289C" w:rsidRDefault="00D05F84" w:rsidP="00E56217">
            <w:pPr>
              <w:pStyle w:val="HNormal"/>
              <w:spacing w:line="360" w:lineRule="auto"/>
              <w:rPr>
                <w:rFonts w:ascii="Calibri" w:hAnsi="Calibri" w:cs="David"/>
                <w:sz w:val="22"/>
                <w:rtl/>
              </w:rPr>
            </w:pPr>
            <w:r w:rsidRPr="00EF289C">
              <w:rPr>
                <w:rFonts w:cs="David"/>
                <w:rtl/>
              </w:rPr>
              <w:t>הגורם האחראי במשרד על כל הכרוך בקבלת השירותים בשלבי ההזמנה והביצוע לפי מכרז זה;</w:t>
            </w:r>
            <w:bookmarkStart w:id="255" w:name="_Toc400314926"/>
            <w:bookmarkEnd w:id="255"/>
          </w:p>
        </w:tc>
        <w:bookmarkStart w:id="256" w:name="_Toc400314927"/>
        <w:bookmarkEnd w:id="256"/>
      </w:tr>
      <w:tr w:rsidR="00D05F84" w:rsidRPr="00EF289C" w14:paraId="418D1FE4" w14:textId="77777777" w:rsidTr="00E56217">
        <w:trPr>
          <w:cantSplit/>
        </w:trPr>
        <w:tc>
          <w:tcPr>
            <w:tcW w:w="2448" w:type="dxa"/>
          </w:tcPr>
          <w:p w14:paraId="15F45581"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"תואר אקדמי"</w:t>
            </w:r>
            <w:bookmarkStart w:id="257" w:name="_Toc400314928"/>
            <w:bookmarkEnd w:id="257"/>
          </w:p>
        </w:tc>
        <w:tc>
          <w:tcPr>
            <w:tcW w:w="6463" w:type="dxa"/>
          </w:tcPr>
          <w:p w14:paraId="5980E990" w14:textId="77777777" w:rsidR="00D05F84" w:rsidRPr="00EF289C" w:rsidRDefault="00D05F84" w:rsidP="00E56217">
            <w:pPr>
              <w:pStyle w:val="HNormal"/>
              <w:spacing w:line="360" w:lineRule="auto"/>
              <w:rPr>
                <w:rFonts w:ascii="Calibri" w:hAnsi="Calibri" w:cs="David"/>
                <w:sz w:val="22"/>
                <w:rtl/>
              </w:rPr>
            </w:pPr>
            <w:r w:rsidRPr="00EF289C">
              <w:rPr>
                <w:rFonts w:cs="David"/>
                <w:rtl/>
              </w:rPr>
              <w:t>תואר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bookmarkStart w:id="258" w:name="_Toc400314929"/>
            <w:bookmarkEnd w:id="258"/>
          </w:p>
        </w:tc>
        <w:bookmarkStart w:id="259" w:name="_Toc400314930"/>
        <w:bookmarkEnd w:id="259"/>
      </w:tr>
      <w:tr w:rsidR="00D05F84" w:rsidRPr="00EF289C" w14:paraId="22B755D6" w14:textId="77777777" w:rsidTr="00E56217">
        <w:trPr>
          <w:cantSplit/>
        </w:trPr>
        <w:tc>
          <w:tcPr>
            <w:tcW w:w="2448" w:type="dxa"/>
          </w:tcPr>
          <w:p w14:paraId="5E0D3ADA" w14:textId="77777777" w:rsidR="00D05F84" w:rsidRPr="00EF289C" w:rsidRDefault="00D05F84" w:rsidP="00E56217">
            <w:pPr>
              <w:pStyle w:val="HNormal"/>
              <w:spacing w:line="360" w:lineRule="auto"/>
              <w:jc w:val="left"/>
              <w:rPr>
                <w:rFonts w:ascii="Calibri" w:hAnsi="Calibri" w:cs="David"/>
                <w:sz w:val="22"/>
                <w:rtl/>
              </w:rPr>
            </w:pPr>
            <w:r w:rsidRPr="00EF289C">
              <w:rPr>
                <w:rFonts w:cs="David"/>
                <w:rtl/>
              </w:rPr>
              <w:t>"תקנות חובת המכרזים"</w:t>
            </w:r>
            <w:bookmarkStart w:id="260" w:name="_Toc400314931"/>
            <w:bookmarkEnd w:id="260"/>
          </w:p>
        </w:tc>
        <w:tc>
          <w:tcPr>
            <w:tcW w:w="6463" w:type="dxa"/>
          </w:tcPr>
          <w:p w14:paraId="3C97B2E8" w14:textId="77777777" w:rsidR="00D05F84" w:rsidRPr="00EF289C" w:rsidRDefault="00D05F84" w:rsidP="00E56217">
            <w:pPr>
              <w:pStyle w:val="HNormal"/>
              <w:widowControl w:val="0"/>
              <w:spacing w:after="0" w:line="360" w:lineRule="auto"/>
              <w:jc w:val="left"/>
              <w:rPr>
                <w:rFonts w:ascii="Calibri" w:hAnsi="Calibri" w:cs="David"/>
                <w:sz w:val="22"/>
                <w:rtl/>
              </w:rPr>
            </w:pPr>
            <w:r w:rsidRPr="00EF289C">
              <w:rPr>
                <w:rFonts w:cs="David"/>
                <w:rtl/>
              </w:rPr>
              <w:t>תקנות חובת המכרזים, התשנ"ג-1993.</w:t>
            </w:r>
            <w:bookmarkStart w:id="261" w:name="_Toc400314932"/>
            <w:bookmarkEnd w:id="261"/>
          </w:p>
        </w:tc>
        <w:bookmarkStart w:id="262" w:name="_Toc400314933"/>
        <w:bookmarkEnd w:id="262"/>
      </w:tr>
    </w:tbl>
    <w:p w14:paraId="6E64A744" w14:textId="77777777" w:rsidR="00D05F84" w:rsidRPr="00EF289C" w:rsidRDefault="00D05F84" w:rsidP="00D05F84">
      <w:pPr>
        <w:pStyle w:val="2"/>
        <w:numPr>
          <w:ilvl w:val="1"/>
          <w:numId w:val="8"/>
        </w:numPr>
        <w:ind w:left="567" w:hanging="567"/>
        <w:rPr>
          <w:rFonts w:asciiTheme="majorBidi" w:hAnsiTheme="majorBidi"/>
        </w:rPr>
      </w:pPr>
      <w:bookmarkStart w:id="263" w:name="_Toc273834901"/>
      <w:bookmarkStart w:id="264" w:name="_Toc280124815"/>
      <w:bookmarkStart w:id="265" w:name="_Toc328464713"/>
      <w:bookmarkStart w:id="266" w:name="_Toc273834900"/>
      <w:bookmarkStart w:id="267" w:name="_Toc280124814"/>
      <w:bookmarkStart w:id="268" w:name="_Toc328464712"/>
      <w:bookmarkStart w:id="269" w:name="_Toc404585659"/>
      <w:r w:rsidRPr="00EF289C">
        <w:rPr>
          <w:rFonts w:asciiTheme="majorBidi" w:hAnsiTheme="majorBidi" w:hint="eastAsia"/>
          <w:rtl/>
        </w:rPr>
        <w:t>תקופת</w:t>
      </w:r>
      <w:r w:rsidRPr="00EF289C">
        <w:rPr>
          <w:rFonts w:asciiTheme="majorBidi" w:hAnsiTheme="majorBidi"/>
          <w:rtl/>
        </w:rPr>
        <w:t xml:space="preserve"> </w:t>
      </w:r>
      <w:r w:rsidRPr="00EF289C">
        <w:rPr>
          <w:rFonts w:asciiTheme="majorBidi" w:hAnsiTheme="majorBidi" w:hint="eastAsia"/>
          <w:rtl/>
        </w:rPr>
        <w:t>ההתקשרות</w:t>
      </w:r>
      <w:bookmarkEnd w:id="263"/>
      <w:bookmarkEnd w:id="264"/>
      <w:bookmarkEnd w:id="265"/>
      <w:bookmarkEnd w:id="269"/>
    </w:p>
    <w:p w14:paraId="2671C235" w14:textId="77777777" w:rsidR="00D05F84" w:rsidRPr="00EF289C" w:rsidRDefault="00D05F84" w:rsidP="00D05F84">
      <w:pPr>
        <w:pStyle w:val="80"/>
        <w:numPr>
          <w:ilvl w:val="2"/>
          <w:numId w:val="8"/>
        </w:numPr>
        <w:tabs>
          <w:tab w:val="clear" w:pos="1152"/>
        </w:tabs>
        <w:ind w:left="1247" w:hanging="680"/>
        <w:rPr>
          <w:rFonts w:asciiTheme="majorBidi" w:hAnsiTheme="majorBidi"/>
          <w:b/>
        </w:rPr>
      </w:pPr>
      <w:r w:rsidRPr="00EF289C">
        <w:rPr>
          <w:rFonts w:asciiTheme="majorBidi" w:hAnsiTheme="majorBidi"/>
          <w:rtl/>
        </w:rPr>
        <w:t>תקופת ההתקשרות לפי מכרז זה תחל עם חתימת ההסכם בין המשרד לספק.</w:t>
      </w:r>
    </w:p>
    <w:p w14:paraId="7534314F" w14:textId="77777777" w:rsidR="00D05F84" w:rsidRPr="00EF289C" w:rsidRDefault="00D05F84" w:rsidP="00D05F84">
      <w:pPr>
        <w:pStyle w:val="80"/>
        <w:numPr>
          <w:ilvl w:val="2"/>
          <w:numId w:val="8"/>
        </w:numPr>
        <w:tabs>
          <w:tab w:val="clear" w:pos="1152"/>
        </w:tabs>
        <w:ind w:left="1247" w:hanging="680"/>
        <w:rPr>
          <w:rFonts w:asciiTheme="majorBidi" w:hAnsiTheme="majorBidi"/>
        </w:rPr>
      </w:pPr>
      <w:r w:rsidRPr="00EF289C">
        <w:rPr>
          <w:rFonts w:asciiTheme="majorBidi" w:hAnsiTheme="majorBidi"/>
          <w:rtl/>
        </w:rPr>
        <w:t>תקופת ההתקשרות היא ל</w:t>
      </w:r>
      <w:bookmarkStart w:id="270" w:name="מועד_התקשרות_ראשונית_שנים"/>
      <w:r w:rsidRPr="00EF289C">
        <w:rPr>
          <w:rFonts w:asciiTheme="majorBidi" w:hAnsiTheme="majorBidi"/>
          <w:rtl/>
        </w:rPr>
        <w:t>שנה</w:t>
      </w:r>
      <w:bookmarkEnd w:id="270"/>
      <w:r w:rsidRPr="00EF289C">
        <w:rPr>
          <w:rFonts w:asciiTheme="majorBidi" w:hAnsiTheme="majorBidi"/>
          <w:rtl/>
        </w:rPr>
        <w:t xml:space="preserve">. </w:t>
      </w:r>
    </w:p>
    <w:p w14:paraId="6E549D88" w14:textId="77777777" w:rsidR="00D05F84" w:rsidRPr="00EF289C" w:rsidRDefault="00D05F84" w:rsidP="00D05F84">
      <w:pPr>
        <w:pStyle w:val="80"/>
        <w:numPr>
          <w:ilvl w:val="2"/>
          <w:numId w:val="8"/>
        </w:numPr>
        <w:tabs>
          <w:tab w:val="clear" w:pos="1152"/>
        </w:tabs>
        <w:ind w:left="1247" w:hanging="680"/>
        <w:rPr>
          <w:rFonts w:asciiTheme="majorBidi" w:hAnsiTheme="majorBidi"/>
        </w:rPr>
      </w:pPr>
      <w:r w:rsidRPr="00EF289C">
        <w:rPr>
          <w:rFonts w:asciiTheme="majorBidi" w:hAnsiTheme="majorBidi"/>
          <w:rtl/>
        </w:rPr>
        <w:t xml:space="preserve">למשרד קיימת אופציה להארכת תקופת ההתקשרות </w:t>
      </w:r>
      <w:bookmarkStart w:id="271" w:name="תקופת_התקשרות_אופציונלית"/>
      <w:r w:rsidRPr="00EF289C">
        <w:rPr>
          <w:rFonts w:asciiTheme="majorBidi" w:hAnsiTheme="majorBidi"/>
          <w:rtl/>
        </w:rPr>
        <w:t>בארבע שנים נוספות</w:t>
      </w:r>
      <w:bookmarkEnd w:id="271"/>
      <w:r w:rsidRPr="00EF289C">
        <w:rPr>
          <w:rFonts w:asciiTheme="majorBidi" w:hAnsiTheme="majorBidi"/>
          <w:rtl/>
        </w:rPr>
        <w:t xml:space="preserve">, שנה או חלק ממנה בכל פעם, והכול בכפוף לאישור ועדת המכרזים המשרדית, אישור תקציב המדינה מידי שנה וקיום תקציב בפועל. </w:t>
      </w:r>
    </w:p>
    <w:p w14:paraId="3F2C51BC" w14:textId="77777777" w:rsidR="00D05F84" w:rsidRPr="00EF289C" w:rsidRDefault="00D05F84" w:rsidP="00D05F84">
      <w:pPr>
        <w:pStyle w:val="80"/>
        <w:numPr>
          <w:ilvl w:val="2"/>
          <w:numId w:val="8"/>
        </w:numPr>
        <w:tabs>
          <w:tab w:val="clear" w:pos="1152"/>
        </w:tabs>
        <w:ind w:left="1247" w:hanging="680"/>
        <w:rPr>
          <w:rFonts w:asciiTheme="majorBidi" w:hAnsiTheme="majorBidi"/>
          <w:rtl/>
        </w:rPr>
      </w:pPr>
      <w:bookmarkStart w:id="272" w:name="תקופת_התקשרות_תקופת_ניסיון"/>
      <w:r w:rsidRPr="00EF289C">
        <w:rPr>
          <w:rFonts w:asciiTheme="majorBidi" w:hAnsiTheme="majorBidi"/>
          <w:rtl/>
        </w:rPr>
        <w:t xml:space="preserve">ששת החודשים הראשונים להתקשרות יהוו תקופת ניסיון, אשר במהלכה יהא המשרד רשאי לבטל את ההתקשרות עם הזוכה בהתראה בכתב בת </w:t>
      </w:r>
      <w:r w:rsidRPr="00EF289C">
        <w:rPr>
          <w:rFonts w:asciiTheme="majorBidi" w:hAnsiTheme="majorBidi"/>
          <w:rtl/>
        </w:rPr>
        <w:fldChar w:fldCharType="begin" w:fldLock="1">
          <w:ffData>
            <w:name w:val=""/>
            <w:enabled/>
            <w:calcOnExit w:val="0"/>
            <w:textInput>
              <w:default w:val="30"/>
            </w:textInput>
          </w:ffData>
        </w:fldChar>
      </w:r>
      <w:r w:rsidRPr="00EF289C">
        <w:rPr>
          <w:rFonts w:asciiTheme="majorBidi" w:hAnsiTheme="majorBidi"/>
          <w:rtl/>
        </w:rPr>
        <w:instrText xml:space="preserve"> </w:instrText>
      </w:r>
      <w:r w:rsidRPr="00EF289C">
        <w:rPr>
          <w:rFonts w:asciiTheme="majorBidi" w:hAnsiTheme="majorBidi"/>
        </w:rPr>
        <w:instrText>FORMTEXT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noProof/>
          <w:rtl/>
        </w:rPr>
        <w:t>30</w:t>
      </w:r>
      <w:r w:rsidRPr="00EF289C">
        <w:rPr>
          <w:rFonts w:asciiTheme="majorBidi" w:hAnsiTheme="majorBidi"/>
          <w:rtl/>
        </w:rPr>
        <w:fldChar w:fldCharType="end"/>
      </w:r>
      <w:r w:rsidRPr="00EF289C">
        <w:rPr>
          <w:rFonts w:asciiTheme="majorBidi" w:hAnsiTheme="majorBidi"/>
          <w:rtl/>
        </w:rPr>
        <w:t xml:space="preserve"> ימים מראש, וזאת מבלי שיידרש לנמק את הסיבה להפסקת ההתקשרות</w:t>
      </w:r>
      <w:bookmarkEnd w:id="272"/>
      <w:r w:rsidRPr="00EF289C">
        <w:rPr>
          <w:rFonts w:asciiTheme="majorBidi" w:hAnsiTheme="majorBidi"/>
          <w:rtl/>
        </w:rPr>
        <w:t xml:space="preserve">. </w:t>
      </w:r>
    </w:p>
    <w:p w14:paraId="22485F5B" w14:textId="77777777" w:rsidR="00D05F84" w:rsidRPr="00EF289C" w:rsidRDefault="00D05F84" w:rsidP="00D05F84">
      <w:pPr>
        <w:pStyle w:val="2"/>
        <w:numPr>
          <w:ilvl w:val="1"/>
          <w:numId w:val="8"/>
        </w:numPr>
        <w:ind w:left="567" w:hanging="567"/>
        <w:rPr>
          <w:rFonts w:asciiTheme="majorBidi" w:hAnsiTheme="majorBidi"/>
          <w:sz w:val="28"/>
          <w:rtl/>
        </w:rPr>
      </w:pPr>
      <w:bookmarkStart w:id="273" w:name="_Toc404585660"/>
      <w:r w:rsidRPr="00EF289C">
        <w:rPr>
          <w:rFonts w:asciiTheme="majorBidi" w:hAnsiTheme="majorBidi"/>
          <w:sz w:val="28"/>
          <w:rtl/>
        </w:rPr>
        <w:t>התארגנות למתן השירותים</w:t>
      </w:r>
      <w:bookmarkEnd w:id="273"/>
    </w:p>
    <w:p w14:paraId="4D7EF987" w14:textId="72AD519E" w:rsidR="00D05F84" w:rsidRPr="00EF289C" w:rsidRDefault="00D05F84" w:rsidP="00D05F84">
      <w:pPr>
        <w:pStyle w:val="80"/>
        <w:numPr>
          <w:ilvl w:val="2"/>
          <w:numId w:val="8"/>
        </w:numPr>
        <w:tabs>
          <w:tab w:val="clear" w:pos="1152"/>
        </w:tabs>
        <w:ind w:left="1247" w:hanging="680"/>
        <w:rPr>
          <w:rFonts w:asciiTheme="majorBidi" w:hAnsiTheme="majorBidi"/>
        </w:rPr>
      </w:pPr>
      <w:r w:rsidRPr="00EF289C">
        <w:rPr>
          <w:rFonts w:asciiTheme="majorBidi" w:hAnsiTheme="majorBidi"/>
          <w:rtl/>
        </w:rPr>
        <w:t xml:space="preserve">הספק שייבחר </w:t>
      </w:r>
      <w:r w:rsidR="00AF6409" w:rsidRPr="00EF289C">
        <w:rPr>
          <w:rFonts w:asciiTheme="majorBidi" w:hAnsiTheme="majorBidi" w:hint="cs"/>
          <w:rtl/>
        </w:rPr>
        <w:t>יידר</w:t>
      </w:r>
      <w:r w:rsidR="00AF6409" w:rsidRPr="00EF289C">
        <w:rPr>
          <w:rFonts w:asciiTheme="majorBidi" w:hAnsiTheme="majorBidi" w:hint="eastAsia"/>
          <w:rtl/>
        </w:rPr>
        <w:t>ש</w:t>
      </w:r>
      <w:r w:rsidRPr="00EF289C">
        <w:rPr>
          <w:rFonts w:asciiTheme="majorBidi" w:hAnsiTheme="majorBidi"/>
          <w:rtl/>
        </w:rPr>
        <w:t xml:space="preserve"> להתחיל בהתארגנות למתן השירותים </w:t>
      </w:r>
      <w:r w:rsidR="00AF6409" w:rsidRPr="00EF289C">
        <w:rPr>
          <w:rFonts w:asciiTheme="majorBidi" w:hAnsiTheme="majorBidi" w:hint="cs"/>
          <w:rtl/>
          <w:lang w:eastAsia="he-IL"/>
        </w:rPr>
        <w:t>מיד</w:t>
      </w:r>
      <w:r w:rsidRPr="00EF289C">
        <w:rPr>
          <w:rFonts w:asciiTheme="majorBidi" w:hAnsiTheme="majorBidi"/>
          <w:rtl/>
          <w:lang w:eastAsia="he-IL"/>
        </w:rPr>
        <w:t xml:space="preserve"> עם קבלת ההודעה</w:t>
      </w:r>
      <w:r w:rsidRPr="00EF289C">
        <w:rPr>
          <w:rFonts w:asciiTheme="majorBidi" w:hAnsiTheme="majorBidi"/>
          <w:rtl/>
        </w:rPr>
        <w:t xml:space="preserve"> על </w:t>
      </w:r>
      <w:r w:rsidRPr="00EF289C">
        <w:rPr>
          <w:rFonts w:asciiTheme="majorBidi" w:hAnsiTheme="majorBidi"/>
          <w:rtl/>
          <w:lang w:eastAsia="he-IL"/>
        </w:rPr>
        <w:t>הזכייה במכרז</w:t>
      </w:r>
      <w:r w:rsidRPr="00EF289C">
        <w:rPr>
          <w:rFonts w:asciiTheme="majorBidi" w:hAnsiTheme="majorBidi"/>
          <w:rtl/>
        </w:rPr>
        <w:t>.</w:t>
      </w:r>
    </w:p>
    <w:p w14:paraId="1B379739" w14:textId="77777777" w:rsidR="00D05F84" w:rsidRPr="00EF289C" w:rsidRDefault="00D05F84" w:rsidP="00D05F84">
      <w:pPr>
        <w:pStyle w:val="80"/>
        <w:numPr>
          <w:ilvl w:val="2"/>
          <w:numId w:val="8"/>
        </w:numPr>
        <w:tabs>
          <w:tab w:val="clear" w:pos="1152"/>
        </w:tabs>
        <w:ind w:left="1247" w:hanging="680"/>
        <w:rPr>
          <w:rFonts w:asciiTheme="majorBidi" w:hAnsiTheme="majorBidi"/>
        </w:rPr>
      </w:pPr>
      <w:r w:rsidRPr="00EF289C">
        <w:rPr>
          <w:rFonts w:asciiTheme="majorBidi" w:hAnsiTheme="majorBidi"/>
          <w:rtl/>
          <w:lang w:eastAsia="he-IL"/>
        </w:rPr>
        <w:lastRenderedPageBreak/>
        <w:fldChar w:fldCharType="begin" w:fldLock="1"/>
      </w:r>
      <w:r w:rsidRPr="00EF289C">
        <w:rPr>
          <w:rFonts w:asciiTheme="majorBidi" w:hAnsiTheme="majorBidi"/>
          <w:rtl/>
          <w:lang w:eastAsia="he-IL"/>
        </w:rPr>
        <w:instrText xml:space="preserve"> </w:instrText>
      </w:r>
      <w:r w:rsidRPr="00EF289C">
        <w:rPr>
          <w:rFonts w:asciiTheme="majorBidi" w:hAnsiTheme="majorBidi"/>
          <w:lang w:eastAsia="he-IL"/>
        </w:rPr>
        <w:instrText>REF</w:instrText>
      </w:r>
      <w:r w:rsidRPr="00EF289C">
        <w:rPr>
          <w:rFonts w:asciiTheme="majorBidi" w:hAnsiTheme="majorBidi"/>
          <w:rtl/>
          <w:lang w:eastAsia="he-IL"/>
        </w:rPr>
        <w:instrText xml:space="preserve"> מועד_אחרון_התאמת_המבנים \</w:instrText>
      </w:r>
      <w:r w:rsidRPr="00EF289C">
        <w:rPr>
          <w:rFonts w:asciiTheme="majorBidi" w:hAnsiTheme="majorBidi"/>
          <w:lang w:eastAsia="he-IL"/>
        </w:rPr>
        <w:instrText>h</w:instrText>
      </w:r>
      <w:r w:rsidRPr="00EF289C">
        <w:rPr>
          <w:rFonts w:asciiTheme="majorBidi" w:hAnsiTheme="majorBidi"/>
          <w:rtl/>
          <w:lang w:eastAsia="he-IL"/>
        </w:rPr>
        <w:instrText xml:space="preserve">  \* </w:instrText>
      </w:r>
      <w:r w:rsidRPr="00EF289C">
        <w:rPr>
          <w:rFonts w:asciiTheme="majorBidi" w:hAnsiTheme="majorBidi"/>
          <w:lang w:eastAsia="he-IL"/>
        </w:rPr>
        <w:instrText>MERGEFORMAT</w:instrText>
      </w:r>
      <w:r w:rsidRPr="00EF289C">
        <w:rPr>
          <w:rFonts w:asciiTheme="majorBidi" w:hAnsiTheme="majorBidi"/>
          <w:rtl/>
          <w:lang w:eastAsia="he-IL"/>
        </w:rPr>
        <w:instrText xml:space="preserve"> </w:instrText>
      </w:r>
      <w:r w:rsidRPr="00EF289C">
        <w:rPr>
          <w:rFonts w:asciiTheme="majorBidi" w:hAnsiTheme="majorBidi"/>
          <w:rtl/>
          <w:lang w:eastAsia="he-IL"/>
        </w:rPr>
      </w:r>
      <w:r w:rsidRPr="00EF289C">
        <w:rPr>
          <w:rFonts w:asciiTheme="majorBidi" w:hAnsiTheme="majorBidi"/>
          <w:rtl/>
          <w:lang w:eastAsia="he-IL"/>
        </w:rPr>
        <w:fldChar w:fldCharType="separate"/>
      </w:r>
      <w:r w:rsidR="00EF289C" w:rsidRPr="00EF289C">
        <w:rPr>
          <w:rFonts w:asciiTheme="majorBidi" w:hAnsiTheme="majorBidi"/>
          <w:sz w:val="24"/>
          <w:rtl/>
        </w:rPr>
        <w:t>בתוך שלושה חודשים ממועד קבלת ההודעה על הזכייה במכרז</w:t>
      </w:r>
      <w:r w:rsidRPr="00EF289C">
        <w:rPr>
          <w:rFonts w:asciiTheme="majorBidi" w:hAnsiTheme="majorBidi"/>
          <w:rtl/>
          <w:lang w:eastAsia="he-IL"/>
        </w:rPr>
        <w:fldChar w:fldCharType="end"/>
      </w:r>
      <w:r w:rsidRPr="00EF289C">
        <w:rPr>
          <w:rFonts w:asciiTheme="majorBidi" w:hAnsiTheme="majorBidi"/>
          <w:rtl/>
        </w:rPr>
        <w:t xml:space="preserve"> על הספק הנבחר לסיים את ההתארגנות ולהיות ערוך למתן השירותים בפועל, לפי הנחיות המשרד.</w:t>
      </w:r>
    </w:p>
    <w:p w14:paraId="3EB11DC1" w14:textId="77777777" w:rsidR="00D05F84" w:rsidRPr="00EF289C" w:rsidRDefault="00D05F84" w:rsidP="00D05F84">
      <w:pPr>
        <w:pStyle w:val="80"/>
        <w:numPr>
          <w:ilvl w:val="2"/>
          <w:numId w:val="8"/>
        </w:numPr>
        <w:tabs>
          <w:tab w:val="clear" w:pos="1152"/>
        </w:tabs>
        <w:ind w:left="1247" w:hanging="680"/>
        <w:rPr>
          <w:rFonts w:asciiTheme="majorBidi" w:hAnsiTheme="majorBidi"/>
        </w:rPr>
      </w:pPr>
      <w:r w:rsidRPr="00EF289C">
        <w:rPr>
          <w:rFonts w:asciiTheme="majorBidi" w:hAnsiTheme="majorBidi"/>
          <w:rtl/>
        </w:rPr>
        <w:t>מבלי לגרוע מן האמור לעיל, המציע מתחייב לתת את השירותים למשרד, בכפוף לדרישותיו של המשרד לעניין משך ההתקשרות.</w:t>
      </w:r>
    </w:p>
    <w:p w14:paraId="2BCF49DC" w14:textId="77777777" w:rsidR="00D05F84" w:rsidRPr="00EF289C" w:rsidRDefault="00D05F84" w:rsidP="00D05F84">
      <w:pPr>
        <w:pStyle w:val="80"/>
        <w:numPr>
          <w:ilvl w:val="2"/>
          <w:numId w:val="8"/>
        </w:numPr>
        <w:tabs>
          <w:tab w:val="clear" w:pos="1152"/>
        </w:tabs>
        <w:ind w:left="1247" w:hanging="680"/>
        <w:rPr>
          <w:rFonts w:asciiTheme="majorBidi" w:hAnsiTheme="majorBidi"/>
        </w:rPr>
      </w:pPr>
      <w:r w:rsidRPr="00EF289C">
        <w:rPr>
          <w:rFonts w:asciiTheme="majorBidi" w:hAnsiTheme="majorBidi"/>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4A51411B" w14:textId="77777777" w:rsidR="00D05F84" w:rsidRPr="00EF289C" w:rsidRDefault="00D05F84" w:rsidP="00D05F84">
      <w:pPr>
        <w:pStyle w:val="2"/>
        <w:numPr>
          <w:ilvl w:val="1"/>
          <w:numId w:val="8"/>
        </w:numPr>
        <w:ind w:left="567" w:hanging="567"/>
        <w:rPr>
          <w:rFonts w:asciiTheme="majorBidi" w:hAnsiTheme="majorBidi"/>
        </w:rPr>
      </w:pPr>
      <w:bookmarkStart w:id="274" w:name="_Toc400314936"/>
      <w:bookmarkStart w:id="275" w:name="_Toc404585661"/>
      <w:bookmarkEnd w:id="274"/>
      <w:r w:rsidRPr="00EF289C">
        <w:rPr>
          <w:rFonts w:asciiTheme="majorBidi" w:hAnsiTheme="majorBidi" w:hint="eastAsia"/>
          <w:rtl/>
        </w:rPr>
        <w:t>תנאי</w:t>
      </w:r>
      <w:r w:rsidRPr="00EF289C">
        <w:rPr>
          <w:rFonts w:asciiTheme="majorBidi" w:hAnsiTheme="majorBidi"/>
          <w:rtl/>
        </w:rPr>
        <w:t>-</w:t>
      </w:r>
      <w:r w:rsidRPr="00EF289C">
        <w:rPr>
          <w:rFonts w:asciiTheme="majorBidi" w:hAnsiTheme="majorBidi" w:hint="eastAsia"/>
          <w:rtl/>
        </w:rPr>
        <w:t>סף</w:t>
      </w:r>
      <w:bookmarkEnd w:id="266"/>
      <w:bookmarkEnd w:id="267"/>
      <w:bookmarkEnd w:id="268"/>
      <w:bookmarkEnd w:id="275"/>
    </w:p>
    <w:p w14:paraId="2A3B8DE3" w14:textId="77777777" w:rsidR="00D05F84" w:rsidRPr="00EF289C" w:rsidRDefault="00D05F84" w:rsidP="00D05F84">
      <w:pPr>
        <w:ind w:left="576"/>
        <w:rPr>
          <w:rFonts w:asciiTheme="majorBidi" w:hAnsiTheme="majorBidi"/>
          <w:b/>
          <w:bCs/>
          <w:sz w:val="24"/>
          <w:szCs w:val="24"/>
          <w:rtl/>
        </w:rPr>
      </w:pPr>
      <w:r w:rsidRPr="00EF289C">
        <w:rPr>
          <w:rFonts w:asciiTheme="majorBidi" w:hAnsiTheme="majorBidi"/>
          <w:b/>
          <w:bCs/>
          <w:sz w:val="24"/>
          <w:szCs w:val="24"/>
          <w:rtl/>
        </w:rPr>
        <w:t xml:space="preserve">המציע נדרש לעמוד בכל תנאי-הסף הבאים (במצטבר). כל הצהרותיו של המציע הנדרשות בסעיף זה הינן בגדר חובה והן יינתנו רק אם המציע אכן עומד בדרישות לגביהן ההצהרות נדרשות. על המציע להגיש הצעה מלאה וחתומה כנדרש, כמפורט בסעיף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_</w:instrText>
      </w:r>
      <w:r w:rsidRPr="00EF289C">
        <w:rPr>
          <w:rFonts w:asciiTheme="majorBidi" w:hAnsiTheme="majorBidi"/>
          <w:b/>
          <w:sz w:val="24"/>
        </w:rPr>
        <w:instrText>Ref379959994 \r \h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sz w:val="24"/>
        </w:rPr>
        <w:t>1.6.4</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להלן ובשאר הסעיפים במכרז זה.</w:t>
      </w:r>
    </w:p>
    <w:p w14:paraId="49BF1894" w14:textId="77777777" w:rsidR="00D05F84" w:rsidRPr="00EF289C" w:rsidRDefault="00D05F84" w:rsidP="00D05F84">
      <w:pPr>
        <w:ind w:left="576"/>
        <w:rPr>
          <w:rFonts w:asciiTheme="majorBidi" w:hAnsiTheme="majorBidi"/>
          <w:b/>
          <w:sz w:val="24"/>
        </w:rPr>
      </w:pPr>
    </w:p>
    <w:p w14:paraId="431EBACF" w14:textId="77777777" w:rsidR="00D05F84" w:rsidRPr="00EF289C" w:rsidRDefault="00D05F84" w:rsidP="00D05F84">
      <w:pPr>
        <w:pStyle w:val="80"/>
        <w:numPr>
          <w:ilvl w:val="2"/>
          <w:numId w:val="8"/>
        </w:numPr>
        <w:rPr>
          <w:rFonts w:asciiTheme="majorBidi" w:hAnsiTheme="majorBidi"/>
          <w:b/>
          <w:sz w:val="24"/>
        </w:rPr>
      </w:pPr>
      <w:bookmarkStart w:id="276" w:name="_Ref379975982"/>
      <w:r w:rsidRPr="00EF289C">
        <w:rPr>
          <w:rFonts w:asciiTheme="majorBidi" w:hAnsiTheme="majorBidi"/>
          <w:b/>
          <w:bCs/>
          <w:sz w:val="24"/>
          <w:rtl/>
        </w:rPr>
        <w:t>ניסיון נדרש מהמציע</w:t>
      </w:r>
      <w:bookmarkEnd w:id="276"/>
      <w:r w:rsidRPr="00EF289C">
        <w:rPr>
          <w:rFonts w:asciiTheme="majorBidi" w:hAnsiTheme="majorBidi"/>
          <w:b/>
          <w:bCs/>
          <w:sz w:val="24"/>
          <w:rtl/>
        </w:rPr>
        <w:t xml:space="preserve"> </w:t>
      </w:r>
    </w:p>
    <w:p w14:paraId="0CF17743" w14:textId="77777777" w:rsidR="00D05F84" w:rsidRPr="00EF289C" w:rsidRDefault="00D05F84" w:rsidP="00FA25B2">
      <w:pPr>
        <w:pStyle w:val="60"/>
        <w:numPr>
          <w:ilvl w:val="3"/>
          <w:numId w:val="8"/>
        </w:numPr>
        <w:tabs>
          <w:tab w:val="clear" w:pos="2138"/>
        </w:tabs>
        <w:ind w:left="1983" w:hanging="851"/>
        <w:rPr>
          <w:rFonts w:asciiTheme="majorBidi" w:hAnsiTheme="majorBidi"/>
          <w:sz w:val="24"/>
        </w:rPr>
      </w:pPr>
      <w:bookmarkStart w:id="277" w:name="_Ref392409128"/>
      <w:r w:rsidRPr="00EF289C">
        <w:rPr>
          <w:rFonts w:asciiTheme="majorBidi" w:hAnsiTheme="majorBidi"/>
          <w:sz w:val="24"/>
          <w:rtl/>
        </w:rPr>
        <w:t xml:space="preserve">על המציע להיות בעל ניסיון מוכח של </w:t>
      </w:r>
      <w:bookmarkStart w:id="278" w:name="תנאי_סף_מקצועי_שנות_ניסיון_מקצועי_מציע"/>
      <w:r w:rsidRPr="00EF289C">
        <w:rPr>
          <w:rFonts w:asciiTheme="majorBidi" w:hAnsiTheme="majorBidi"/>
          <w:sz w:val="24"/>
          <w:rtl/>
        </w:rPr>
        <w:t>שלוש שנים</w:t>
      </w:r>
      <w:bookmarkEnd w:id="278"/>
      <w:r w:rsidRPr="00EF289C">
        <w:rPr>
          <w:rFonts w:asciiTheme="majorBidi" w:hAnsiTheme="majorBidi"/>
          <w:sz w:val="24"/>
          <w:rtl/>
        </w:rPr>
        <w:t xml:space="preserve"> לפחות בחמש השנים האחרונות, הקודמות </w:t>
      </w:r>
      <w:r w:rsidRPr="00EF289C">
        <w:rPr>
          <w:rFonts w:asciiTheme="majorBidi" w:hAnsiTheme="majorBidi" w:hint="cs"/>
          <w:sz w:val="24"/>
          <w:rtl/>
        </w:rPr>
        <w:t xml:space="preserve">למועד </w:t>
      </w:r>
      <w:r w:rsidR="00FA25B2" w:rsidRPr="00EF289C">
        <w:rPr>
          <w:rFonts w:asciiTheme="majorBidi" w:hAnsiTheme="majorBidi" w:hint="cs"/>
          <w:sz w:val="24"/>
          <w:rtl/>
        </w:rPr>
        <w:t>האחרון להגשת ההצעות</w:t>
      </w:r>
      <w:r w:rsidRPr="00EF289C">
        <w:rPr>
          <w:rFonts w:asciiTheme="majorBidi" w:hAnsiTheme="majorBidi"/>
          <w:sz w:val="24"/>
          <w:rtl/>
        </w:rPr>
        <w:t xml:space="preserve">, בהפעלת </w:t>
      </w:r>
      <w:bookmarkStart w:id="279" w:name="תנאיסףמקצועימציע"/>
      <w:r w:rsidRPr="00EF289C">
        <w:rPr>
          <w:rFonts w:asciiTheme="majorBidi" w:hAnsiTheme="majorBidi"/>
          <w:sz w:val="24"/>
          <w:rtl/>
        </w:rPr>
        <w:t>מסגרת חוץ-ביתית</w:t>
      </w:r>
      <w:r w:rsidRPr="00EF289C">
        <w:rPr>
          <w:rFonts w:asciiTheme="majorBidi" w:hAnsiTheme="majorBidi" w:hint="cs"/>
          <w:sz w:val="24"/>
          <w:rtl/>
        </w:rPr>
        <w:t xml:space="preserve"> אחת לפחות</w:t>
      </w:r>
      <w:r w:rsidRPr="00EF289C">
        <w:rPr>
          <w:rFonts w:asciiTheme="majorBidi" w:hAnsiTheme="majorBidi"/>
          <w:sz w:val="24"/>
          <w:rtl/>
        </w:rPr>
        <w:t xml:space="preserve"> להגנה ושיקום פיזי </w:t>
      </w:r>
      <w:r w:rsidRPr="00EF289C">
        <w:rPr>
          <w:rFonts w:asciiTheme="majorBidi" w:hAnsiTheme="majorBidi"/>
          <w:b/>
          <w:bCs/>
          <w:sz w:val="24"/>
          <w:u w:val="single"/>
          <w:rtl/>
        </w:rPr>
        <w:t>ו</w:t>
      </w:r>
      <w:r w:rsidRPr="00EF289C">
        <w:rPr>
          <w:rFonts w:asciiTheme="majorBidi" w:hAnsiTheme="majorBidi"/>
          <w:sz w:val="24"/>
          <w:rtl/>
        </w:rPr>
        <w:t xml:space="preserve">נפשי של </w:t>
      </w:r>
      <w:bookmarkStart w:id="280" w:name="תנאי_סף_אוכלוסייה"/>
      <w:r w:rsidRPr="00EF289C">
        <w:rPr>
          <w:rFonts w:asciiTheme="majorBidi" w:hAnsiTheme="majorBidi"/>
          <w:sz w:val="24"/>
          <w:rtl/>
        </w:rPr>
        <w:t>אוכלוסיות עם רקע של התעללות, הזנחה, אלימות ו/או טראומה, כגון נפגעות תקיפה מינית, נפגעי אלימות ו/או אוכלוסיה במצבי משבר ופוסט טראומה</w:t>
      </w:r>
      <w:bookmarkEnd w:id="279"/>
      <w:bookmarkEnd w:id="280"/>
      <w:r w:rsidRPr="00EF289C">
        <w:rPr>
          <w:rFonts w:asciiTheme="majorBidi" w:hAnsiTheme="majorBidi"/>
          <w:sz w:val="24"/>
          <w:rtl/>
        </w:rPr>
        <w:t>.</w:t>
      </w:r>
      <w:bookmarkEnd w:id="277"/>
    </w:p>
    <w:p w14:paraId="2678F393" w14:textId="77777777" w:rsidR="00D05F84" w:rsidRPr="00EF289C" w:rsidRDefault="00D05F84" w:rsidP="00D05F84">
      <w:pPr>
        <w:pStyle w:val="60"/>
        <w:numPr>
          <w:ilvl w:val="3"/>
          <w:numId w:val="8"/>
        </w:numPr>
        <w:tabs>
          <w:tab w:val="clear" w:pos="2138"/>
        </w:tabs>
        <w:ind w:left="1983" w:hanging="851"/>
        <w:rPr>
          <w:rFonts w:asciiTheme="majorBidi" w:hAnsiTheme="majorBidi"/>
          <w:sz w:val="24"/>
          <w:rtl/>
        </w:rPr>
      </w:pPr>
      <w:r w:rsidRPr="00EF289C">
        <w:rPr>
          <w:rFonts w:asciiTheme="majorBidi" w:hAnsiTheme="majorBidi"/>
          <w:sz w:val="24"/>
          <w:rtl/>
        </w:rPr>
        <w:t xml:space="preserve">לצורך סעיף זה </w:t>
      </w:r>
      <w:r w:rsidRPr="00EF289C">
        <w:rPr>
          <w:rFonts w:asciiTheme="majorBidi" w:hAnsiTheme="majorBidi"/>
          <w:b/>
          <w:bCs/>
          <w:sz w:val="24"/>
          <w:u w:val="single"/>
          <w:rtl/>
        </w:rPr>
        <w:t>בלבד</w:t>
      </w:r>
      <w:r w:rsidRPr="00EF289C">
        <w:rPr>
          <w:rFonts w:asciiTheme="majorBidi" w:hAnsiTheme="majorBidi"/>
          <w:sz w:val="24"/>
          <w:rtl/>
        </w:rPr>
        <w:t xml:space="preserve"> – "מציע" משמעותו המציע או בעל השליטה במציע או המנהל הכללי של המציע. "בעל שליטה" – כמשמעותו בחוק ניירות ערך, השתכ"ט – 1969.</w:t>
      </w:r>
    </w:p>
    <w:p w14:paraId="092504A7" w14:textId="77777777" w:rsidR="00D05F84" w:rsidRPr="00EF289C" w:rsidRDefault="00D05F84" w:rsidP="00D05F84">
      <w:pPr>
        <w:pStyle w:val="60"/>
        <w:numPr>
          <w:ilvl w:val="3"/>
          <w:numId w:val="8"/>
        </w:numPr>
        <w:tabs>
          <w:tab w:val="clear" w:pos="2138"/>
        </w:tabs>
        <w:ind w:left="1983" w:hanging="851"/>
        <w:rPr>
          <w:rFonts w:asciiTheme="majorBidi" w:hAnsiTheme="majorBidi"/>
          <w:sz w:val="24"/>
          <w:rtl/>
        </w:rPr>
      </w:pPr>
      <w:r w:rsidRPr="00EF289C">
        <w:rPr>
          <w:rFonts w:asciiTheme="majorBidi" w:hAnsiTheme="majorBidi"/>
          <w:sz w:val="24"/>
          <w:rtl/>
        </w:rPr>
        <w:t>להוכחת עמידתו בתנאי סף זה, המציע יפרט את נסיונו הרלוונטי ויגיש תצהיר כנדרש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Ref379894728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נספח 4</w:t>
      </w:r>
      <w:r w:rsidRPr="00EF289C">
        <w:rPr>
          <w:rFonts w:asciiTheme="majorBidi" w:hAnsiTheme="majorBidi"/>
          <w:sz w:val="24"/>
          <w:rtl/>
        </w:rPr>
        <w:fldChar w:fldCharType="end"/>
      </w:r>
      <w:r w:rsidRPr="00EF289C">
        <w:rPr>
          <w:rFonts w:asciiTheme="majorBidi" w:hAnsiTheme="majorBidi"/>
          <w:sz w:val="24"/>
          <w:rtl/>
        </w:rPr>
        <w:t xml:space="preserve"> מאומת על-ידי עורך-דין. </w:t>
      </w:r>
    </w:p>
    <w:p w14:paraId="6C30419F" w14:textId="77777777" w:rsidR="00D05F84" w:rsidRPr="00EF289C" w:rsidRDefault="00D05F84" w:rsidP="00D05F84">
      <w:pPr>
        <w:pStyle w:val="HNormal"/>
        <w:tabs>
          <w:tab w:val="left" w:pos="8312"/>
        </w:tabs>
        <w:spacing w:after="0" w:line="360" w:lineRule="auto"/>
        <w:ind w:left="1151"/>
        <w:rPr>
          <w:rFonts w:asciiTheme="majorBidi" w:hAnsiTheme="majorBidi" w:cs="David"/>
          <w:sz w:val="24"/>
          <w:rtl/>
        </w:rPr>
      </w:pPr>
    </w:p>
    <w:p w14:paraId="1252717E" w14:textId="77777777" w:rsidR="00D05F84" w:rsidRPr="00EF289C" w:rsidRDefault="00D05F84" w:rsidP="00D05F84">
      <w:pPr>
        <w:pStyle w:val="80"/>
        <w:numPr>
          <w:ilvl w:val="2"/>
          <w:numId w:val="8"/>
        </w:numPr>
        <w:rPr>
          <w:rFonts w:asciiTheme="majorBidi" w:hAnsiTheme="majorBidi"/>
          <w:b/>
          <w:bCs/>
          <w:sz w:val="24"/>
          <w:rtl/>
        </w:rPr>
      </w:pPr>
      <w:bookmarkStart w:id="281" w:name="_Ref392406458"/>
      <w:r w:rsidRPr="00EF289C">
        <w:rPr>
          <w:rFonts w:asciiTheme="majorBidi" w:hAnsiTheme="majorBidi"/>
          <w:b/>
          <w:bCs/>
          <w:sz w:val="24"/>
          <w:rtl/>
        </w:rPr>
        <w:t>ניסיון נדרש מ</w:t>
      </w:r>
      <w:bookmarkStart w:id="282" w:name="הגדרת_הצוות_המוצע"/>
      <w:r w:rsidRPr="00EF289C">
        <w:rPr>
          <w:rFonts w:asciiTheme="majorBidi" w:hAnsiTheme="majorBidi"/>
          <w:b/>
          <w:bCs/>
          <w:sz w:val="24"/>
          <w:rtl/>
        </w:rPr>
        <w:t>המנהל המוצע</w:t>
      </w:r>
      <w:bookmarkEnd w:id="281"/>
      <w:bookmarkEnd w:id="282"/>
      <w:r w:rsidRPr="00EF289C">
        <w:rPr>
          <w:rFonts w:asciiTheme="majorBidi" w:hAnsiTheme="majorBidi"/>
          <w:b/>
          <w:bCs/>
          <w:sz w:val="24"/>
          <w:rtl/>
        </w:rPr>
        <w:t xml:space="preserve"> </w:t>
      </w:r>
    </w:p>
    <w:p w14:paraId="7FD8A4A5" w14:textId="77777777" w:rsidR="00D05F84" w:rsidRPr="00EF289C" w:rsidRDefault="00D05F84" w:rsidP="00D05F84">
      <w:pPr>
        <w:ind w:left="1132"/>
        <w:rPr>
          <w:rFonts w:asciiTheme="majorBidi" w:hAnsiTheme="majorBidi"/>
          <w:color w:val="000000"/>
          <w:sz w:val="24"/>
          <w:szCs w:val="24"/>
          <w:rtl/>
        </w:rPr>
      </w:pPr>
      <w:r w:rsidRPr="00EF289C">
        <w:rPr>
          <w:rFonts w:asciiTheme="majorBidi" w:hAnsiTheme="majorBidi" w:hint="eastAsia"/>
          <w:color w:val="000000"/>
          <w:sz w:val="24"/>
          <w:szCs w:val="24"/>
          <w:rtl/>
        </w:rPr>
        <w:t>על</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המציע</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להציג</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בהצעתו</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מנהל</w:t>
      </w:r>
      <w:r w:rsidRPr="00EF289C">
        <w:rPr>
          <w:rFonts w:asciiTheme="majorBidi" w:hAnsiTheme="majorBidi"/>
          <w:color w:val="000000"/>
          <w:sz w:val="24"/>
          <w:szCs w:val="24"/>
          <w:rtl/>
        </w:rPr>
        <w:t xml:space="preserve"> </w:t>
      </w:r>
      <w:r w:rsidRPr="00EF289C">
        <w:rPr>
          <w:rFonts w:asciiTheme="majorBidi" w:hAnsiTheme="majorBidi" w:hint="cs"/>
          <w:color w:val="000000"/>
          <w:sz w:val="24"/>
          <w:szCs w:val="24"/>
          <w:rtl/>
        </w:rPr>
        <w:t xml:space="preserve">אחד </w:t>
      </w:r>
      <w:r w:rsidRPr="00EF289C">
        <w:rPr>
          <w:rFonts w:asciiTheme="majorBidi" w:hAnsiTheme="majorBidi" w:hint="eastAsia"/>
          <w:color w:val="000000"/>
          <w:sz w:val="24"/>
          <w:szCs w:val="24"/>
          <w:rtl/>
        </w:rPr>
        <w:t>עבור</w:t>
      </w:r>
      <w:r w:rsidRPr="00EF289C">
        <w:rPr>
          <w:rFonts w:asciiTheme="majorBidi" w:hAnsiTheme="majorBidi"/>
          <w:color w:val="000000"/>
          <w:sz w:val="24"/>
          <w:szCs w:val="24"/>
          <w:rtl/>
        </w:rPr>
        <w:t xml:space="preserve"> כלל </w:t>
      </w:r>
      <w:r w:rsidRPr="00EF289C">
        <w:rPr>
          <w:rFonts w:asciiTheme="majorBidi" w:hAnsiTheme="majorBidi" w:hint="eastAsia"/>
          <w:color w:val="000000"/>
          <w:sz w:val="24"/>
          <w:szCs w:val="24"/>
          <w:rtl/>
        </w:rPr>
        <w:t>המסגרות</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אשר</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יעמוד</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בכל</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הדרישות</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הבאות</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במצטבר</w:t>
      </w:r>
      <w:r w:rsidRPr="00EF289C">
        <w:rPr>
          <w:rFonts w:asciiTheme="majorBidi" w:hAnsiTheme="majorBidi"/>
          <w:color w:val="000000"/>
          <w:sz w:val="24"/>
          <w:szCs w:val="24"/>
          <w:rtl/>
        </w:rPr>
        <w:t xml:space="preserve"> </w:t>
      </w:r>
      <w:r w:rsidRPr="00EF289C">
        <w:rPr>
          <w:rFonts w:asciiTheme="majorBidi" w:hAnsiTheme="majorBidi" w:hint="eastAsia"/>
          <w:color w:val="000000"/>
          <w:sz w:val="24"/>
          <w:szCs w:val="24"/>
          <w:rtl/>
        </w:rPr>
        <w:t>–</w:t>
      </w:r>
    </w:p>
    <w:p w14:paraId="35313EC9" w14:textId="77777777" w:rsidR="00D05F84" w:rsidRPr="00EF289C" w:rsidRDefault="00D05F84" w:rsidP="00D05F84">
      <w:pPr>
        <w:pStyle w:val="60"/>
        <w:numPr>
          <w:ilvl w:val="3"/>
          <w:numId w:val="8"/>
        </w:numPr>
        <w:tabs>
          <w:tab w:val="clear" w:pos="2138"/>
        </w:tabs>
        <w:ind w:left="1983" w:hanging="851"/>
        <w:rPr>
          <w:rFonts w:asciiTheme="majorBidi" w:hAnsiTheme="majorBidi"/>
          <w:sz w:val="24"/>
          <w:rtl/>
        </w:rPr>
      </w:pPr>
      <w:bookmarkStart w:id="283" w:name="_Ref379898531"/>
      <w:r w:rsidRPr="00EF289C">
        <w:rPr>
          <w:rFonts w:asciiTheme="majorBidi" w:hAnsiTheme="majorBidi"/>
          <w:sz w:val="24"/>
          <w:rtl/>
        </w:rPr>
        <w:t>בעל תואר אקדמי ראשון לפחות באחד או יותר מהתחומים הבאים:</w:t>
      </w:r>
      <w:bookmarkEnd w:id="283"/>
    </w:p>
    <w:p w14:paraId="3D426DC7" w14:textId="77777777" w:rsidR="00D05F84" w:rsidRPr="00EF289C" w:rsidRDefault="00D05F84" w:rsidP="00D05F84">
      <w:pPr>
        <w:pStyle w:val="50"/>
        <w:numPr>
          <w:ilvl w:val="4"/>
          <w:numId w:val="8"/>
        </w:numPr>
        <w:tabs>
          <w:tab w:val="clear" w:pos="2592"/>
        </w:tabs>
        <w:ind w:left="2833" w:hanging="850"/>
        <w:rPr>
          <w:rFonts w:asciiTheme="majorBidi" w:hAnsiTheme="majorBidi"/>
          <w:sz w:val="24"/>
          <w:rtl/>
        </w:rPr>
      </w:pPr>
      <w:r w:rsidRPr="00EF289C">
        <w:rPr>
          <w:rFonts w:asciiTheme="majorBidi" w:hAnsiTheme="majorBidi"/>
          <w:sz w:val="24"/>
          <w:rtl/>
        </w:rPr>
        <w:t>עבודה סוציאלית;</w:t>
      </w:r>
    </w:p>
    <w:p w14:paraId="387A2D15" w14:textId="77777777" w:rsidR="00D05F84" w:rsidRPr="00EF289C" w:rsidRDefault="00D05F84" w:rsidP="00D05F84">
      <w:pPr>
        <w:pStyle w:val="50"/>
        <w:numPr>
          <w:ilvl w:val="4"/>
          <w:numId w:val="8"/>
        </w:numPr>
        <w:tabs>
          <w:tab w:val="clear" w:pos="2592"/>
        </w:tabs>
        <w:ind w:left="2833" w:hanging="850"/>
        <w:rPr>
          <w:rFonts w:asciiTheme="majorBidi" w:hAnsiTheme="majorBidi"/>
          <w:sz w:val="24"/>
          <w:rtl/>
        </w:rPr>
      </w:pPr>
      <w:r w:rsidRPr="00EF289C">
        <w:rPr>
          <w:rFonts w:asciiTheme="majorBidi" w:hAnsiTheme="majorBidi"/>
          <w:sz w:val="24"/>
          <w:rtl/>
        </w:rPr>
        <w:t>קרימינולוגיה;</w:t>
      </w:r>
    </w:p>
    <w:p w14:paraId="4220448A" w14:textId="77777777" w:rsidR="00D05F84" w:rsidRPr="00EF289C" w:rsidRDefault="00D05F84" w:rsidP="00D05F84">
      <w:pPr>
        <w:pStyle w:val="50"/>
        <w:numPr>
          <w:ilvl w:val="4"/>
          <w:numId w:val="8"/>
        </w:numPr>
        <w:tabs>
          <w:tab w:val="clear" w:pos="2592"/>
        </w:tabs>
        <w:ind w:left="2833" w:hanging="850"/>
        <w:rPr>
          <w:rFonts w:asciiTheme="majorBidi" w:hAnsiTheme="majorBidi"/>
          <w:sz w:val="24"/>
          <w:rtl/>
        </w:rPr>
      </w:pPr>
      <w:r w:rsidRPr="00EF289C">
        <w:rPr>
          <w:rFonts w:asciiTheme="majorBidi" w:hAnsiTheme="majorBidi"/>
          <w:sz w:val="24"/>
          <w:rtl/>
        </w:rPr>
        <w:t>מדעי ההתנהגות;</w:t>
      </w:r>
    </w:p>
    <w:p w14:paraId="6AF227AA" w14:textId="77777777" w:rsidR="00D05F84" w:rsidRPr="00EF289C" w:rsidRDefault="00D05F84" w:rsidP="00D05F84">
      <w:pPr>
        <w:pStyle w:val="50"/>
        <w:numPr>
          <w:ilvl w:val="4"/>
          <w:numId w:val="8"/>
        </w:numPr>
        <w:tabs>
          <w:tab w:val="clear" w:pos="2592"/>
        </w:tabs>
        <w:ind w:left="2833" w:hanging="850"/>
        <w:rPr>
          <w:rFonts w:asciiTheme="majorBidi" w:hAnsiTheme="majorBidi"/>
          <w:sz w:val="24"/>
          <w:rtl/>
        </w:rPr>
      </w:pPr>
      <w:r w:rsidRPr="00EF289C">
        <w:rPr>
          <w:rFonts w:asciiTheme="majorBidi" w:hAnsiTheme="majorBidi"/>
          <w:sz w:val="24"/>
          <w:rtl/>
        </w:rPr>
        <w:t>מדעי החברה;</w:t>
      </w:r>
    </w:p>
    <w:p w14:paraId="66E8942D" w14:textId="77777777" w:rsidR="00D05F84" w:rsidRPr="00EF289C" w:rsidRDefault="00D05F84" w:rsidP="00D05F84">
      <w:pPr>
        <w:pStyle w:val="50"/>
        <w:numPr>
          <w:ilvl w:val="4"/>
          <w:numId w:val="8"/>
        </w:numPr>
        <w:tabs>
          <w:tab w:val="clear" w:pos="2592"/>
        </w:tabs>
        <w:ind w:left="2833" w:hanging="850"/>
        <w:rPr>
          <w:rFonts w:asciiTheme="majorBidi" w:hAnsiTheme="majorBidi"/>
          <w:sz w:val="24"/>
          <w:rtl/>
        </w:rPr>
      </w:pPr>
      <w:r w:rsidRPr="00EF289C">
        <w:rPr>
          <w:rFonts w:asciiTheme="majorBidi" w:hAnsiTheme="majorBidi"/>
          <w:sz w:val="24"/>
          <w:rtl/>
        </w:rPr>
        <w:t>חינוך;</w:t>
      </w:r>
    </w:p>
    <w:p w14:paraId="03896016" w14:textId="77777777" w:rsidR="00D05F84" w:rsidRPr="00EF289C" w:rsidRDefault="00D05F84" w:rsidP="00D05F84">
      <w:pPr>
        <w:pStyle w:val="50"/>
        <w:numPr>
          <w:ilvl w:val="4"/>
          <w:numId w:val="8"/>
        </w:numPr>
        <w:tabs>
          <w:tab w:val="clear" w:pos="2592"/>
        </w:tabs>
        <w:ind w:left="2833" w:hanging="850"/>
        <w:rPr>
          <w:rFonts w:asciiTheme="majorBidi" w:hAnsiTheme="majorBidi"/>
          <w:sz w:val="24"/>
        </w:rPr>
      </w:pPr>
      <w:r w:rsidRPr="00EF289C">
        <w:rPr>
          <w:rFonts w:asciiTheme="majorBidi" w:hAnsiTheme="majorBidi"/>
          <w:sz w:val="24"/>
          <w:rtl/>
        </w:rPr>
        <w:t>משפטים.</w:t>
      </w:r>
    </w:p>
    <w:p w14:paraId="4837E862" w14:textId="77777777" w:rsidR="00D05F84" w:rsidRPr="00EF289C" w:rsidRDefault="00D05F84" w:rsidP="00D05F84">
      <w:pPr>
        <w:pStyle w:val="60"/>
        <w:numPr>
          <w:ilvl w:val="3"/>
          <w:numId w:val="8"/>
        </w:numPr>
        <w:tabs>
          <w:tab w:val="clear" w:pos="2138"/>
        </w:tabs>
        <w:ind w:left="1983" w:hanging="851"/>
        <w:rPr>
          <w:rFonts w:asciiTheme="majorBidi" w:hAnsiTheme="majorBidi"/>
          <w:sz w:val="24"/>
        </w:rPr>
      </w:pPr>
      <w:bookmarkStart w:id="284" w:name="_Ref379898545"/>
      <w:bookmarkStart w:id="285" w:name="_Ref392407418"/>
      <w:r w:rsidRPr="00EF289C">
        <w:rPr>
          <w:rFonts w:asciiTheme="majorBidi" w:hAnsiTheme="majorBidi"/>
          <w:sz w:val="24"/>
          <w:rtl/>
        </w:rPr>
        <w:lastRenderedPageBreak/>
        <w:t xml:space="preserve">בעל ניסיון מוכח של </w:t>
      </w:r>
      <w:bookmarkStart w:id="286" w:name="תנאי_סף_מקצועי_שנות_ניסיון_מקצועי_מנהל"/>
      <w:r w:rsidRPr="00EF289C">
        <w:rPr>
          <w:rFonts w:asciiTheme="majorBidi" w:hAnsiTheme="majorBidi"/>
          <w:sz w:val="24"/>
          <w:rtl/>
        </w:rPr>
        <w:t>שלוש שנים</w:t>
      </w:r>
      <w:bookmarkEnd w:id="286"/>
      <w:r w:rsidRPr="00EF289C">
        <w:rPr>
          <w:rFonts w:asciiTheme="majorBidi" w:hAnsiTheme="majorBidi"/>
          <w:sz w:val="24"/>
          <w:rtl/>
        </w:rPr>
        <w:t xml:space="preserve"> לפחות בשבע השנים האחרונות, הקודמות ל</w:t>
      </w:r>
      <w:r w:rsidR="00FA25B2" w:rsidRPr="00EF289C">
        <w:rPr>
          <w:rFonts w:asciiTheme="majorBidi" w:hAnsiTheme="majorBidi"/>
          <w:sz w:val="24"/>
          <w:rtl/>
        </w:rPr>
        <w:t>מועד האחרון להגשת ההצעות</w:t>
      </w:r>
      <w:r w:rsidRPr="00EF289C">
        <w:rPr>
          <w:rFonts w:asciiTheme="majorBidi" w:hAnsiTheme="majorBidi"/>
          <w:sz w:val="24"/>
          <w:rtl/>
        </w:rPr>
        <w:t xml:space="preserve">, </w:t>
      </w:r>
      <w:bookmarkStart w:id="287" w:name="ניסיוןמקצועימנהלמוצע"/>
      <w:r w:rsidRPr="00EF289C">
        <w:rPr>
          <w:rFonts w:asciiTheme="majorBidi" w:hAnsiTheme="majorBidi"/>
          <w:sz w:val="24"/>
          <w:rtl/>
        </w:rPr>
        <w:t xml:space="preserve">בעבודה עם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תנאי_סף_אוכלוסייה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אוכלוסיות עם רקע של התעללות, הזנחה, אלימות ו/או טראומה, כגון נפגעות תקיפה מינית, נפגעי אלימות ו/או אוכלוסיה במצבי משבר ופוסט טראומה</w:t>
      </w:r>
      <w:r w:rsidRPr="00EF289C">
        <w:rPr>
          <w:rFonts w:asciiTheme="majorBidi" w:hAnsiTheme="majorBidi"/>
          <w:sz w:val="24"/>
          <w:rtl/>
        </w:rPr>
        <w:fldChar w:fldCharType="end"/>
      </w:r>
      <w:r w:rsidRPr="00EF289C">
        <w:rPr>
          <w:rFonts w:asciiTheme="majorBidi" w:hAnsiTheme="majorBidi"/>
          <w:sz w:val="24"/>
          <w:rtl/>
        </w:rPr>
        <w:t xml:space="preserve"> המטופלות במסגרת חוץ-ביתית ו/או תכנית ביתית חינוכית-טיפולית להגנה ושיקום פיזי ונפשי</w:t>
      </w:r>
      <w:bookmarkEnd w:id="284"/>
      <w:bookmarkEnd w:id="287"/>
      <w:r w:rsidRPr="00EF289C">
        <w:rPr>
          <w:rFonts w:asciiTheme="majorBidi" w:hAnsiTheme="majorBidi"/>
          <w:sz w:val="24"/>
          <w:rtl/>
        </w:rPr>
        <w:t>.</w:t>
      </w:r>
      <w:bookmarkEnd w:id="285"/>
      <w:r w:rsidRPr="00EF289C">
        <w:rPr>
          <w:rFonts w:asciiTheme="majorBidi" w:hAnsiTheme="majorBidi"/>
          <w:sz w:val="24"/>
          <w:rtl/>
        </w:rPr>
        <w:t xml:space="preserve"> </w:t>
      </w:r>
    </w:p>
    <w:p w14:paraId="23DAE0E1" w14:textId="77777777" w:rsidR="00D05F84" w:rsidRPr="00EF289C" w:rsidRDefault="00D05F84" w:rsidP="00D05F84">
      <w:pPr>
        <w:pStyle w:val="60"/>
        <w:numPr>
          <w:ilvl w:val="3"/>
          <w:numId w:val="8"/>
        </w:numPr>
        <w:tabs>
          <w:tab w:val="clear" w:pos="2138"/>
        </w:tabs>
        <w:ind w:left="1983" w:hanging="851"/>
        <w:rPr>
          <w:rFonts w:asciiTheme="majorBidi" w:hAnsiTheme="majorBidi"/>
          <w:sz w:val="24"/>
          <w:rtl/>
        </w:rPr>
      </w:pPr>
      <w:bookmarkStart w:id="288" w:name="_Ref379898549"/>
      <w:r w:rsidRPr="00EF289C">
        <w:rPr>
          <w:rFonts w:asciiTheme="majorBidi" w:hAnsiTheme="majorBidi"/>
          <w:sz w:val="24"/>
          <w:rtl/>
        </w:rPr>
        <w:t xml:space="preserve">בעל ניסיון מוכח של </w:t>
      </w:r>
      <w:bookmarkStart w:id="289" w:name="תנאי_סף_מקצועי_שנות_ניסיון_ניהולי_מנהל"/>
      <w:r w:rsidRPr="00EF289C">
        <w:rPr>
          <w:rFonts w:asciiTheme="majorBidi" w:hAnsiTheme="majorBidi"/>
          <w:sz w:val="24"/>
          <w:rtl/>
        </w:rPr>
        <w:t xml:space="preserve">שלוש שנים, לפחות, </w:t>
      </w:r>
      <w:bookmarkStart w:id="290" w:name="תנאי_סף__ניסיון_ניהולי_מנהל_חישוב"/>
      <w:r w:rsidRPr="00EF289C">
        <w:rPr>
          <w:rFonts w:asciiTheme="majorBidi" w:hAnsiTheme="majorBidi"/>
          <w:sz w:val="24"/>
          <w:rtl/>
        </w:rPr>
        <w:t xml:space="preserve">החל מסיום התואר כאמור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Ref379898531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1.5.2.1</w:t>
      </w:r>
      <w:r w:rsidRPr="00EF289C">
        <w:rPr>
          <w:rFonts w:asciiTheme="majorBidi" w:hAnsiTheme="majorBidi"/>
          <w:sz w:val="24"/>
          <w:rtl/>
        </w:rPr>
        <w:fldChar w:fldCharType="end"/>
      </w:r>
      <w:r w:rsidRPr="00EF289C">
        <w:rPr>
          <w:rFonts w:asciiTheme="majorBidi" w:hAnsiTheme="majorBidi"/>
          <w:sz w:val="24"/>
          <w:rtl/>
        </w:rPr>
        <w:t xml:space="preserve"> למכרז</w:t>
      </w:r>
      <w:bookmarkEnd w:id="289"/>
      <w:bookmarkEnd w:id="290"/>
      <w:r w:rsidRPr="00EF289C">
        <w:rPr>
          <w:rFonts w:asciiTheme="majorBidi" w:hAnsiTheme="majorBidi"/>
          <w:sz w:val="24"/>
          <w:rtl/>
        </w:rPr>
        <w:t>, בשבע השנים האחרונות, הקודמות ל</w:t>
      </w:r>
      <w:r w:rsidR="00FA25B2" w:rsidRPr="00EF289C">
        <w:rPr>
          <w:rFonts w:asciiTheme="majorBidi" w:hAnsiTheme="majorBidi"/>
          <w:sz w:val="24"/>
          <w:rtl/>
        </w:rPr>
        <w:t>מועד האחרון להגשת ההצעות</w:t>
      </w:r>
      <w:r w:rsidRPr="00EF289C">
        <w:rPr>
          <w:rFonts w:asciiTheme="majorBidi" w:hAnsiTheme="majorBidi"/>
          <w:sz w:val="24"/>
          <w:rtl/>
        </w:rPr>
        <w:t xml:space="preserve">, </w:t>
      </w:r>
      <w:bookmarkStart w:id="291" w:name="תנאיסףניסיוןניהולימנהלמוצע"/>
      <w:r w:rsidRPr="00EF289C">
        <w:rPr>
          <w:rFonts w:asciiTheme="majorBidi" w:hAnsiTheme="majorBidi"/>
          <w:sz w:val="24"/>
          <w:rtl/>
        </w:rPr>
        <w:t>בניהול צוות מקצועי רב-תחומי (פסיכולוגים, עובדים סוציאליים וכיו"ב) המונה לפחות 5 אנשים</w:t>
      </w:r>
      <w:bookmarkEnd w:id="291"/>
      <w:r w:rsidRPr="00EF289C">
        <w:rPr>
          <w:rFonts w:asciiTheme="majorBidi" w:hAnsiTheme="majorBidi"/>
          <w:sz w:val="24"/>
          <w:rtl/>
        </w:rPr>
        <w:t>.</w:t>
      </w:r>
      <w:bookmarkEnd w:id="288"/>
      <w:r w:rsidRPr="00EF289C">
        <w:rPr>
          <w:rFonts w:asciiTheme="majorBidi" w:hAnsiTheme="majorBidi"/>
          <w:sz w:val="24"/>
          <w:rtl/>
        </w:rPr>
        <w:t xml:space="preserve"> </w:t>
      </w:r>
    </w:p>
    <w:p w14:paraId="1EF1D315" w14:textId="77777777" w:rsidR="00D05F84" w:rsidRPr="00EF289C" w:rsidRDefault="00D05F84" w:rsidP="00D05F84">
      <w:pPr>
        <w:pStyle w:val="HNormal"/>
        <w:tabs>
          <w:tab w:val="left" w:pos="8312"/>
        </w:tabs>
        <w:spacing w:after="0" w:line="360" w:lineRule="auto"/>
        <w:ind w:left="1872"/>
        <w:rPr>
          <w:rFonts w:asciiTheme="majorBidi" w:hAnsiTheme="majorBidi" w:cs="David"/>
          <w:sz w:val="24"/>
          <w:rtl/>
        </w:rPr>
      </w:pPr>
    </w:p>
    <w:p w14:paraId="3E3BA113" w14:textId="77777777" w:rsidR="00D05F84" w:rsidRPr="00EF289C" w:rsidRDefault="00D05F84" w:rsidP="00D05F84">
      <w:pPr>
        <w:ind w:left="1132"/>
        <w:rPr>
          <w:rFonts w:asciiTheme="majorBidi" w:hAnsiTheme="majorBidi"/>
          <w:b/>
          <w:bCs/>
          <w:sz w:val="24"/>
          <w:szCs w:val="24"/>
          <w:rtl/>
        </w:rPr>
      </w:pPr>
      <w:r w:rsidRPr="00EF289C">
        <w:rPr>
          <w:rFonts w:asciiTheme="majorBidi" w:hAnsiTheme="majorBidi"/>
          <w:b/>
          <w:bCs/>
          <w:sz w:val="24"/>
          <w:szCs w:val="24"/>
          <w:rtl/>
        </w:rPr>
        <w:t xml:space="preserve">להוכחת עמידתו של המנהל המוצע בתנאי הסף המפורטים לעיל, המציע יצרף להצעתו </w:t>
      </w:r>
      <w:bookmarkStart w:id="292" w:name="תנאי_סף_צוות_אישורים"/>
      <w:r w:rsidRPr="00EF289C">
        <w:rPr>
          <w:rFonts w:asciiTheme="majorBidi" w:hAnsiTheme="majorBidi"/>
          <w:b/>
          <w:bCs/>
          <w:sz w:val="24"/>
          <w:szCs w:val="24"/>
          <w:rtl/>
        </w:rPr>
        <w:t>קורות חיים מפורטים של המנהל המוצע ותעודות המעידות על השכלה</w:t>
      </w:r>
      <w:bookmarkEnd w:id="292"/>
      <w:r w:rsidRPr="00EF289C">
        <w:rPr>
          <w:rFonts w:asciiTheme="majorBidi" w:hAnsiTheme="majorBidi"/>
          <w:b/>
          <w:bCs/>
          <w:sz w:val="24"/>
          <w:szCs w:val="24"/>
          <w:rtl/>
        </w:rPr>
        <w:t xml:space="preserve">, ויגיש תצהיר, מאומת על ידי עורך דין, בדבר עמידתו של </w:t>
      </w:r>
      <w:bookmarkStart w:id="293" w:name="העסקת_עברייני_מין_הצוות_המוצע"/>
      <w:r w:rsidRPr="00EF289C">
        <w:rPr>
          <w:rFonts w:asciiTheme="majorBidi" w:hAnsiTheme="majorBidi"/>
          <w:b/>
          <w:bCs/>
          <w:sz w:val="24"/>
          <w:szCs w:val="24"/>
          <w:rtl/>
        </w:rPr>
        <w:t>המנהל המוצע</w:t>
      </w:r>
      <w:bookmarkEnd w:id="293"/>
      <w:r w:rsidRPr="00EF289C">
        <w:rPr>
          <w:rFonts w:asciiTheme="majorBidi" w:hAnsiTheme="majorBidi"/>
          <w:b/>
          <w:bCs/>
          <w:sz w:val="24"/>
          <w:szCs w:val="24"/>
          <w:rtl/>
        </w:rPr>
        <w:t xml:space="preserve"> בתנאי הסף </w:t>
      </w:r>
      <w:r w:rsidRPr="00EF289C">
        <w:rPr>
          <w:rFonts w:asciiTheme="majorBidi" w:hAnsiTheme="majorBidi" w:hint="cs"/>
          <w:b/>
          <w:bCs/>
          <w:sz w:val="24"/>
          <w:szCs w:val="24"/>
          <w:rtl/>
        </w:rPr>
        <w:t>המופיע</w:t>
      </w:r>
      <w:r w:rsidRPr="00EF289C">
        <w:rPr>
          <w:rFonts w:asciiTheme="majorBidi" w:hAnsiTheme="majorBidi"/>
          <w:b/>
          <w:bCs/>
          <w:sz w:val="24"/>
          <w:szCs w:val="24"/>
          <w:rtl/>
        </w:rPr>
        <w:t xml:space="preserve"> ב</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_</w:instrText>
      </w:r>
      <w:r w:rsidRPr="00EF289C">
        <w:rPr>
          <w:rFonts w:asciiTheme="majorBidi" w:hAnsiTheme="majorBidi"/>
          <w:b/>
          <w:sz w:val="24"/>
        </w:rPr>
        <w:instrText>Ref379894728 \n \h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tl/>
        </w:rPr>
        <w:t>נספח 4</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p>
    <w:p w14:paraId="109F2495" w14:textId="77777777" w:rsidR="00D05F84" w:rsidRPr="00EF289C" w:rsidRDefault="00D05F84" w:rsidP="00D05F84">
      <w:pPr>
        <w:pStyle w:val="HNormal"/>
        <w:spacing w:after="0" w:line="360" w:lineRule="auto"/>
        <w:ind w:left="578"/>
        <w:rPr>
          <w:rFonts w:asciiTheme="majorBidi" w:hAnsiTheme="majorBidi" w:cs="David"/>
          <w:b/>
          <w:bCs/>
          <w:sz w:val="24"/>
          <w:rtl/>
        </w:rPr>
      </w:pPr>
    </w:p>
    <w:p w14:paraId="444B10F7" w14:textId="77777777" w:rsidR="00D05F84" w:rsidRPr="00EF289C" w:rsidRDefault="00D05F84" w:rsidP="00D05F84">
      <w:pPr>
        <w:pStyle w:val="80"/>
        <w:numPr>
          <w:ilvl w:val="2"/>
          <w:numId w:val="8"/>
        </w:numPr>
        <w:rPr>
          <w:rFonts w:asciiTheme="majorBidi" w:hAnsiTheme="majorBidi"/>
          <w:b/>
          <w:sz w:val="24"/>
        </w:rPr>
      </w:pPr>
      <w:bookmarkStart w:id="294" w:name="_Ref383074661"/>
      <w:r w:rsidRPr="00EF289C">
        <w:rPr>
          <w:rFonts w:asciiTheme="majorBidi" w:hAnsiTheme="majorBidi"/>
          <w:b/>
          <w:bCs/>
          <w:sz w:val="24"/>
          <w:rtl/>
        </w:rPr>
        <w:t>איתנות פיננסית</w:t>
      </w:r>
      <w:bookmarkEnd w:id="294"/>
      <w:r w:rsidRPr="00EF289C">
        <w:rPr>
          <w:rFonts w:asciiTheme="majorBidi" w:hAnsiTheme="majorBidi"/>
          <w:b/>
          <w:bCs/>
          <w:sz w:val="24"/>
          <w:rtl/>
        </w:rPr>
        <w:t xml:space="preserve"> </w:t>
      </w:r>
    </w:p>
    <w:p w14:paraId="0ED6AD59" w14:textId="77777777" w:rsidR="00D05F84" w:rsidRPr="00EF289C" w:rsidRDefault="00D05F84" w:rsidP="00D05F84">
      <w:pPr>
        <w:pStyle w:val="60"/>
        <w:numPr>
          <w:ilvl w:val="3"/>
          <w:numId w:val="8"/>
        </w:numPr>
        <w:tabs>
          <w:tab w:val="clear" w:pos="2138"/>
        </w:tabs>
        <w:ind w:left="1983" w:hanging="851"/>
        <w:rPr>
          <w:rFonts w:asciiTheme="majorBidi" w:hAnsiTheme="majorBidi"/>
          <w:sz w:val="24"/>
        </w:rPr>
      </w:pPr>
      <w:bookmarkStart w:id="295" w:name="תנאי_סף_איתנות_פיננסית_1"/>
      <w:r w:rsidRPr="00EF289C">
        <w:rPr>
          <w:rFonts w:asciiTheme="majorBidi" w:hAnsiTheme="majorBidi"/>
          <w:sz w:val="24"/>
          <w:rtl/>
        </w:rPr>
        <w:t>אם המציע הינו תאגיד, עליו לצרף להצעתו דוחות כספיים מבוקרים לשנים</w:t>
      </w:r>
      <w:bookmarkStart w:id="296" w:name="איתנות_פיננסית_טווח_שנים"/>
      <w:r w:rsidRPr="00EF289C">
        <w:rPr>
          <w:rFonts w:asciiTheme="majorBidi" w:hAnsiTheme="majorBidi"/>
          <w:sz w:val="24"/>
          <w:rtl/>
        </w:rPr>
        <w:t xml:space="preserve"> 201</w:t>
      </w:r>
      <w:r w:rsidRPr="00EF289C">
        <w:rPr>
          <w:rFonts w:asciiTheme="majorBidi" w:hAnsiTheme="majorBidi" w:hint="cs"/>
          <w:sz w:val="24"/>
          <w:rtl/>
        </w:rPr>
        <w:t>2</w:t>
      </w:r>
      <w:r w:rsidRPr="00EF289C">
        <w:rPr>
          <w:rFonts w:asciiTheme="majorBidi" w:hAnsiTheme="majorBidi"/>
          <w:sz w:val="24"/>
          <w:rtl/>
        </w:rPr>
        <w:t xml:space="preserve"> ו-</w:t>
      </w:r>
      <w:bookmarkEnd w:id="296"/>
      <w:r w:rsidRPr="00EF289C">
        <w:rPr>
          <w:rFonts w:asciiTheme="majorBidi" w:hAnsiTheme="majorBidi"/>
          <w:sz w:val="24"/>
          <w:rtl/>
        </w:rPr>
        <w:t>201</w:t>
      </w:r>
      <w:r w:rsidRPr="00EF289C">
        <w:rPr>
          <w:rFonts w:asciiTheme="majorBidi" w:hAnsiTheme="majorBidi" w:hint="cs"/>
          <w:sz w:val="24"/>
          <w:rtl/>
        </w:rPr>
        <w:t>3</w:t>
      </w:r>
      <w:r w:rsidRPr="00EF289C">
        <w:rPr>
          <w:rFonts w:asciiTheme="majorBidi" w:hAnsiTheme="majorBidi"/>
          <w:sz w:val="24"/>
          <w:rtl/>
        </w:rPr>
        <w:t>. אם אין דוח מבוקר כנדרש, יש להגיש דוחות כספיים מבוקרים בתוספת אישור השלטונות להארכת התקופה להגשת דוחות כספיים</w:t>
      </w:r>
      <w:bookmarkEnd w:id="295"/>
      <w:r w:rsidRPr="00EF289C">
        <w:rPr>
          <w:rFonts w:asciiTheme="majorBidi" w:hAnsiTheme="majorBidi"/>
          <w:sz w:val="24"/>
          <w:rtl/>
        </w:rPr>
        <w:t>.</w:t>
      </w:r>
    </w:p>
    <w:p w14:paraId="5CC4EC19" w14:textId="77777777" w:rsidR="00D05F84" w:rsidRPr="00EF289C" w:rsidRDefault="00D05F84" w:rsidP="00D05F84">
      <w:pPr>
        <w:pStyle w:val="60"/>
        <w:numPr>
          <w:ilvl w:val="3"/>
          <w:numId w:val="8"/>
        </w:numPr>
        <w:tabs>
          <w:tab w:val="clear" w:pos="2138"/>
        </w:tabs>
        <w:ind w:left="1983" w:hanging="851"/>
        <w:rPr>
          <w:rFonts w:asciiTheme="majorBidi" w:hAnsiTheme="majorBidi"/>
          <w:sz w:val="24"/>
          <w:rtl/>
        </w:rPr>
      </w:pPr>
      <w:bookmarkStart w:id="297" w:name="תנאי_סף_איתנות_פיננסית_2"/>
      <w:r w:rsidRPr="00EF289C">
        <w:rPr>
          <w:rFonts w:asciiTheme="majorBidi" w:hAnsiTheme="majorBidi"/>
          <w:sz w:val="24"/>
          <w:rtl/>
        </w:rPr>
        <w:t>אם המציע הינו עצמאי, עליו להגיש דוחות שנתיים חתומים על-ידי מס הכנסה לרבות דוח רווח והפסד ודוח התאמה למס. בנוסף, עליו להגיש שומת מס לשלוש השנים האחרונות וכן צילום שיק מבוטל/אסמכתא מהבנק בהם מצויין מס' חשבונו של המציע, לצורך בדיקה כי המציע אינו לקוח מוגבל</w:t>
      </w:r>
      <w:bookmarkEnd w:id="297"/>
      <w:r w:rsidRPr="00EF289C">
        <w:rPr>
          <w:rFonts w:asciiTheme="majorBidi" w:hAnsiTheme="majorBidi"/>
          <w:sz w:val="24"/>
          <w:rtl/>
        </w:rPr>
        <w:t>.</w:t>
      </w:r>
    </w:p>
    <w:p w14:paraId="09A260D7" w14:textId="77777777" w:rsidR="00D05F84" w:rsidRPr="00EF289C" w:rsidRDefault="00D05F84" w:rsidP="00D05F84">
      <w:pPr>
        <w:pStyle w:val="60"/>
        <w:numPr>
          <w:ilvl w:val="3"/>
          <w:numId w:val="8"/>
        </w:numPr>
        <w:tabs>
          <w:tab w:val="clear" w:pos="2138"/>
        </w:tabs>
        <w:ind w:left="1983" w:hanging="851"/>
        <w:rPr>
          <w:rFonts w:asciiTheme="majorBidi" w:hAnsiTheme="majorBidi"/>
          <w:sz w:val="24"/>
          <w:rtl/>
        </w:rPr>
      </w:pPr>
      <w:r w:rsidRPr="00EF289C">
        <w:rPr>
          <w:rFonts w:asciiTheme="majorBidi" w:hAnsiTheme="majorBidi"/>
          <w:sz w:val="24"/>
          <w:rtl/>
        </w:rPr>
        <w:t>על המציע לקבל לפחות ציון 50 מתוך 100 במבחן האיתנות הפיננסית, המקובל בחשבות המשרד. המבחן מורכב מניקוד של מספר פרמטרים, כגון: מדד אלטמן, יחס שוטף, יחס כיסוי, היקף ההון העצמי ומדדים כלכליים פיננסים אחרים.</w:t>
      </w:r>
    </w:p>
    <w:p w14:paraId="3569BED8" w14:textId="77777777" w:rsidR="00D05F84" w:rsidRPr="00EF289C" w:rsidRDefault="00D05F84" w:rsidP="00D05F84">
      <w:pPr>
        <w:pStyle w:val="60"/>
        <w:numPr>
          <w:ilvl w:val="3"/>
          <w:numId w:val="8"/>
        </w:numPr>
        <w:tabs>
          <w:tab w:val="clear" w:pos="2138"/>
        </w:tabs>
        <w:ind w:left="1983" w:hanging="851"/>
        <w:rPr>
          <w:rFonts w:asciiTheme="majorBidi" w:hAnsiTheme="majorBidi"/>
          <w:sz w:val="24"/>
          <w:rtl/>
        </w:rPr>
      </w:pPr>
      <w:bookmarkStart w:id="298" w:name="תנאי_סף_איתנות_פיננסית_3"/>
      <w:r w:rsidRPr="00EF289C">
        <w:rPr>
          <w:rFonts w:asciiTheme="majorBidi" w:hAnsiTheme="majorBidi"/>
          <w:sz w:val="24"/>
          <w:rtl/>
        </w:rPr>
        <w:t>יובהר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298"/>
      <w:r w:rsidRPr="00EF289C">
        <w:rPr>
          <w:rFonts w:asciiTheme="majorBidi" w:hAnsiTheme="majorBidi"/>
          <w:sz w:val="24"/>
          <w:rtl/>
        </w:rPr>
        <w:t>.</w:t>
      </w:r>
    </w:p>
    <w:p w14:paraId="34CB3ACA" w14:textId="77777777" w:rsidR="00D05F84" w:rsidRPr="00EF289C" w:rsidRDefault="00D05F84" w:rsidP="00D05F84">
      <w:pPr>
        <w:pStyle w:val="60"/>
        <w:numPr>
          <w:ilvl w:val="3"/>
          <w:numId w:val="8"/>
        </w:numPr>
        <w:tabs>
          <w:tab w:val="clear" w:pos="2138"/>
        </w:tabs>
        <w:ind w:left="1983" w:hanging="851"/>
        <w:rPr>
          <w:rFonts w:asciiTheme="majorBidi" w:hAnsiTheme="majorBidi"/>
          <w:sz w:val="24"/>
          <w:rtl/>
        </w:rPr>
      </w:pPr>
      <w:r w:rsidRPr="00EF289C">
        <w:rPr>
          <w:rFonts w:asciiTheme="majorBidi" w:hAnsiTheme="majorBidi"/>
          <w:sz w:val="24"/>
          <w:rtl/>
        </w:rPr>
        <w:t>מציע אשר יקבל ציון נמוך מ-50 במבחן זה, הצעתו תפסל על הסף.</w:t>
      </w:r>
    </w:p>
    <w:p w14:paraId="739B1472" w14:textId="77777777" w:rsidR="00D05F84" w:rsidRPr="00EF289C" w:rsidRDefault="00D05F84" w:rsidP="00D05F84">
      <w:pPr>
        <w:rPr>
          <w:rFonts w:asciiTheme="majorBidi" w:hAnsiTheme="majorBidi"/>
          <w:sz w:val="24"/>
          <w:szCs w:val="24"/>
          <w:rtl/>
        </w:rPr>
      </w:pPr>
    </w:p>
    <w:p w14:paraId="1F6C5B0B" w14:textId="77777777" w:rsidR="00D05F84" w:rsidRPr="00EF289C" w:rsidRDefault="00D05F84" w:rsidP="00D05F84">
      <w:pPr>
        <w:pStyle w:val="80"/>
        <w:numPr>
          <w:ilvl w:val="2"/>
          <w:numId w:val="8"/>
        </w:numPr>
        <w:rPr>
          <w:rFonts w:asciiTheme="majorBidi" w:hAnsiTheme="majorBidi"/>
          <w:b/>
          <w:bCs/>
          <w:sz w:val="24"/>
          <w:rtl/>
        </w:rPr>
      </w:pPr>
      <w:r w:rsidRPr="00EF289C">
        <w:rPr>
          <w:rFonts w:asciiTheme="majorBidi" w:hAnsiTheme="majorBidi"/>
          <w:b/>
          <w:bCs/>
          <w:sz w:val="24"/>
          <w:rtl/>
        </w:rPr>
        <w:t>אישורים פורמליים, לפי כל חוק</w:t>
      </w:r>
    </w:p>
    <w:p w14:paraId="1AED71C4" w14:textId="77777777" w:rsidR="00D05F84" w:rsidRPr="00EF289C" w:rsidRDefault="00D05F84" w:rsidP="00D05F84">
      <w:pPr>
        <w:pStyle w:val="60"/>
        <w:numPr>
          <w:ilvl w:val="3"/>
          <w:numId w:val="8"/>
        </w:numPr>
        <w:tabs>
          <w:tab w:val="clear" w:pos="2138"/>
        </w:tabs>
        <w:ind w:left="1983" w:hanging="851"/>
        <w:rPr>
          <w:rFonts w:asciiTheme="majorBidi" w:hAnsiTheme="majorBidi"/>
          <w:sz w:val="24"/>
        </w:rPr>
      </w:pPr>
      <w:r w:rsidRPr="00EF289C">
        <w:rPr>
          <w:rFonts w:asciiTheme="majorBidi" w:hAnsiTheme="majorBidi"/>
          <w:sz w:val="24"/>
          <w:rtl/>
        </w:rPr>
        <w:t xml:space="preserve">על המציע להמציא </w:t>
      </w:r>
      <w:bookmarkStart w:id="299" w:name="תנאי_סף_אישורים_פורמליים"/>
      <w:r w:rsidRPr="00EF289C">
        <w:rPr>
          <w:rFonts w:asciiTheme="majorBidi" w:hAnsiTheme="majorBidi"/>
          <w:sz w:val="24"/>
          <w:rtl/>
        </w:rPr>
        <w:t>אישור עדכני ותקף על ניהול ספרים, ניכוי מס במקור ומעמד במע"מ הנדרשים לפי חוק עסקאות גופים ציבוריים. האישור חייב להיות על שמו של המציע בלבד</w:t>
      </w:r>
      <w:bookmarkEnd w:id="299"/>
      <w:r w:rsidRPr="00EF289C">
        <w:rPr>
          <w:rFonts w:asciiTheme="majorBidi" w:hAnsiTheme="majorBidi"/>
          <w:sz w:val="24"/>
          <w:rtl/>
        </w:rPr>
        <w:t>.</w:t>
      </w:r>
    </w:p>
    <w:p w14:paraId="22322B98" w14:textId="77777777" w:rsidR="00D05F84" w:rsidRPr="00EF289C" w:rsidRDefault="00D05F84" w:rsidP="00D05F84">
      <w:pPr>
        <w:pStyle w:val="60"/>
        <w:numPr>
          <w:ilvl w:val="3"/>
          <w:numId w:val="8"/>
        </w:numPr>
        <w:tabs>
          <w:tab w:val="clear" w:pos="2138"/>
        </w:tabs>
        <w:ind w:left="1983" w:hanging="851"/>
        <w:rPr>
          <w:rFonts w:asciiTheme="majorBidi" w:hAnsiTheme="majorBidi"/>
          <w:sz w:val="24"/>
        </w:rPr>
      </w:pPr>
      <w:r w:rsidRPr="00EF289C">
        <w:rPr>
          <w:rFonts w:asciiTheme="majorBidi" w:hAnsiTheme="majorBidi"/>
          <w:sz w:val="24"/>
          <w:rtl/>
        </w:rPr>
        <w:lastRenderedPageBreak/>
        <w:t>אם המציע הינו תאגיד עליו לצרף בנוסף:</w:t>
      </w:r>
    </w:p>
    <w:p w14:paraId="79BF3351" w14:textId="77777777" w:rsidR="00D05F84" w:rsidRPr="00EF289C" w:rsidRDefault="00D05F84" w:rsidP="00D05F84">
      <w:pPr>
        <w:pStyle w:val="50"/>
        <w:numPr>
          <w:ilvl w:val="4"/>
          <w:numId w:val="8"/>
        </w:numPr>
        <w:tabs>
          <w:tab w:val="clear" w:pos="2592"/>
          <w:tab w:val="num" w:pos="2975"/>
        </w:tabs>
        <w:ind w:left="2975" w:hanging="992"/>
        <w:rPr>
          <w:rFonts w:asciiTheme="majorBidi" w:hAnsiTheme="majorBidi"/>
          <w:color w:val="000000"/>
          <w:sz w:val="24"/>
        </w:rPr>
      </w:pPr>
      <w:bookmarkStart w:id="300" w:name="תנאי_סף_אישורים_פורמליים_1"/>
      <w:r w:rsidRPr="00EF289C">
        <w:rPr>
          <w:rFonts w:asciiTheme="majorBidi" w:hAnsiTheme="majorBidi"/>
          <w:sz w:val="24"/>
          <w:rtl/>
        </w:rPr>
        <w:t>תעודת רישום של התאגיד ותדפיס מרשם החברות בדבר בעלי המניות ומנהלי התאגיד, כשהוא מאומת על-ידי עורך-דין</w:t>
      </w:r>
      <w:bookmarkEnd w:id="300"/>
      <w:r w:rsidRPr="00EF289C">
        <w:rPr>
          <w:rFonts w:asciiTheme="majorBidi" w:hAnsiTheme="majorBidi"/>
          <w:sz w:val="24"/>
          <w:rtl/>
        </w:rPr>
        <w:t>.</w:t>
      </w:r>
      <w:r w:rsidRPr="00EF289C">
        <w:rPr>
          <w:rFonts w:asciiTheme="majorBidi" w:hAnsiTheme="majorBidi"/>
          <w:color w:val="000000"/>
          <w:sz w:val="24"/>
          <w:rtl/>
        </w:rPr>
        <w:t xml:space="preserve"> </w:t>
      </w:r>
    </w:p>
    <w:p w14:paraId="3720A71B" w14:textId="77777777" w:rsidR="00D05F84" w:rsidRPr="00EF289C" w:rsidRDefault="00D05F84" w:rsidP="00D05F84">
      <w:pPr>
        <w:pStyle w:val="50"/>
        <w:numPr>
          <w:ilvl w:val="4"/>
          <w:numId w:val="8"/>
        </w:numPr>
        <w:tabs>
          <w:tab w:val="clear" w:pos="2592"/>
          <w:tab w:val="num" w:pos="2975"/>
        </w:tabs>
        <w:ind w:left="2975" w:hanging="992"/>
        <w:rPr>
          <w:rFonts w:asciiTheme="majorBidi" w:hAnsiTheme="majorBidi"/>
          <w:sz w:val="24"/>
        </w:rPr>
      </w:pPr>
      <w:bookmarkStart w:id="301" w:name="תנאי_סף_אישורים_פורמליים_2"/>
      <w:r w:rsidRPr="00EF289C">
        <w:rPr>
          <w:rFonts w:asciiTheme="majorBidi" w:hAnsiTheme="majorBidi"/>
          <w:sz w:val="24"/>
          <w:rtl/>
        </w:rPr>
        <w:t xml:space="preserve">נסח חברה מעודכן מרשות התאגידים המעיד על העדר חובות לרשם החברות </w:t>
      </w:r>
      <w:r w:rsidRPr="00EF289C">
        <w:rPr>
          <w:rFonts w:hint="cs"/>
          <w:rtl/>
        </w:rPr>
        <w:t>והיותו "חברה שאינה מפרת חוק" ואינה בהתראה לפני רישום כחברה מפרת חוק</w:t>
      </w:r>
      <w:r w:rsidRPr="00EF289C">
        <w:rPr>
          <w:rFonts w:asciiTheme="majorBidi" w:hAnsiTheme="majorBidi"/>
          <w:sz w:val="24"/>
          <w:rtl/>
        </w:rPr>
        <w:t xml:space="preserve"> בהתאם להוראות הקבועות בהוראת תכ"מ 7.4.6 "העדר חובות לרשם החברות כתנאי להשתתפות במכרז"</w:t>
      </w:r>
      <w:bookmarkEnd w:id="301"/>
      <w:r w:rsidRPr="00EF289C">
        <w:rPr>
          <w:rFonts w:asciiTheme="majorBidi" w:hAnsiTheme="majorBidi"/>
          <w:sz w:val="24"/>
          <w:rtl/>
        </w:rPr>
        <w:t>.</w:t>
      </w:r>
      <w:bookmarkStart w:id="302" w:name="_Ref384665056"/>
      <w:r w:rsidRPr="00EF289C">
        <w:rPr>
          <w:rFonts w:hint="cs"/>
          <w:rtl/>
        </w:rPr>
        <w:t xml:space="preserve"> להוכחת עמידתו בתנאי סף זה, עליו לצרף </w:t>
      </w:r>
      <w:bookmarkStart w:id="303" w:name="תנאי_סף_נסח_חברה"/>
      <w:r w:rsidRPr="00EF289C">
        <w:rPr>
          <w:rtl/>
        </w:rPr>
        <w:t xml:space="preserve">נסח חברה/שותפות עדכני. </w:t>
      </w:r>
      <w:r w:rsidRPr="00EF289C">
        <w:rPr>
          <w:rFonts w:hint="cs"/>
          <w:rtl/>
        </w:rPr>
        <w:t xml:space="preserve">הנסח </w:t>
      </w:r>
      <w:r w:rsidRPr="00EF289C">
        <w:rPr>
          <w:rtl/>
        </w:rPr>
        <w:t xml:space="preserve">ניתן להפקה דרך </w:t>
      </w:r>
      <w:hyperlink r:id="rId11" w:history="1">
        <w:r w:rsidRPr="00EF289C">
          <w:rPr>
            <w:rtl/>
          </w:rPr>
          <w:t>אתר האינטרנט של רשות התאגידים</w:t>
        </w:r>
      </w:hyperlink>
      <w:r w:rsidRPr="00EF289C">
        <w:rPr>
          <w:rFonts w:hint="cs"/>
          <w:rtl/>
        </w:rPr>
        <w:t xml:space="preserve"> בכתובת </w:t>
      </w:r>
      <w:hyperlink r:id="rId12" w:history="1">
        <w:r w:rsidRPr="00EF289C">
          <w:t>www.justice.gov.il/mojheb/rasuthataagidim</w:t>
        </w:r>
      </w:hyperlink>
      <w:bookmarkEnd w:id="302"/>
      <w:bookmarkEnd w:id="303"/>
      <w:r w:rsidRPr="00EF289C">
        <w:rPr>
          <w:rFonts w:asciiTheme="majorBidi" w:hAnsiTheme="majorBidi" w:hint="cs"/>
          <w:sz w:val="24"/>
          <w:rtl/>
        </w:rPr>
        <w:t>.</w:t>
      </w:r>
    </w:p>
    <w:p w14:paraId="7AB79A3C" w14:textId="77777777" w:rsidR="00D05F84" w:rsidRPr="00EF289C" w:rsidRDefault="00D05F84" w:rsidP="00D05F84">
      <w:pPr>
        <w:pStyle w:val="60"/>
        <w:numPr>
          <w:ilvl w:val="3"/>
          <w:numId w:val="8"/>
        </w:numPr>
        <w:tabs>
          <w:tab w:val="clear" w:pos="2138"/>
        </w:tabs>
        <w:ind w:left="1983" w:hanging="851"/>
        <w:rPr>
          <w:rFonts w:asciiTheme="majorBidi" w:hAnsiTheme="majorBidi"/>
          <w:sz w:val="24"/>
        </w:rPr>
      </w:pPr>
      <w:bookmarkStart w:id="304" w:name="_Ref379960631"/>
      <w:r w:rsidRPr="00EF289C">
        <w:rPr>
          <w:rFonts w:asciiTheme="majorBidi" w:hAnsiTheme="majorBidi"/>
          <w:sz w:val="24"/>
          <w:rtl/>
        </w:rPr>
        <w:t xml:space="preserve">יש לצרף </w:t>
      </w:r>
      <w:bookmarkStart w:id="305" w:name="תנאי_סף_אישורים_פורמליים_3"/>
      <w:r w:rsidRPr="00EF289C">
        <w:rPr>
          <w:rFonts w:asciiTheme="majorBidi" w:hAnsiTheme="majorBidi"/>
          <w:sz w:val="24"/>
          <w:rtl/>
        </w:rPr>
        <w:t>אישור מעורך-דין או מרואה-חשבון על שמותיהם של מורשי החתימה של המציע</w:t>
      </w:r>
      <w:bookmarkEnd w:id="305"/>
      <w:r w:rsidRPr="00EF289C">
        <w:rPr>
          <w:rFonts w:asciiTheme="majorBidi" w:hAnsiTheme="majorBidi"/>
          <w:sz w:val="24"/>
          <w:rtl/>
        </w:rPr>
        <w:t>.</w:t>
      </w:r>
      <w:bookmarkEnd w:id="304"/>
    </w:p>
    <w:p w14:paraId="70A4F16C" w14:textId="77777777" w:rsidR="00D05F84" w:rsidRPr="00EF289C" w:rsidRDefault="00D05F84" w:rsidP="00D05F84">
      <w:pPr>
        <w:pStyle w:val="60"/>
        <w:numPr>
          <w:ilvl w:val="3"/>
          <w:numId w:val="8"/>
        </w:numPr>
        <w:tabs>
          <w:tab w:val="clear" w:pos="2138"/>
        </w:tabs>
        <w:ind w:left="1983" w:hanging="851"/>
        <w:rPr>
          <w:rFonts w:asciiTheme="majorBidi" w:hAnsiTheme="majorBidi"/>
          <w:sz w:val="24"/>
        </w:rPr>
      </w:pPr>
      <w:bookmarkStart w:id="306" w:name="תנאי_סף_אישורים_פורמליים_4"/>
      <w:r w:rsidRPr="00EF289C">
        <w:rPr>
          <w:rFonts w:asciiTheme="majorBidi" w:hAnsiTheme="majorBidi"/>
          <w:sz w:val="24"/>
          <w:rtl/>
        </w:rPr>
        <w:t xml:space="preserve">אם המציע הינו עמותה, עליו לצרף תעודת רישום של העמותה ואישור מטעם רשם העמותות על ניהול תקין, תקף לשנת </w:t>
      </w:r>
      <w:bookmarkStart w:id="307" w:name="אישורים_פורמליי_ניהול_תקין_שנת_אישור"/>
      <w:r w:rsidRPr="00EF289C">
        <w:rPr>
          <w:rFonts w:asciiTheme="majorBidi" w:hAnsiTheme="majorBidi"/>
          <w:sz w:val="24"/>
          <w:rtl/>
        </w:rPr>
        <w:t xml:space="preserve"> 2014</w:t>
      </w:r>
      <w:bookmarkEnd w:id="306"/>
      <w:bookmarkEnd w:id="307"/>
      <w:r w:rsidRPr="00EF289C">
        <w:rPr>
          <w:rFonts w:asciiTheme="majorBidi" w:hAnsiTheme="majorBidi"/>
          <w:sz w:val="24"/>
          <w:rtl/>
        </w:rPr>
        <w:t>.</w:t>
      </w:r>
    </w:p>
    <w:p w14:paraId="02CE9F5E" w14:textId="77777777" w:rsidR="00D05F84" w:rsidRPr="00EF289C" w:rsidRDefault="00D05F84" w:rsidP="00D05F84">
      <w:pPr>
        <w:pStyle w:val="HNormal"/>
        <w:tabs>
          <w:tab w:val="left" w:pos="1930"/>
        </w:tabs>
        <w:spacing w:after="0" w:line="360" w:lineRule="auto"/>
        <w:ind w:left="1872"/>
        <w:rPr>
          <w:rFonts w:asciiTheme="majorBidi" w:hAnsiTheme="majorBidi" w:cs="David"/>
          <w:sz w:val="24"/>
          <w:rtl/>
        </w:rPr>
      </w:pPr>
    </w:p>
    <w:p w14:paraId="4BC4989D" w14:textId="77777777" w:rsidR="00D05F84" w:rsidRPr="00EF289C" w:rsidRDefault="00D05F84" w:rsidP="00D05F84">
      <w:pPr>
        <w:pStyle w:val="80"/>
        <w:numPr>
          <w:ilvl w:val="2"/>
          <w:numId w:val="8"/>
        </w:numPr>
        <w:rPr>
          <w:rFonts w:asciiTheme="majorBidi" w:hAnsiTheme="majorBidi"/>
          <w:b/>
          <w:bCs/>
          <w:sz w:val="24"/>
          <w:rtl/>
        </w:rPr>
      </w:pPr>
      <w:bookmarkStart w:id="308" w:name="_Ref379975780"/>
      <w:r w:rsidRPr="00EF289C">
        <w:rPr>
          <w:rFonts w:asciiTheme="majorBidi" w:hAnsiTheme="majorBidi"/>
          <w:b/>
          <w:bCs/>
          <w:sz w:val="24"/>
          <w:rtl/>
        </w:rPr>
        <w:t>דרישות בעניין המבנים המוצעים</w:t>
      </w:r>
      <w:bookmarkEnd w:id="308"/>
      <w:r w:rsidRPr="00EF289C">
        <w:rPr>
          <w:rFonts w:asciiTheme="majorBidi" w:hAnsiTheme="majorBidi"/>
          <w:b/>
          <w:bCs/>
          <w:sz w:val="24"/>
          <w:rtl/>
        </w:rPr>
        <w:t xml:space="preserve"> </w:t>
      </w:r>
    </w:p>
    <w:p w14:paraId="501F931B" w14:textId="77777777" w:rsidR="00D05F84" w:rsidRPr="00EF289C" w:rsidRDefault="00D05F84" w:rsidP="00D05F84">
      <w:pPr>
        <w:rPr>
          <w:rFonts w:asciiTheme="majorBidi" w:hAnsiTheme="majorBidi"/>
          <w:rtl/>
        </w:rPr>
      </w:pPr>
    </w:p>
    <w:p w14:paraId="665B5C02" w14:textId="77777777" w:rsidR="00D05F84" w:rsidRPr="00EF289C" w:rsidRDefault="00D05F84" w:rsidP="00D05F84">
      <w:pPr>
        <w:pStyle w:val="60"/>
        <w:numPr>
          <w:ilvl w:val="3"/>
          <w:numId w:val="8"/>
        </w:numPr>
        <w:ind w:left="2124" w:hanging="850"/>
        <w:rPr>
          <w:rFonts w:asciiTheme="majorBidi" w:hAnsiTheme="majorBidi"/>
          <w:sz w:val="24"/>
          <w:u w:val="single"/>
          <w:rtl/>
        </w:rPr>
      </w:pPr>
      <w:r w:rsidRPr="00EF289C">
        <w:rPr>
          <w:rFonts w:asciiTheme="majorBidi" w:hAnsiTheme="majorBidi"/>
          <w:sz w:val="24"/>
          <w:u w:val="single"/>
          <w:rtl/>
        </w:rPr>
        <w:t>מאפייני המבנים המוצעים</w:t>
      </w:r>
    </w:p>
    <w:p w14:paraId="59E59377" w14:textId="77777777" w:rsidR="00D05F84" w:rsidRPr="00EF289C" w:rsidRDefault="00D05F84" w:rsidP="00AF6409">
      <w:pPr>
        <w:pStyle w:val="50"/>
        <w:numPr>
          <w:ilvl w:val="4"/>
          <w:numId w:val="8"/>
        </w:numPr>
        <w:ind w:left="3117" w:hanging="993"/>
        <w:rPr>
          <w:rFonts w:asciiTheme="majorBidi" w:hAnsiTheme="majorBidi"/>
          <w:sz w:val="24"/>
          <w:rtl/>
        </w:rPr>
      </w:pPr>
      <w:bookmarkStart w:id="309" w:name="מאפייני_המבנה"/>
      <w:r w:rsidRPr="00EF289C">
        <w:rPr>
          <w:rFonts w:asciiTheme="majorBidi" w:hAnsiTheme="majorBidi"/>
          <w:sz w:val="24"/>
          <w:rtl/>
        </w:rPr>
        <w:t>כל המבנים המוצעים להפעלת כל אחת מה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סוג_המסגרת_אם_רלוונטי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w:t>
      </w:r>
      <w:r w:rsidRPr="00EF289C">
        <w:rPr>
          <w:rFonts w:asciiTheme="majorBidi" w:hAnsiTheme="majorBidi"/>
          <w:sz w:val="24"/>
          <w:rtl/>
        </w:rPr>
        <w:fldChar w:fldCharType="end"/>
      </w:r>
      <w:r w:rsidRPr="00EF289C">
        <w:rPr>
          <w:rFonts w:asciiTheme="majorBidi" w:hAnsiTheme="majorBidi"/>
          <w:sz w:val="24"/>
          <w:rtl/>
        </w:rPr>
        <w:t xml:space="preserve"> </w:t>
      </w:r>
      <w:bookmarkStart w:id="310" w:name="מיקום_המסגרות"/>
      <w:r w:rsidRPr="00EF289C">
        <w:rPr>
          <w:rFonts w:asciiTheme="majorBidi" w:hAnsiTheme="majorBidi"/>
          <w:sz w:val="24"/>
          <w:rtl/>
        </w:rPr>
        <w:t>ימוקמו באיזור גוש דן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מקום_מתן_השירות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בין תל אביב לגדרה בדרום, או בין תל אביב ללוד במזרח</w:t>
      </w:r>
      <w:r w:rsidRPr="00EF289C">
        <w:rPr>
          <w:rFonts w:asciiTheme="majorBidi" w:hAnsiTheme="majorBidi"/>
          <w:sz w:val="24"/>
          <w:rtl/>
        </w:rPr>
        <w:fldChar w:fldCharType="end"/>
      </w:r>
      <w:r w:rsidRPr="00EF289C">
        <w:rPr>
          <w:rFonts w:asciiTheme="majorBidi" w:hAnsiTheme="majorBidi"/>
          <w:sz w:val="24"/>
          <w:rtl/>
        </w:rPr>
        <w:t>), יתאימו בגודלם ובמאפייניהם למטרות לשמן נועדו ולמספר ה והצוות הנדרש</w:t>
      </w:r>
      <w:bookmarkEnd w:id="310"/>
      <w:r w:rsidRPr="00EF289C">
        <w:rPr>
          <w:rFonts w:asciiTheme="majorBidi" w:hAnsiTheme="majorBidi"/>
          <w:sz w:val="24"/>
          <w:rtl/>
        </w:rPr>
        <w:t xml:space="preserve">, ויעמדו בכל דרישות המבנים, המתקנים והציוד המינימלי כנדרש במכרז. </w:t>
      </w:r>
      <w:r w:rsidRPr="00EF289C">
        <w:rPr>
          <w:rFonts w:asciiTheme="majorBidi" w:hAnsiTheme="majorBidi"/>
          <w:b/>
          <w:bCs/>
          <w:sz w:val="24"/>
          <w:u w:val="single"/>
          <w:rtl/>
        </w:rPr>
        <w:t>כל</w:t>
      </w:r>
      <w:r w:rsidRPr="00EF289C">
        <w:rPr>
          <w:rFonts w:asciiTheme="majorBidi" w:hAnsiTheme="majorBidi"/>
          <w:sz w:val="24"/>
          <w:rtl/>
        </w:rPr>
        <w:t xml:space="preserve"> המבנים שיוצגו במענה למכרז </w:t>
      </w:r>
      <w:bookmarkStart w:id="311" w:name="דרישת_סמיכות_גיאוגרפית_של_המסגרות"/>
      <w:r w:rsidRPr="00EF289C">
        <w:rPr>
          <w:rFonts w:asciiTheme="majorBidi" w:hAnsiTheme="majorBidi"/>
          <w:sz w:val="24"/>
          <w:rtl/>
        </w:rPr>
        <w:t>ימוקמו בסמיכות גיאוגרפית זה לזה, במרחק של הליכה או נסיעה קצרה שלא תעלה על 20 דק'</w:t>
      </w:r>
      <w:bookmarkEnd w:id="311"/>
      <w:r w:rsidRPr="00EF289C">
        <w:rPr>
          <w:rFonts w:asciiTheme="majorBidi" w:hAnsiTheme="majorBidi"/>
          <w:sz w:val="24"/>
          <w:rtl/>
        </w:rPr>
        <w:t xml:space="preserve">. </w:t>
      </w:r>
    </w:p>
    <w:p w14:paraId="575714CB" w14:textId="77777777" w:rsidR="00D05F84" w:rsidRPr="00EF289C" w:rsidRDefault="00D05F84" w:rsidP="00AF6409">
      <w:pPr>
        <w:pStyle w:val="50"/>
        <w:numPr>
          <w:ilvl w:val="4"/>
          <w:numId w:val="8"/>
        </w:numPr>
        <w:ind w:left="3117" w:hanging="993"/>
        <w:rPr>
          <w:rFonts w:asciiTheme="majorBidi" w:hAnsiTheme="majorBidi"/>
          <w:sz w:val="24"/>
        </w:rPr>
      </w:pPr>
      <w:r w:rsidRPr="00EF289C">
        <w:rPr>
          <w:rFonts w:asciiTheme="majorBidi" w:hAnsiTheme="majorBidi"/>
          <w:sz w:val="24"/>
          <w:rtl/>
        </w:rPr>
        <w:t xml:space="preserve">המציע נדרש להציג בהצעתו מבנה נפרד </w:t>
      </w:r>
      <w:r w:rsidRPr="00EF289C">
        <w:rPr>
          <w:rFonts w:asciiTheme="majorBidi" w:hAnsiTheme="majorBidi"/>
          <w:b/>
          <w:bCs/>
          <w:sz w:val="24"/>
          <w:rtl/>
        </w:rPr>
        <w:t>לכל אחת מהמסגרות</w:t>
      </w:r>
      <w:r w:rsidRPr="00EF289C">
        <w:rPr>
          <w:rFonts w:asciiTheme="majorBidi" w:hAnsiTheme="majorBidi"/>
          <w:sz w:val="24"/>
          <w:rtl/>
        </w:rPr>
        <w:t xml:space="preserve"> (בסה"כ 5 מבנים) – </w:t>
      </w:r>
      <w:bookmarkStart w:id="312" w:name="מספר_מבנים_נדרש"/>
      <w:r w:rsidRPr="00EF289C">
        <w:rPr>
          <w:rFonts w:asciiTheme="majorBidi" w:hAnsiTheme="majorBidi"/>
          <w:sz w:val="24"/>
          <w:rtl/>
        </w:rPr>
        <w:t>מבנה אחד להפעלת מקלט לנשים וילדיהן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מספר_משתקמים_מקלט_לנשים_מקוצר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עד 53  (כולל ילדים)</w:t>
      </w:r>
      <w:r w:rsidRPr="00EF289C">
        <w:rPr>
          <w:rFonts w:asciiTheme="majorBidi" w:hAnsiTheme="majorBidi"/>
          <w:sz w:val="24"/>
          <w:rtl/>
        </w:rPr>
        <w:fldChar w:fldCharType="end"/>
      </w:r>
      <w:r w:rsidRPr="00EF289C">
        <w:rPr>
          <w:rFonts w:asciiTheme="majorBidi" w:hAnsiTheme="majorBidi"/>
          <w:sz w:val="24"/>
          <w:rtl/>
        </w:rPr>
        <w:t>), מבנה אחד להפעלת מקלט לגברים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מספר_משתקמים_מקלט_לגברים_מקוצר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עד 40</w:t>
      </w:r>
      <w:r w:rsidRPr="00EF289C">
        <w:rPr>
          <w:rFonts w:asciiTheme="majorBidi" w:hAnsiTheme="majorBidi"/>
          <w:sz w:val="24"/>
          <w:rtl/>
        </w:rPr>
        <w:fldChar w:fldCharType="end"/>
      </w:r>
      <w:r w:rsidRPr="00EF289C">
        <w:rPr>
          <w:rFonts w:asciiTheme="majorBidi" w:hAnsiTheme="majorBidi"/>
          <w:sz w:val="24"/>
          <w:rtl/>
        </w:rPr>
        <w:t>) ושלושה מבנים להפעלת דירות מעבר לנשים וילדיהן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מספר_משתקמים_דירות_מעבר_מקוצר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עד 6  (כולל ילדים)</w:t>
      </w:r>
      <w:r w:rsidRPr="00EF289C">
        <w:rPr>
          <w:rFonts w:asciiTheme="majorBidi" w:hAnsiTheme="majorBidi"/>
          <w:sz w:val="24"/>
          <w:rtl/>
        </w:rPr>
        <w:fldChar w:fldCharType="end"/>
      </w:r>
      <w:r w:rsidRPr="00EF289C">
        <w:rPr>
          <w:rFonts w:asciiTheme="majorBidi" w:hAnsiTheme="majorBidi"/>
          <w:sz w:val="24"/>
          <w:rtl/>
        </w:rPr>
        <w:t>)</w:t>
      </w:r>
      <w:bookmarkEnd w:id="312"/>
      <w:r w:rsidRPr="00EF289C">
        <w:rPr>
          <w:rFonts w:asciiTheme="majorBidi" w:hAnsiTheme="majorBidi"/>
          <w:sz w:val="24"/>
          <w:rtl/>
        </w:rPr>
        <w:t xml:space="preserve">. על אף האמור מובהר, כי לצורך הפעלת המקלט לנשים וילדיהן רשאי המציע להציג </w:t>
      </w:r>
      <w:bookmarkStart w:id="313" w:name="מספר_מבנים_נדרש_אופציונלי_שלוחה"/>
      <w:r w:rsidRPr="00EF289C">
        <w:rPr>
          <w:rFonts w:asciiTheme="majorBidi" w:hAnsiTheme="majorBidi"/>
          <w:sz w:val="24"/>
          <w:rtl/>
        </w:rPr>
        <w:t>שני מבנים נפרדים (עם כניסות נפרדות)</w:t>
      </w:r>
      <w:bookmarkEnd w:id="313"/>
      <w:r w:rsidRPr="00EF289C">
        <w:rPr>
          <w:rFonts w:asciiTheme="majorBidi" w:hAnsiTheme="majorBidi"/>
          <w:sz w:val="24"/>
          <w:rtl/>
        </w:rPr>
        <w:t xml:space="preserve">, ובלבד ששני המבנים כאמור יעמדו בכל דרישות המבנים, המתקנים והציוד המינימלי כנדרש במכרז. </w:t>
      </w:r>
    </w:p>
    <w:p w14:paraId="42C5A469" w14:textId="77777777" w:rsidR="00D05F84" w:rsidRPr="00EF289C" w:rsidRDefault="00D05F84" w:rsidP="00D05F84">
      <w:pPr>
        <w:pStyle w:val="50"/>
        <w:numPr>
          <w:ilvl w:val="0"/>
          <w:numId w:val="0"/>
        </w:numPr>
        <w:ind w:left="3117"/>
        <w:rPr>
          <w:rFonts w:asciiTheme="majorBidi" w:hAnsiTheme="majorBidi"/>
          <w:sz w:val="24"/>
          <w:rtl/>
        </w:rPr>
      </w:pPr>
      <w:bookmarkStart w:id="314" w:name="מספר_מבנים_נדרש_אופציונלי_שלוחה_2"/>
      <w:r w:rsidRPr="00EF289C">
        <w:rPr>
          <w:rFonts w:asciiTheme="majorBidi" w:hAnsiTheme="majorBidi"/>
          <w:color w:val="000000"/>
          <w:sz w:val="24"/>
          <w:rtl/>
        </w:rPr>
        <w:t>אם בחר המציע להציג בהצעתו שני מבנים נפרדים להפעלת המקלט לנשים וילדיהן, יוצגו על ידו בסה"כ 6 מבנים במענה למכרז</w:t>
      </w:r>
      <w:bookmarkEnd w:id="314"/>
      <w:r w:rsidRPr="00EF289C">
        <w:rPr>
          <w:rFonts w:asciiTheme="majorBidi" w:hAnsiTheme="majorBidi"/>
          <w:color w:val="000000"/>
          <w:sz w:val="24"/>
          <w:rtl/>
        </w:rPr>
        <w:t>.</w:t>
      </w:r>
    </w:p>
    <w:p w14:paraId="334122DE" w14:textId="77777777" w:rsidR="00D05F84" w:rsidRPr="00EF289C" w:rsidRDefault="00D05F84" w:rsidP="00D05F84">
      <w:pPr>
        <w:pStyle w:val="50"/>
        <w:numPr>
          <w:ilvl w:val="4"/>
          <w:numId w:val="8"/>
        </w:numPr>
        <w:ind w:left="3117" w:hanging="993"/>
        <w:rPr>
          <w:rFonts w:asciiTheme="majorBidi" w:hAnsiTheme="majorBidi"/>
          <w:sz w:val="24"/>
          <w:rtl/>
        </w:rPr>
      </w:pPr>
      <w:r w:rsidRPr="00EF289C">
        <w:rPr>
          <w:rFonts w:asciiTheme="majorBidi" w:hAnsiTheme="majorBidi"/>
          <w:sz w:val="24"/>
          <w:rtl/>
        </w:rPr>
        <w:t xml:space="preserve">עוד מובהר כי המציע רשאי להציג מבנה אחד שישמש להפעלת </w:t>
      </w:r>
      <w:bookmarkStart w:id="315" w:name="פסקת_הצגת_מבנה_אחד_למקלטים"/>
      <w:r w:rsidRPr="00EF289C">
        <w:rPr>
          <w:rFonts w:asciiTheme="majorBidi" w:hAnsiTheme="majorBidi"/>
          <w:sz w:val="24"/>
          <w:rtl/>
        </w:rPr>
        <w:t xml:space="preserve">שני המקלטים – לנשים וילדיהן ולגברים, ובלבד שתתאפשר במסגרת המבנה </w:t>
      </w:r>
      <w:r w:rsidRPr="00EF289C">
        <w:rPr>
          <w:rFonts w:asciiTheme="majorBidi" w:hAnsiTheme="majorBidi"/>
          <w:sz w:val="24"/>
          <w:rtl/>
        </w:rPr>
        <w:lastRenderedPageBreak/>
        <w:t xml:space="preserve">המוצע </w:t>
      </w:r>
      <w:r w:rsidRPr="00EF289C">
        <w:rPr>
          <w:rFonts w:asciiTheme="majorBidi" w:hAnsiTheme="majorBidi"/>
          <w:b/>
          <w:bCs/>
          <w:sz w:val="24"/>
          <w:u w:val="single"/>
          <w:rtl/>
        </w:rPr>
        <w:t>הפרדה מוחלטת ברורה והרמטית</w:t>
      </w:r>
      <w:r w:rsidRPr="00EF289C">
        <w:rPr>
          <w:rFonts w:asciiTheme="majorBidi" w:hAnsiTheme="majorBidi"/>
          <w:sz w:val="24"/>
          <w:rtl/>
        </w:rPr>
        <w:t>, לרבות כניסות נפרדות, כך שיימנע מעבר בין חלקו של המבנה המיועד לשהיית הנשים וילדיהן לבין חלקו של המבנה המיועד לשהיית הגברים</w:t>
      </w:r>
      <w:bookmarkEnd w:id="315"/>
      <w:r w:rsidRPr="00EF289C">
        <w:rPr>
          <w:rFonts w:asciiTheme="majorBidi" w:hAnsiTheme="majorBidi"/>
          <w:sz w:val="24"/>
          <w:rtl/>
        </w:rPr>
        <w:t>,  וכן כי המבנה כאמור יעמוד בכל דרישות המבנים, המתקנים והציוד המינימלי כנדרש במכרז.</w:t>
      </w:r>
    </w:p>
    <w:p w14:paraId="64E36681" w14:textId="77777777" w:rsidR="00D05F84" w:rsidRPr="00EF289C" w:rsidRDefault="00D05F84" w:rsidP="00D05F84">
      <w:pPr>
        <w:pStyle w:val="a1"/>
        <w:ind w:left="3117"/>
        <w:rPr>
          <w:rFonts w:asciiTheme="majorBidi" w:hAnsiTheme="majorBidi"/>
          <w:sz w:val="24"/>
          <w:rtl/>
        </w:rPr>
      </w:pPr>
      <w:bookmarkStart w:id="316" w:name="מספר_מבנים_נדרש_אופציונלי_מקלטים_2"/>
      <w:r w:rsidRPr="00EF289C">
        <w:rPr>
          <w:rFonts w:asciiTheme="majorBidi" w:hAnsiTheme="majorBidi"/>
          <w:color w:val="000000"/>
          <w:sz w:val="24"/>
          <w:szCs w:val="24"/>
          <w:rtl/>
        </w:rPr>
        <w:t>אם בחר המציע להציג בהצעתו מבנה אחד כאמור להפעלת שני המקלטים, יוצגו על ידו בסה"כ 4 מבנים במענה למכרז</w:t>
      </w:r>
      <w:bookmarkEnd w:id="316"/>
      <w:r w:rsidRPr="00EF289C">
        <w:rPr>
          <w:rFonts w:asciiTheme="majorBidi" w:hAnsiTheme="majorBidi"/>
          <w:color w:val="000000"/>
          <w:sz w:val="24"/>
          <w:szCs w:val="24"/>
          <w:rtl/>
        </w:rPr>
        <w:t>.</w:t>
      </w:r>
    </w:p>
    <w:p w14:paraId="02E04420" w14:textId="77777777" w:rsidR="00D05F84" w:rsidRPr="00EF289C" w:rsidRDefault="00D05F84" w:rsidP="00AF6409">
      <w:pPr>
        <w:pStyle w:val="50"/>
        <w:numPr>
          <w:ilvl w:val="4"/>
          <w:numId w:val="8"/>
        </w:numPr>
        <w:ind w:left="3117" w:hanging="993"/>
        <w:rPr>
          <w:rFonts w:asciiTheme="majorBidi" w:hAnsiTheme="majorBidi"/>
        </w:rPr>
      </w:pPr>
      <w:bookmarkStart w:id="317" w:name="_Ref401665010"/>
      <w:r w:rsidRPr="00EF289C">
        <w:rPr>
          <w:rFonts w:asciiTheme="majorBidi" w:hAnsiTheme="majorBidi"/>
          <w:rtl/>
        </w:rPr>
        <w:t>יש לצרף תרשים כללי של המבנים, תוך ציון של החדרים הרלוונטיים, גודלם, ייעודם ומאפייניהם.</w:t>
      </w:r>
      <w:bookmarkEnd w:id="317"/>
    </w:p>
    <w:p w14:paraId="70A22A42" w14:textId="77777777" w:rsidR="00D05F84" w:rsidRPr="00EF289C" w:rsidRDefault="00D05F84" w:rsidP="00AF6409">
      <w:pPr>
        <w:pStyle w:val="50"/>
        <w:numPr>
          <w:ilvl w:val="4"/>
          <w:numId w:val="8"/>
        </w:numPr>
        <w:ind w:left="3117" w:hanging="993"/>
        <w:rPr>
          <w:rFonts w:asciiTheme="majorBidi" w:hAnsiTheme="majorBidi"/>
          <w:sz w:val="24"/>
          <w:rtl/>
        </w:rPr>
      </w:pPr>
      <w:bookmarkStart w:id="318" w:name="דרישת_קרבה_לתחבורה_ציבורית"/>
      <w:r w:rsidRPr="00EF289C">
        <w:rPr>
          <w:rFonts w:asciiTheme="majorBidi" w:hAnsiTheme="majorBidi"/>
          <w:sz w:val="24"/>
          <w:rtl/>
        </w:rPr>
        <w:t>על המבנים להיות נגישים מבחינת תחבורה פרטית וציבורית</w:t>
      </w:r>
      <w:bookmarkEnd w:id="318"/>
      <w:r w:rsidRPr="00EF289C">
        <w:rPr>
          <w:rFonts w:asciiTheme="majorBidi" w:hAnsiTheme="majorBidi"/>
          <w:sz w:val="24"/>
          <w:rtl/>
        </w:rPr>
        <w:t xml:space="preserve">. </w:t>
      </w:r>
      <w:bookmarkStart w:id="319" w:name="דרישת_קרבה_למוסדות_חיוניים"/>
      <w:r w:rsidRPr="00EF289C">
        <w:rPr>
          <w:rFonts w:asciiTheme="majorBidi" w:hAnsiTheme="majorBidi"/>
          <w:sz w:val="24"/>
          <w:rtl/>
        </w:rPr>
        <w:t>כמו כן על המבנים להיות סמוכים למוסדות חיוניים כגון: שירותי בריאות ציבוריים, דואר, שירותי ממשלה חיוניים (פנים, משטרה), בתי משפט וכדומה</w:t>
      </w:r>
      <w:bookmarkEnd w:id="319"/>
      <w:r w:rsidRPr="00EF289C">
        <w:rPr>
          <w:rFonts w:asciiTheme="majorBidi" w:hAnsiTheme="majorBidi"/>
          <w:sz w:val="24"/>
          <w:rtl/>
        </w:rPr>
        <w:t>.</w:t>
      </w:r>
    </w:p>
    <w:p w14:paraId="183C0D62" w14:textId="77777777" w:rsidR="00D05F84" w:rsidRPr="00EF289C" w:rsidRDefault="00D05F84" w:rsidP="00AF6409">
      <w:pPr>
        <w:pStyle w:val="50"/>
        <w:numPr>
          <w:ilvl w:val="4"/>
          <w:numId w:val="8"/>
        </w:numPr>
        <w:ind w:left="3117" w:hanging="993"/>
        <w:rPr>
          <w:rFonts w:asciiTheme="majorBidi" w:hAnsiTheme="majorBidi"/>
          <w:b/>
          <w:bCs/>
          <w:sz w:val="24"/>
          <w:rtl/>
        </w:rPr>
      </w:pPr>
      <w:r w:rsidRPr="00EF289C">
        <w:rPr>
          <w:rFonts w:asciiTheme="majorBidi" w:hAnsiTheme="majorBidi"/>
          <w:b/>
          <w:bCs/>
          <w:sz w:val="24"/>
          <w:rtl/>
        </w:rPr>
        <w:t xml:space="preserve">אם המבנה/ים המוצע/ים אינו/ם עומד/ים בכל דרישות המכרז כאמור, המציע מתחייב כי ניתן להתאים/מם או לשפצו/ם באופן שיעמוד/ו בכל הדרישות </w:t>
      </w:r>
      <w:bookmarkStart w:id="320" w:name="מועד_אחרון_התאמת_המבנים"/>
      <w:bookmarkStart w:id="321" w:name="מועד_אחרון_רכישת_ציוד"/>
      <w:r w:rsidRPr="00EF289C">
        <w:rPr>
          <w:rFonts w:asciiTheme="majorBidi" w:hAnsiTheme="majorBidi"/>
          <w:b/>
          <w:bCs/>
          <w:sz w:val="24"/>
          <w:rtl/>
        </w:rPr>
        <w:t>בתוך שלושה חודשים ממועד קבלת ההודעה על הזכייה במכרז</w:t>
      </w:r>
      <w:bookmarkEnd w:id="320"/>
      <w:bookmarkEnd w:id="321"/>
      <w:r w:rsidRPr="00EF289C">
        <w:rPr>
          <w:rFonts w:asciiTheme="majorBidi" w:hAnsiTheme="majorBidi"/>
          <w:b/>
          <w:bCs/>
          <w:sz w:val="24"/>
          <w:rtl/>
        </w:rPr>
        <w:t>. יובהר, כי למשרד בלבד הזכות לקבוע האם המבנה/ים המוצע/ים אכן ניתן/ים להתאמה באופן שיעמוד/ו בכל דרישות המכרז בתוך המועד האמור, בהתאם לדוחות הפיקוח, שייערכו לאחר הביקור במבנה/ים המוצע/ים.</w:t>
      </w:r>
      <w:bookmarkEnd w:id="309"/>
    </w:p>
    <w:p w14:paraId="52DA2644" w14:textId="77777777" w:rsidR="00D05F84" w:rsidRPr="00EF289C" w:rsidRDefault="00D05F84" w:rsidP="00AF6409">
      <w:pPr>
        <w:pStyle w:val="50"/>
        <w:numPr>
          <w:ilvl w:val="4"/>
          <w:numId w:val="8"/>
        </w:numPr>
        <w:ind w:left="3117" w:hanging="993"/>
        <w:rPr>
          <w:rFonts w:asciiTheme="majorBidi" w:hAnsiTheme="majorBidi"/>
          <w:sz w:val="24"/>
          <w:rtl/>
        </w:rPr>
      </w:pPr>
      <w:bookmarkStart w:id="322" w:name="דרישת_נגישות_במסגרות"/>
      <w:r w:rsidRPr="00EF289C">
        <w:rPr>
          <w:rFonts w:asciiTheme="majorBidi" w:hAnsiTheme="majorBidi"/>
          <w:sz w:val="24"/>
          <w:rtl/>
        </w:rPr>
        <w:t>על המציע להתחייב לפעול בעת הפעלת 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סוג_המסגרת_אם_רלוונטי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w:t>
      </w:r>
      <w:r w:rsidRPr="00EF289C">
        <w:rPr>
          <w:rFonts w:asciiTheme="majorBidi" w:hAnsiTheme="majorBidi"/>
          <w:sz w:val="24"/>
          <w:rtl/>
        </w:rPr>
        <w:fldChar w:fldCharType="end"/>
      </w:r>
      <w:r w:rsidRPr="00EF289C">
        <w:rPr>
          <w:rFonts w:asciiTheme="majorBidi" w:hAnsiTheme="majorBidi"/>
          <w:sz w:val="24"/>
          <w:rtl/>
        </w:rPr>
        <w:t xml:space="preserve"> במבנים המוצעים לפי חוק שוויון זכויות לאנשים עם מוגבלות ותקנותיו</w:t>
      </w:r>
      <w:bookmarkEnd w:id="322"/>
      <w:r w:rsidRPr="00EF289C">
        <w:rPr>
          <w:rFonts w:asciiTheme="majorBidi" w:hAnsiTheme="majorBidi"/>
          <w:sz w:val="24"/>
          <w:rtl/>
        </w:rPr>
        <w:t>. ההתחייבות תינתן בנוסח המופיע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Ref381538271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נספח 11</w:t>
      </w:r>
      <w:r w:rsidRPr="00EF289C">
        <w:rPr>
          <w:rFonts w:asciiTheme="majorBidi" w:hAnsiTheme="majorBidi"/>
          <w:sz w:val="24"/>
          <w:rtl/>
        </w:rPr>
        <w:fldChar w:fldCharType="end"/>
      </w:r>
      <w:r w:rsidRPr="00EF289C">
        <w:rPr>
          <w:rFonts w:asciiTheme="majorBidi" w:hAnsiTheme="majorBidi"/>
          <w:sz w:val="24"/>
          <w:rtl/>
        </w:rPr>
        <w:t xml:space="preserve"> המצ"ב.</w:t>
      </w:r>
    </w:p>
    <w:p w14:paraId="15FAEB5A" w14:textId="77777777" w:rsidR="00D05F84" w:rsidRPr="00EF289C" w:rsidRDefault="00D05F84" w:rsidP="00AF6409">
      <w:pPr>
        <w:pStyle w:val="50"/>
        <w:numPr>
          <w:ilvl w:val="4"/>
          <w:numId w:val="8"/>
        </w:numPr>
        <w:ind w:left="3117" w:hanging="993"/>
        <w:rPr>
          <w:rFonts w:asciiTheme="majorBidi" w:hAnsiTheme="majorBidi"/>
          <w:b/>
          <w:bCs/>
          <w:rtl/>
        </w:rPr>
      </w:pPr>
      <w:bookmarkStart w:id="323" w:name="תנאי_סף_מבנה_התחייבות"/>
      <w:r w:rsidRPr="00EF289C">
        <w:rPr>
          <w:rFonts w:asciiTheme="majorBidi" w:hAnsiTheme="majorBidi"/>
          <w:b/>
          <w:bCs/>
          <w:rtl/>
        </w:rPr>
        <w:t>דרישות</w:t>
      </w:r>
      <w:r w:rsidRPr="00EF289C">
        <w:rPr>
          <w:rFonts w:asciiTheme="majorBidi" w:hAnsiTheme="majorBidi"/>
          <w:b/>
          <w:bCs/>
          <w:color w:val="000000"/>
          <w:rtl/>
        </w:rPr>
        <w:t xml:space="preserve"> הסף למבנה מפורטות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Ref381538271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b/>
          <w:bCs/>
          <w:sz w:val="24"/>
          <w:rtl/>
        </w:rPr>
        <w:t>נספח 11</w:t>
      </w:r>
      <w:r w:rsidRPr="00EF289C">
        <w:rPr>
          <w:rFonts w:asciiTheme="majorBidi" w:hAnsiTheme="majorBidi"/>
          <w:sz w:val="24"/>
          <w:rtl/>
        </w:rPr>
        <w:fldChar w:fldCharType="end"/>
      </w:r>
      <w:r w:rsidRPr="00EF289C">
        <w:rPr>
          <w:rFonts w:asciiTheme="majorBidi" w:hAnsiTheme="majorBidi"/>
          <w:b/>
          <w:bCs/>
          <w:color w:val="000000"/>
          <w:rtl/>
        </w:rPr>
        <w:t>. בחתימתו של המציע על נספח זה הוא מתחייב לעמוד בדרישות המבנה לכל אחד מן המבנים המוצעים על-ידו</w:t>
      </w:r>
      <w:bookmarkEnd w:id="323"/>
      <w:r w:rsidRPr="00EF289C">
        <w:rPr>
          <w:rFonts w:asciiTheme="majorBidi" w:hAnsiTheme="majorBidi"/>
          <w:b/>
          <w:bCs/>
          <w:rtl/>
        </w:rPr>
        <w:t xml:space="preserve">. </w:t>
      </w:r>
    </w:p>
    <w:p w14:paraId="56239DB5" w14:textId="77777777" w:rsidR="00D05F84" w:rsidRPr="00EF289C" w:rsidRDefault="00D05F84" w:rsidP="00D05F84">
      <w:pPr>
        <w:rPr>
          <w:rFonts w:asciiTheme="majorBidi" w:hAnsiTheme="majorBidi"/>
          <w:sz w:val="24"/>
          <w:szCs w:val="24"/>
          <w:rtl/>
        </w:rPr>
      </w:pPr>
    </w:p>
    <w:p w14:paraId="2F660391" w14:textId="77777777" w:rsidR="00D05F84" w:rsidRPr="00EF289C" w:rsidRDefault="00D05F84" w:rsidP="00D05F84">
      <w:pPr>
        <w:pStyle w:val="60"/>
        <w:numPr>
          <w:ilvl w:val="3"/>
          <w:numId w:val="8"/>
        </w:numPr>
        <w:ind w:left="2124" w:hanging="850"/>
        <w:rPr>
          <w:rFonts w:asciiTheme="majorBidi" w:hAnsiTheme="majorBidi"/>
          <w:sz w:val="24"/>
          <w:u w:val="single"/>
          <w:rtl/>
        </w:rPr>
      </w:pPr>
      <w:r w:rsidRPr="00EF289C">
        <w:rPr>
          <w:rFonts w:asciiTheme="majorBidi" w:hAnsiTheme="majorBidi"/>
          <w:sz w:val="24"/>
          <w:u w:val="single"/>
          <w:rtl/>
        </w:rPr>
        <w:t xml:space="preserve">דרישות בטיחות </w:t>
      </w:r>
    </w:p>
    <w:p w14:paraId="77A3B135" w14:textId="65F2F04D" w:rsidR="00D05F84" w:rsidRPr="00EF289C" w:rsidRDefault="00D05F84" w:rsidP="00D05F84">
      <w:pPr>
        <w:pStyle w:val="50"/>
        <w:numPr>
          <w:ilvl w:val="0"/>
          <w:numId w:val="0"/>
        </w:numPr>
        <w:ind w:left="2124"/>
        <w:rPr>
          <w:rFonts w:asciiTheme="majorBidi" w:hAnsiTheme="majorBidi"/>
          <w:sz w:val="24"/>
          <w:rtl/>
        </w:rPr>
      </w:pPr>
      <w:r w:rsidRPr="00EF289C">
        <w:rPr>
          <w:rFonts w:asciiTheme="majorBidi" w:hAnsiTheme="majorBidi"/>
          <w:sz w:val="24"/>
          <w:rtl/>
        </w:rPr>
        <w:t xml:space="preserve">על המציע לצרף להצעתו, </w:t>
      </w:r>
      <w:r w:rsidRPr="00EF289C">
        <w:rPr>
          <w:rFonts w:asciiTheme="majorBidi" w:hAnsiTheme="majorBidi"/>
          <w:b/>
          <w:bCs/>
          <w:sz w:val="24"/>
          <w:u w:val="single"/>
          <w:rtl/>
        </w:rPr>
        <w:t>ביחס לכל מבנה המוצע על ידו</w:t>
      </w:r>
      <w:r w:rsidRPr="00EF289C">
        <w:rPr>
          <w:rFonts w:asciiTheme="majorBidi" w:hAnsiTheme="majorBidi"/>
          <w:sz w:val="24"/>
          <w:rtl/>
        </w:rPr>
        <w:t>, את</w:t>
      </w:r>
      <w:r w:rsidRPr="00EF289C">
        <w:rPr>
          <w:rFonts w:asciiTheme="majorBidi" w:hAnsiTheme="majorBidi" w:hint="cs"/>
          <w:sz w:val="24"/>
          <w:rtl/>
        </w:rPr>
        <w:t xml:space="preserve">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Ref379895577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נספח 5</w:t>
      </w:r>
      <w:r w:rsidRPr="00EF289C">
        <w:rPr>
          <w:rFonts w:asciiTheme="majorBidi" w:hAnsiTheme="majorBidi"/>
          <w:sz w:val="24"/>
          <w:rtl/>
        </w:rPr>
        <w:fldChar w:fldCharType="end"/>
      </w:r>
      <w:r w:rsidRPr="00EF289C">
        <w:rPr>
          <w:rFonts w:asciiTheme="majorBidi" w:hAnsiTheme="majorBidi" w:hint="cs"/>
          <w:sz w:val="24"/>
          <w:rtl/>
        </w:rPr>
        <w:t xml:space="preserve"> </w:t>
      </w:r>
      <w:r w:rsidRPr="00EF289C">
        <w:rPr>
          <w:rFonts w:asciiTheme="majorBidi" w:hAnsiTheme="majorBidi"/>
          <w:sz w:val="24"/>
          <w:rtl/>
        </w:rPr>
        <w:t xml:space="preserve">(לגבי מקלטים) ואת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hint="cs"/>
          <w:sz w:val="24"/>
        </w:rPr>
        <w:instrText>REF</w:instrText>
      </w:r>
      <w:r w:rsidRPr="00EF289C">
        <w:rPr>
          <w:rFonts w:asciiTheme="majorBidi" w:hAnsiTheme="majorBidi" w:hint="cs"/>
          <w:sz w:val="24"/>
          <w:rtl/>
        </w:rPr>
        <w:instrText xml:space="preserve"> _</w:instrText>
      </w:r>
      <w:r w:rsidRPr="00EF289C">
        <w:rPr>
          <w:rFonts w:asciiTheme="majorBidi" w:hAnsiTheme="majorBidi" w:hint="cs"/>
          <w:sz w:val="24"/>
        </w:rPr>
        <w:instrText>Ref400315028 \n \h</w:instrText>
      </w:r>
      <w:r w:rsidRPr="00EF289C">
        <w:rPr>
          <w:rFonts w:asciiTheme="majorBidi" w:hAnsiTheme="majorBidi"/>
          <w:sz w:val="24"/>
          <w:rtl/>
        </w:rPr>
        <w:instrText xml:space="preserve"> </w:instrText>
      </w:r>
      <w:r w:rsidR="00316DD9" w:rsidRPr="00EF289C">
        <w:rPr>
          <w:rFonts w:asciiTheme="majorBidi" w:hAnsiTheme="majorBidi"/>
          <w:sz w:val="24"/>
          <w:rtl/>
        </w:rPr>
        <w:instrText xml:space="preserve"> \* </w:instrText>
      </w:r>
      <w:r w:rsidR="00316DD9" w:rsidRPr="00EF289C">
        <w:rPr>
          <w:rFonts w:asciiTheme="majorBidi" w:hAnsiTheme="majorBidi"/>
          <w:sz w:val="24"/>
        </w:rPr>
        <w:instrText>MERGEFORMAT</w:instrText>
      </w:r>
      <w:r w:rsidR="00316DD9"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נספח 6</w:t>
      </w:r>
      <w:r w:rsidRPr="00EF289C">
        <w:rPr>
          <w:rFonts w:asciiTheme="majorBidi" w:hAnsiTheme="majorBidi"/>
          <w:sz w:val="24"/>
          <w:rtl/>
        </w:rPr>
        <w:fldChar w:fldCharType="end"/>
      </w:r>
      <w:r w:rsidRPr="00EF289C">
        <w:rPr>
          <w:rFonts w:asciiTheme="majorBidi" w:hAnsiTheme="majorBidi"/>
          <w:sz w:val="24"/>
          <w:rtl/>
        </w:rPr>
        <w:t xml:space="preserve"> (לגבי דירות מעבר זמניות), החתום על ידי מורשה חתימה מטעם המציע וכן על ידי אחד מאלה –</w:t>
      </w:r>
    </w:p>
    <w:p w14:paraId="5DD22ECB" w14:textId="77777777" w:rsidR="00D05F84" w:rsidRPr="00EF289C" w:rsidRDefault="00D05F84" w:rsidP="00D05F84">
      <w:pPr>
        <w:pStyle w:val="50"/>
        <w:numPr>
          <w:ilvl w:val="4"/>
          <w:numId w:val="8"/>
        </w:numPr>
        <w:ind w:left="3117" w:hanging="993"/>
        <w:rPr>
          <w:rFonts w:asciiTheme="majorBidi" w:hAnsiTheme="majorBidi"/>
          <w:sz w:val="24"/>
        </w:rPr>
      </w:pPr>
      <w:r w:rsidRPr="00EF289C">
        <w:rPr>
          <w:rFonts w:asciiTheme="majorBidi" w:hAnsiTheme="majorBidi"/>
          <w:sz w:val="24"/>
          <w:rtl/>
        </w:rPr>
        <w:t>מהנדס בטיחות רשום בפנקס המהנדסים והאדריכלים במדור בטיחות אש ומניעתה או במדור בטיחות כללית, או</w:t>
      </w:r>
    </w:p>
    <w:p w14:paraId="635A1B5A" w14:textId="77777777" w:rsidR="00D05F84" w:rsidRPr="00EF289C" w:rsidRDefault="00D05F84" w:rsidP="00D05F84">
      <w:pPr>
        <w:pStyle w:val="50"/>
        <w:numPr>
          <w:ilvl w:val="4"/>
          <w:numId w:val="8"/>
        </w:numPr>
        <w:ind w:left="3117" w:hanging="993"/>
        <w:rPr>
          <w:rFonts w:asciiTheme="majorBidi" w:hAnsiTheme="majorBidi"/>
          <w:sz w:val="24"/>
        </w:rPr>
      </w:pPr>
      <w:r w:rsidRPr="00EF289C">
        <w:rPr>
          <w:rFonts w:asciiTheme="majorBidi" w:hAnsiTheme="majorBidi"/>
          <w:sz w:val="24"/>
          <w:rtl/>
        </w:rPr>
        <w:t xml:space="preserve">ממונה בטיחות בעבודה המוסמך על-ידי משרד הכלכלה עם ותק של 5 שנים לפחות מיום קבלת הסמכה וביצע לפחות 50 בדיקות בטיחות, או </w:t>
      </w:r>
    </w:p>
    <w:p w14:paraId="12D84455" w14:textId="77777777" w:rsidR="00D05F84" w:rsidRPr="00EF289C" w:rsidRDefault="00D05F84" w:rsidP="00D05F84">
      <w:pPr>
        <w:pStyle w:val="50"/>
        <w:numPr>
          <w:ilvl w:val="4"/>
          <w:numId w:val="8"/>
        </w:numPr>
        <w:ind w:left="3117" w:hanging="993"/>
        <w:rPr>
          <w:rFonts w:asciiTheme="majorBidi" w:hAnsiTheme="majorBidi"/>
          <w:sz w:val="24"/>
        </w:rPr>
      </w:pPr>
      <w:r w:rsidRPr="00EF289C">
        <w:rPr>
          <w:rFonts w:asciiTheme="majorBidi" w:hAnsiTheme="majorBidi"/>
          <w:sz w:val="24"/>
          <w:rtl/>
        </w:rPr>
        <w:lastRenderedPageBreak/>
        <w:t xml:space="preserve">עורך מבדקי בטיחות של מוסדות חינוך עם ותק של 5 שנים לפחות מיום קבלת הסמכה וביצע לפחות 50 בדיקות בטיחות. </w:t>
      </w:r>
    </w:p>
    <w:p w14:paraId="0DC2354B" w14:textId="77777777" w:rsidR="00D05F84" w:rsidRPr="00EF289C" w:rsidRDefault="00D05F84" w:rsidP="00D05F84">
      <w:pPr>
        <w:pStyle w:val="HNormal"/>
        <w:tabs>
          <w:tab w:val="num" w:pos="3117"/>
        </w:tabs>
        <w:spacing w:after="0" w:line="360" w:lineRule="auto"/>
        <w:ind w:left="2124"/>
        <w:rPr>
          <w:rFonts w:asciiTheme="majorBidi" w:hAnsiTheme="majorBidi" w:cs="David"/>
          <w:color w:val="000000"/>
          <w:sz w:val="24"/>
          <w:rtl/>
        </w:rPr>
      </w:pPr>
      <w:r w:rsidRPr="00EF289C">
        <w:rPr>
          <w:rFonts w:asciiTheme="majorBidi" w:hAnsiTheme="majorBidi" w:cs="David"/>
          <w:color w:val="000000"/>
          <w:sz w:val="24"/>
          <w:rtl/>
        </w:rPr>
        <w:t>מובהר בזה כי הממצאים אשר יפורטו בדו"ח יהווה, בין היתר, בסיס לבדיקת התאמתו של כל אחד מהמבנים המוצעים.</w:t>
      </w:r>
    </w:p>
    <w:p w14:paraId="6E832B80" w14:textId="77777777" w:rsidR="00D05F84" w:rsidRPr="00EF289C" w:rsidRDefault="00D05F84" w:rsidP="00D05F84">
      <w:pPr>
        <w:pStyle w:val="HNormal"/>
        <w:tabs>
          <w:tab w:val="num" w:pos="3117"/>
        </w:tabs>
        <w:spacing w:after="0" w:line="360" w:lineRule="auto"/>
        <w:ind w:left="2124"/>
        <w:rPr>
          <w:rFonts w:asciiTheme="majorBidi" w:hAnsiTheme="majorBidi" w:cs="David"/>
          <w:color w:val="000000"/>
          <w:sz w:val="24"/>
          <w:rtl/>
        </w:rPr>
      </w:pPr>
    </w:p>
    <w:p w14:paraId="3928C29D" w14:textId="77777777" w:rsidR="00D05F84" w:rsidRPr="00EF289C" w:rsidRDefault="00D05F84" w:rsidP="00D05F84">
      <w:pPr>
        <w:pStyle w:val="60"/>
        <w:numPr>
          <w:ilvl w:val="3"/>
          <w:numId w:val="8"/>
        </w:numPr>
        <w:ind w:left="2124" w:hanging="850"/>
        <w:rPr>
          <w:rFonts w:asciiTheme="majorBidi" w:hAnsiTheme="majorBidi"/>
          <w:sz w:val="24"/>
          <w:u w:val="single"/>
        </w:rPr>
      </w:pPr>
      <w:r w:rsidRPr="00EF289C">
        <w:rPr>
          <w:rFonts w:asciiTheme="majorBidi" w:hAnsiTheme="majorBidi"/>
          <w:sz w:val="24"/>
          <w:u w:val="single"/>
          <w:rtl/>
        </w:rPr>
        <w:t>מיגון מבנים לזמן חירום</w:t>
      </w:r>
    </w:p>
    <w:p w14:paraId="6BBED746" w14:textId="77777777" w:rsidR="00D05F84" w:rsidRPr="00EF289C" w:rsidRDefault="00D05F84" w:rsidP="00D05F84">
      <w:pPr>
        <w:pStyle w:val="HNormal"/>
        <w:spacing w:after="0" w:line="360" w:lineRule="auto"/>
        <w:ind w:left="2124"/>
        <w:rPr>
          <w:rFonts w:asciiTheme="majorBidi" w:hAnsiTheme="majorBidi" w:cs="David"/>
          <w:sz w:val="24"/>
          <w:rtl/>
        </w:rPr>
      </w:pPr>
      <w:r w:rsidRPr="00EF289C">
        <w:rPr>
          <w:rFonts w:asciiTheme="majorBidi" w:hAnsiTheme="majorBidi" w:cs="David"/>
          <w:sz w:val="24"/>
          <w:rtl/>
        </w:rPr>
        <w:t xml:space="preserve">על המציע לצרף להצעתו, </w:t>
      </w:r>
      <w:r w:rsidRPr="00EF289C">
        <w:rPr>
          <w:rFonts w:asciiTheme="majorBidi" w:hAnsiTheme="majorBidi" w:cs="David"/>
          <w:b/>
          <w:bCs/>
          <w:sz w:val="24"/>
          <w:u w:val="single"/>
          <w:rtl/>
        </w:rPr>
        <w:t>ביחס לכל מבנה המוצע על ידו</w:t>
      </w:r>
      <w:r w:rsidRPr="00EF289C">
        <w:rPr>
          <w:rFonts w:asciiTheme="majorBidi" w:hAnsiTheme="majorBidi" w:cs="David"/>
          <w:sz w:val="24"/>
          <w:rtl/>
        </w:rPr>
        <w:t>, את</w:t>
      </w:r>
      <w:r w:rsidRPr="00EF289C">
        <w:rPr>
          <w:rFonts w:asciiTheme="majorBidi" w:hAnsiTheme="majorBidi" w:cs="David" w:hint="cs"/>
          <w:sz w:val="24"/>
          <w:rtl/>
        </w:rPr>
        <w:t xml:space="preserve">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Ref379901211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נספח 7</w:t>
      </w:r>
      <w:r w:rsidRPr="00EF289C">
        <w:rPr>
          <w:rFonts w:asciiTheme="majorBidi" w:hAnsiTheme="majorBidi" w:cs="David"/>
          <w:sz w:val="24"/>
          <w:rtl/>
        </w:rPr>
        <w:fldChar w:fldCharType="end"/>
      </w:r>
      <w:r w:rsidRPr="00EF289C">
        <w:rPr>
          <w:rFonts w:asciiTheme="majorBidi" w:hAnsiTheme="majorBidi" w:cs="David"/>
          <w:sz w:val="24"/>
          <w:rtl/>
        </w:rPr>
        <w:t xml:space="preserve"> (לגבי מקלטים) או את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Ref392445044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נספח 8</w:t>
      </w:r>
      <w:r w:rsidRPr="00EF289C">
        <w:rPr>
          <w:rFonts w:asciiTheme="majorBidi" w:hAnsiTheme="majorBidi" w:cs="David"/>
          <w:sz w:val="24"/>
          <w:rtl/>
        </w:rPr>
        <w:fldChar w:fldCharType="end"/>
      </w:r>
      <w:r w:rsidRPr="00EF289C">
        <w:rPr>
          <w:rFonts w:asciiTheme="majorBidi" w:hAnsiTheme="majorBidi" w:cs="David"/>
          <w:sz w:val="24"/>
          <w:rtl/>
        </w:rPr>
        <w:t xml:space="preserve"> (לגבי דירות מעבר זמניות), החתום על ידי מורשה חתימה מטעם המציע.</w:t>
      </w:r>
    </w:p>
    <w:p w14:paraId="13559B42" w14:textId="77777777" w:rsidR="00D05F84" w:rsidRPr="00EF289C" w:rsidRDefault="00D05F84" w:rsidP="00D05F84">
      <w:pPr>
        <w:pStyle w:val="HNormal"/>
        <w:spacing w:after="0" w:line="360" w:lineRule="auto"/>
        <w:ind w:left="2124"/>
        <w:rPr>
          <w:rFonts w:asciiTheme="majorBidi" w:hAnsiTheme="majorBidi" w:cs="David"/>
          <w:sz w:val="24"/>
        </w:rPr>
      </w:pPr>
    </w:p>
    <w:p w14:paraId="5631EC25" w14:textId="77777777" w:rsidR="00D05F84" w:rsidRPr="00EF289C" w:rsidRDefault="00D05F84" w:rsidP="00D05F84">
      <w:pPr>
        <w:pStyle w:val="60"/>
        <w:numPr>
          <w:ilvl w:val="3"/>
          <w:numId w:val="8"/>
        </w:numPr>
        <w:ind w:left="2124" w:hanging="850"/>
        <w:rPr>
          <w:rFonts w:asciiTheme="majorBidi" w:hAnsiTheme="majorBidi"/>
          <w:sz w:val="24"/>
          <w:u w:val="single"/>
          <w:rtl/>
        </w:rPr>
      </w:pPr>
      <w:r w:rsidRPr="00EF289C">
        <w:rPr>
          <w:rFonts w:asciiTheme="majorBidi" w:hAnsiTheme="majorBidi"/>
          <w:sz w:val="24"/>
          <w:u w:val="single"/>
          <w:rtl/>
        </w:rPr>
        <w:t>מסמך המצביע על זכויות המציע במבנים המוצעים</w:t>
      </w:r>
    </w:p>
    <w:p w14:paraId="543D37FC" w14:textId="38DC504F" w:rsidR="00D05F84" w:rsidRPr="00EF289C" w:rsidRDefault="00D05F84" w:rsidP="00316DD9">
      <w:pPr>
        <w:pStyle w:val="50"/>
        <w:numPr>
          <w:ilvl w:val="4"/>
          <w:numId w:val="8"/>
        </w:numPr>
        <w:ind w:left="3117" w:hanging="993"/>
        <w:rPr>
          <w:rFonts w:asciiTheme="majorBidi" w:hAnsiTheme="majorBidi"/>
          <w:sz w:val="24"/>
          <w:rtl/>
        </w:rPr>
      </w:pPr>
      <w:r w:rsidRPr="00EF289C">
        <w:rPr>
          <w:rFonts w:asciiTheme="majorBidi" w:hAnsiTheme="majorBidi"/>
          <w:sz w:val="24"/>
          <w:rtl/>
        </w:rPr>
        <w:t xml:space="preserve">אם מבנה (אחד או יותר) מבין המבנים המוצעים הוא </w:t>
      </w:r>
      <w:r w:rsidRPr="00EF289C">
        <w:rPr>
          <w:rFonts w:asciiTheme="majorBidi" w:hAnsiTheme="majorBidi"/>
          <w:b/>
          <w:bCs/>
          <w:sz w:val="24"/>
          <w:u w:val="single"/>
          <w:rtl/>
        </w:rPr>
        <w:t>בבעלותו</w:t>
      </w:r>
      <w:r w:rsidRPr="00EF289C">
        <w:rPr>
          <w:rFonts w:asciiTheme="majorBidi" w:hAnsiTheme="majorBidi"/>
          <w:b/>
          <w:bCs/>
          <w:sz w:val="24"/>
          <w:rtl/>
        </w:rPr>
        <w:t xml:space="preserve"> </w:t>
      </w:r>
      <w:r w:rsidRPr="00EF289C">
        <w:rPr>
          <w:rFonts w:asciiTheme="majorBidi" w:hAnsiTheme="majorBidi"/>
          <w:sz w:val="24"/>
          <w:rtl/>
        </w:rPr>
        <w:t xml:space="preserve">של המציע, המציע יצרף להצעתו העתק מתאים למקור מרשם המקרקעין, המעיד, ביחס </w:t>
      </w:r>
      <w:r w:rsidRPr="00EF289C">
        <w:rPr>
          <w:rFonts w:asciiTheme="majorBidi" w:hAnsiTheme="majorBidi"/>
          <w:b/>
          <w:bCs/>
          <w:sz w:val="24"/>
          <w:u w:val="single"/>
          <w:rtl/>
        </w:rPr>
        <w:t>לכל</w:t>
      </w:r>
      <w:r w:rsidRPr="00EF289C">
        <w:rPr>
          <w:rFonts w:asciiTheme="majorBidi" w:hAnsiTheme="majorBidi"/>
          <w:b/>
          <w:bCs/>
          <w:sz w:val="24"/>
          <w:rtl/>
        </w:rPr>
        <w:t xml:space="preserve"> </w:t>
      </w:r>
      <w:r w:rsidRPr="00EF289C">
        <w:rPr>
          <w:rFonts w:asciiTheme="majorBidi" w:hAnsiTheme="majorBidi"/>
          <w:sz w:val="24"/>
          <w:rtl/>
        </w:rPr>
        <w:t xml:space="preserve">מבנה כאמור, כי הוא בבעלותו של המציע או, לחלופין, כי קיים בידיו מסמך, המעיד על זכות חכירה לטווח של </w:t>
      </w:r>
      <w:bookmarkStart w:id="324" w:name="תקופת_זכויות_במבנה_המוצע_התחלה"/>
      <w:r w:rsidRPr="00EF289C">
        <w:rPr>
          <w:rFonts w:asciiTheme="majorBidi" w:hAnsiTheme="majorBidi"/>
          <w:color w:val="000000"/>
          <w:sz w:val="24"/>
          <w:rtl/>
        </w:rPr>
        <w:t xml:space="preserve">שלוש </w:t>
      </w:r>
      <w:r w:rsidRPr="00EF289C">
        <w:rPr>
          <w:rFonts w:asciiTheme="majorBidi" w:hAnsiTheme="majorBidi" w:hint="cs"/>
          <w:color w:val="000000"/>
          <w:sz w:val="24"/>
          <w:rtl/>
        </w:rPr>
        <w:t xml:space="preserve">שנים, לגבי מבנים המיועדים לדירות </w:t>
      </w:r>
      <w:r w:rsidRPr="00EF289C">
        <w:rPr>
          <w:rFonts w:asciiTheme="majorBidi" w:hAnsiTheme="majorBidi"/>
          <w:color w:val="000000"/>
          <w:sz w:val="24"/>
          <w:rtl/>
        </w:rPr>
        <w:t>–</w:t>
      </w:r>
      <w:r w:rsidRPr="00EF289C">
        <w:rPr>
          <w:rFonts w:asciiTheme="majorBidi" w:hAnsiTheme="majorBidi" w:hint="cs"/>
          <w:color w:val="000000"/>
          <w:sz w:val="24"/>
          <w:rtl/>
        </w:rPr>
        <w:t xml:space="preserve"> שנה אח</w:t>
      </w:r>
      <w:r w:rsidR="00316DD9" w:rsidRPr="00EF289C">
        <w:rPr>
          <w:rFonts w:asciiTheme="majorBidi" w:hAnsiTheme="majorBidi" w:hint="cs"/>
          <w:color w:val="000000"/>
          <w:sz w:val="24"/>
          <w:rtl/>
        </w:rPr>
        <w:t>ת</w:t>
      </w:r>
      <w:bookmarkEnd w:id="324"/>
      <w:r w:rsidRPr="00EF289C">
        <w:rPr>
          <w:rFonts w:asciiTheme="majorBidi" w:hAnsiTheme="majorBidi"/>
          <w:sz w:val="24"/>
          <w:rtl/>
        </w:rPr>
        <w:t xml:space="preserve"> לפחות מאת הגורם הרלוונטי.</w:t>
      </w:r>
    </w:p>
    <w:p w14:paraId="4B9991A4" w14:textId="77777777" w:rsidR="00D05F84" w:rsidRPr="00EF289C" w:rsidRDefault="00D05F84" w:rsidP="00D05F84">
      <w:pPr>
        <w:pStyle w:val="50"/>
        <w:numPr>
          <w:ilvl w:val="4"/>
          <w:numId w:val="8"/>
        </w:numPr>
        <w:ind w:left="3117" w:hanging="993"/>
        <w:rPr>
          <w:rFonts w:asciiTheme="majorBidi" w:hAnsiTheme="majorBidi"/>
          <w:sz w:val="24"/>
          <w:rtl/>
        </w:rPr>
      </w:pPr>
      <w:r w:rsidRPr="00EF289C">
        <w:rPr>
          <w:rFonts w:asciiTheme="majorBidi" w:hAnsiTheme="majorBidi"/>
          <w:sz w:val="24"/>
          <w:rtl/>
        </w:rPr>
        <w:t xml:space="preserve">אם מבנה (אחד או יותר) מבין המבנים המוצעים </w:t>
      </w:r>
      <w:r w:rsidRPr="00EF289C">
        <w:rPr>
          <w:rFonts w:asciiTheme="majorBidi" w:hAnsiTheme="majorBidi"/>
          <w:b/>
          <w:bCs/>
          <w:sz w:val="24"/>
          <w:u w:val="single"/>
          <w:rtl/>
        </w:rPr>
        <w:t>אינו בבעלותו</w:t>
      </w:r>
      <w:r w:rsidRPr="00EF289C">
        <w:rPr>
          <w:rFonts w:asciiTheme="majorBidi" w:hAnsiTheme="majorBidi"/>
          <w:sz w:val="24"/>
          <w:rtl/>
        </w:rPr>
        <w:t xml:space="preserve"> של המציע, על המציע לצרף להצעתו, ביחס </w:t>
      </w:r>
      <w:r w:rsidRPr="00EF289C">
        <w:rPr>
          <w:rFonts w:asciiTheme="majorBidi" w:hAnsiTheme="majorBidi"/>
          <w:b/>
          <w:bCs/>
          <w:sz w:val="24"/>
          <w:u w:val="single"/>
          <w:rtl/>
        </w:rPr>
        <w:t>לכל</w:t>
      </w:r>
      <w:r w:rsidRPr="00EF289C">
        <w:rPr>
          <w:rFonts w:asciiTheme="majorBidi" w:hAnsiTheme="majorBidi"/>
          <w:b/>
          <w:bCs/>
          <w:sz w:val="24"/>
          <w:rtl/>
        </w:rPr>
        <w:t xml:space="preserve"> </w:t>
      </w:r>
      <w:r w:rsidRPr="00EF289C">
        <w:rPr>
          <w:rFonts w:asciiTheme="majorBidi" w:hAnsiTheme="majorBidi"/>
          <w:sz w:val="24"/>
          <w:rtl/>
        </w:rPr>
        <w:t>מבנה כאמור, את כל המסמכים הבאים:</w:t>
      </w:r>
    </w:p>
    <w:p w14:paraId="5D752B46" w14:textId="77777777" w:rsidR="00D05F84" w:rsidRPr="00EF289C" w:rsidRDefault="00D05F84" w:rsidP="00D05F84">
      <w:pPr>
        <w:pStyle w:val="a1"/>
        <w:numPr>
          <w:ilvl w:val="0"/>
          <w:numId w:val="30"/>
        </w:numPr>
        <w:rPr>
          <w:rFonts w:asciiTheme="majorBidi" w:hAnsiTheme="majorBidi"/>
          <w:vanish/>
          <w:color w:val="000000"/>
          <w:sz w:val="24"/>
          <w:szCs w:val="24"/>
          <w:rtl/>
        </w:rPr>
      </w:pPr>
    </w:p>
    <w:p w14:paraId="730A0F71" w14:textId="77777777" w:rsidR="00D05F84" w:rsidRPr="00EF289C" w:rsidRDefault="00D05F84" w:rsidP="00D05F84">
      <w:pPr>
        <w:pStyle w:val="a1"/>
        <w:numPr>
          <w:ilvl w:val="2"/>
          <w:numId w:val="30"/>
        </w:numPr>
        <w:rPr>
          <w:rFonts w:asciiTheme="majorBidi" w:hAnsiTheme="majorBidi"/>
          <w:vanish/>
          <w:color w:val="000000"/>
          <w:sz w:val="24"/>
          <w:szCs w:val="24"/>
          <w:rtl/>
        </w:rPr>
      </w:pPr>
    </w:p>
    <w:p w14:paraId="63FF5B48" w14:textId="77777777" w:rsidR="00D05F84" w:rsidRPr="00EF289C" w:rsidRDefault="00D05F84" w:rsidP="00D05F84">
      <w:pPr>
        <w:pStyle w:val="a1"/>
        <w:numPr>
          <w:ilvl w:val="2"/>
          <w:numId w:val="30"/>
        </w:numPr>
        <w:rPr>
          <w:rFonts w:asciiTheme="majorBidi" w:hAnsiTheme="majorBidi"/>
          <w:vanish/>
          <w:color w:val="000000"/>
          <w:sz w:val="24"/>
          <w:szCs w:val="24"/>
          <w:rtl/>
        </w:rPr>
      </w:pPr>
    </w:p>
    <w:p w14:paraId="565DD576" w14:textId="77777777" w:rsidR="00D05F84" w:rsidRPr="00EF289C" w:rsidRDefault="00D05F84" w:rsidP="00D05F84">
      <w:pPr>
        <w:pStyle w:val="a1"/>
        <w:numPr>
          <w:ilvl w:val="2"/>
          <w:numId w:val="30"/>
        </w:numPr>
        <w:rPr>
          <w:rFonts w:asciiTheme="majorBidi" w:hAnsiTheme="majorBidi"/>
          <w:vanish/>
          <w:color w:val="000000"/>
          <w:sz w:val="24"/>
          <w:szCs w:val="24"/>
          <w:rtl/>
        </w:rPr>
      </w:pPr>
    </w:p>
    <w:p w14:paraId="68D2F6D1" w14:textId="77777777" w:rsidR="00D05F84" w:rsidRPr="00EF289C" w:rsidRDefault="00D05F84" w:rsidP="00D05F84">
      <w:pPr>
        <w:pStyle w:val="a1"/>
        <w:numPr>
          <w:ilvl w:val="2"/>
          <w:numId w:val="30"/>
        </w:numPr>
        <w:rPr>
          <w:rFonts w:asciiTheme="majorBidi" w:hAnsiTheme="majorBidi"/>
          <w:vanish/>
          <w:color w:val="000000"/>
          <w:sz w:val="24"/>
          <w:szCs w:val="24"/>
          <w:rtl/>
        </w:rPr>
      </w:pPr>
    </w:p>
    <w:p w14:paraId="00539FCC" w14:textId="77777777" w:rsidR="00D05F84" w:rsidRPr="00EF289C" w:rsidRDefault="00D05F84" w:rsidP="00D05F84">
      <w:pPr>
        <w:pStyle w:val="a1"/>
        <w:numPr>
          <w:ilvl w:val="2"/>
          <w:numId w:val="30"/>
        </w:numPr>
        <w:rPr>
          <w:rFonts w:asciiTheme="majorBidi" w:hAnsiTheme="majorBidi"/>
          <w:vanish/>
          <w:color w:val="000000"/>
          <w:sz w:val="24"/>
          <w:szCs w:val="24"/>
          <w:rtl/>
        </w:rPr>
      </w:pPr>
    </w:p>
    <w:p w14:paraId="23260FDB" w14:textId="77777777" w:rsidR="00D05F84" w:rsidRPr="00EF289C" w:rsidRDefault="00D05F84" w:rsidP="00D05F84">
      <w:pPr>
        <w:pStyle w:val="a1"/>
        <w:numPr>
          <w:ilvl w:val="3"/>
          <w:numId w:val="30"/>
        </w:numPr>
        <w:rPr>
          <w:rFonts w:asciiTheme="majorBidi" w:hAnsiTheme="majorBidi"/>
          <w:vanish/>
          <w:color w:val="000000"/>
          <w:sz w:val="24"/>
          <w:szCs w:val="24"/>
          <w:rtl/>
        </w:rPr>
      </w:pPr>
    </w:p>
    <w:p w14:paraId="063B07A0" w14:textId="77777777" w:rsidR="00D05F84" w:rsidRPr="00EF289C" w:rsidRDefault="00D05F84" w:rsidP="00D05F84">
      <w:pPr>
        <w:pStyle w:val="a1"/>
        <w:numPr>
          <w:ilvl w:val="3"/>
          <w:numId w:val="30"/>
        </w:numPr>
        <w:rPr>
          <w:rFonts w:asciiTheme="majorBidi" w:hAnsiTheme="majorBidi"/>
          <w:vanish/>
          <w:color w:val="000000"/>
          <w:sz w:val="24"/>
          <w:szCs w:val="24"/>
          <w:rtl/>
        </w:rPr>
      </w:pPr>
    </w:p>
    <w:p w14:paraId="21A0366E" w14:textId="77777777" w:rsidR="00D05F84" w:rsidRPr="00EF289C" w:rsidRDefault="00D05F84" w:rsidP="00D05F84">
      <w:pPr>
        <w:pStyle w:val="a1"/>
        <w:numPr>
          <w:ilvl w:val="3"/>
          <w:numId w:val="30"/>
        </w:numPr>
        <w:rPr>
          <w:rFonts w:asciiTheme="majorBidi" w:hAnsiTheme="majorBidi"/>
          <w:vanish/>
          <w:color w:val="000000"/>
          <w:sz w:val="24"/>
          <w:szCs w:val="24"/>
          <w:rtl/>
        </w:rPr>
      </w:pPr>
    </w:p>
    <w:p w14:paraId="1A54E15F" w14:textId="77777777" w:rsidR="00D05F84" w:rsidRPr="00EF289C" w:rsidRDefault="00D05F84" w:rsidP="00D05F84">
      <w:pPr>
        <w:pStyle w:val="a1"/>
        <w:numPr>
          <w:ilvl w:val="4"/>
          <w:numId w:val="30"/>
        </w:numPr>
        <w:rPr>
          <w:rFonts w:asciiTheme="majorBidi" w:hAnsiTheme="majorBidi"/>
          <w:vanish/>
          <w:color w:val="000000"/>
          <w:sz w:val="24"/>
          <w:szCs w:val="24"/>
          <w:rtl/>
        </w:rPr>
      </w:pPr>
    </w:p>
    <w:p w14:paraId="4556B0F5" w14:textId="77777777" w:rsidR="00D05F84" w:rsidRPr="00EF289C" w:rsidRDefault="00D05F84" w:rsidP="00D05F84">
      <w:pPr>
        <w:pStyle w:val="a1"/>
        <w:numPr>
          <w:ilvl w:val="4"/>
          <w:numId w:val="30"/>
        </w:numPr>
        <w:rPr>
          <w:rFonts w:asciiTheme="majorBidi" w:hAnsiTheme="majorBidi"/>
          <w:vanish/>
          <w:color w:val="000000"/>
          <w:sz w:val="24"/>
          <w:szCs w:val="24"/>
          <w:rtl/>
        </w:rPr>
      </w:pPr>
    </w:p>
    <w:p w14:paraId="3ACED323" w14:textId="77777777" w:rsidR="00AF6409" w:rsidRPr="00EF289C" w:rsidRDefault="00AF6409" w:rsidP="00AF6409">
      <w:pPr>
        <w:pStyle w:val="a1"/>
        <w:numPr>
          <w:ilvl w:val="0"/>
          <w:numId w:val="51"/>
        </w:numPr>
        <w:tabs>
          <w:tab w:val="left" w:pos="4251"/>
        </w:tabs>
        <w:outlineLvl w:val="8"/>
        <w:rPr>
          <w:rFonts w:asciiTheme="majorBidi" w:hAnsiTheme="majorBidi"/>
          <w:noProof/>
          <w:vanish/>
          <w:color w:val="000000"/>
          <w:sz w:val="24"/>
          <w:szCs w:val="24"/>
          <w:rtl/>
          <w:lang w:eastAsia="he-IL"/>
        </w:rPr>
      </w:pPr>
    </w:p>
    <w:p w14:paraId="69EE4D96" w14:textId="77777777" w:rsidR="00AF6409" w:rsidRPr="00EF289C" w:rsidRDefault="00AF6409" w:rsidP="00AF6409">
      <w:pPr>
        <w:pStyle w:val="a1"/>
        <w:numPr>
          <w:ilvl w:val="1"/>
          <w:numId w:val="51"/>
        </w:numPr>
        <w:tabs>
          <w:tab w:val="left" w:pos="4251"/>
        </w:tabs>
        <w:outlineLvl w:val="8"/>
        <w:rPr>
          <w:rFonts w:asciiTheme="majorBidi" w:hAnsiTheme="majorBidi"/>
          <w:noProof/>
          <w:vanish/>
          <w:color w:val="000000"/>
          <w:sz w:val="24"/>
          <w:szCs w:val="24"/>
          <w:rtl/>
          <w:lang w:eastAsia="he-IL"/>
        </w:rPr>
      </w:pPr>
    </w:p>
    <w:p w14:paraId="458DEE34" w14:textId="77777777" w:rsidR="00AF6409" w:rsidRPr="00EF289C" w:rsidRDefault="00AF6409" w:rsidP="00AF6409">
      <w:pPr>
        <w:pStyle w:val="a1"/>
        <w:numPr>
          <w:ilvl w:val="2"/>
          <w:numId w:val="51"/>
        </w:numPr>
        <w:tabs>
          <w:tab w:val="left" w:pos="4251"/>
        </w:tabs>
        <w:outlineLvl w:val="8"/>
        <w:rPr>
          <w:rFonts w:asciiTheme="majorBidi" w:hAnsiTheme="majorBidi"/>
          <w:noProof/>
          <w:vanish/>
          <w:color w:val="000000"/>
          <w:sz w:val="24"/>
          <w:szCs w:val="24"/>
          <w:rtl/>
          <w:lang w:eastAsia="he-IL"/>
        </w:rPr>
      </w:pPr>
    </w:p>
    <w:p w14:paraId="78CA4DBE" w14:textId="77777777" w:rsidR="00AF6409" w:rsidRPr="00EF289C" w:rsidRDefault="00AF6409" w:rsidP="00AF6409">
      <w:pPr>
        <w:pStyle w:val="a1"/>
        <w:numPr>
          <w:ilvl w:val="3"/>
          <w:numId w:val="51"/>
        </w:numPr>
        <w:tabs>
          <w:tab w:val="left" w:pos="4251"/>
        </w:tabs>
        <w:outlineLvl w:val="8"/>
        <w:rPr>
          <w:rFonts w:asciiTheme="majorBidi" w:hAnsiTheme="majorBidi"/>
          <w:noProof/>
          <w:vanish/>
          <w:color w:val="000000"/>
          <w:sz w:val="24"/>
          <w:szCs w:val="24"/>
          <w:rtl/>
          <w:lang w:eastAsia="he-IL"/>
        </w:rPr>
      </w:pPr>
    </w:p>
    <w:p w14:paraId="42849295" w14:textId="77777777" w:rsidR="00AF6409" w:rsidRPr="00EF289C" w:rsidRDefault="00AF6409" w:rsidP="00AF6409">
      <w:pPr>
        <w:pStyle w:val="a1"/>
        <w:numPr>
          <w:ilvl w:val="4"/>
          <w:numId w:val="51"/>
        </w:numPr>
        <w:tabs>
          <w:tab w:val="left" w:pos="4251"/>
        </w:tabs>
        <w:outlineLvl w:val="8"/>
        <w:rPr>
          <w:rFonts w:asciiTheme="majorBidi" w:hAnsiTheme="majorBidi"/>
          <w:noProof/>
          <w:vanish/>
          <w:color w:val="000000"/>
          <w:sz w:val="24"/>
          <w:szCs w:val="24"/>
          <w:rtl/>
          <w:lang w:eastAsia="he-IL"/>
        </w:rPr>
      </w:pPr>
    </w:p>
    <w:p w14:paraId="29CF90BB" w14:textId="61DDCF9B" w:rsidR="00D05F84" w:rsidRPr="00EF289C" w:rsidRDefault="00D05F84" w:rsidP="00AF6409">
      <w:pPr>
        <w:pStyle w:val="90"/>
        <w:numPr>
          <w:ilvl w:val="5"/>
          <w:numId w:val="84"/>
        </w:numPr>
        <w:tabs>
          <w:tab w:val="left" w:pos="4392"/>
        </w:tabs>
        <w:ind w:left="4196" w:hanging="1077"/>
        <w:rPr>
          <w:rFonts w:asciiTheme="majorBidi" w:hAnsiTheme="majorBidi"/>
          <w:sz w:val="24"/>
          <w:rtl/>
        </w:rPr>
      </w:pPr>
      <w:r w:rsidRPr="00EF289C">
        <w:rPr>
          <w:rFonts w:asciiTheme="majorBidi" w:hAnsiTheme="majorBidi"/>
          <w:sz w:val="24"/>
          <w:rtl/>
        </w:rPr>
        <w:t>חוזה שכירות של המבנה המוצע לתקופה שלא תפחת מ</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תקופת_זכויות_במבנה_המוצע_התחלה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 xml:space="preserve">שלוש </w:t>
      </w:r>
      <w:r w:rsidR="00EF289C" w:rsidRPr="00EF289C">
        <w:rPr>
          <w:rFonts w:asciiTheme="majorBidi" w:hAnsiTheme="majorBidi" w:hint="cs"/>
          <w:sz w:val="24"/>
          <w:rtl/>
        </w:rPr>
        <w:t xml:space="preserve">שנים, לגבי מבנים המיועדים לדירות </w:t>
      </w:r>
      <w:r w:rsidR="00EF289C" w:rsidRPr="00EF289C">
        <w:rPr>
          <w:rFonts w:asciiTheme="majorBidi" w:hAnsiTheme="majorBidi"/>
          <w:sz w:val="24"/>
          <w:rtl/>
        </w:rPr>
        <w:t>–</w:t>
      </w:r>
      <w:r w:rsidR="00EF289C" w:rsidRPr="00EF289C">
        <w:rPr>
          <w:rFonts w:asciiTheme="majorBidi" w:hAnsiTheme="majorBidi" w:hint="cs"/>
          <w:sz w:val="24"/>
          <w:rtl/>
        </w:rPr>
        <w:t xml:space="preserve"> שנה אחת</w:t>
      </w:r>
      <w:r w:rsidRPr="00EF289C">
        <w:rPr>
          <w:rFonts w:asciiTheme="majorBidi" w:hAnsiTheme="majorBidi"/>
          <w:sz w:val="24"/>
          <w:rtl/>
        </w:rPr>
        <w:fldChar w:fldCharType="end"/>
      </w:r>
      <w:r w:rsidR="00316DD9" w:rsidRPr="00EF289C">
        <w:rPr>
          <w:rFonts w:asciiTheme="majorBidi" w:hAnsiTheme="majorBidi" w:hint="cs"/>
          <w:sz w:val="24"/>
          <w:rtl/>
        </w:rPr>
        <w:t>,</w:t>
      </w:r>
      <w:r w:rsidRPr="00EF289C">
        <w:rPr>
          <w:rFonts w:asciiTheme="majorBidi" w:hAnsiTheme="majorBidi"/>
          <w:sz w:val="24"/>
          <w:rtl/>
        </w:rPr>
        <w:t xml:space="preserve"> מיום הגשת ההצעה (ללא אפשרות קיצור תקופת השכירות הנ"ל מצד המשכיר), או מסמך בדבר התחייבות בלתי-חוזרת מצד המשכיר להשכרתם של המבנה המוצע לתקופה, שלא תפחת מ</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תקופת_זכויות_במבנה_המוצע_התחלה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 xml:space="preserve">שלוש </w:t>
      </w:r>
      <w:r w:rsidR="00EF289C" w:rsidRPr="00EF289C">
        <w:rPr>
          <w:rFonts w:asciiTheme="majorBidi" w:hAnsiTheme="majorBidi" w:hint="cs"/>
          <w:sz w:val="24"/>
          <w:rtl/>
        </w:rPr>
        <w:t xml:space="preserve">שנים, לגבי מבנים המיועדים לדירות </w:t>
      </w:r>
      <w:r w:rsidR="00EF289C" w:rsidRPr="00EF289C">
        <w:rPr>
          <w:rFonts w:asciiTheme="majorBidi" w:hAnsiTheme="majorBidi"/>
          <w:sz w:val="24"/>
          <w:rtl/>
        </w:rPr>
        <w:t>–</w:t>
      </w:r>
      <w:r w:rsidR="00EF289C" w:rsidRPr="00EF289C">
        <w:rPr>
          <w:rFonts w:asciiTheme="majorBidi" w:hAnsiTheme="majorBidi" w:hint="cs"/>
          <w:sz w:val="24"/>
          <w:rtl/>
        </w:rPr>
        <w:t xml:space="preserve"> שנה אחת</w:t>
      </w:r>
      <w:r w:rsidRPr="00EF289C">
        <w:rPr>
          <w:rFonts w:asciiTheme="majorBidi" w:hAnsiTheme="majorBidi"/>
          <w:sz w:val="24"/>
          <w:rtl/>
        </w:rPr>
        <w:fldChar w:fldCharType="end"/>
      </w:r>
      <w:r w:rsidR="00316DD9" w:rsidRPr="00EF289C">
        <w:rPr>
          <w:rFonts w:asciiTheme="majorBidi" w:hAnsiTheme="majorBidi" w:hint="cs"/>
          <w:sz w:val="24"/>
          <w:rtl/>
        </w:rPr>
        <w:t>,</w:t>
      </w:r>
      <w:r w:rsidRPr="00EF289C">
        <w:rPr>
          <w:rFonts w:asciiTheme="majorBidi" w:hAnsiTheme="majorBidi"/>
          <w:sz w:val="24"/>
          <w:rtl/>
        </w:rPr>
        <w:t xml:space="preserve"> או מסמך, המגדיר את מהות זכויותיו של המציע במבנה, לתקופה, שלא תפחת מ</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תקופת_זכויות_במבנה_המוצע_התחלה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 xml:space="preserve">שלוש </w:t>
      </w:r>
      <w:r w:rsidR="00EF289C" w:rsidRPr="00EF289C">
        <w:rPr>
          <w:rFonts w:asciiTheme="majorBidi" w:hAnsiTheme="majorBidi" w:hint="cs"/>
          <w:sz w:val="24"/>
          <w:rtl/>
        </w:rPr>
        <w:t xml:space="preserve">שנים, לגבי מבנים המיועדים לדירות </w:t>
      </w:r>
      <w:r w:rsidR="00EF289C" w:rsidRPr="00EF289C">
        <w:rPr>
          <w:rFonts w:asciiTheme="majorBidi" w:hAnsiTheme="majorBidi"/>
          <w:sz w:val="24"/>
          <w:rtl/>
        </w:rPr>
        <w:t>–</w:t>
      </w:r>
      <w:r w:rsidR="00EF289C" w:rsidRPr="00EF289C">
        <w:rPr>
          <w:rFonts w:asciiTheme="majorBidi" w:hAnsiTheme="majorBidi" w:hint="cs"/>
          <w:sz w:val="24"/>
          <w:rtl/>
        </w:rPr>
        <w:t xml:space="preserve"> שנה אחת</w:t>
      </w:r>
      <w:r w:rsidRPr="00EF289C">
        <w:rPr>
          <w:rFonts w:asciiTheme="majorBidi" w:hAnsiTheme="majorBidi"/>
          <w:sz w:val="24"/>
          <w:rtl/>
        </w:rPr>
        <w:fldChar w:fldCharType="end"/>
      </w:r>
      <w:r w:rsidRPr="00EF289C">
        <w:rPr>
          <w:rFonts w:asciiTheme="majorBidi" w:hAnsiTheme="majorBidi"/>
          <w:sz w:val="24"/>
          <w:rtl/>
        </w:rPr>
        <w:t>. ההתחייבות הבלתי חוזרת מצד המשכיר להשכרה של המבנה המוצע תהא בת-מימוש תוך 30 (שלושים) יום ממועד קבלת הודעת על הזכיה. ההחלטה, האם ההתחייבות הבלתי החוזרת הינה אכן "בת מימוש תוך 30 (שלושים) יום ממועד קבלת הודעה על הזכיה" הינה במסגרת שיקול-דעתה הבלעדי של ועדת המכרזים של המשרד.</w:t>
      </w:r>
    </w:p>
    <w:p w14:paraId="1AF014BA" w14:textId="77777777" w:rsidR="00D05F84" w:rsidRPr="00EF289C" w:rsidRDefault="00D05F84" w:rsidP="00AF6409">
      <w:pPr>
        <w:pStyle w:val="90"/>
        <w:numPr>
          <w:ilvl w:val="5"/>
          <w:numId w:val="84"/>
        </w:numPr>
        <w:tabs>
          <w:tab w:val="left" w:pos="4392"/>
        </w:tabs>
        <w:ind w:left="4196" w:hanging="1077"/>
        <w:rPr>
          <w:rFonts w:asciiTheme="majorBidi" w:hAnsiTheme="majorBidi"/>
          <w:sz w:val="24"/>
          <w:rtl/>
        </w:rPr>
      </w:pPr>
      <w:r w:rsidRPr="00EF289C">
        <w:rPr>
          <w:rFonts w:asciiTheme="majorBidi" w:hAnsiTheme="majorBidi"/>
          <w:sz w:val="24"/>
          <w:rtl/>
        </w:rPr>
        <w:lastRenderedPageBreak/>
        <w:t xml:space="preserve">מסמך מאת </w:t>
      </w:r>
      <w:r w:rsidRPr="00EF289C">
        <w:rPr>
          <w:rFonts w:asciiTheme="majorBidi" w:hAnsiTheme="majorBidi"/>
          <w:b/>
          <w:bCs/>
          <w:sz w:val="24"/>
          <w:rtl/>
        </w:rPr>
        <w:t>בעל</w:t>
      </w:r>
      <w:r w:rsidRPr="00EF289C">
        <w:rPr>
          <w:rFonts w:asciiTheme="majorBidi" w:hAnsiTheme="majorBidi"/>
          <w:sz w:val="24"/>
          <w:rtl/>
        </w:rPr>
        <w:t xml:space="preserve"> </w:t>
      </w:r>
      <w:r w:rsidRPr="00EF289C">
        <w:rPr>
          <w:rFonts w:asciiTheme="majorBidi" w:hAnsiTheme="majorBidi"/>
          <w:b/>
          <w:bCs/>
          <w:sz w:val="24"/>
          <w:rtl/>
        </w:rPr>
        <w:t>המבנה המוצע</w:t>
      </w:r>
      <w:r w:rsidRPr="00EF289C">
        <w:rPr>
          <w:rFonts w:asciiTheme="majorBidi" w:hAnsiTheme="majorBidi"/>
          <w:sz w:val="24"/>
          <w:rtl/>
        </w:rPr>
        <w:t xml:space="preserve"> לפיו הוא מסכים להפעלה במבנה של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נושא_מכרז_לא_כולל_איזור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 ארציות לקורבנות סחר בבני אדם למטרת עיסוק בזנות, עבדות ועבודות</w:t>
      </w:r>
      <w:r w:rsidR="00EF289C" w:rsidRPr="00EF289C">
        <w:rPr>
          <w:rFonts w:asciiTheme="majorBidi" w:hAnsiTheme="majorBidi"/>
          <w:b/>
          <w:bCs/>
          <w:sz w:val="24"/>
          <w:rtl/>
        </w:rPr>
        <w:t xml:space="preserve"> </w:t>
      </w:r>
      <w:r w:rsidR="00EF289C" w:rsidRPr="00EF289C">
        <w:rPr>
          <w:rFonts w:asciiTheme="majorBidi" w:hAnsiTheme="majorBidi"/>
          <w:sz w:val="24"/>
          <w:rtl/>
        </w:rPr>
        <w:t>כפייה</w:t>
      </w:r>
      <w:r w:rsidRPr="00EF289C">
        <w:rPr>
          <w:rFonts w:asciiTheme="majorBidi" w:hAnsiTheme="majorBidi"/>
          <w:sz w:val="24"/>
          <w:rtl/>
        </w:rPr>
        <w:fldChar w:fldCharType="end"/>
      </w:r>
      <w:r w:rsidRPr="00EF289C">
        <w:rPr>
          <w:rFonts w:asciiTheme="majorBidi" w:hAnsiTheme="majorBidi"/>
          <w:sz w:val="24"/>
          <w:rtl/>
        </w:rPr>
        <w:t>, על כל המשתמע מכך.</w:t>
      </w:r>
    </w:p>
    <w:p w14:paraId="0757DF4B" w14:textId="77777777" w:rsidR="00D05F84" w:rsidRPr="00EF289C" w:rsidRDefault="00D05F84" w:rsidP="00AF6409">
      <w:pPr>
        <w:pStyle w:val="50"/>
        <w:numPr>
          <w:ilvl w:val="4"/>
          <w:numId w:val="84"/>
        </w:numPr>
        <w:ind w:left="3117" w:hanging="993"/>
        <w:rPr>
          <w:rFonts w:asciiTheme="majorBidi" w:hAnsiTheme="majorBidi"/>
          <w:rtl/>
        </w:rPr>
      </w:pPr>
      <w:r w:rsidRPr="00EF289C">
        <w:rPr>
          <w:rFonts w:asciiTheme="majorBidi" w:hAnsiTheme="majorBidi"/>
          <w:sz w:val="24"/>
          <w:rtl/>
        </w:rPr>
        <w:t xml:space="preserve">אם מבנה (אחד או יותר) מבין המבנים המוצעים הוא נכס המנוהל על-ידי </w:t>
      </w:r>
      <w:r w:rsidRPr="00EF289C">
        <w:rPr>
          <w:rFonts w:asciiTheme="majorBidi" w:hAnsiTheme="majorBidi"/>
          <w:b/>
          <w:bCs/>
          <w:sz w:val="24"/>
          <w:rtl/>
        </w:rPr>
        <w:t>מינהל הדיור הממשלתי</w:t>
      </w:r>
      <w:r w:rsidRPr="00EF289C">
        <w:rPr>
          <w:rFonts w:asciiTheme="majorBidi" w:hAnsiTheme="majorBidi"/>
          <w:sz w:val="24"/>
          <w:rtl/>
        </w:rPr>
        <w:t xml:space="preserve"> – על המציע לצרף אישור ממינהל הדיור</w:t>
      </w:r>
      <w:r w:rsidRPr="00EF289C">
        <w:rPr>
          <w:rFonts w:asciiTheme="majorBidi" w:hAnsiTheme="majorBidi"/>
          <w:rtl/>
        </w:rPr>
        <w:t xml:space="preserve"> הממשלתי, ביחס </w:t>
      </w:r>
      <w:r w:rsidRPr="00EF289C">
        <w:rPr>
          <w:rFonts w:asciiTheme="majorBidi" w:hAnsiTheme="majorBidi"/>
          <w:b/>
          <w:bCs/>
          <w:u w:val="single"/>
          <w:rtl/>
        </w:rPr>
        <w:t>לכל</w:t>
      </w:r>
      <w:r w:rsidRPr="00EF289C">
        <w:rPr>
          <w:rFonts w:asciiTheme="majorBidi" w:hAnsiTheme="majorBidi"/>
          <w:rtl/>
        </w:rPr>
        <w:t xml:space="preserve"> מבנה כאמור, כי המבנה מוסדר מול הדיור הממשלתי.</w:t>
      </w:r>
    </w:p>
    <w:p w14:paraId="511DEACE" w14:textId="77777777" w:rsidR="00D05F84" w:rsidRPr="00EF289C" w:rsidRDefault="00D05F84" w:rsidP="00AF6409">
      <w:pPr>
        <w:pStyle w:val="50"/>
        <w:numPr>
          <w:ilvl w:val="4"/>
          <w:numId w:val="84"/>
        </w:numPr>
        <w:ind w:left="3117" w:hanging="993"/>
        <w:rPr>
          <w:rFonts w:asciiTheme="majorBidi" w:hAnsiTheme="majorBidi"/>
          <w:rtl/>
        </w:rPr>
      </w:pPr>
      <w:r w:rsidRPr="00EF289C">
        <w:rPr>
          <w:rFonts w:asciiTheme="majorBidi" w:hAnsiTheme="majorBidi"/>
          <w:rtl/>
        </w:rPr>
        <w:t xml:space="preserve">אם מבנה (אחד או יותר) מבין המבנים המוצעים הוא </w:t>
      </w:r>
      <w:r w:rsidRPr="00EF289C">
        <w:rPr>
          <w:rFonts w:asciiTheme="majorBidi" w:hAnsiTheme="majorBidi"/>
          <w:b/>
          <w:bCs/>
          <w:rtl/>
        </w:rPr>
        <w:t>בבעלות הרשות המקומית</w:t>
      </w:r>
      <w:r w:rsidRPr="00EF289C">
        <w:rPr>
          <w:rFonts w:asciiTheme="majorBidi" w:hAnsiTheme="majorBidi"/>
          <w:rtl/>
        </w:rPr>
        <w:t xml:space="preserve"> – יש לצרף התחייבות הרשות המקומית, ביחס </w:t>
      </w:r>
      <w:r w:rsidRPr="00EF289C">
        <w:rPr>
          <w:rFonts w:asciiTheme="majorBidi" w:hAnsiTheme="majorBidi"/>
          <w:b/>
          <w:bCs/>
          <w:u w:val="single"/>
          <w:rtl/>
        </w:rPr>
        <w:t>לכל</w:t>
      </w:r>
      <w:r w:rsidRPr="00EF289C">
        <w:rPr>
          <w:rFonts w:asciiTheme="majorBidi" w:hAnsiTheme="majorBidi"/>
          <w:rtl/>
        </w:rPr>
        <w:t xml:space="preserve"> מבנה כאמור,  להעמיד מבנה מתאים להפעלה של</w:t>
      </w:r>
      <w:r w:rsidRPr="00EF289C">
        <w:rPr>
          <w:rFonts w:asciiTheme="majorBidi" w:hAnsiTheme="majorBidi"/>
          <w:sz w:val="24"/>
          <w:rtl/>
        </w:rPr>
        <w:t xml:space="preserve">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נושא_מכרז_לא_כולל_איזור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 ארציות לקורבנות סחר בבני אדם למטרת עיסוק בזנות, עבדות ועבודות</w:t>
      </w:r>
      <w:r w:rsidR="00EF289C" w:rsidRPr="00EF289C">
        <w:rPr>
          <w:rFonts w:asciiTheme="majorBidi" w:hAnsiTheme="majorBidi"/>
          <w:b/>
          <w:bCs/>
          <w:sz w:val="24"/>
          <w:rtl/>
        </w:rPr>
        <w:t xml:space="preserve"> </w:t>
      </w:r>
      <w:r w:rsidR="00EF289C" w:rsidRPr="00EF289C">
        <w:rPr>
          <w:rFonts w:asciiTheme="majorBidi" w:hAnsiTheme="majorBidi"/>
          <w:sz w:val="24"/>
          <w:rtl/>
        </w:rPr>
        <w:t>כפייה</w:t>
      </w:r>
      <w:r w:rsidRPr="00EF289C">
        <w:rPr>
          <w:rFonts w:asciiTheme="majorBidi" w:hAnsiTheme="majorBidi"/>
          <w:sz w:val="24"/>
          <w:rtl/>
        </w:rPr>
        <w:fldChar w:fldCharType="end"/>
      </w:r>
      <w:r w:rsidRPr="00EF289C">
        <w:rPr>
          <w:rFonts w:asciiTheme="majorBidi" w:hAnsiTheme="majorBidi"/>
          <w:rtl/>
        </w:rPr>
        <w:t xml:space="preserve"> לתקופה שלא תפחת מ</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תקופת_זכויות_במבנה_המוצע_התחלה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olor w:val="000000"/>
          <w:rtl/>
        </w:rPr>
        <w:t xml:space="preserve">שלוש </w:t>
      </w:r>
      <w:r w:rsidR="00EF289C" w:rsidRPr="00EF289C">
        <w:rPr>
          <w:rFonts w:asciiTheme="majorBidi" w:hAnsiTheme="majorBidi" w:hint="cs"/>
          <w:color w:val="000000"/>
          <w:rtl/>
        </w:rPr>
        <w:t>שנים</w:t>
      </w:r>
      <w:r w:rsidR="00EF289C" w:rsidRPr="00EF289C">
        <w:rPr>
          <w:rFonts w:asciiTheme="majorBidi" w:hAnsiTheme="majorBidi" w:hint="cs"/>
          <w:color w:val="000000"/>
          <w:sz w:val="24"/>
          <w:rtl/>
        </w:rPr>
        <w:t xml:space="preserve">, לגבי מבנים המיועדים לדירות </w:t>
      </w:r>
      <w:r w:rsidR="00EF289C" w:rsidRPr="00EF289C">
        <w:rPr>
          <w:rFonts w:asciiTheme="majorBidi" w:hAnsiTheme="majorBidi"/>
          <w:color w:val="000000"/>
          <w:sz w:val="24"/>
          <w:rtl/>
        </w:rPr>
        <w:t>–</w:t>
      </w:r>
      <w:r w:rsidR="00EF289C" w:rsidRPr="00EF289C">
        <w:rPr>
          <w:rFonts w:asciiTheme="majorBidi" w:hAnsiTheme="majorBidi" w:hint="cs"/>
          <w:color w:val="000000"/>
          <w:sz w:val="24"/>
          <w:rtl/>
        </w:rPr>
        <w:t xml:space="preserve"> שנה אחת</w:t>
      </w:r>
      <w:r w:rsidRPr="00EF289C">
        <w:rPr>
          <w:rFonts w:asciiTheme="majorBidi" w:hAnsiTheme="majorBidi"/>
          <w:rtl/>
        </w:rPr>
        <w:fldChar w:fldCharType="end"/>
      </w:r>
      <w:r w:rsidRPr="00EF289C">
        <w:rPr>
          <w:rFonts w:asciiTheme="majorBidi" w:hAnsiTheme="majorBidi"/>
          <w:rtl/>
        </w:rPr>
        <w:t xml:space="preserve">. </w:t>
      </w:r>
    </w:p>
    <w:p w14:paraId="03C5C146" w14:textId="77777777" w:rsidR="00D05F84" w:rsidRPr="00EF289C" w:rsidRDefault="00D05F84" w:rsidP="00D05F84">
      <w:pPr>
        <w:rPr>
          <w:rFonts w:asciiTheme="majorBidi" w:hAnsiTheme="majorBidi"/>
          <w:rtl/>
        </w:rPr>
      </w:pPr>
    </w:p>
    <w:p w14:paraId="54944523" w14:textId="77777777" w:rsidR="00D05F84" w:rsidRPr="00EF289C" w:rsidRDefault="00D05F84" w:rsidP="00D05F84">
      <w:pPr>
        <w:pStyle w:val="80"/>
        <w:numPr>
          <w:ilvl w:val="2"/>
          <w:numId w:val="74"/>
        </w:numPr>
        <w:ind w:left="1274"/>
        <w:rPr>
          <w:rFonts w:asciiTheme="majorBidi" w:hAnsiTheme="majorBidi"/>
          <w:b/>
          <w:bCs/>
          <w:sz w:val="24"/>
          <w:rtl/>
        </w:rPr>
      </w:pPr>
      <w:r w:rsidRPr="00EF289C">
        <w:rPr>
          <w:rFonts w:asciiTheme="majorBidi" w:hAnsiTheme="majorBidi"/>
          <w:b/>
          <w:bCs/>
          <w:sz w:val="24"/>
          <w:rtl/>
        </w:rPr>
        <w:t>עמידה בדרישות ביטחון</w:t>
      </w:r>
    </w:p>
    <w:p w14:paraId="572D3E15" w14:textId="4EC1DBC1" w:rsidR="00D05F84" w:rsidRPr="00EF289C" w:rsidRDefault="00D05F84" w:rsidP="00316DD9">
      <w:pPr>
        <w:ind w:left="1274"/>
        <w:rPr>
          <w:rFonts w:asciiTheme="majorBidi" w:hAnsiTheme="majorBidi"/>
          <w:sz w:val="24"/>
          <w:szCs w:val="24"/>
          <w:rtl/>
        </w:rPr>
      </w:pPr>
      <w:r w:rsidRPr="00EF289C">
        <w:rPr>
          <w:rFonts w:asciiTheme="majorBidi" w:hAnsiTheme="majorBidi"/>
          <w:sz w:val="24"/>
          <w:szCs w:val="24"/>
          <w:rtl/>
        </w:rPr>
        <w:t xml:space="preserve">על המציע לצרף להצעתו </w:t>
      </w:r>
      <w:r w:rsidR="00316DD9" w:rsidRPr="00EF289C">
        <w:rPr>
          <w:rFonts w:asciiTheme="majorBidi" w:hAnsiTheme="majorBidi"/>
          <w:sz w:val="24"/>
          <w:szCs w:val="24"/>
          <w:rtl/>
        </w:rPr>
        <w:t>את</w:t>
      </w:r>
      <w:r w:rsidR="00316DD9" w:rsidRPr="00EF289C">
        <w:rPr>
          <w:rFonts w:asciiTheme="majorBidi" w:hAnsiTheme="majorBidi" w:hint="cs"/>
          <w:sz w:val="24"/>
          <w:szCs w:val="24"/>
          <w:rtl/>
        </w:rPr>
        <w:t xml:space="preserve"> </w:t>
      </w:r>
      <w:r w:rsidR="00316DD9" w:rsidRPr="00EF289C">
        <w:rPr>
          <w:rFonts w:asciiTheme="majorBidi" w:hAnsiTheme="majorBidi"/>
          <w:sz w:val="24"/>
          <w:szCs w:val="24"/>
          <w:rtl/>
        </w:rPr>
        <w:fldChar w:fldCharType="begin" w:fldLock="1"/>
      </w:r>
      <w:r w:rsidR="00316DD9" w:rsidRPr="00EF289C">
        <w:rPr>
          <w:rFonts w:asciiTheme="majorBidi" w:hAnsiTheme="majorBidi"/>
          <w:sz w:val="24"/>
          <w:szCs w:val="24"/>
          <w:rtl/>
        </w:rPr>
        <w:instrText xml:space="preserve"> </w:instrText>
      </w:r>
      <w:r w:rsidR="00316DD9" w:rsidRPr="00EF289C">
        <w:rPr>
          <w:rFonts w:asciiTheme="majorBidi" w:hAnsiTheme="majorBidi"/>
          <w:sz w:val="24"/>
          <w:szCs w:val="24"/>
        </w:rPr>
        <w:instrText>REF</w:instrText>
      </w:r>
      <w:r w:rsidR="00316DD9" w:rsidRPr="00EF289C">
        <w:rPr>
          <w:rFonts w:asciiTheme="majorBidi" w:hAnsiTheme="majorBidi"/>
          <w:sz w:val="24"/>
          <w:szCs w:val="24"/>
          <w:rtl/>
        </w:rPr>
        <w:instrText xml:space="preserve"> _</w:instrText>
      </w:r>
      <w:r w:rsidR="00316DD9" w:rsidRPr="00EF289C">
        <w:rPr>
          <w:rFonts w:asciiTheme="majorBidi" w:hAnsiTheme="majorBidi"/>
          <w:sz w:val="24"/>
          <w:szCs w:val="24"/>
        </w:rPr>
        <w:instrText>Ref401660313 \n \h</w:instrText>
      </w:r>
      <w:r w:rsidR="00316DD9" w:rsidRPr="00EF289C">
        <w:rPr>
          <w:rFonts w:asciiTheme="majorBidi" w:hAnsiTheme="majorBidi"/>
          <w:sz w:val="24"/>
          <w:szCs w:val="24"/>
          <w:rtl/>
        </w:rPr>
        <w:instrText xml:space="preserve"> </w:instrText>
      </w:r>
      <w:r w:rsidR="00B47DC5" w:rsidRPr="00EF289C">
        <w:rPr>
          <w:rFonts w:asciiTheme="majorBidi" w:hAnsiTheme="majorBidi"/>
          <w:sz w:val="24"/>
          <w:szCs w:val="24"/>
          <w:rtl/>
        </w:rPr>
        <w:instrText xml:space="preserve"> \* </w:instrText>
      </w:r>
      <w:r w:rsidR="00B47DC5" w:rsidRPr="00EF289C">
        <w:rPr>
          <w:rFonts w:asciiTheme="majorBidi" w:hAnsiTheme="majorBidi"/>
          <w:sz w:val="24"/>
          <w:szCs w:val="24"/>
        </w:rPr>
        <w:instrText>MERGEFORMAT</w:instrText>
      </w:r>
      <w:r w:rsidR="00B47DC5" w:rsidRPr="00EF289C">
        <w:rPr>
          <w:rFonts w:asciiTheme="majorBidi" w:hAnsiTheme="majorBidi"/>
          <w:sz w:val="24"/>
          <w:szCs w:val="24"/>
          <w:rtl/>
        </w:rPr>
        <w:instrText xml:space="preserve"> </w:instrText>
      </w:r>
      <w:r w:rsidR="00316DD9" w:rsidRPr="00EF289C">
        <w:rPr>
          <w:rFonts w:asciiTheme="majorBidi" w:hAnsiTheme="majorBidi"/>
          <w:sz w:val="24"/>
          <w:szCs w:val="24"/>
          <w:rtl/>
        </w:rPr>
      </w:r>
      <w:r w:rsidR="00316DD9"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tl/>
        </w:rPr>
        <w:t>נספח 9</w:t>
      </w:r>
      <w:r w:rsidR="00316DD9" w:rsidRPr="00EF289C">
        <w:rPr>
          <w:rFonts w:asciiTheme="majorBidi" w:hAnsiTheme="majorBidi"/>
          <w:sz w:val="24"/>
          <w:szCs w:val="24"/>
          <w:rtl/>
        </w:rPr>
        <w:fldChar w:fldCharType="end"/>
      </w:r>
      <w:r w:rsidR="00316DD9" w:rsidRPr="00EF289C">
        <w:rPr>
          <w:rFonts w:asciiTheme="majorBidi" w:hAnsiTheme="majorBidi" w:hint="cs"/>
          <w:sz w:val="24"/>
          <w:szCs w:val="24"/>
          <w:rtl/>
        </w:rPr>
        <w:t xml:space="preserve"> </w:t>
      </w:r>
      <w:r w:rsidR="00316DD9" w:rsidRPr="00EF289C">
        <w:rPr>
          <w:rFonts w:asciiTheme="majorBidi" w:hAnsiTheme="majorBidi"/>
          <w:sz w:val="24"/>
          <w:szCs w:val="24"/>
          <w:rtl/>
        </w:rPr>
        <w:t>(לגבי מקלטים) ואת</w:t>
      </w:r>
      <w:r w:rsidR="00316DD9" w:rsidRPr="00EF289C">
        <w:rPr>
          <w:rFonts w:asciiTheme="majorBidi" w:hAnsiTheme="majorBidi" w:hint="cs"/>
          <w:sz w:val="24"/>
          <w:szCs w:val="24"/>
          <w:rtl/>
        </w:rPr>
        <w:t xml:space="preserve"> </w:t>
      </w:r>
      <w:r w:rsidR="00316DD9" w:rsidRPr="00EF289C">
        <w:rPr>
          <w:rFonts w:asciiTheme="majorBidi" w:hAnsiTheme="majorBidi"/>
          <w:sz w:val="24"/>
          <w:szCs w:val="24"/>
          <w:rtl/>
        </w:rPr>
        <w:fldChar w:fldCharType="begin" w:fldLock="1"/>
      </w:r>
      <w:r w:rsidR="00316DD9" w:rsidRPr="00EF289C">
        <w:rPr>
          <w:rFonts w:asciiTheme="majorBidi" w:hAnsiTheme="majorBidi"/>
          <w:sz w:val="24"/>
          <w:szCs w:val="24"/>
          <w:rtl/>
        </w:rPr>
        <w:instrText xml:space="preserve"> </w:instrText>
      </w:r>
      <w:r w:rsidR="00316DD9" w:rsidRPr="00EF289C">
        <w:rPr>
          <w:rFonts w:asciiTheme="majorBidi" w:hAnsiTheme="majorBidi" w:hint="cs"/>
          <w:sz w:val="24"/>
          <w:szCs w:val="24"/>
        </w:rPr>
        <w:instrText>REF</w:instrText>
      </w:r>
      <w:r w:rsidR="00316DD9" w:rsidRPr="00EF289C">
        <w:rPr>
          <w:rFonts w:asciiTheme="majorBidi" w:hAnsiTheme="majorBidi" w:hint="cs"/>
          <w:sz w:val="24"/>
          <w:szCs w:val="24"/>
          <w:rtl/>
        </w:rPr>
        <w:instrText xml:space="preserve"> _</w:instrText>
      </w:r>
      <w:r w:rsidR="00316DD9" w:rsidRPr="00EF289C">
        <w:rPr>
          <w:rFonts w:asciiTheme="majorBidi" w:hAnsiTheme="majorBidi" w:hint="cs"/>
          <w:sz w:val="24"/>
          <w:szCs w:val="24"/>
        </w:rPr>
        <w:instrText>Ref401660298 \n \h</w:instrText>
      </w:r>
      <w:r w:rsidR="00316DD9" w:rsidRPr="00EF289C">
        <w:rPr>
          <w:rFonts w:asciiTheme="majorBidi" w:hAnsiTheme="majorBidi"/>
          <w:sz w:val="24"/>
          <w:szCs w:val="24"/>
          <w:rtl/>
        </w:rPr>
        <w:instrText xml:space="preserve"> </w:instrText>
      </w:r>
      <w:r w:rsidR="00B47DC5" w:rsidRPr="00EF289C">
        <w:rPr>
          <w:rFonts w:asciiTheme="majorBidi" w:hAnsiTheme="majorBidi"/>
          <w:sz w:val="24"/>
          <w:szCs w:val="24"/>
          <w:rtl/>
        </w:rPr>
        <w:instrText xml:space="preserve"> \* </w:instrText>
      </w:r>
      <w:r w:rsidR="00B47DC5" w:rsidRPr="00EF289C">
        <w:rPr>
          <w:rFonts w:asciiTheme="majorBidi" w:hAnsiTheme="majorBidi"/>
          <w:sz w:val="24"/>
          <w:szCs w:val="24"/>
        </w:rPr>
        <w:instrText>MERGEFORMAT</w:instrText>
      </w:r>
      <w:r w:rsidR="00B47DC5" w:rsidRPr="00EF289C">
        <w:rPr>
          <w:rFonts w:asciiTheme="majorBidi" w:hAnsiTheme="majorBidi"/>
          <w:sz w:val="24"/>
          <w:szCs w:val="24"/>
          <w:rtl/>
        </w:rPr>
        <w:instrText xml:space="preserve"> </w:instrText>
      </w:r>
      <w:r w:rsidR="00316DD9" w:rsidRPr="00EF289C">
        <w:rPr>
          <w:rFonts w:asciiTheme="majorBidi" w:hAnsiTheme="majorBidi"/>
          <w:sz w:val="24"/>
          <w:szCs w:val="24"/>
          <w:rtl/>
        </w:rPr>
      </w:r>
      <w:r w:rsidR="00316DD9"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tl/>
        </w:rPr>
        <w:t>נספח 10</w:t>
      </w:r>
      <w:r w:rsidR="00316DD9" w:rsidRPr="00EF289C">
        <w:rPr>
          <w:rFonts w:asciiTheme="majorBidi" w:hAnsiTheme="majorBidi"/>
          <w:sz w:val="24"/>
          <w:szCs w:val="24"/>
          <w:rtl/>
        </w:rPr>
        <w:fldChar w:fldCharType="end"/>
      </w:r>
      <w:r w:rsidR="00316DD9" w:rsidRPr="00EF289C">
        <w:rPr>
          <w:rFonts w:asciiTheme="majorBidi" w:hAnsiTheme="majorBidi"/>
          <w:sz w:val="24"/>
          <w:szCs w:val="24"/>
          <w:rtl/>
        </w:rPr>
        <w:t xml:space="preserve"> (לגבי דירות מעבר זמניות)</w:t>
      </w:r>
      <w:r w:rsidRPr="00EF289C">
        <w:rPr>
          <w:rFonts w:asciiTheme="majorBidi" w:hAnsiTheme="majorBidi"/>
          <w:sz w:val="24"/>
          <w:szCs w:val="24"/>
          <w:rtl/>
        </w:rPr>
        <w:t>, חתום על-ידי מורשה חתימה מטעם המציע, בו הוא מתחייב למלא אחר כל דרישות הביטחון במסגרת מתן השירותים לפי מכרז זה אם ייבחר כזוכה במכרז.</w:t>
      </w:r>
    </w:p>
    <w:p w14:paraId="7DB39AD2" w14:textId="77777777" w:rsidR="00D05F84" w:rsidRPr="00EF289C" w:rsidRDefault="00D05F84" w:rsidP="00D05F84">
      <w:pPr>
        <w:rPr>
          <w:rFonts w:asciiTheme="majorBidi" w:hAnsiTheme="majorBidi"/>
          <w:sz w:val="24"/>
        </w:rPr>
      </w:pPr>
    </w:p>
    <w:p w14:paraId="6E475968" w14:textId="77777777" w:rsidR="00D05F84" w:rsidRPr="00EF289C" w:rsidRDefault="00D05F84" w:rsidP="00D05F84">
      <w:pPr>
        <w:pStyle w:val="80"/>
        <w:numPr>
          <w:ilvl w:val="2"/>
          <w:numId w:val="74"/>
        </w:numPr>
        <w:ind w:left="1274"/>
        <w:rPr>
          <w:rFonts w:asciiTheme="majorBidi" w:hAnsiTheme="majorBidi"/>
          <w:b/>
          <w:bCs/>
          <w:sz w:val="24"/>
          <w:rtl/>
        </w:rPr>
      </w:pPr>
      <w:r w:rsidRPr="00EF289C">
        <w:rPr>
          <w:rFonts w:asciiTheme="majorBidi" w:hAnsiTheme="majorBidi"/>
          <w:b/>
          <w:bCs/>
          <w:sz w:val="24"/>
          <w:rtl/>
        </w:rPr>
        <w:t>דרישות ציוד</w:t>
      </w:r>
    </w:p>
    <w:p w14:paraId="423DD302" w14:textId="7E2112CE" w:rsidR="00D05F84" w:rsidRPr="00EF289C" w:rsidRDefault="00D05F84" w:rsidP="00AF6409">
      <w:pPr>
        <w:pStyle w:val="80"/>
        <w:numPr>
          <w:ilvl w:val="0"/>
          <w:numId w:val="0"/>
        </w:numPr>
        <w:ind w:left="1274"/>
        <w:rPr>
          <w:rFonts w:asciiTheme="majorBidi" w:hAnsiTheme="majorBidi"/>
          <w:sz w:val="24"/>
          <w:rtl/>
        </w:rPr>
      </w:pPr>
      <w:r w:rsidRPr="00EF289C">
        <w:rPr>
          <w:rFonts w:asciiTheme="majorBidi" w:hAnsiTheme="majorBidi"/>
          <w:sz w:val="24"/>
          <w:rtl/>
        </w:rPr>
        <w:t>המציע יצרף להצעתו התחייבות לרכישת הציוד המלא הדרוש להפעלת 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סוג_המסגרת_אם_רלוונטי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w:t>
      </w:r>
      <w:r w:rsidRPr="00EF289C">
        <w:rPr>
          <w:rFonts w:asciiTheme="majorBidi" w:hAnsiTheme="majorBidi"/>
          <w:sz w:val="24"/>
          <w:rtl/>
        </w:rPr>
        <w:fldChar w:fldCharType="end"/>
      </w:r>
      <w:r w:rsidRPr="00EF289C">
        <w:rPr>
          <w:rFonts w:asciiTheme="majorBidi" w:hAnsiTheme="majorBidi"/>
          <w:sz w:val="24"/>
          <w:rtl/>
        </w:rPr>
        <w:t xml:space="preserve"> כמפורט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Ref380317877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2.12.5</w:t>
      </w:r>
      <w:r w:rsidRPr="00EF289C">
        <w:rPr>
          <w:rFonts w:asciiTheme="majorBidi" w:hAnsiTheme="majorBidi"/>
          <w:sz w:val="24"/>
          <w:rtl/>
        </w:rPr>
        <w:fldChar w:fldCharType="end"/>
      </w:r>
      <w:r w:rsidRPr="00EF289C">
        <w:rPr>
          <w:rFonts w:asciiTheme="majorBidi" w:hAnsiTheme="majorBidi"/>
          <w:sz w:val="24"/>
          <w:rtl/>
        </w:rPr>
        <w:t xml:space="preserve"> להלן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מועד_אחרון_התאמת_המבנים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lang w:eastAsia="he-IL"/>
        </w:rPr>
        <w:t xml:space="preserve">בתוך שלושה חודשים ממועד </w:t>
      </w:r>
      <w:r w:rsidR="00EF289C" w:rsidRPr="00EF289C">
        <w:rPr>
          <w:rFonts w:asciiTheme="majorBidi" w:hAnsiTheme="majorBidi"/>
          <w:sz w:val="24"/>
          <w:rtl/>
        </w:rPr>
        <w:t xml:space="preserve">קבלת </w:t>
      </w:r>
      <w:r w:rsidR="00EF289C" w:rsidRPr="00EF289C">
        <w:rPr>
          <w:rFonts w:asciiTheme="majorBidi" w:hAnsiTheme="majorBidi"/>
          <w:sz w:val="24"/>
          <w:rtl/>
          <w:lang w:eastAsia="he-IL"/>
        </w:rPr>
        <w:t>ההודעה על הזכייה במכרז</w:t>
      </w:r>
      <w:r w:rsidRPr="00EF289C">
        <w:rPr>
          <w:rFonts w:asciiTheme="majorBidi" w:hAnsiTheme="majorBidi"/>
          <w:sz w:val="24"/>
          <w:rtl/>
        </w:rPr>
        <w:fldChar w:fldCharType="end"/>
      </w:r>
      <w:r w:rsidRPr="00EF289C">
        <w:rPr>
          <w:rFonts w:asciiTheme="majorBidi" w:hAnsiTheme="majorBidi"/>
          <w:sz w:val="24"/>
          <w:rtl/>
        </w:rPr>
        <w:t xml:space="preserve"> בנוסח המצורף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Ref379895742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13</w:t>
      </w:r>
      <w:r w:rsidRPr="00EF289C">
        <w:rPr>
          <w:rFonts w:asciiTheme="majorBidi" w:hAnsiTheme="majorBidi"/>
          <w:sz w:val="24"/>
          <w:rtl/>
        </w:rPr>
        <w:fldChar w:fldCharType="end"/>
      </w:r>
      <w:r w:rsidRPr="00EF289C">
        <w:rPr>
          <w:rFonts w:asciiTheme="majorBidi" w:hAnsiTheme="majorBidi"/>
          <w:sz w:val="24"/>
          <w:rtl/>
        </w:rPr>
        <w:t xml:space="preserve"> המצ"ב.</w:t>
      </w:r>
      <w:r w:rsidRPr="00EF289C">
        <w:rPr>
          <w:rFonts w:asciiTheme="majorBidi" w:hAnsiTheme="majorBidi" w:hint="cs"/>
          <w:sz w:val="24"/>
          <w:rtl/>
        </w:rPr>
        <w:t xml:space="preserve"> </w:t>
      </w:r>
      <w:r w:rsidRPr="00EF289C">
        <w:rPr>
          <w:rFonts w:asciiTheme="minorBidi" w:hAnsiTheme="minorBidi" w:hint="eastAsia"/>
          <w:sz w:val="24"/>
          <w:rtl/>
        </w:rPr>
        <w:t>מובהר</w:t>
      </w:r>
      <w:r w:rsidRPr="00EF289C">
        <w:rPr>
          <w:rFonts w:asciiTheme="minorBidi" w:hAnsiTheme="minorBidi"/>
          <w:sz w:val="24"/>
          <w:rtl/>
        </w:rPr>
        <w:t xml:space="preserve">, </w:t>
      </w:r>
      <w:r w:rsidRPr="00EF289C">
        <w:rPr>
          <w:rFonts w:asciiTheme="minorBidi" w:hAnsiTheme="minorBidi" w:hint="eastAsia"/>
          <w:sz w:val="24"/>
          <w:rtl/>
        </w:rPr>
        <w:t>כי</w:t>
      </w:r>
      <w:r w:rsidRPr="00EF289C">
        <w:rPr>
          <w:rFonts w:asciiTheme="minorBidi" w:hAnsiTheme="minorBidi"/>
          <w:sz w:val="24"/>
          <w:rtl/>
        </w:rPr>
        <w:t xml:space="preserve"> </w:t>
      </w:r>
      <w:r w:rsidRPr="00EF289C">
        <w:rPr>
          <w:rFonts w:asciiTheme="minorBidi" w:hAnsiTheme="minorBidi" w:hint="eastAsia"/>
          <w:sz w:val="24"/>
          <w:rtl/>
        </w:rPr>
        <w:t>באם</w:t>
      </w:r>
      <w:r w:rsidRPr="00EF289C">
        <w:rPr>
          <w:rFonts w:asciiTheme="minorBidi" w:hAnsiTheme="minorBidi"/>
          <w:sz w:val="24"/>
          <w:rtl/>
        </w:rPr>
        <w:t xml:space="preserve"> </w:t>
      </w:r>
      <w:r w:rsidRPr="00EF289C">
        <w:rPr>
          <w:rFonts w:asciiTheme="minorBidi" w:hAnsiTheme="minorBidi" w:hint="eastAsia"/>
          <w:sz w:val="24"/>
          <w:rtl/>
        </w:rPr>
        <w:t>ייבחר</w:t>
      </w:r>
      <w:r w:rsidRPr="00EF289C">
        <w:rPr>
          <w:rFonts w:asciiTheme="minorBidi" w:hAnsiTheme="minorBidi"/>
          <w:sz w:val="24"/>
          <w:rtl/>
        </w:rPr>
        <w:t xml:space="preserve"> </w:t>
      </w:r>
      <w:r w:rsidRPr="00EF289C">
        <w:rPr>
          <w:rFonts w:asciiTheme="minorBidi" w:hAnsiTheme="minorBidi" w:hint="eastAsia"/>
          <w:sz w:val="24"/>
          <w:rtl/>
        </w:rPr>
        <w:t>מציע</w:t>
      </w:r>
      <w:r w:rsidRPr="00EF289C">
        <w:rPr>
          <w:rFonts w:asciiTheme="minorBidi" w:hAnsiTheme="minorBidi"/>
          <w:sz w:val="24"/>
          <w:rtl/>
        </w:rPr>
        <w:t xml:space="preserve"> </w:t>
      </w:r>
      <w:r w:rsidRPr="00EF289C">
        <w:rPr>
          <w:rFonts w:asciiTheme="minorBidi" w:hAnsiTheme="minorBidi" w:hint="eastAsia"/>
          <w:sz w:val="24"/>
          <w:rtl/>
        </w:rPr>
        <w:t>כזוכה</w:t>
      </w:r>
      <w:r w:rsidRPr="00EF289C">
        <w:rPr>
          <w:rFonts w:asciiTheme="minorBidi" w:hAnsiTheme="minorBidi"/>
          <w:sz w:val="24"/>
          <w:rtl/>
        </w:rPr>
        <w:t xml:space="preserve"> </w:t>
      </w:r>
      <w:r w:rsidRPr="00EF289C">
        <w:rPr>
          <w:rFonts w:asciiTheme="minorBidi" w:hAnsiTheme="minorBidi" w:hint="eastAsia"/>
          <w:sz w:val="24"/>
          <w:rtl/>
        </w:rPr>
        <w:t>במכרז</w:t>
      </w:r>
      <w:r w:rsidRPr="00EF289C">
        <w:rPr>
          <w:rFonts w:asciiTheme="minorBidi" w:hAnsiTheme="minorBidi"/>
          <w:sz w:val="24"/>
          <w:rtl/>
        </w:rPr>
        <w:t xml:space="preserve"> </w:t>
      </w:r>
      <w:r w:rsidRPr="00EF289C">
        <w:rPr>
          <w:rFonts w:asciiTheme="minorBidi" w:hAnsiTheme="minorBidi" w:hint="eastAsia"/>
          <w:sz w:val="24"/>
          <w:rtl/>
        </w:rPr>
        <w:t>המשרד</w:t>
      </w:r>
      <w:r w:rsidRPr="00EF289C">
        <w:rPr>
          <w:rFonts w:asciiTheme="minorBidi" w:hAnsiTheme="minorBidi"/>
          <w:sz w:val="24"/>
          <w:rtl/>
        </w:rPr>
        <w:t xml:space="preserve"> </w:t>
      </w:r>
      <w:r w:rsidRPr="00EF289C">
        <w:rPr>
          <w:rFonts w:asciiTheme="minorBidi" w:hAnsiTheme="minorBidi" w:hint="eastAsia"/>
          <w:sz w:val="24"/>
          <w:rtl/>
        </w:rPr>
        <w:t>רשאי</w:t>
      </w:r>
      <w:r w:rsidRPr="00EF289C">
        <w:rPr>
          <w:rFonts w:asciiTheme="minorBidi" w:hAnsiTheme="minorBidi"/>
          <w:sz w:val="24"/>
          <w:rtl/>
        </w:rPr>
        <w:t xml:space="preserve"> </w:t>
      </w:r>
      <w:r w:rsidRPr="00EF289C">
        <w:rPr>
          <w:rFonts w:asciiTheme="minorBidi" w:hAnsiTheme="minorBidi" w:hint="eastAsia"/>
          <w:sz w:val="24"/>
          <w:rtl/>
        </w:rPr>
        <w:t>להפסיק</w:t>
      </w:r>
      <w:r w:rsidRPr="00EF289C">
        <w:rPr>
          <w:rFonts w:asciiTheme="minorBidi" w:hAnsiTheme="minorBidi"/>
          <w:sz w:val="24"/>
          <w:rtl/>
        </w:rPr>
        <w:t xml:space="preserve"> </w:t>
      </w:r>
      <w:r w:rsidRPr="00EF289C">
        <w:rPr>
          <w:rFonts w:asciiTheme="minorBidi" w:hAnsiTheme="minorBidi" w:hint="eastAsia"/>
          <w:sz w:val="24"/>
          <w:rtl/>
        </w:rPr>
        <w:t>להפנות</w:t>
      </w:r>
      <w:r w:rsidRPr="00EF289C">
        <w:rPr>
          <w:rFonts w:asciiTheme="minorBidi" w:hAnsiTheme="minorBidi"/>
          <w:sz w:val="24"/>
          <w:rtl/>
        </w:rPr>
        <w:t xml:space="preserve"> </w:t>
      </w:r>
      <w:r w:rsidRPr="00EF289C">
        <w:rPr>
          <w:rFonts w:asciiTheme="minorBidi" w:hAnsiTheme="minorBidi" w:hint="eastAsia"/>
          <w:sz w:val="24"/>
          <w:rtl/>
        </w:rPr>
        <w:t>או</w:t>
      </w:r>
      <w:r w:rsidRPr="00EF289C">
        <w:rPr>
          <w:rFonts w:asciiTheme="minorBidi" w:hAnsiTheme="minorBidi"/>
          <w:sz w:val="24"/>
          <w:rtl/>
        </w:rPr>
        <w:t xml:space="preserve"> </w:t>
      </w:r>
      <w:r w:rsidRPr="00EF289C">
        <w:rPr>
          <w:rFonts w:asciiTheme="minorBidi" w:hAnsiTheme="minorBidi" w:hint="eastAsia"/>
          <w:sz w:val="24"/>
          <w:rtl/>
        </w:rPr>
        <w:t>שלא</w:t>
      </w:r>
      <w:r w:rsidRPr="00EF289C">
        <w:rPr>
          <w:rFonts w:asciiTheme="minorBidi" w:hAnsiTheme="minorBidi"/>
          <w:sz w:val="24"/>
          <w:rtl/>
        </w:rPr>
        <w:t xml:space="preserve"> </w:t>
      </w:r>
      <w:r w:rsidRPr="00EF289C">
        <w:rPr>
          <w:rFonts w:asciiTheme="minorBidi" w:hAnsiTheme="minorBidi" w:hint="eastAsia"/>
          <w:sz w:val="24"/>
          <w:rtl/>
        </w:rPr>
        <w:t>להפנות</w:t>
      </w:r>
      <w:r w:rsidRPr="00EF289C">
        <w:rPr>
          <w:rFonts w:asciiTheme="minorBidi" w:hAnsiTheme="minorBidi"/>
          <w:sz w:val="24"/>
          <w:rtl/>
        </w:rPr>
        <w:t xml:space="preserve"> </w:t>
      </w:r>
      <w:r w:rsidRPr="00EF289C">
        <w:rPr>
          <w:rFonts w:asciiTheme="minorBidi" w:hAnsiTheme="minorBidi" w:hint="eastAsia"/>
          <w:sz w:val="24"/>
          <w:rtl/>
        </w:rPr>
        <w:t>כלל</w:t>
      </w:r>
      <w:r w:rsidRPr="00EF289C">
        <w:rPr>
          <w:rFonts w:asciiTheme="minorBidi" w:hAnsiTheme="minorBidi" w:hint="cs"/>
          <w:sz w:val="24"/>
          <w:rtl/>
        </w:rPr>
        <w:t xml:space="preserve"> </w:t>
      </w:r>
      <w:r w:rsidRPr="00EF289C">
        <w:rPr>
          <w:rtl/>
        </w:rPr>
        <w:fldChar w:fldCharType="begin" w:fldLock="1"/>
      </w:r>
      <w:r w:rsidRPr="00EF289C">
        <w:rPr>
          <w:rtl/>
        </w:rPr>
        <w:instrText xml:space="preserve"> </w:instrText>
      </w:r>
      <w:r w:rsidRPr="00EF289C">
        <w:instrText>REF</w:instrText>
      </w:r>
      <w:r w:rsidRPr="00EF289C">
        <w:rPr>
          <w:rtl/>
        </w:rPr>
        <w:instrText xml:space="preserve"> כינוי_אוכלוסיית_היעד \</w:instrText>
      </w:r>
      <w:r w:rsidRPr="00EF289C">
        <w:instrText>h</w:instrText>
      </w:r>
      <w:r w:rsidRPr="00EF289C">
        <w:rPr>
          <w:rtl/>
        </w:rPr>
        <w:instrText xml:space="preserve">  \* </w:instrText>
      </w:r>
      <w:r w:rsidRPr="00EF289C">
        <w:instrText>MERGEFORMAT</w:instrText>
      </w:r>
      <w:r w:rsidRPr="00EF289C">
        <w:rPr>
          <w:rtl/>
        </w:rPr>
        <w:instrText xml:space="preserve"> </w:instrText>
      </w:r>
      <w:r w:rsidRPr="00EF289C">
        <w:rPr>
          <w:rtl/>
        </w:rPr>
      </w:r>
      <w:r w:rsidRPr="00EF289C">
        <w:rPr>
          <w:rtl/>
        </w:rPr>
        <w:fldChar w:fldCharType="separate"/>
      </w:r>
      <w:r w:rsidR="00EF289C" w:rsidRPr="00EF289C">
        <w:rPr>
          <w:rtl/>
        </w:rPr>
        <w:t>משתקמים</w:t>
      </w:r>
      <w:r w:rsidRPr="00EF289C">
        <w:rPr>
          <w:rtl/>
        </w:rPr>
        <w:fldChar w:fldCharType="end"/>
      </w:r>
      <w:r w:rsidR="00316DD9" w:rsidRPr="00EF289C">
        <w:rPr>
          <w:rFonts w:asciiTheme="minorBidi" w:hAnsiTheme="minorBidi" w:hint="cs"/>
          <w:sz w:val="24"/>
          <w:rtl/>
        </w:rPr>
        <w:t xml:space="preserve"> </w:t>
      </w:r>
      <w:r w:rsidRPr="00EF289C">
        <w:rPr>
          <w:rFonts w:asciiTheme="minorBidi" w:hAnsiTheme="minorBidi" w:hint="eastAsia"/>
          <w:sz w:val="24"/>
          <w:rtl/>
        </w:rPr>
        <w:t>ל</w:t>
      </w:r>
      <w:r w:rsidRPr="00EF289C">
        <w:rPr>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כינוי_מסגרת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tl/>
        </w:rPr>
      </w:r>
      <w:r w:rsidRPr="00EF289C">
        <w:rPr>
          <w:rtl/>
        </w:rPr>
        <w:fldChar w:fldCharType="separate"/>
      </w:r>
      <w:r w:rsidR="00EF289C" w:rsidRPr="00EF289C">
        <w:rPr>
          <w:rFonts w:asciiTheme="majorBidi" w:hAnsiTheme="majorBidi"/>
          <w:rtl/>
        </w:rPr>
        <w:t>מסגרות</w:t>
      </w:r>
      <w:r w:rsidRPr="00EF289C">
        <w:rPr>
          <w:rtl/>
        </w:rPr>
        <w:fldChar w:fldCharType="end"/>
      </w:r>
      <w:r w:rsidRPr="00EF289C">
        <w:rPr>
          <w:rFonts w:asciiTheme="minorBidi" w:hAnsiTheme="minorBidi"/>
          <w:sz w:val="24"/>
          <w:rtl/>
        </w:rPr>
        <w:t xml:space="preserve"> שהמציע נבחר להפעיל עד להשלמת הליך ההצטיידות כאמור.</w:t>
      </w:r>
    </w:p>
    <w:p w14:paraId="58D4C0AD" w14:textId="77777777" w:rsidR="00D05F84" w:rsidRPr="00EF289C" w:rsidRDefault="00D05F84" w:rsidP="00D05F84">
      <w:pPr>
        <w:pStyle w:val="HNormal"/>
        <w:spacing w:after="0" w:line="360" w:lineRule="auto"/>
        <w:ind w:left="1871"/>
        <w:rPr>
          <w:rFonts w:asciiTheme="majorBidi" w:hAnsiTheme="majorBidi" w:cs="David"/>
          <w:color w:val="000000"/>
          <w:sz w:val="24"/>
          <w:rtl/>
        </w:rPr>
      </w:pPr>
    </w:p>
    <w:p w14:paraId="74F09B97"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t xml:space="preserve">התחייבות להצגת מקור השירות </w:t>
      </w:r>
    </w:p>
    <w:p w14:paraId="4D8DDB87" w14:textId="77777777" w:rsidR="00D05F84" w:rsidRPr="00EF289C" w:rsidRDefault="00D05F84" w:rsidP="00D05F84">
      <w:pPr>
        <w:pStyle w:val="HNormal"/>
        <w:tabs>
          <w:tab w:val="left" w:pos="226"/>
        </w:tabs>
        <w:spacing w:after="0" w:line="360" w:lineRule="auto"/>
        <w:ind w:left="1276"/>
        <w:rPr>
          <w:rFonts w:asciiTheme="majorBidi" w:hAnsiTheme="majorBidi" w:cs="David"/>
          <w:sz w:val="24"/>
          <w:rtl/>
        </w:rPr>
      </w:pPr>
      <w:r w:rsidRPr="00EF289C">
        <w:rPr>
          <w:rFonts w:asciiTheme="majorBidi" w:hAnsiTheme="majorBidi" w:cs="David"/>
          <w:sz w:val="24"/>
          <w:rtl/>
        </w:rPr>
        <w:t>המציע יחתום על התחייבות, בנוסח המופיע ב</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Ref379895746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 xml:space="preserve">נספח </w:t>
      </w:r>
      <w:r w:rsidR="00EF289C" w:rsidRPr="00EF289C">
        <w:rPr>
          <w:rFonts w:cs="David"/>
          <w:sz w:val="24"/>
          <w:rtl/>
        </w:rPr>
        <w:t>14</w:t>
      </w:r>
      <w:r w:rsidRPr="00EF289C">
        <w:rPr>
          <w:rFonts w:asciiTheme="majorBidi" w:hAnsiTheme="majorBidi" w:cs="David"/>
          <w:sz w:val="24"/>
          <w:rtl/>
        </w:rPr>
        <w:fldChar w:fldCharType="end"/>
      </w:r>
      <w:r w:rsidRPr="00EF289C">
        <w:rPr>
          <w:rFonts w:asciiTheme="majorBidi" w:hAnsiTheme="majorBidi" w:cs="David"/>
          <w:sz w:val="24"/>
          <w:rtl/>
        </w:rPr>
        <w:t>, לפיה בכל מסמך שיישלח על ידו למקבלי השירות מכוח המכרז, יציין על המסמך כי השירות ניתן על ידו כשירות מטעם המשרד.</w:t>
      </w:r>
    </w:p>
    <w:p w14:paraId="562BA4A1" w14:textId="77777777" w:rsidR="00D05F84" w:rsidRPr="00EF289C" w:rsidRDefault="00D05F84" w:rsidP="00D05F84">
      <w:pPr>
        <w:pStyle w:val="HNormal"/>
        <w:tabs>
          <w:tab w:val="left" w:pos="226"/>
        </w:tabs>
        <w:spacing w:after="0" w:line="360" w:lineRule="auto"/>
        <w:ind w:left="1276"/>
        <w:rPr>
          <w:rFonts w:asciiTheme="majorBidi" w:hAnsiTheme="majorBidi" w:cs="David"/>
          <w:sz w:val="24"/>
          <w:rtl/>
        </w:rPr>
      </w:pPr>
    </w:p>
    <w:p w14:paraId="6357A57A" w14:textId="77777777" w:rsidR="00D05F84" w:rsidRPr="00EF289C" w:rsidRDefault="00D05F84" w:rsidP="00D05F84">
      <w:pPr>
        <w:pStyle w:val="80"/>
        <w:numPr>
          <w:ilvl w:val="2"/>
          <w:numId w:val="74"/>
        </w:numPr>
        <w:ind w:left="1274" w:hanging="709"/>
        <w:rPr>
          <w:rFonts w:asciiTheme="majorBidi" w:hAnsiTheme="majorBidi"/>
          <w:b/>
        </w:rPr>
      </w:pPr>
      <w:bookmarkStart w:id="325" w:name="_Ref379966903"/>
      <w:r w:rsidRPr="00EF289C">
        <w:rPr>
          <w:rFonts w:asciiTheme="majorBidi" w:hAnsiTheme="majorBidi"/>
          <w:b/>
          <w:bCs/>
          <w:rtl/>
        </w:rPr>
        <w:t>ערבות הצעה</w:t>
      </w:r>
      <w:bookmarkEnd w:id="325"/>
    </w:p>
    <w:p w14:paraId="3474363A" w14:textId="77777777" w:rsidR="00D05F84" w:rsidRPr="00EF289C" w:rsidRDefault="00D05F84" w:rsidP="00D05F84">
      <w:pPr>
        <w:pStyle w:val="a1"/>
        <w:numPr>
          <w:ilvl w:val="0"/>
          <w:numId w:val="52"/>
        </w:numPr>
        <w:outlineLvl w:val="5"/>
        <w:rPr>
          <w:rFonts w:asciiTheme="majorBidi" w:hAnsiTheme="majorBidi"/>
          <w:vanish/>
          <w:sz w:val="24"/>
          <w:szCs w:val="24"/>
          <w:rtl/>
        </w:rPr>
      </w:pPr>
    </w:p>
    <w:p w14:paraId="6951210A" w14:textId="77777777" w:rsidR="00D05F84" w:rsidRPr="00EF289C" w:rsidRDefault="00D05F84" w:rsidP="00D05F84">
      <w:pPr>
        <w:pStyle w:val="a1"/>
        <w:numPr>
          <w:ilvl w:val="2"/>
          <w:numId w:val="52"/>
        </w:numPr>
        <w:outlineLvl w:val="5"/>
        <w:rPr>
          <w:rFonts w:asciiTheme="majorBidi" w:hAnsiTheme="majorBidi"/>
          <w:vanish/>
          <w:sz w:val="24"/>
          <w:szCs w:val="24"/>
          <w:rtl/>
        </w:rPr>
      </w:pPr>
    </w:p>
    <w:p w14:paraId="686D71E5" w14:textId="77777777" w:rsidR="00D05F84" w:rsidRPr="00EF289C" w:rsidRDefault="00D05F84" w:rsidP="00D05F84">
      <w:pPr>
        <w:pStyle w:val="a1"/>
        <w:numPr>
          <w:ilvl w:val="2"/>
          <w:numId w:val="52"/>
        </w:numPr>
        <w:outlineLvl w:val="5"/>
        <w:rPr>
          <w:rFonts w:asciiTheme="majorBidi" w:hAnsiTheme="majorBidi"/>
          <w:vanish/>
          <w:sz w:val="24"/>
          <w:szCs w:val="24"/>
          <w:rtl/>
        </w:rPr>
      </w:pPr>
    </w:p>
    <w:p w14:paraId="49B7424C" w14:textId="77777777" w:rsidR="00D05F84" w:rsidRPr="00EF289C" w:rsidRDefault="00D05F84" w:rsidP="00D05F84">
      <w:pPr>
        <w:pStyle w:val="60"/>
        <w:numPr>
          <w:ilvl w:val="3"/>
          <w:numId w:val="74"/>
        </w:numPr>
        <w:ind w:left="2124" w:hanging="850"/>
        <w:rPr>
          <w:rFonts w:asciiTheme="majorBidi" w:hAnsiTheme="majorBidi"/>
          <w:sz w:val="24"/>
        </w:rPr>
      </w:pPr>
      <w:r w:rsidRPr="00EF289C">
        <w:rPr>
          <w:rFonts w:asciiTheme="majorBidi" w:hAnsiTheme="majorBidi"/>
          <w:sz w:val="24"/>
          <w:rtl/>
        </w:rPr>
        <w:t>על המציע לצרף כתב ערבות, מקורי ובלתי מותנה להבטחת הקיום של תנאי הצעתו ולהבטחת ההתקשרות עמו אם ייבחר כזוכה. כתב-הערבות יהיה על-סך</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ערבותמכרז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b/>
          <w:bCs/>
          <w:sz w:val="24"/>
          <w:rtl/>
        </w:rPr>
        <w:t xml:space="preserve"> 168,000 </w:t>
      </w:r>
      <w:r w:rsidRPr="00EF289C">
        <w:rPr>
          <w:rFonts w:asciiTheme="majorBidi" w:hAnsiTheme="majorBidi"/>
          <w:sz w:val="24"/>
          <w:rtl/>
        </w:rPr>
        <w:fldChar w:fldCharType="end"/>
      </w:r>
      <w:r w:rsidRPr="00EF289C">
        <w:rPr>
          <w:rFonts w:asciiTheme="majorBidi" w:hAnsiTheme="majorBidi"/>
          <w:sz w:val="24"/>
          <w:rtl/>
        </w:rPr>
        <w:t xml:space="preserve"> ₪ (ובמילים:</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סכוםערבותבמילים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b/>
          <w:bCs/>
          <w:sz w:val="24"/>
          <w:rtl/>
        </w:rPr>
        <w:t xml:space="preserve"> מאה שישים ושמונה אלף ש"ח</w:t>
      </w:r>
      <w:r w:rsidRPr="00EF289C">
        <w:rPr>
          <w:rFonts w:asciiTheme="majorBidi" w:hAnsiTheme="majorBidi"/>
          <w:sz w:val="24"/>
          <w:rtl/>
        </w:rPr>
        <w:fldChar w:fldCharType="end"/>
      </w:r>
      <w:r w:rsidRPr="00EF289C">
        <w:rPr>
          <w:rFonts w:asciiTheme="majorBidi" w:hAnsiTheme="majorBidi"/>
          <w:sz w:val="24"/>
          <w:rtl/>
        </w:rPr>
        <w:t xml:space="preserve">), יירשם לפקודת ממשלת ישראל, משרד הרווחה והשירותים החברתיים, ויהיה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תוקףערבות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b/>
          <w:bCs/>
          <w:sz w:val="24"/>
          <w:rtl/>
        </w:rPr>
        <w:t xml:space="preserve">בתוקף עד ליום </w:t>
      </w:r>
      <w:r w:rsidR="00EF289C" w:rsidRPr="00EF289C">
        <w:rPr>
          <w:rFonts w:asciiTheme="majorBidi" w:hAnsiTheme="majorBidi"/>
          <w:b/>
          <w:sz w:val="24"/>
          <w:rtl/>
        </w:rPr>
        <w:t>20</w:t>
      </w:r>
      <w:r w:rsidR="00EF289C" w:rsidRPr="00EF289C">
        <w:rPr>
          <w:rFonts w:asciiTheme="majorBidi" w:hAnsiTheme="majorBidi"/>
          <w:b/>
          <w:bCs/>
          <w:sz w:val="24"/>
          <w:rtl/>
        </w:rPr>
        <w:t>/</w:t>
      </w:r>
      <w:r w:rsidR="00EF289C" w:rsidRPr="00EF289C">
        <w:rPr>
          <w:rFonts w:asciiTheme="majorBidi" w:hAnsiTheme="majorBidi"/>
          <w:b/>
          <w:sz w:val="24"/>
          <w:rtl/>
        </w:rPr>
        <w:t>04</w:t>
      </w:r>
      <w:r w:rsidR="00EF289C" w:rsidRPr="00EF289C">
        <w:rPr>
          <w:rFonts w:asciiTheme="majorBidi" w:hAnsiTheme="majorBidi"/>
          <w:b/>
          <w:bCs/>
          <w:sz w:val="24"/>
          <w:rtl/>
        </w:rPr>
        <w:t>/</w:t>
      </w:r>
      <w:r w:rsidR="00EF289C" w:rsidRPr="00EF289C">
        <w:rPr>
          <w:rFonts w:asciiTheme="majorBidi" w:hAnsiTheme="majorBidi"/>
          <w:b/>
          <w:sz w:val="24"/>
          <w:rtl/>
        </w:rPr>
        <w:t>15</w:t>
      </w:r>
      <w:r w:rsidR="00EF289C" w:rsidRPr="00EF289C">
        <w:rPr>
          <w:rFonts w:asciiTheme="majorBidi" w:hAnsiTheme="majorBidi"/>
          <w:b/>
          <w:bCs/>
          <w:sz w:val="24"/>
          <w:rtl/>
        </w:rPr>
        <w:t xml:space="preserve"> </w:t>
      </w:r>
      <w:r w:rsidRPr="00EF289C">
        <w:rPr>
          <w:rFonts w:asciiTheme="majorBidi" w:hAnsiTheme="majorBidi"/>
          <w:sz w:val="24"/>
          <w:rtl/>
        </w:rPr>
        <w:fldChar w:fldCharType="end"/>
      </w:r>
      <w:r w:rsidRPr="00EF289C">
        <w:rPr>
          <w:rFonts w:asciiTheme="majorBidi" w:hAnsiTheme="majorBidi"/>
          <w:sz w:val="24"/>
          <w:rtl/>
        </w:rPr>
        <w:t>.</w:t>
      </w:r>
    </w:p>
    <w:p w14:paraId="16772ADD" w14:textId="77777777" w:rsidR="00D05F84" w:rsidRPr="00EF289C" w:rsidRDefault="00D05F84" w:rsidP="00D05F84">
      <w:pPr>
        <w:pStyle w:val="60"/>
        <w:numPr>
          <w:ilvl w:val="3"/>
          <w:numId w:val="74"/>
        </w:numPr>
        <w:ind w:left="2124" w:hanging="850"/>
        <w:rPr>
          <w:rFonts w:asciiTheme="majorBidi" w:hAnsiTheme="majorBidi"/>
          <w:sz w:val="24"/>
        </w:rPr>
      </w:pPr>
      <w:r w:rsidRPr="00EF289C">
        <w:rPr>
          <w:rFonts w:asciiTheme="majorBidi" w:hAnsiTheme="majorBidi"/>
          <w:sz w:val="24"/>
          <w:rtl/>
        </w:rPr>
        <w:lastRenderedPageBreak/>
        <w:t>כתב הערבות יוצא על שמו של המציע בלבד.</w:t>
      </w:r>
    </w:p>
    <w:p w14:paraId="74B41E2C" w14:textId="77777777" w:rsidR="00D05F84" w:rsidRPr="00EF289C" w:rsidRDefault="00D05F84" w:rsidP="00D05F84">
      <w:pPr>
        <w:pStyle w:val="60"/>
        <w:numPr>
          <w:ilvl w:val="3"/>
          <w:numId w:val="74"/>
        </w:numPr>
        <w:ind w:left="2124" w:hanging="850"/>
        <w:rPr>
          <w:rFonts w:asciiTheme="majorBidi" w:hAnsiTheme="majorBidi"/>
          <w:sz w:val="24"/>
          <w:rtl/>
        </w:rPr>
      </w:pPr>
      <w:r w:rsidRPr="00EF289C">
        <w:rPr>
          <w:rFonts w:asciiTheme="majorBidi" w:hAnsiTheme="majorBidi"/>
          <w:sz w:val="24"/>
          <w:rtl/>
        </w:rPr>
        <w:t>הנוסח של ערבות ההצעה מופיע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Ref379897542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15</w:t>
      </w:r>
      <w:r w:rsidRPr="00EF289C">
        <w:rPr>
          <w:rFonts w:asciiTheme="majorBidi" w:hAnsiTheme="majorBidi"/>
          <w:sz w:val="24"/>
          <w:rtl/>
        </w:rPr>
        <w:fldChar w:fldCharType="end"/>
      </w:r>
      <w:r w:rsidRPr="00EF289C">
        <w:rPr>
          <w:rFonts w:asciiTheme="majorBidi" w:hAnsiTheme="majorBidi"/>
          <w:sz w:val="24"/>
          <w:rtl/>
        </w:rPr>
        <w:t xml:space="preserve"> המצ"ב. נוסח זה מחייב ואין לסטות ממנו; סטיה כלשהי מנוסח הערבות תגרום לפסילתה של ההצעה כולה.</w:t>
      </w:r>
    </w:p>
    <w:p w14:paraId="3CF67F89" w14:textId="77777777" w:rsidR="00D05F84" w:rsidRPr="00EF289C" w:rsidRDefault="00D05F84" w:rsidP="00D05F84">
      <w:pPr>
        <w:pStyle w:val="60"/>
        <w:numPr>
          <w:ilvl w:val="3"/>
          <w:numId w:val="74"/>
        </w:numPr>
        <w:ind w:left="2124" w:hanging="850"/>
        <w:rPr>
          <w:rFonts w:asciiTheme="majorBidi" w:hAnsiTheme="majorBidi"/>
          <w:sz w:val="24"/>
          <w:rtl/>
        </w:rPr>
      </w:pPr>
      <w:r w:rsidRPr="00EF289C">
        <w:rPr>
          <w:rFonts w:asciiTheme="majorBidi" w:hAnsiTheme="majorBidi"/>
          <w:sz w:val="24"/>
          <w:rtl/>
        </w:rPr>
        <w:t>הערבות האמורה תהיה ערבות בנקאית מבנק בישראל או של חברת ביטוח ישראלית, שברשותה רשיון לעסוק בביטוח לפי חוק הפיקוח על עסקי הביטוח, התשמ"א-1981. אם הערבות תהיה של חברת ביטוח, החתימה לאישור הערבות תהיה של חברת הביטוח עצמה ולא של סוכן מטעמה.</w:t>
      </w:r>
    </w:p>
    <w:p w14:paraId="578786DB" w14:textId="77777777" w:rsidR="00D05F84" w:rsidRPr="00EF289C" w:rsidRDefault="00D05F84" w:rsidP="00D05F84">
      <w:pPr>
        <w:pStyle w:val="60"/>
        <w:numPr>
          <w:ilvl w:val="3"/>
          <w:numId w:val="74"/>
        </w:numPr>
        <w:ind w:left="2124" w:hanging="850"/>
        <w:rPr>
          <w:rFonts w:asciiTheme="majorBidi" w:hAnsiTheme="majorBidi"/>
          <w:sz w:val="24"/>
          <w:rtl/>
        </w:rPr>
      </w:pPr>
      <w:r w:rsidRPr="00EF289C">
        <w:rPr>
          <w:rFonts w:asciiTheme="majorBidi" w:hAnsiTheme="majorBidi"/>
          <w:sz w:val="24"/>
          <w:rtl/>
        </w:rPr>
        <w:t>המשרד יהא רשאי לממש את הערבות, כולה או חלקה, בהתקיים התנאים המפורטים בתקנה 16ב(ב) לתקנות חובת המכרזים. הערבויות של המציעים, שלא זכו במכרז, יוחזרו למציעים לאחר סיומם של הליכי המכרז ואישור תוצאותיהם על-ידי ועדת המכרזים של המשרד.</w:t>
      </w:r>
    </w:p>
    <w:p w14:paraId="054D6278" w14:textId="77777777" w:rsidR="00D05F84" w:rsidRPr="00EF289C" w:rsidRDefault="00D05F84" w:rsidP="00D05F84">
      <w:pPr>
        <w:pStyle w:val="60"/>
        <w:numPr>
          <w:ilvl w:val="3"/>
          <w:numId w:val="74"/>
        </w:numPr>
        <w:ind w:left="2124" w:hanging="850"/>
        <w:rPr>
          <w:rFonts w:asciiTheme="majorBidi" w:hAnsiTheme="majorBidi"/>
          <w:sz w:val="24"/>
          <w:rtl/>
        </w:rPr>
      </w:pPr>
      <w:r w:rsidRPr="00EF289C">
        <w:rPr>
          <w:rFonts w:asciiTheme="majorBidi" w:hAnsiTheme="majorBidi"/>
          <w:sz w:val="24"/>
          <w:rtl/>
        </w:rPr>
        <w:t>המציע יאריך את תוקפה של ערבות ההצעה, לבקשתו של המשרד, עד לקבלת החלטה סופית במכרז זה.</w:t>
      </w:r>
    </w:p>
    <w:p w14:paraId="04C74015" w14:textId="77777777" w:rsidR="00D05F84" w:rsidRPr="00EF289C" w:rsidRDefault="00D05F84" w:rsidP="00D05F84">
      <w:pPr>
        <w:pStyle w:val="60"/>
        <w:numPr>
          <w:ilvl w:val="3"/>
          <w:numId w:val="74"/>
        </w:numPr>
        <w:ind w:left="2124" w:hanging="850"/>
        <w:rPr>
          <w:rFonts w:asciiTheme="majorBidi" w:hAnsiTheme="majorBidi"/>
          <w:sz w:val="24"/>
        </w:rPr>
      </w:pPr>
      <w:r w:rsidRPr="00EF289C">
        <w:rPr>
          <w:rFonts w:asciiTheme="majorBidi" w:hAnsiTheme="majorBidi"/>
          <w:sz w:val="24"/>
          <w:rtl/>
        </w:rPr>
        <w:t>לחליפין, המציע רשאי להגיש המחאה בנקאית על הסכום הנקוב לעיל.</w:t>
      </w:r>
    </w:p>
    <w:p w14:paraId="6AF218BA" w14:textId="77777777" w:rsidR="00D05F84" w:rsidRPr="00EF289C" w:rsidRDefault="00D05F84" w:rsidP="00D05F84">
      <w:pPr>
        <w:pStyle w:val="60"/>
        <w:numPr>
          <w:ilvl w:val="3"/>
          <w:numId w:val="74"/>
        </w:numPr>
        <w:ind w:left="2124" w:hanging="850"/>
        <w:rPr>
          <w:rFonts w:asciiTheme="majorBidi" w:hAnsiTheme="majorBidi"/>
          <w:sz w:val="24"/>
        </w:rPr>
      </w:pPr>
      <w:r w:rsidRPr="00EF289C">
        <w:rPr>
          <w:rFonts w:asciiTheme="majorBidi" w:hAnsiTheme="majorBidi"/>
          <w:sz w:val="24"/>
          <w:rtl/>
        </w:rPr>
        <w:t>כל התנאים, הרשומים בתת-סעיף זה, יחולו על ההמחאה הבנקאית.</w:t>
      </w:r>
    </w:p>
    <w:p w14:paraId="64AB9320" w14:textId="77777777" w:rsidR="00D05F84" w:rsidRPr="00EF289C" w:rsidRDefault="00D05F84" w:rsidP="00D05F84">
      <w:pPr>
        <w:pStyle w:val="60"/>
        <w:numPr>
          <w:ilvl w:val="3"/>
          <w:numId w:val="74"/>
        </w:numPr>
        <w:ind w:left="2124" w:hanging="850"/>
        <w:rPr>
          <w:rFonts w:asciiTheme="majorBidi" w:hAnsiTheme="majorBidi"/>
          <w:b/>
          <w:bCs/>
          <w:sz w:val="24"/>
          <w:rtl/>
        </w:rPr>
      </w:pPr>
      <w:r w:rsidRPr="00EF289C">
        <w:rPr>
          <w:rFonts w:asciiTheme="majorBidi" w:hAnsiTheme="majorBidi"/>
          <w:b/>
          <w:bCs/>
          <w:sz w:val="24"/>
          <w:rtl/>
        </w:rPr>
        <w:t>הצעה, שלא יצורף אליה כתב ערבות כנדרש, תיפסל על הסף, ללא כל הודעה נוספת לאמור כאן.</w:t>
      </w:r>
    </w:p>
    <w:p w14:paraId="253820B2" w14:textId="77777777" w:rsidR="00D05F84" w:rsidRPr="00EF289C" w:rsidRDefault="00D05F84" w:rsidP="00D05F84">
      <w:pPr>
        <w:rPr>
          <w:rFonts w:asciiTheme="majorBidi" w:hAnsiTheme="majorBidi"/>
          <w:sz w:val="24"/>
        </w:rPr>
      </w:pPr>
    </w:p>
    <w:p w14:paraId="754B1FFB"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t>התחייבות לעמידה בדרישות המכרז</w:t>
      </w:r>
    </w:p>
    <w:p w14:paraId="5E16DFC9" w14:textId="77777777" w:rsidR="00D05F84" w:rsidRPr="00EF289C" w:rsidRDefault="00D05F84" w:rsidP="00D05F84">
      <w:pPr>
        <w:pStyle w:val="HNormal"/>
        <w:spacing w:after="0" w:line="360" w:lineRule="auto"/>
        <w:ind w:left="1274"/>
        <w:rPr>
          <w:rFonts w:asciiTheme="majorBidi" w:hAnsiTheme="majorBidi" w:cs="David"/>
          <w:sz w:val="24"/>
          <w:rtl/>
        </w:rPr>
      </w:pPr>
      <w:r w:rsidRPr="00EF289C">
        <w:rPr>
          <w:rFonts w:asciiTheme="majorBidi" w:hAnsiTheme="majorBidi" w:cs="David"/>
          <w:sz w:val="24"/>
          <w:rtl/>
        </w:rPr>
        <w:t>המציע מצהיר ומתחייב, כי הוא עומד בתנאים המקדימים (תנאי הסף),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או לא הבין פרט או תנאי כלשהו של המכרז, על כל פרטיו וחלקיו. המציע אף מצהיר, כי ההצעה עונה על כל הדרישות, הנובעות מן הרשום במכרז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14:paraId="2E9408BF" w14:textId="77777777" w:rsidR="00D05F84" w:rsidRPr="00EF289C" w:rsidRDefault="00D05F84" w:rsidP="00D05F84">
      <w:pPr>
        <w:pStyle w:val="HNormal"/>
        <w:spacing w:after="0" w:line="360" w:lineRule="auto"/>
        <w:ind w:left="1276"/>
        <w:rPr>
          <w:rFonts w:asciiTheme="majorBidi" w:hAnsiTheme="majorBidi" w:cs="David"/>
          <w:sz w:val="24"/>
          <w:rtl/>
        </w:rPr>
      </w:pPr>
      <w:r w:rsidRPr="00EF289C">
        <w:rPr>
          <w:rFonts w:asciiTheme="majorBidi" w:hAnsiTheme="majorBidi" w:cs="David"/>
          <w:sz w:val="24"/>
          <w:rtl/>
        </w:rPr>
        <w:t xml:space="preserve">בחתימתו על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Ref379897564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 xml:space="preserve">נספח </w:t>
      </w:r>
      <w:r w:rsidR="00EF289C" w:rsidRPr="00EF289C">
        <w:rPr>
          <w:rFonts w:cs="David"/>
          <w:sz w:val="24"/>
          <w:rtl/>
        </w:rPr>
        <w:t>16</w:t>
      </w:r>
      <w:r w:rsidRPr="00EF289C">
        <w:rPr>
          <w:rFonts w:asciiTheme="majorBidi" w:hAnsiTheme="majorBidi" w:cs="David"/>
          <w:sz w:val="24"/>
          <w:rtl/>
        </w:rPr>
        <w:fldChar w:fldCharType="end"/>
      </w:r>
      <w:r w:rsidRPr="00EF289C">
        <w:rPr>
          <w:rFonts w:asciiTheme="majorBidi" w:hAnsiTheme="majorBidi" w:cs="David"/>
          <w:sz w:val="24"/>
          <w:rtl/>
        </w:rPr>
        <w:t xml:space="preserve"> ועל מסמכי המכרז המציע מצהיר ומתחייב על כל הנדרש בסעיף זה.</w:t>
      </w:r>
    </w:p>
    <w:p w14:paraId="0020625B" w14:textId="77777777" w:rsidR="00D05F84" w:rsidRPr="00EF289C" w:rsidRDefault="00D05F84" w:rsidP="00D05F84">
      <w:pPr>
        <w:pStyle w:val="HNormal"/>
        <w:spacing w:after="0" w:line="360" w:lineRule="auto"/>
        <w:ind w:left="1276"/>
        <w:rPr>
          <w:rFonts w:asciiTheme="majorBidi" w:hAnsiTheme="majorBidi" w:cs="David"/>
          <w:sz w:val="24"/>
          <w:rtl/>
        </w:rPr>
      </w:pPr>
    </w:p>
    <w:p w14:paraId="7569DDCD"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t>הצהרה בדבר היעדר ניגוד עניינים</w:t>
      </w:r>
    </w:p>
    <w:p w14:paraId="796EE9C5" w14:textId="77777777" w:rsidR="00D05F84" w:rsidRPr="00EF289C" w:rsidRDefault="00D05F84" w:rsidP="00D05F84">
      <w:pPr>
        <w:pStyle w:val="60"/>
        <w:numPr>
          <w:ilvl w:val="3"/>
          <w:numId w:val="74"/>
        </w:numPr>
        <w:ind w:left="2266" w:hanging="992"/>
        <w:rPr>
          <w:rFonts w:asciiTheme="majorBidi" w:hAnsiTheme="majorBidi"/>
          <w:sz w:val="24"/>
          <w:rtl/>
        </w:rPr>
      </w:pPr>
      <w:r w:rsidRPr="00EF289C">
        <w:rPr>
          <w:rFonts w:asciiTheme="majorBidi" w:hAnsiTheme="majorBidi"/>
          <w:sz w:val="24"/>
          <w:rtl/>
        </w:rPr>
        <w:t>על המציע להצהיר כי הוא אינו נמצא במצב של ניגוד עניינים בין השירותים הנדרשים במכרז זה, לבין עבודה עם גופים אחרים. המציע מתחייב להודיע למשרד באופן מיידי על כל מקרה, בו יווצר או עלול להיווצר ניגוד ענינים שכזה. בכל מקרה כזה המציע יפעל בהתאם להנחיות של נציג המשרד.</w:t>
      </w:r>
    </w:p>
    <w:p w14:paraId="2F0B3329" w14:textId="77777777" w:rsidR="00D05F84" w:rsidRPr="00EF289C" w:rsidRDefault="00D05F84" w:rsidP="00D05F84">
      <w:pPr>
        <w:pStyle w:val="60"/>
        <w:numPr>
          <w:ilvl w:val="3"/>
          <w:numId w:val="74"/>
        </w:numPr>
        <w:ind w:left="2266" w:hanging="992"/>
        <w:rPr>
          <w:rFonts w:asciiTheme="majorBidi" w:hAnsiTheme="majorBidi"/>
          <w:sz w:val="24"/>
          <w:rtl/>
        </w:rPr>
      </w:pPr>
      <w:r w:rsidRPr="00EF289C">
        <w:rPr>
          <w:rFonts w:asciiTheme="majorBidi" w:hAnsiTheme="majorBidi"/>
          <w:sz w:val="24"/>
          <w:rtl/>
        </w:rPr>
        <w:t>ההצהרה תינתן בנוסח המופיע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Ref379897573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17</w:t>
      </w:r>
      <w:r w:rsidRPr="00EF289C">
        <w:rPr>
          <w:rFonts w:asciiTheme="majorBidi" w:hAnsiTheme="majorBidi"/>
          <w:sz w:val="24"/>
          <w:rtl/>
        </w:rPr>
        <w:fldChar w:fldCharType="end"/>
      </w:r>
      <w:r w:rsidRPr="00EF289C">
        <w:rPr>
          <w:rFonts w:asciiTheme="majorBidi" w:hAnsiTheme="majorBidi"/>
          <w:sz w:val="24"/>
          <w:rtl/>
        </w:rPr>
        <w:t xml:space="preserve"> המצ"ב.</w:t>
      </w:r>
    </w:p>
    <w:p w14:paraId="5BB68AD4" w14:textId="77777777" w:rsidR="00D05F84" w:rsidRPr="00EF289C" w:rsidRDefault="00D05F84" w:rsidP="00D05F84">
      <w:pPr>
        <w:pStyle w:val="HNormal"/>
        <w:spacing w:after="0" w:line="360" w:lineRule="auto"/>
        <w:ind w:left="1276"/>
        <w:rPr>
          <w:rFonts w:asciiTheme="majorBidi" w:hAnsiTheme="majorBidi" w:cs="David"/>
          <w:sz w:val="24"/>
          <w:rtl/>
        </w:rPr>
      </w:pPr>
    </w:p>
    <w:p w14:paraId="04F8C62E"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lastRenderedPageBreak/>
        <w:t>הצהרה בדבר זכויות קנין והעברתן למשרד</w:t>
      </w:r>
    </w:p>
    <w:p w14:paraId="56D77A0C" w14:textId="77777777" w:rsidR="00D05F84" w:rsidRPr="00EF289C" w:rsidRDefault="00D05F84" w:rsidP="00D05F84">
      <w:pPr>
        <w:pStyle w:val="60"/>
        <w:numPr>
          <w:ilvl w:val="3"/>
          <w:numId w:val="74"/>
        </w:numPr>
        <w:ind w:left="2266" w:hanging="992"/>
        <w:rPr>
          <w:rFonts w:asciiTheme="majorBidi" w:hAnsiTheme="majorBidi"/>
          <w:sz w:val="24"/>
          <w:rtl/>
        </w:rPr>
      </w:pPr>
      <w:r w:rsidRPr="00EF289C">
        <w:rPr>
          <w:rFonts w:asciiTheme="majorBidi" w:hAnsiTheme="majorBidi"/>
          <w:sz w:val="24"/>
          <w:rtl/>
        </w:rPr>
        <w:t>על המציע להצהיר, כי כל זכויות הקנין בתוצרים, שיפותחו ויוכנו במהלך אספקתם של השירותים לפי מכרז זה יהיו בבעלותם הבלעדית של המשרד ושל מדינת ישראל.</w:t>
      </w:r>
    </w:p>
    <w:p w14:paraId="23720610" w14:textId="77777777" w:rsidR="00D05F84" w:rsidRPr="00EF289C" w:rsidRDefault="00D05F84" w:rsidP="00D05F84">
      <w:pPr>
        <w:pStyle w:val="60"/>
        <w:numPr>
          <w:ilvl w:val="3"/>
          <w:numId w:val="74"/>
        </w:numPr>
        <w:ind w:left="2266" w:hanging="992"/>
        <w:rPr>
          <w:rFonts w:asciiTheme="majorBidi" w:hAnsiTheme="majorBidi"/>
          <w:sz w:val="24"/>
        </w:rPr>
      </w:pPr>
      <w:r w:rsidRPr="00EF289C">
        <w:rPr>
          <w:rFonts w:asciiTheme="majorBidi" w:hAnsiTheme="majorBidi"/>
          <w:sz w:val="24"/>
          <w:rtl/>
        </w:rPr>
        <w:t xml:space="preserve">המציע יצהיר, כי אין ולא יהיה באספקה של השירותים למשרד או השימוש בהם על-ידי המשרד, הפרה של זכויות רוחנ או </w:t>
      </w:r>
      <w:r w:rsidRPr="00EF289C">
        <w:rPr>
          <w:rFonts w:asciiTheme="majorBidi" w:hAnsiTheme="majorBidi" w:hint="cs"/>
          <w:sz w:val="24"/>
          <w:rtl/>
        </w:rPr>
        <w:t xml:space="preserve">זכויות </w:t>
      </w:r>
      <w:r w:rsidRPr="00EF289C">
        <w:rPr>
          <w:rFonts w:asciiTheme="majorBidi" w:hAnsiTheme="majorBidi"/>
          <w:sz w:val="24"/>
          <w:rtl/>
        </w:rPr>
        <w:t>קנייניות של צד שלישי כלשהו וכי הוא יישא באחריות בלעדית על הפרתה של כל זכות, הנתונה לצד שלישי כלשהו (היה וזכות כזו תופר).</w:t>
      </w:r>
    </w:p>
    <w:p w14:paraId="685F5646" w14:textId="77777777" w:rsidR="00D05F84" w:rsidRPr="00EF289C" w:rsidRDefault="00D05F84" w:rsidP="00D05F84">
      <w:pPr>
        <w:pStyle w:val="60"/>
        <w:numPr>
          <w:ilvl w:val="3"/>
          <w:numId w:val="74"/>
        </w:numPr>
        <w:ind w:left="2266" w:hanging="992"/>
        <w:rPr>
          <w:rFonts w:asciiTheme="majorBidi" w:hAnsiTheme="majorBidi"/>
          <w:sz w:val="24"/>
          <w:rtl/>
        </w:rPr>
      </w:pPr>
      <w:r w:rsidRPr="00EF289C">
        <w:rPr>
          <w:rFonts w:asciiTheme="majorBidi" w:hAnsiTheme="majorBidi"/>
          <w:sz w:val="24"/>
          <w:rt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לממשלה את התוצרים ואת השירותים.</w:t>
      </w:r>
    </w:p>
    <w:p w14:paraId="2C7D99B1" w14:textId="77777777" w:rsidR="00D05F84" w:rsidRPr="00EF289C" w:rsidRDefault="00D05F84" w:rsidP="00D05F84">
      <w:pPr>
        <w:pStyle w:val="60"/>
        <w:numPr>
          <w:ilvl w:val="3"/>
          <w:numId w:val="74"/>
        </w:numPr>
        <w:ind w:left="2266" w:hanging="992"/>
        <w:rPr>
          <w:rFonts w:asciiTheme="majorBidi" w:hAnsiTheme="majorBidi"/>
          <w:sz w:val="24"/>
          <w:rtl/>
        </w:rPr>
      </w:pPr>
      <w:r w:rsidRPr="00EF289C">
        <w:rPr>
          <w:rFonts w:asciiTheme="majorBidi" w:hAnsiTheme="majorBidi"/>
          <w:sz w:val="24"/>
          <w:rtl/>
        </w:rPr>
        <w:t>המציע יצהיר, כי ישפה את המשרד בכל מקרה של תביעה של צד שלישי, הקשורה בזכויות שבתוצרים ובשירותים שיסופקו.</w:t>
      </w:r>
    </w:p>
    <w:p w14:paraId="697DE21B" w14:textId="77777777" w:rsidR="00D05F84" w:rsidRPr="00EF289C" w:rsidRDefault="00D05F84" w:rsidP="00D05F84">
      <w:pPr>
        <w:pStyle w:val="60"/>
        <w:numPr>
          <w:ilvl w:val="3"/>
          <w:numId w:val="74"/>
        </w:numPr>
        <w:ind w:left="2266" w:hanging="992"/>
        <w:rPr>
          <w:rFonts w:asciiTheme="majorBidi" w:hAnsiTheme="majorBidi"/>
          <w:sz w:val="24"/>
          <w:rtl/>
        </w:rPr>
      </w:pPr>
      <w:r w:rsidRPr="00EF289C">
        <w:rPr>
          <w:rFonts w:asciiTheme="majorBidi" w:hAnsiTheme="majorBidi"/>
          <w:sz w:val="24"/>
          <w:rtl/>
        </w:rPr>
        <w:t>ההצהרה תינתן בנוסח המופיע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Ref379897592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18</w:t>
      </w:r>
      <w:r w:rsidRPr="00EF289C">
        <w:rPr>
          <w:rFonts w:asciiTheme="majorBidi" w:hAnsiTheme="majorBidi"/>
          <w:sz w:val="24"/>
          <w:rtl/>
        </w:rPr>
        <w:fldChar w:fldCharType="end"/>
      </w:r>
      <w:r w:rsidRPr="00EF289C">
        <w:rPr>
          <w:rFonts w:asciiTheme="majorBidi" w:hAnsiTheme="majorBidi"/>
          <w:sz w:val="24"/>
          <w:rtl/>
        </w:rPr>
        <w:t xml:space="preserve"> המצ"ב.</w:t>
      </w:r>
    </w:p>
    <w:p w14:paraId="1D58189A" w14:textId="77777777" w:rsidR="00D05F84" w:rsidRPr="00EF289C" w:rsidRDefault="00D05F84" w:rsidP="00D05F84">
      <w:pPr>
        <w:rPr>
          <w:rFonts w:asciiTheme="majorBidi" w:hAnsiTheme="majorBidi"/>
          <w:sz w:val="24"/>
          <w:szCs w:val="24"/>
          <w:rtl/>
        </w:rPr>
      </w:pPr>
    </w:p>
    <w:p w14:paraId="57B489E9"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t>הצהרה והתחייבות בדבר העסקה של עובדים זרים וקיום של כל דיני העבודה</w:t>
      </w:r>
    </w:p>
    <w:p w14:paraId="441B91CD" w14:textId="77777777" w:rsidR="00D05F84" w:rsidRPr="00EF289C" w:rsidRDefault="00D05F84" w:rsidP="00D05F84">
      <w:pPr>
        <w:pStyle w:val="60"/>
        <w:numPr>
          <w:ilvl w:val="3"/>
          <w:numId w:val="74"/>
        </w:numPr>
        <w:ind w:left="2266" w:hanging="992"/>
        <w:rPr>
          <w:rFonts w:asciiTheme="majorBidi" w:hAnsiTheme="majorBidi"/>
          <w:b/>
          <w:color w:val="000000"/>
          <w:sz w:val="24"/>
        </w:rPr>
      </w:pPr>
      <w:r w:rsidRPr="00EF289C">
        <w:rPr>
          <w:rFonts w:asciiTheme="majorBidi" w:hAnsiTheme="majorBidi" w:hint="eastAsia"/>
          <w:b/>
          <w:bCs/>
          <w:color w:val="000000"/>
          <w:sz w:val="24"/>
          <w:rtl/>
        </w:rPr>
        <w:t>אישור</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תשלומים</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כמתחייב</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מדיני</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העבודה</w:t>
      </w:r>
    </w:p>
    <w:p w14:paraId="70B53D5C" w14:textId="77777777" w:rsidR="00D05F84" w:rsidRPr="00EF289C" w:rsidRDefault="00D05F84" w:rsidP="00D05F84">
      <w:pPr>
        <w:pStyle w:val="HNormal"/>
        <w:spacing w:after="0" w:line="360" w:lineRule="auto"/>
        <w:ind w:left="2266" w:firstLine="2"/>
        <w:rPr>
          <w:rFonts w:asciiTheme="majorBidi" w:hAnsiTheme="majorBidi" w:cs="David"/>
          <w:sz w:val="24"/>
          <w:rtl/>
        </w:rPr>
      </w:pPr>
      <w:r w:rsidRPr="00EF289C">
        <w:rPr>
          <w:rFonts w:asciiTheme="majorBidi" w:hAnsiTheme="majorBidi" w:cs="David"/>
          <w:sz w:val="24"/>
          <w:rtl/>
        </w:rPr>
        <w:t>המציע יצרף להצעתו תצהיר בכתב כי שילם בקביעות בשנה האחרונה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התצהיר יאומת על-ידי עורך-דין.</w:t>
      </w:r>
    </w:p>
    <w:p w14:paraId="73FFF518" w14:textId="77777777" w:rsidR="00D05F84" w:rsidRPr="00EF289C" w:rsidRDefault="00D05F84" w:rsidP="00D05F84">
      <w:pPr>
        <w:pStyle w:val="HNormal"/>
        <w:spacing w:after="0" w:line="360" w:lineRule="auto"/>
        <w:ind w:left="2266" w:firstLine="2"/>
        <w:rPr>
          <w:rFonts w:asciiTheme="majorBidi" w:hAnsiTheme="majorBidi" w:cs="David"/>
          <w:sz w:val="24"/>
        </w:rPr>
      </w:pPr>
      <w:r w:rsidRPr="00EF289C">
        <w:rPr>
          <w:rFonts w:asciiTheme="majorBidi" w:hAnsiTheme="majorBidi" w:cs="David"/>
          <w:sz w:val="24"/>
          <w:rtl/>
        </w:rPr>
        <w:t>נוסח התצהיר מופיע ב</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Ref379897603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 xml:space="preserve">נספח </w:t>
      </w:r>
      <w:r w:rsidR="00EF289C" w:rsidRPr="00EF289C">
        <w:rPr>
          <w:rFonts w:cs="David"/>
          <w:sz w:val="24"/>
          <w:rtl/>
        </w:rPr>
        <w:t>19</w:t>
      </w:r>
      <w:r w:rsidRPr="00EF289C">
        <w:rPr>
          <w:rFonts w:asciiTheme="majorBidi" w:hAnsiTheme="majorBidi" w:cs="David"/>
          <w:sz w:val="24"/>
          <w:rtl/>
        </w:rPr>
        <w:fldChar w:fldCharType="end"/>
      </w:r>
      <w:r w:rsidRPr="00EF289C">
        <w:rPr>
          <w:rFonts w:asciiTheme="majorBidi" w:hAnsiTheme="majorBidi" w:cs="David"/>
          <w:sz w:val="24"/>
          <w:rtl/>
        </w:rPr>
        <w:t xml:space="preserve"> המצ"ב.</w:t>
      </w:r>
    </w:p>
    <w:p w14:paraId="3D6A9188" w14:textId="77777777" w:rsidR="00D05F84" w:rsidRPr="00EF289C" w:rsidRDefault="00D05F84" w:rsidP="00D05F84">
      <w:pPr>
        <w:pStyle w:val="60"/>
        <w:numPr>
          <w:ilvl w:val="3"/>
          <w:numId w:val="74"/>
        </w:numPr>
        <w:ind w:left="2266" w:hanging="992"/>
        <w:rPr>
          <w:rFonts w:asciiTheme="majorBidi" w:hAnsiTheme="majorBidi"/>
          <w:b/>
          <w:color w:val="000000"/>
          <w:sz w:val="24"/>
        </w:rPr>
      </w:pP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תצהיר</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בדבר</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העדר</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הרשעות</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בעבירות</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לפי</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חוק</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עובדים</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זרים</w:t>
      </w:r>
      <w:r w:rsidRPr="00EF289C">
        <w:rPr>
          <w:rFonts w:asciiTheme="majorBidi" w:hAnsiTheme="majorBidi"/>
          <w:b/>
          <w:bCs/>
          <w:color w:val="000000"/>
          <w:sz w:val="24"/>
          <w:rtl/>
        </w:rPr>
        <w:t xml:space="preserve"> </w:t>
      </w:r>
    </w:p>
    <w:p w14:paraId="3C5DD2F7" w14:textId="77777777" w:rsidR="00D05F84" w:rsidRPr="00EF289C" w:rsidRDefault="00D05F84" w:rsidP="00D05F84">
      <w:pPr>
        <w:pStyle w:val="HNormal"/>
        <w:tabs>
          <w:tab w:val="left" w:pos="1788"/>
        </w:tabs>
        <w:spacing w:after="0" w:line="360" w:lineRule="auto"/>
        <w:ind w:left="2312"/>
        <w:rPr>
          <w:rFonts w:asciiTheme="majorBidi" w:hAnsiTheme="majorBidi" w:cs="David"/>
          <w:sz w:val="24"/>
          <w:rtl/>
        </w:rPr>
      </w:pPr>
      <w:r w:rsidRPr="00EF289C">
        <w:rPr>
          <w:rFonts w:asciiTheme="majorBidi" w:hAnsiTheme="majorBidi" w:cs="David"/>
          <w:sz w:val="24"/>
          <w:rtl/>
        </w:rPr>
        <w:t xml:space="preserve">המציע יצרף תצהיר מאומת על ידי עורך-דין בדבר העדר הרשעות </w:t>
      </w:r>
      <w:r w:rsidRPr="00EF289C">
        <w:rPr>
          <w:rFonts w:asciiTheme="majorBidi" w:hAnsiTheme="majorBidi" w:cs="David" w:hint="eastAsia"/>
          <w:color w:val="000000"/>
          <w:sz w:val="24"/>
          <w:rtl/>
        </w:rPr>
        <w:t>בעבירות</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לפי</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חוק</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עובדים</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זרים</w:t>
      </w:r>
      <w:r w:rsidRPr="00EF289C">
        <w:rPr>
          <w:rFonts w:asciiTheme="majorBidi" w:hAnsiTheme="majorBidi" w:cs="David"/>
          <w:color w:val="000000"/>
          <w:sz w:val="24"/>
          <w:rtl/>
        </w:rPr>
        <w:t xml:space="preserve">. </w:t>
      </w:r>
    </w:p>
    <w:p w14:paraId="76732F49" w14:textId="77777777" w:rsidR="00D05F84" w:rsidRPr="00EF289C" w:rsidRDefault="00D05F84" w:rsidP="00D05F84">
      <w:pPr>
        <w:pStyle w:val="HNormal"/>
        <w:tabs>
          <w:tab w:val="left" w:pos="1788"/>
        </w:tabs>
        <w:spacing w:after="0" w:line="360" w:lineRule="auto"/>
        <w:ind w:left="2312"/>
        <w:rPr>
          <w:rFonts w:asciiTheme="majorBidi" w:hAnsiTheme="majorBidi" w:cs="David"/>
          <w:sz w:val="24"/>
        </w:rPr>
      </w:pPr>
      <w:r w:rsidRPr="00EF289C">
        <w:rPr>
          <w:rFonts w:asciiTheme="majorBidi" w:hAnsiTheme="majorBidi" w:cs="David"/>
          <w:sz w:val="24"/>
          <w:rtl/>
        </w:rPr>
        <w:t>נוסח התצהיר מופיע ב</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Ref379897616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 xml:space="preserve">נספח </w:t>
      </w:r>
      <w:r w:rsidR="00EF289C" w:rsidRPr="00EF289C">
        <w:rPr>
          <w:rFonts w:cs="David"/>
          <w:sz w:val="24"/>
          <w:rtl/>
        </w:rPr>
        <w:t>20</w:t>
      </w:r>
      <w:r w:rsidRPr="00EF289C">
        <w:rPr>
          <w:rFonts w:asciiTheme="majorBidi" w:hAnsiTheme="majorBidi" w:cs="David"/>
          <w:sz w:val="24"/>
          <w:rtl/>
        </w:rPr>
        <w:fldChar w:fldCharType="end"/>
      </w:r>
      <w:r w:rsidRPr="00EF289C">
        <w:rPr>
          <w:rFonts w:asciiTheme="majorBidi" w:hAnsiTheme="majorBidi" w:cs="David"/>
          <w:sz w:val="24"/>
          <w:rtl/>
        </w:rPr>
        <w:t xml:space="preserve"> המצ"ב.</w:t>
      </w:r>
    </w:p>
    <w:p w14:paraId="3BE9F064" w14:textId="77777777" w:rsidR="00D05F84" w:rsidRPr="00EF289C" w:rsidRDefault="00D05F84" w:rsidP="00D05F84">
      <w:pPr>
        <w:pStyle w:val="60"/>
        <w:numPr>
          <w:ilvl w:val="3"/>
          <w:numId w:val="74"/>
        </w:numPr>
        <w:ind w:left="2266" w:hanging="992"/>
        <w:rPr>
          <w:rFonts w:asciiTheme="majorBidi" w:hAnsiTheme="majorBidi"/>
          <w:b/>
          <w:color w:val="000000"/>
          <w:sz w:val="24"/>
        </w:rPr>
      </w:pPr>
      <w:r w:rsidRPr="00EF289C">
        <w:rPr>
          <w:rFonts w:asciiTheme="majorBidi" w:hAnsiTheme="majorBidi" w:hint="eastAsia"/>
          <w:b/>
          <w:bCs/>
          <w:color w:val="000000"/>
          <w:sz w:val="24"/>
          <w:rtl/>
        </w:rPr>
        <w:t>שמירה</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על</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דיני</w:t>
      </w:r>
      <w:r w:rsidRPr="00EF289C">
        <w:rPr>
          <w:rFonts w:asciiTheme="majorBidi" w:hAnsiTheme="majorBidi"/>
          <w:b/>
          <w:bCs/>
          <w:color w:val="000000"/>
          <w:sz w:val="24"/>
          <w:rtl/>
        </w:rPr>
        <w:t xml:space="preserve"> </w:t>
      </w:r>
      <w:r w:rsidRPr="00EF289C">
        <w:rPr>
          <w:rFonts w:asciiTheme="majorBidi" w:hAnsiTheme="majorBidi" w:hint="eastAsia"/>
          <w:b/>
          <w:bCs/>
          <w:color w:val="000000"/>
          <w:sz w:val="24"/>
          <w:rtl/>
        </w:rPr>
        <w:t>העבודה</w:t>
      </w:r>
    </w:p>
    <w:p w14:paraId="18B80353" w14:textId="77777777" w:rsidR="00D05F84" w:rsidRPr="00EF289C" w:rsidRDefault="00D05F84" w:rsidP="00D05F84">
      <w:pPr>
        <w:pStyle w:val="HNormal"/>
        <w:tabs>
          <w:tab w:val="left" w:pos="1927"/>
        </w:tabs>
        <w:spacing w:after="0" w:line="360" w:lineRule="auto"/>
        <w:ind w:left="3617" w:hanging="1349"/>
        <w:rPr>
          <w:rFonts w:asciiTheme="majorBidi" w:hAnsiTheme="majorBidi" w:cs="David"/>
          <w:sz w:val="24"/>
          <w:rtl/>
        </w:rPr>
      </w:pPr>
      <w:r w:rsidRPr="00EF289C">
        <w:rPr>
          <w:rFonts w:asciiTheme="majorBidi" w:hAnsiTheme="majorBidi" w:cs="David"/>
          <w:sz w:val="24"/>
          <w:rtl/>
        </w:rPr>
        <w:t>על המציע להתחייב לקיים את כל דיני העבודה בנוסח המופיע ב</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Ref379895793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 xml:space="preserve">נספח </w:t>
      </w:r>
      <w:r w:rsidR="00EF289C" w:rsidRPr="00EF289C">
        <w:rPr>
          <w:rFonts w:cs="David"/>
          <w:sz w:val="24"/>
          <w:rtl/>
        </w:rPr>
        <w:t>21</w:t>
      </w:r>
      <w:r w:rsidRPr="00EF289C">
        <w:rPr>
          <w:rFonts w:asciiTheme="majorBidi" w:hAnsiTheme="majorBidi" w:cs="David"/>
          <w:sz w:val="24"/>
          <w:rtl/>
        </w:rPr>
        <w:fldChar w:fldCharType="end"/>
      </w:r>
      <w:r w:rsidRPr="00EF289C">
        <w:rPr>
          <w:rFonts w:asciiTheme="majorBidi" w:hAnsiTheme="majorBidi" w:cs="David"/>
          <w:sz w:val="24"/>
          <w:rtl/>
        </w:rPr>
        <w:t xml:space="preserve"> המצ"ב.</w:t>
      </w:r>
    </w:p>
    <w:p w14:paraId="66643635" w14:textId="77777777" w:rsidR="00D05F84" w:rsidRPr="00EF289C" w:rsidRDefault="00D05F84" w:rsidP="00D05F84">
      <w:pPr>
        <w:pStyle w:val="HNormal"/>
        <w:tabs>
          <w:tab w:val="left" w:pos="1927"/>
        </w:tabs>
        <w:spacing w:after="0" w:line="360" w:lineRule="auto"/>
        <w:ind w:left="3617" w:hanging="1349"/>
        <w:rPr>
          <w:rStyle w:val="Hyperlink"/>
          <w:rFonts w:asciiTheme="majorBidi" w:hAnsiTheme="majorBidi" w:cs="David"/>
          <w:sz w:val="24"/>
          <w:rtl/>
        </w:rPr>
      </w:pPr>
    </w:p>
    <w:p w14:paraId="2D806BCB"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t>התחייבות לעשות שימוש במוצרי תוכנה מקוריים בלבד</w:t>
      </w:r>
    </w:p>
    <w:p w14:paraId="32B40ABC" w14:textId="77777777" w:rsidR="00D05F84" w:rsidRPr="00EF289C" w:rsidRDefault="00D05F84" w:rsidP="00D05F84">
      <w:pPr>
        <w:pStyle w:val="HNormal"/>
        <w:spacing w:after="0" w:line="360" w:lineRule="auto"/>
        <w:ind w:left="1276"/>
        <w:rPr>
          <w:rFonts w:asciiTheme="majorBidi" w:hAnsiTheme="majorBidi" w:cs="David"/>
          <w:sz w:val="24"/>
          <w:rtl/>
        </w:rPr>
      </w:pPr>
      <w:r w:rsidRPr="00EF289C">
        <w:rPr>
          <w:rFonts w:asciiTheme="majorBidi" w:hAnsiTheme="majorBidi" w:cs="David"/>
          <w:sz w:val="24"/>
          <w:rtl/>
        </w:rPr>
        <w:t>המציע יצהיר, כי יעשה שימוש במוצרי תוכנה חוקיים ומקוריים בלבד למתן כל השירותים לפי מכרז זה.</w:t>
      </w:r>
    </w:p>
    <w:p w14:paraId="400CACC8" w14:textId="77777777" w:rsidR="00D05F84" w:rsidRPr="00EF289C" w:rsidRDefault="00D05F84" w:rsidP="00D05F84">
      <w:pPr>
        <w:pStyle w:val="HNormal"/>
        <w:spacing w:after="0" w:line="360" w:lineRule="auto"/>
        <w:ind w:left="1276"/>
        <w:rPr>
          <w:rFonts w:asciiTheme="majorBidi" w:hAnsiTheme="majorBidi" w:cs="David"/>
          <w:sz w:val="24"/>
          <w:rtl/>
        </w:rPr>
      </w:pPr>
      <w:r w:rsidRPr="00EF289C">
        <w:rPr>
          <w:rFonts w:asciiTheme="majorBidi" w:hAnsiTheme="majorBidi" w:cs="David"/>
          <w:sz w:val="24"/>
          <w:rtl/>
        </w:rPr>
        <w:t>ההצהרה תינתן בנוסח המופיע ב</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Ref379895796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 xml:space="preserve">נספח </w:t>
      </w:r>
      <w:r w:rsidR="00EF289C" w:rsidRPr="00EF289C">
        <w:rPr>
          <w:rFonts w:cs="David"/>
          <w:sz w:val="24"/>
          <w:rtl/>
        </w:rPr>
        <w:t>22</w:t>
      </w:r>
      <w:r w:rsidRPr="00EF289C">
        <w:rPr>
          <w:rFonts w:asciiTheme="majorBidi" w:hAnsiTheme="majorBidi" w:cs="David"/>
          <w:sz w:val="24"/>
          <w:rtl/>
        </w:rPr>
        <w:fldChar w:fldCharType="end"/>
      </w:r>
      <w:r w:rsidRPr="00EF289C">
        <w:rPr>
          <w:rFonts w:asciiTheme="majorBidi" w:hAnsiTheme="majorBidi" w:cs="David"/>
          <w:sz w:val="24"/>
          <w:rtl/>
        </w:rPr>
        <w:t xml:space="preserve"> המצ"ב.</w:t>
      </w:r>
    </w:p>
    <w:p w14:paraId="414D505E" w14:textId="77777777" w:rsidR="00D05F84" w:rsidRPr="00EF289C" w:rsidRDefault="00D05F84" w:rsidP="00D05F84">
      <w:pPr>
        <w:pStyle w:val="HNormal"/>
        <w:spacing w:after="0" w:line="360" w:lineRule="auto"/>
        <w:ind w:left="1276"/>
        <w:rPr>
          <w:rFonts w:asciiTheme="majorBidi" w:hAnsiTheme="majorBidi" w:cs="David"/>
          <w:sz w:val="24"/>
          <w:rtl/>
        </w:rPr>
      </w:pPr>
    </w:p>
    <w:p w14:paraId="4E110C93"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t>התחייבויות בנוגע לאבטחת מידע ולשמירה על סודיות</w:t>
      </w:r>
    </w:p>
    <w:p w14:paraId="7F1C48DA" w14:textId="77777777" w:rsidR="00D05F84" w:rsidRPr="00EF289C" w:rsidRDefault="00D05F84" w:rsidP="00D05F84">
      <w:pPr>
        <w:pStyle w:val="60"/>
        <w:numPr>
          <w:ilvl w:val="3"/>
          <w:numId w:val="74"/>
        </w:numPr>
        <w:ind w:left="2266" w:hanging="992"/>
        <w:rPr>
          <w:rFonts w:asciiTheme="majorBidi" w:hAnsiTheme="majorBidi"/>
          <w:sz w:val="24"/>
          <w:rtl/>
        </w:rPr>
      </w:pPr>
      <w:r w:rsidRPr="00EF289C">
        <w:rPr>
          <w:rFonts w:asciiTheme="majorBidi" w:hAnsiTheme="majorBidi"/>
          <w:sz w:val="24"/>
          <w:rtl/>
        </w:rPr>
        <w:lastRenderedPageBreak/>
        <w:t>המציע וכל-אחד מנותני-השירות יתחייבו למלא את כל הדרישות לגבי בטחון ואבטחת המידע ולגבי שמירה על סודיות ויחתמו על הצהרת הסודיות בנוסח המופיע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Ref379897661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23</w:t>
      </w:r>
      <w:r w:rsidRPr="00EF289C">
        <w:rPr>
          <w:rFonts w:asciiTheme="majorBidi" w:hAnsiTheme="majorBidi"/>
          <w:sz w:val="24"/>
          <w:rtl/>
        </w:rPr>
        <w:fldChar w:fldCharType="end"/>
      </w:r>
      <w:r w:rsidRPr="00EF289C">
        <w:rPr>
          <w:rFonts w:asciiTheme="majorBidi" w:hAnsiTheme="majorBidi"/>
          <w:sz w:val="24"/>
          <w:rtl/>
        </w:rPr>
        <w:t xml:space="preserve"> המצ"ב.</w:t>
      </w:r>
    </w:p>
    <w:p w14:paraId="7B23D126" w14:textId="77777777" w:rsidR="00D05F84" w:rsidRPr="00EF289C" w:rsidRDefault="00D05F84" w:rsidP="00D05F84">
      <w:pPr>
        <w:pStyle w:val="60"/>
        <w:numPr>
          <w:ilvl w:val="3"/>
          <w:numId w:val="74"/>
        </w:numPr>
        <w:ind w:left="2266" w:hanging="992"/>
        <w:rPr>
          <w:rFonts w:asciiTheme="majorBidi" w:hAnsiTheme="majorBidi"/>
          <w:sz w:val="24"/>
          <w:rtl/>
        </w:rPr>
      </w:pPr>
      <w:r w:rsidRPr="00EF289C">
        <w:rPr>
          <w:rFonts w:asciiTheme="majorBidi" w:hAnsiTheme="majorBidi"/>
          <w:sz w:val="24"/>
          <w:rtl/>
        </w:rPr>
        <w:t xml:space="preserve">בשלב המכרז ההתחייבויות הללו יינתנו על-ידי המציע ועל-ידי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הגדרת_הצוות_המוצע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המנהל המוצע</w:t>
      </w:r>
      <w:r w:rsidRPr="00EF289C">
        <w:rPr>
          <w:rFonts w:asciiTheme="majorBidi" w:hAnsiTheme="majorBidi"/>
          <w:sz w:val="24"/>
          <w:rtl/>
        </w:rPr>
        <w:fldChar w:fldCharType="end"/>
      </w:r>
      <w:r w:rsidRPr="00EF289C">
        <w:rPr>
          <w:rFonts w:asciiTheme="majorBidi" w:hAnsiTheme="majorBidi"/>
          <w:sz w:val="24"/>
          <w:rtl/>
        </w:rPr>
        <w:t xml:space="preserve"> וכן עבור הרכזים והעובדים הסוציאליים המוצעים. ההצהרות יישארו בתוקפן גם אם המשרד יבחר במציע כזוכה במכרז. </w:t>
      </w:r>
    </w:p>
    <w:p w14:paraId="281B85AF" w14:textId="77777777" w:rsidR="00D05F84" w:rsidRPr="00EF289C" w:rsidRDefault="00D05F84" w:rsidP="00D05F84">
      <w:pPr>
        <w:pStyle w:val="HNormal"/>
        <w:spacing w:after="0" w:line="360" w:lineRule="auto"/>
        <w:ind w:left="1273"/>
        <w:rPr>
          <w:rFonts w:asciiTheme="majorBidi" w:hAnsiTheme="majorBidi" w:cs="David"/>
          <w:sz w:val="24"/>
          <w:rtl/>
        </w:rPr>
      </w:pPr>
    </w:p>
    <w:p w14:paraId="42E44D30"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t>התחייבות לעמידה בדרישות של החוק למניעת העסקה של עברייני מין</w:t>
      </w:r>
      <w:r w:rsidRPr="00EF289C">
        <w:rPr>
          <w:rFonts w:asciiTheme="majorBidi" w:hAnsiTheme="majorBidi" w:hint="cs"/>
          <w:b/>
          <w:bCs/>
          <w:rtl/>
        </w:rPr>
        <w:t xml:space="preserve"> </w:t>
      </w:r>
      <w:r w:rsidRPr="00EF289C">
        <w:rPr>
          <w:rFonts w:asciiTheme="majorBidi" w:hAnsiTheme="majorBidi"/>
          <w:b/>
          <w:bCs/>
          <w:rtl/>
        </w:rPr>
        <w:t>–</w:t>
      </w:r>
      <w:r w:rsidRPr="00EF289C">
        <w:rPr>
          <w:rFonts w:asciiTheme="majorBidi" w:hAnsiTheme="majorBidi" w:hint="cs"/>
          <w:b/>
          <w:bCs/>
          <w:rtl/>
        </w:rPr>
        <w:t xml:space="preserve"> לגבי מקלט לנשים ודירות מעבר זמניות</w:t>
      </w:r>
    </w:p>
    <w:p w14:paraId="4B71F045" w14:textId="77777777" w:rsidR="00D05F84" w:rsidRPr="00EF289C" w:rsidRDefault="00D05F84" w:rsidP="00D05F84">
      <w:pPr>
        <w:pStyle w:val="60"/>
        <w:numPr>
          <w:ilvl w:val="3"/>
          <w:numId w:val="74"/>
        </w:numPr>
        <w:ind w:left="2266" w:hanging="992"/>
        <w:rPr>
          <w:rFonts w:asciiTheme="majorBidi" w:hAnsiTheme="majorBidi"/>
          <w:rtl/>
        </w:rPr>
      </w:pPr>
      <w:r w:rsidRPr="00EF289C">
        <w:rPr>
          <w:rFonts w:asciiTheme="majorBidi" w:hAnsiTheme="majorBidi"/>
          <w:rtl/>
        </w:rPr>
        <w:t>המציע מתחייב לפעול בהתאם לחוק למניעת העסקה של עברייני מין ולשמור בתיקו האישי של כל עובד את האישור מן המשטרה שניתן על-פי החוק האמור. המציע יחתום על התחייבות כאמור בפני עורך-דין בנוסח המופיע ב</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Ref379895807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24</w:t>
      </w:r>
      <w:r w:rsidRPr="00EF289C">
        <w:rPr>
          <w:rFonts w:asciiTheme="majorBidi" w:hAnsiTheme="majorBidi"/>
          <w:rtl/>
        </w:rPr>
        <w:fldChar w:fldCharType="end"/>
      </w:r>
      <w:r w:rsidRPr="00EF289C">
        <w:rPr>
          <w:rFonts w:asciiTheme="majorBidi" w:hAnsiTheme="majorBidi"/>
          <w:rtl/>
        </w:rPr>
        <w:t xml:space="preserve"> המצ"ב.</w:t>
      </w:r>
    </w:p>
    <w:p w14:paraId="6D1B6BFE" w14:textId="77777777" w:rsidR="00D05F84" w:rsidRPr="00EF289C" w:rsidRDefault="00D05F84" w:rsidP="00D05F84">
      <w:pPr>
        <w:pStyle w:val="60"/>
        <w:numPr>
          <w:ilvl w:val="3"/>
          <w:numId w:val="74"/>
        </w:numPr>
        <w:ind w:left="2266" w:hanging="992"/>
        <w:rPr>
          <w:rFonts w:asciiTheme="majorBidi" w:hAnsiTheme="majorBidi"/>
          <w:sz w:val="24"/>
        </w:rPr>
      </w:pPr>
      <w:r w:rsidRPr="00EF289C">
        <w:rPr>
          <w:rFonts w:asciiTheme="majorBidi" w:hAnsiTheme="majorBidi"/>
          <w:sz w:val="24"/>
          <w:rtl/>
        </w:rPr>
        <w:t>כל האישורים מן המשטרה כאמור שניתנו ל</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סוג_המסגרת_אם_רלוונטי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w:t>
      </w:r>
      <w:r w:rsidRPr="00EF289C">
        <w:rPr>
          <w:rFonts w:asciiTheme="majorBidi" w:hAnsiTheme="majorBidi"/>
          <w:sz w:val="24"/>
          <w:rtl/>
        </w:rPr>
        <w:fldChar w:fldCharType="end"/>
      </w:r>
      <w:r w:rsidRPr="00EF289C">
        <w:rPr>
          <w:rFonts w:asciiTheme="majorBidi" w:hAnsiTheme="majorBidi"/>
          <w:sz w:val="24"/>
          <w:rtl/>
        </w:rPr>
        <w:t xml:space="preserve"> לגבי עובדיו של הספק יישמרו </w:t>
      </w:r>
      <w:r w:rsidRPr="00EF289C">
        <w:rPr>
          <w:rFonts w:asciiTheme="majorBidi" w:hAnsiTheme="majorBidi"/>
          <w:rtl/>
        </w:rPr>
        <w:t>בתיקים</w:t>
      </w:r>
      <w:r w:rsidRPr="00EF289C">
        <w:rPr>
          <w:rFonts w:asciiTheme="majorBidi" w:hAnsiTheme="majorBidi"/>
          <w:sz w:val="24"/>
          <w:rtl/>
        </w:rPr>
        <w:t xml:space="preserve"> האישיים של העובדים</w:t>
      </w:r>
      <w:r w:rsidRPr="00EF289C">
        <w:rPr>
          <w:rFonts w:asciiTheme="majorBidi" w:hAnsiTheme="majorBidi" w:hint="cs"/>
          <w:sz w:val="24"/>
          <w:rtl/>
        </w:rPr>
        <w:t>, יעודכנו על ידי הספק אחת לשנה,</w:t>
      </w:r>
      <w:r w:rsidRPr="00EF289C">
        <w:rPr>
          <w:rFonts w:asciiTheme="majorBidi" w:hAnsiTheme="majorBidi"/>
          <w:sz w:val="24"/>
          <w:rtl/>
        </w:rPr>
        <w:t xml:space="preserve"> ויהיו זמינים לבדיקה על-ידי נציג מוסמך של המשרד או על-ידי מי מטעמו בכל עת שתידרש.</w:t>
      </w:r>
    </w:p>
    <w:p w14:paraId="500AE2D0" w14:textId="77777777" w:rsidR="00D05F84" w:rsidRPr="00EF289C" w:rsidRDefault="00D05F84" w:rsidP="00D05F84">
      <w:pPr>
        <w:pStyle w:val="HNormal"/>
        <w:tabs>
          <w:tab w:val="left" w:pos="8312"/>
        </w:tabs>
        <w:spacing w:line="360" w:lineRule="auto"/>
        <w:ind w:left="2266"/>
        <w:rPr>
          <w:rFonts w:asciiTheme="majorBidi" w:hAnsiTheme="majorBidi" w:cs="David"/>
          <w:b/>
          <w:bCs/>
          <w:sz w:val="24"/>
          <w:rtl/>
        </w:rPr>
      </w:pPr>
      <w:r w:rsidRPr="00EF289C">
        <w:rPr>
          <w:rFonts w:asciiTheme="majorBidi" w:hAnsiTheme="majorBidi" w:cs="David"/>
          <w:b/>
          <w:bCs/>
          <w:sz w:val="24"/>
          <w:rtl/>
        </w:rPr>
        <w:t>הבהרה: דרישה זו מתייחסת לכל כח-האדם, המועסק ב</w:t>
      </w:r>
      <w:r w:rsidRPr="00EF289C">
        <w:rPr>
          <w:rFonts w:asciiTheme="majorBidi" w:hAnsiTheme="majorBidi" w:cs="David"/>
          <w:b/>
          <w:bCs/>
          <w:sz w:val="24"/>
          <w:rtl/>
        </w:rPr>
        <w:fldChar w:fldCharType="begin" w:fldLock="1"/>
      </w:r>
      <w:r w:rsidRPr="00EF289C">
        <w:rPr>
          <w:rFonts w:asciiTheme="majorBidi" w:hAnsiTheme="majorBidi" w:cs="David"/>
          <w:b/>
          <w:bCs/>
          <w:sz w:val="24"/>
          <w:rtl/>
        </w:rPr>
        <w:instrText xml:space="preserve"> </w:instrText>
      </w:r>
      <w:r w:rsidRPr="00EF289C">
        <w:rPr>
          <w:rFonts w:asciiTheme="majorBidi" w:hAnsiTheme="majorBidi" w:cs="David"/>
          <w:b/>
          <w:sz w:val="24"/>
        </w:rPr>
        <w:instrText>REF</w:instrText>
      </w:r>
      <w:r w:rsidRPr="00EF289C">
        <w:rPr>
          <w:rFonts w:asciiTheme="majorBidi" w:hAnsiTheme="majorBidi" w:cs="David"/>
          <w:b/>
          <w:bCs/>
          <w:sz w:val="24"/>
          <w:rtl/>
        </w:rPr>
        <w:instrText xml:space="preserve"> סוג_המסגרת_אם_רלוונטי \</w:instrText>
      </w:r>
      <w:r w:rsidRPr="00EF289C">
        <w:rPr>
          <w:rFonts w:asciiTheme="majorBidi" w:hAnsiTheme="majorBidi" w:cs="David"/>
          <w:b/>
          <w:sz w:val="24"/>
        </w:rPr>
        <w:instrText>h</w:instrText>
      </w:r>
      <w:r w:rsidRPr="00EF289C">
        <w:rPr>
          <w:rFonts w:asciiTheme="majorBidi" w:hAnsiTheme="majorBidi" w:cs="David"/>
          <w:b/>
          <w:bCs/>
          <w:sz w:val="24"/>
          <w:rtl/>
        </w:rPr>
        <w:instrText xml:space="preserve">  \* </w:instrText>
      </w:r>
      <w:r w:rsidRPr="00EF289C">
        <w:rPr>
          <w:rFonts w:asciiTheme="majorBidi" w:hAnsiTheme="majorBidi" w:cs="David"/>
          <w:b/>
          <w:sz w:val="24"/>
        </w:rPr>
        <w:instrText>MERGEFORMAT</w:instrText>
      </w:r>
      <w:r w:rsidRPr="00EF289C">
        <w:rPr>
          <w:rFonts w:asciiTheme="majorBidi" w:hAnsiTheme="majorBidi" w:cs="David"/>
          <w:b/>
          <w:bCs/>
          <w:sz w:val="24"/>
          <w:rtl/>
        </w:rPr>
        <w:instrText xml:space="preserve"> </w:instrText>
      </w:r>
      <w:r w:rsidRPr="00EF289C">
        <w:rPr>
          <w:rFonts w:asciiTheme="majorBidi" w:hAnsiTheme="majorBidi" w:cs="David"/>
          <w:b/>
          <w:bCs/>
          <w:sz w:val="24"/>
          <w:rtl/>
        </w:rPr>
      </w:r>
      <w:r w:rsidRPr="00EF289C">
        <w:rPr>
          <w:rFonts w:asciiTheme="majorBidi" w:hAnsiTheme="majorBidi" w:cs="David"/>
          <w:b/>
          <w:bCs/>
          <w:sz w:val="24"/>
          <w:rtl/>
        </w:rPr>
        <w:fldChar w:fldCharType="separate"/>
      </w:r>
      <w:r w:rsidR="00EF289C" w:rsidRPr="00EF289C">
        <w:rPr>
          <w:rFonts w:asciiTheme="majorBidi" w:hAnsiTheme="majorBidi" w:cs="David"/>
          <w:b/>
          <w:bCs/>
          <w:sz w:val="24"/>
          <w:rtl/>
        </w:rPr>
        <w:t>מסגרות</w:t>
      </w:r>
      <w:r w:rsidRPr="00EF289C">
        <w:rPr>
          <w:rFonts w:asciiTheme="majorBidi" w:hAnsiTheme="majorBidi" w:cs="David"/>
          <w:b/>
          <w:bCs/>
          <w:sz w:val="24"/>
          <w:rtl/>
        </w:rPr>
        <w:fldChar w:fldCharType="end"/>
      </w:r>
      <w:r w:rsidRPr="00EF289C">
        <w:rPr>
          <w:rFonts w:asciiTheme="majorBidi" w:hAnsiTheme="majorBidi" w:cs="David"/>
          <w:b/>
          <w:bCs/>
          <w:sz w:val="24"/>
          <w:rtl/>
        </w:rPr>
        <w:t>, ובכלל זה עובדים קבועים, עובדים זמניים, מתנדבים (ואף מתנדבים בשנת שירות), סטודנטים, חיילים ועובדי קבלן, ככל שיהיו כאלה.</w:t>
      </w:r>
    </w:p>
    <w:p w14:paraId="4CAC22FF" w14:textId="77777777" w:rsidR="00D05F84" w:rsidRPr="00EF289C" w:rsidRDefault="00D05F84" w:rsidP="00D05F84">
      <w:pPr>
        <w:pStyle w:val="60"/>
        <w:numPr>
          <w:ilvl w:val="3"/>
          <w:numId w:val="74"/>
        </w:numPr>
        <w:ind w:left="2266" w:hanging="992"/>
        <w:rPr>
          <w:rFonts w:asciiTheme="majorBidi" w:hAnsiTheme="majorBidi"/>
          <w:sz w:val="24"/>
        </w:rPr>
      </w:pPr>
      <w:r w:rsidRPr="00EF289C">
        <w:rPr>
          <w:rFonts w:asciiTheme="majorBidi" w:hAnsiTheme="majorBidi"/>
          <w:sz w:val="24"/>
          <w:rtl/>
        </w:rPr>
        <w:t>על המציע לצרף להצעתו את ה</w:t>
      </w:r>
      <w:bookmarkStart w:id="326" w:name="תנאי_סף_עברייני_מין_אישורים"/>
      <w:r w:rsidRPr="00EF289C">
        <w:rPr>
          <w:rtl/>
        </w:rPr>
        <w:t>אישורים מן המשטרה לפי חוק למניעת העסקה של עברייני מין אשר הונפקו לא יאוחר משישה חודשים קודם למועד האחרון להגשת ההצעות במכרז זה</w:t>
      </w:r>
      <w:r w:rsidRPr="00EF289C">
        <w:rPr>
          <w:rFonts w:asciiTheme="majorBidi" w:hAnsiTheme="majorBidi"/>
          <w:sz w:val="24"/>
          <w:rtl/>
        </w:rPr>
        <w:t xml:space="preserve"> לגבי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הגדרת_הצוות_המוצע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המנהל המוצע</w:t>
      </w:r>
      <w:r w:rsidRPr="00EF289C">
        <w:rPr>
          <w:rFonts w:asciiTheme="majorBidi" w:hAnsiTheme="majorBidi"/>
          <w:sz w:val="24"/>
          <w:rtl/>
        </w:rPr>
        <w:fldChar w:fldCharType="end"/>
      </w:r>
      <w:r w:rsidRPr="00EF289C">
        <w:rPr>
          <w:rFonts w:asciiTheme="majorBidi" w:hAnsiTheme="majorBidi"/>
          <w:sz w:val="24"/>
          <w:rtl/>
        </w:rPr>
        <w:t xml:space="preserve"> על ידו וכן עבור הרכזים והעובדים הסוציאליים </w:t>
      </w:r>
      <w:r w:rsidRPr="00EF289C">
        <w:rPr>
          <w:rFonts w:asciiTheme="majorBidi" w:hAnsiTheme="majorBidi"/>
          <w:rtl/>
        </w:rPr>
        <w:t>המוצעים</w:t>
      </w:r>
      <w:bookmarkEnd w:id="326"/>
      <w:r w:rsidRPr="00EF289C">
        <w:rPr>
          <w:rFonts w:asciiTheme="majorBidi" w:hAnsiTheme="majorBidi"/>
          <w:sz w:val="24"/>
          <w:rtl/>
        </w:rPr>
        <w:t xml:space="preserve"> כמפורט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Ref379962098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נספח 1</w:t>
      </w:r>
      <w:r w:rsidRPr="00EF289C">
        <w:rPr>
          <w:rFonts w:asciiTheme="majorBidi" w:hAnsiTheme="majorBidi"/>
          <w:sz w:val="24"/>
          <w:rtl/>
        </w:rPr>
        <w:fldChar w:fldCharType="end"/>
      </w:r>
      <w:r w:rsidRPr="00EF289C">
        <w:rPr>
          <w:rFonts w:asciiTheme="majorBidi" w:hAnsiTheme="majorBidi"/>
          <w:sz w:val="24"/>
          <w:rtl/>
        </w:rPr>
        <w:t>.</w:t>
      </w:r>
    </w:p>
    <w:p w14:paraId="02C77DE3" w14:textId="77777777" w:rsidR="00D05F84" w:rsidRPr="00EF289C" w:rsidRDefault="00D05F84" w:rsidP="00D05F84">
      <w:pPr>
        <w:pStyle w:val="60"/>
        <w:numPr>
          <w:ilvl w:val="3"/>
          <w:numId w:val="74"/>
        </w:numPr>
        <w:ind w:left="2266" w:hanging="992"/>
        <w:rPr>
          <w:rFonts w:asciiTheme="majorBidi" w:hAnsiTheme="majorBidi"/>
        </w:rPr>
      </w:pPr>
      <w:r w:rsidRPr="00EF289C">
        <w:rPr>
          <w:rFonts w:asciiTheme="majorBidi" w:hAnsiTheme="majorBidi"/>
          <w:sz w:val="24"/>
          <w:rtl/>
        </w:rPr>
        <w:t xml:space="preserve">הספק יקבל ממנהל החברה, המספקת לו באופן קבוע שירות קנוי , הצהרה, שעובדיו נבדקים באופן קבוע בתחום של הפגיעות המיניות, בהתאם לדרישות של החוק </w:t>
      </w:r>
      <w:r w:rsidRPr="00EF289C">
        <w:rPr>
          <w:rFonts w:asciiTheme="majorBidi" w:hAnsiTheme="majorBidi"/>
          <w:rtl/>
        </w:rPr>
        <w:t>למניעת העסקה של עברייני מין.</w:t>
      </w:r>
    </w:p>
    <w:p w14:paraId="3A351A7F" w14:textId="77777777" w:rsidR="00D05F84" w:rsidRPr="00EF289C" w:rsidRDefault="00D05F84" w:rsidP="00D05F84">
      <w:pPr>
        <w:pStyle w:val="60"/>
        <w:numPr>
          <w:ilvl w:val="3"/>
          <w:numId w:val="74"/>
        </w:numPr>
        <w:ind w:left="2266" w:hanging="992"/>
        <w:rPr>
          <w:rFonts w:asciiTheme="majorBidi" w:hAnsiTheme="majorBidi"/>
          <w:sz w:val="24"/>
        </w:rPr>
      </w:pPr>
      <w:r w:rsidRPr="00EF289C">
        <w:rPr>
          <w:rFonts w:asciiTheme="majorBidi" w:hAnsiTheme="majorBidi"/>
          <w:rtl/>
        </w:rPr>
        <w:t>ספק שנאלץ</w:t>
      </w:r>
      <w:r w:rsidRPr="00EF289C">
        <w:rPr>
          <w:rFonts w:asciiTheme="majorBidi" w:hAnsiTheme="majorBidi"/>
          <w:sz w:val="24"/>
          <w:rtl/>
        </w:rPr>
        <w:t xml:space="preserve"> להפעיל שירות קנוי באופן דחוף, מבלי שיוכל לבדוק את הנושא של עבריינות מין אצל נותני-השירות מטעמו, יצמיד לעובדים של הספק הזמני אנשי-צוות מטעם המוסד, אשר ימנעו כל קשר או מגע בין העובדים של הספק הזמני לבין דרי 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כינוי_מסגרת_יחיד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sz w:val="24"/>
          <w:rtl/>
        </w:rPr>
        <w:t>מסגרת</w:t>
      </w:r>
      <w:r w:rsidRPr="00EF289C">
        <w:rPr>
          <w:rFonts w:asciiTheme="majorBidi" w:hAnsiTheme="majorBidi"/>
          <w:sz w:val="24"/>
          <w:rtl/>
        </w:rPr>
        <w:fldChar w:fldCharType="end"/>
      </w:r>
      <w:r w:rsidRPr="00EF289C">
        <w:rPr>
          <w:rFonts w:asciiTheme="majorBidi" w:hAnsiTheme="majorBidi"/>
          <w:sz w:val="24"/>
          <w:rtl/>
        </w:rPr>
        <w:t>, לאורך כל זמן מתן השירותים – ממועד התחלתם ועד תום מתן השירותים.</w:t>
      </w:r>
    </w:p>
    <w:p w14:paraId="22465A59" w14:textId="77777777" w:rsidR="00D05F84" w:rsidRPr="00EF289C" w:rsidRDefault="00D05F84" w:rsidP="00D05F84">
      <w:pPr>
        <w:pStyle w:val="HNormal"/>
        <w:spacing w:after="0" w:line="360" w:lineRule="auto"/>
        <w:ind w:left="1871"/>
        <w:rPr>
          <w:rFonts w:asciiTheme="majorBidi" w:hAnsiTheme="majorBidi" w:cs="David"/>
          <w:sz w:val="24"/>
          <w:rtl/>
        </w:rPr>
      </w:pPr>
    </w:p>
    <w:p w14:paraId="0004DB82" w14:textId="77777777" w:rsidR="00D05F84" w:rsidRPr="00EF289C" w:rsidRDefault="00D05F84" w:rsidP="00D05F84">
      <w:pPr>
        <w:numPr>
          <w:ilvl w:val="2"/>
          <w:numId w:val="74"/>
        </w:numPr>
        <w:ind w:left="1287"/>
        <w:rPr>
          <w:b/>
          <w:bCs/>
          <w:sz w:val="24"/>
          <w:szCs w:val="24"/>
        </w:rPr>
      </w:pPr>
      <w:bookmarkStart w:id="327" w:name="הצהרה_על_היעדר_הרשעות_פליליות"/>
      <w:r w:rsidRPr="00EF289C">
        <w:rPr>
          <w:rFonts w:hint="eastAsia"/>
          <w:b/>
          <w:bCs/>
          <w:sz w:val="24"/>
          <w:szCs w:val="24"/>
          <w:rtl/>
        </w:rPr>
        <w:t>הצהרה</w:t>
      </w:r>
      <w:r w:rsidRPr="00EF289C">
        <w:rPr>
          <w:b/>
          <w:bCs/>
          <w:sz w:val="24"/>
          <w:szCs w:val="24"/>
          <w:rtl/>
        </w:rPr>
        <w:t xml:space="preserve"> בדבר </w:t>
      </w:r>
      <w:bookmarkStart w:id="328" w:name="עבירות_פליליות"/>
      <w:r w:rsidRPr="00EF289C">
        <w:rPr>
          <w:rFonts w:hint="eastAsia"/>
          <w:b/>
          <w:bCs/>
          <w:sz w:val="24"/>
          <w:szCs w:val="24"/>
          <w:rtl/>
        </w:rPr>
        <w:t>היעדר</w:t>
      </w:r>
      <w:r w:rsidRPr="00EF289C">
        <w:rPr>
          <w:b/>
          <w:bCs/>
          <w:sz w:val="24"/>
          <w:szCs w:val="24"/>
          <w:rtl/>
        </w:rPr>
        <w:t xml:space="preserve"> </w:t>
      </w:r>
      <w:r w:rsidRPr="00EF289C">
        <w:rPr>
          <w:rFonts w:hint="eastAsia"/>
          <w:b/>
          <w:bCs/>
          <w:sz w:val="24"/>
          <w:szCs w:val="24"/>
          <w:rtl/>
        </w:rPr>
        <w:t>הרשעה</w:t>
      </w:r>
      <w:r w:rsidRPr="00EF289C">
        <w:rPr>
          <w:b/>
          <w:bCs/>
          <w:sz w:val="24"/>
          <w:szCs w:val="24"/>
          <w:rtl/>
        </w:rPr>
        <w:t xml:space="preserve"> </w:t>
      </w:r>
      <w:r w:rsidRPr="00EF289C">
        <w:rPr>
          <w:rFonts w:hint="eastAsia"/>
          <w:b/>
          <w:bCs/>
          <w:sz w:val="24"/>
          <w:szCs w:val="24"/>
          <w:rtl/>
        </w:rPr>
        <w:t>בעבירות</w:t>
      </w:r>
      <w:r w:rsidRPr="00EF289C">
        <w:rPr>
          <w:b/>
          <w:bCs/>
          <w:sz w:val="24"/>
          <w:szCs w:val="24"/>
          <w:rtl/>
        </w:rPr>
        <w:t xml:space="preserve"> </w:t>
      </w:r>
      <w:r w:rsidRPr="00EF289C">
        <w:rPr>
          <w:rFonts w:hint="eastAsia"/>
          <w:b/>
          <w:bCs/>
          <w:sz w:val="24"/>
          <w:szCs w:val="24"/>
          <w:rtl/>
        </w:rPr>
        <w:t>פליליות</w:t>
      </w:r>
      <w:bookmarkEnd w:id="327"/>
      <w:bookmarkEnd w:id="328"/>
      <w:r w:rsidRPr="00EF289C">
        <w:rPr>
          <w:b/>
          <w:bCs/>
          <w:sz w:val="24"/>
          <w:szCs w:val="24"/>
          <w:rtl/>
        </w:rPr>
        <w:t xml:space="preserve"> – מקלט לגברים</w:t>
      </w:r>
    </w:p>
    <w:p w14:paraId="5565AF2A" w14:textId="74119E89" w:rsidR="00D05F84" w:rsidRPr="00EF289C" w:rsidRDefault="00D05F84" w:rsidP="00D05F84">
      <w:pPr>
        <w:numPr>
          <w:ilvl w:val="3"/>
          <w:numId w:val="74"/>
        </w:numPr>
        <w:ind w:left="2098" w:hanging="851"/>
        <w:rPr>
          <w:sz w:val="24"/>
          <w:szCs w:val="24"/>
          <w:rtl/>
        </w:rPr>
      </w:pPr>
      <w:r w:rsidRPr="00EF289C">
        <w:rPr>
          <w:rFonts w:hint="eastAsia"/>
          <w:sz w:val="24"/>
          <w:szCs w:val="24"/>
          <w:rtl/>
        </w:rPr>
        <w:t>בחתימתו</w:t>
      </w:r>
      <w:r w:rsidRPr="00EF289C">
        <w:rPr>
          <w:sz w:val="24"/>
          <w:szCs w:val="24"/>
          <w:rtl/>
        </w:rPr>
        <w:t xml:space="preserve"> על מסמכי המכרז המציע מתחייב כי לצורך מתן השירותים במסגרת מכרז זה יעסיק ויקבל שירותים מאנשים שאינם בעלי עבר פלילי, כמפורט </w:t>
      </w:r>
      <w:r w:rsidRPr="00EF289C">
        <w:rPr>
          <w:rFonts w:hint="eastAsia"/>
          <w:sz w:val="24"/>
          <w:szCs w:val="24"/>
          <w:rtl/>
        </w:rPr>
        <w:t>ב</w:t>
      </w:r>
      <w:r w:rsidRPr="00EF289C">
        <w:rPr>
          <w:sz w:val="24"/>
          <w:szCs w:val="24"/>
          <w:rtl/>
        </w:rPr>
        <w:fldChar w:fldCharType="begin" w:fldLock="1"/>
      </w:r>
      <w:r w:rsidRPr="00EF289C">
        <w:rPr>
          <w:sz w:val="24"/>
          <w:szCs w:val="24"/>
          <w:rtl/>
        </w:rPr>
        <w:instrText xml:space="preserve"> </w:instrText>
      </w:r>
      <w:r w:rsidRPr="00EF289C">
        <w:rPr>
          <w:sz w:val="24"/>
          <w:szCs w:val="24"/>
        </w:rPr>
        <w:instrText>REF</w:instrText>
      </w:r>
      <w:r w:rsidRPr="00EF289C">
        <w:rPr>
          <w:sz w:val="24"/>
          <w:szCs w:val="24"/>
          <w:rtl/>
        </w:rPr>
        <w:instrText xml:space="preserve"> _</w:instrText>
      </w:r>
      <w:r w:rsidRPr="00EF289C">
        <w:rPr>
          <w:sz w:val="24"/>
          <w:szCs w:val="24"/>
        </w:rPr>
        <w:instrText>Ref400315241 \n \h</w:instrText>
      </w:r>
      <w:r w:rsidRPr="00EF289C">
        <w:rPr>
          <w:sz w:val="24"/>
          <w:szCs w:val="24"/>
          <w:rtl/>
        </w:rPr>
        <w:instrText xml:space="preserve">  \* </w:instrText>
      </w:r>
      <w:r w:rsidRPr="00EF289C">
        <w:rPr>
          <w:sz w:val="24"/>
          <w:szCs w:val="24"/>
        </w:rPr>
        <w:instrText>MERGEFORMAT</w:instrText>
      </w:r>
      <w:r w:rsidRPr="00EF289C">
        <w:rPr>
          <w:sz w:val="24"/>
          <w:szCs w:val="24"/>
          <w:rtl/>
        </w:rPr>
        <w:instrText xml:space="preserve"> </w:instrText>
      </w:r>
      <w:r w:rsidRPr="00EF289C">
        <w:rPr>
          <w:sz w:val="24"/>
          <w:szCs w:val="24"/>
          <w:rtl/>
        </w:rPr>
      </w:r>
      <w:r w:rsidRPr="00EF289C">
        <w:rPr>
          <w:sz w:val="24"/>
          <w:szCs w:val="24"/>
          <w:rtl/>
        </w:rPr>
        <w:fldChar w:fldCharType="separate"/>
      </w:r>
      <w:r w:rsidR="00EF289C" w:rsidRPr="00EF289C">
        <w:rPr>
          <w:sz w:val="24"/>
          <w:szCs w:val="24"/>
          <w:cs/>
        </w:rPr>
        <w:t>‎</w:t>
      </w:r>
      <w:r w:rsidR="00EF289C" w:rsidRPr="00EF289C">
        <w:rPr>
          <w:sz w:val="24"/>
          <w:szCs w:val="24"/>
          <w:rtl/>
        </w:rPr>
        <w:t>נספח 25</w:t>
      </w:r>
      <w:r w:rsidRPr="00EF289C">
        <w:rPr>
          <w:sz w:val="24"/>
          <w:szCs w:val="24"/>
          <w:rtl/>
        </w:rPr>
        <w:fldChar w:fldCharType="end"/>
      </w:r>
      <w:r w:rsidRPr="00EF289C">
        <w:rPr>
          <w:sz w:val="24"/>
          <w:szCs w:val="24"/>
          <w:rtl/>
        </w:rPr>
        <w:t xml:space="preserve">, למעט במקרים חריגים אשר יובאו לאישור מראש בפני נציג המשרד. לצורך כך מתחייב </w:t>
      </w:r>
      <w:r w:rsidRPr="00EF289C">
        <w:rPr>
          <w:sz w:val="24"/>
          <w:szCs w:val="24"/>
          <w:rtl/>
        </w:rPr>
        <w:lastRenderedPageBreak/>
        <w:t xml:space="preserve">המציע לקבל מכל עובד/נותן השירותים תצהיר בנוסח המופיע </w:t>
      </w:r>
      <w:r w:rsidRPr="00EF289C">
        <w:rPr>
          <w:rFonts w:hint="eastAsia"/>
          <w:sz w:val="24"/>
          <w:szCs w:val="24"/>
          <w:rtl/>
        </w:rPr>
        <w:t>ב</w:t>
      </w:r>
      <w:r w:rsidRPr="00EF289C">
        <w:rPr>
          <w:sz w:val="24"/>
          <w:szCs w:val="24"/>
          <w:rtl/>
        </w:rPr>
        <w:fldChar w:fldCharType="begin" w:fldLock="1"/>
      </w:r>
      <w:r w:rsidRPr="00EF289C">
        <w:rPr>
          <w:sz w:val="24"/>
          <w:szCs w:val="24"/>
          <w:rtl/>
        </w:rPr>
        <w:instrText xml:space="preserve"> </w:instrText>
      </w:r>
      <w:r w:rsidRPr="00EF289C">
        <w:rPr>
          <w:sz w:val="24"/>
          <w:szCs w:val="24"/>
        </w:rPr>
        <w:instrText>REF</w:instrText>
      </w:r>
      <w:r w:rsidRPr="00EF289C">
        <w:rPr>
          <w:sz w:val="24"/>
          <w:szCs w:val="24"/>
          <w:rtl/>
        </w:rPr>
        <w:instrText xml:space="preserve"> _</w:instrText>
      </w:r>
      <w:r w:rsidRPr="00EF289C">
        <w:rPr>
          <w:sz w:val="24"/>
          <w:szCs w:val="24"/>
        </w:rPr>
        <w:instrText>Ref400315241 \n \h</w:instrText>
      </w:r>
      <w:r w:rsidRPr="00EF289C">
        <w:rPr>
          <w:sz w:val="24"/>
          <w:szCs w:val="24"/>
          <w:rtl/>
        </w:rPr>
        <w:instrText xml:space="preserve">  \* </w:instrText>
      </w:r>
      <w:r w:rsidRPr="00EF289C">
        <w:rPr>
          <w:sz w:val="24"/>
          <w:szCs w:val="24"/>
        </w:rPr>
        <w:instrText>MERGEFORMAT</w:instrText>
      </w:r>
      <w:r w:rsidRPr="00EF289C">
        <w:rPr>
          <w:sz w:val="24"/>
          <w:szCs w:val="24"/>
          <w:rtl/>
        </w:rPr>
        <w:instrText xml:space="preserve"> </w:instrText>
      </w:r>
      <w:r w:rsidRPr="00EF289C">
        <w:rPr>
          <w:sz w:val="24"/>
          <w:szCs w:val="24"/>
          <w:rtl/>
        </w:rPr>
      </w:r>
      <w:r w:rsidRPr="00EF289C">
        <w:rPr>
          <w:sz w:val="24"/>
          <w:szCs w:val="24"/>
          <w:rtl/>
        </w:rPr>
        <w:fldChar w:fldCharType="separate"/>
      </w:r>
      <w:r w:rsidR="00EF289C" w:rsidRPr="00EF289C">
        <w:rPr>
          <w:sz w:val="24"/>
          <w:szCs w:val="24"/>
          <w:cs/>
        </w:rPr>
        <w:t>‎</w:t>
      </w:r>
      <w:r w:rsidR="00EF289C" w:rsidRPr="00EF289C">
        <w:rPr>
          <w:sz w:val="24"/>
          <w:szCs w:val="24"/>
          <w:rtl/>
        </w:rPr>
        <w:t>נספח 25</w:t>
      </w:r>
      <w:r w:rsidRPr="00EF289C">
        <w:rPr>
          <w:sz w:val="24"/>
          <w:szCs w:val="24"/>
          <w:rtl/>
        </w:rPr>
        <w:fldChar w:fldCharType="end"/>
      </w:r>
      <w:r w:rsidR="00316DD9" w:rsidRPr="00EF289C">
        <w:rPr>
          <w:rFonts w:hint="cs"/>
          <w:sz w:val="24"/>
          <w:szCs w:val="24"/>
          <w:rtl/>
        </w:rPr>
        <w:t xml:space="preserve"> </w:t>
      </w:r>
      <w:r w:rsidRPr="00EF289C">
        <w:rPr>
          <w:rFonts w:hint="eastAsia"/>
          <w:sz w:val="24"/>
          <w:szCs w:val="24"/>
          <w:rtl/>
        </w:rPr>
        <w:t>כאמור</w:t>
      </w:r>
      <w:r w:rsidRPr="00EF289C">
        <w:rPr>
          <w:sz w:val="24"/>
          <w:szCs w:val="24"/>
          <w:rtl/>
        </w:rPr>
        <w:t xml:space="preserve"> </w:t>
      </w:r>
      <w:r w:rsidRPr="00EF289C">
        <w:rPr>
          <w:rFonts w:hint="eastAsia"/>
          <w:sz w:val="24"/>
          <w:szCs w:val="24"/>
          <w:rtl/>
        </w:rPr>
        <w:t>ולשמרו</w:t>
      </w:r>
      <w:r w:rsidRPr="00EF289C">
        <w:rPr>
          <w:sz w:val="24"/>
          <w:szCs w:val="24"/>
          <w:rtl/>
        </w:rPr>
        <w:t xml:space="preserve"> </w:t>
      </w:r>
      <w:r w:rsidRPr="00EF289C">
        <w:rPr>
          <w:rFonts w:hint="eastAsia"/>
          <w:sz w:val="24"/>
          <w:szCs w:val="24"/>
          <w:rtl/>
        </w:rPr>
        <w:t>בתיקו</w:t>
      </w:r>
      <w:r w:rsidRPr="00EF289C">
        <w:rPr>
          <w:sz w:val="24"/>
          <w:szCs w:val="24"/>
          <w:rtl/>
        </w:rPr>
        <w:t xml:space="preserve"> </w:t>
      </w:r>
      <w:r w:rsidRPr="00EF289C">
        <w:rPr>
          <w:rFonts w:hint="eastAsia"/>
          <w:sz w:val="24"/>
          <w:szCs w:val="24"/>
          <w:rtl/>
        </w:rPr>
        <w:t>האישי</w:t>
      </w:r>
      <w:r w:rsidRPr="00EF289C">
        <w:rPr>
          <w:sz w:val="24"/>
          <w:szCs w:val="24"/>
          <w:rtl/>
        </w:rPr>
        <w:t xml:space="preserve">. </w:t>
      </w:r>
      <w:r w:rsidRPr="00EF289C">
        <w:rPr>
          <w:rFonts w:hint="eastAsia"/>
          <w:sz w:val="24"/>
          <w:szCs w:val="24"/>
          <w:rtl/>
        </w:rPr>
        <w:t>התצהיר</w:t>
      </w:r>
      <w:r w:rsidRPr="00EF289C">
        <w:rPr>
          <w:sz w:val="24"/>
          <w:szCs w:val="24"/>
          <w:rtl/>
        </w:rPr>
        <w:t xml:space="preserve"> </w:t>
      </w:r>
      <w:r w:rsidRPr="00EF289C">
        <w:rPr>
          <w:rFonts w:hint="eastAsia"/>
          <w:sz w:val="24"/>
          <w:szCs w:val="24"/>
          <w:rtl/>
        </w:rPr>
        <w:t>כאמור</w:t>
      </w:r>
      <w:r w:rsidRPr="00EF289C">
        <w:rPr>
          <w:sz w:val="24"/>
          <w:szCs w:val="24"/>
          <w:rtl/>
        </w:rPr>
        <w:t xml:space="preserve"> </w:t>
      </w:r>
      <w:r w:rsidRPr="00EF289C">
        <w:rPr>
          <w:rFonts w:hint="eastAsia"/>
          <w:sz w:val="24"/>
          <w:szCs w:val="24"/>
          <w:rtl/>
        </w:rPr>
        <w:t>יעודכן</w:t>
      </w:r>
      <w:r w:rsidRPr="00EF289C">
        <w:rPr>
          <w:sz w:val="24"/>
          <w:szCs w:val="24"/>
          <w:rtl/>
        </w:rPr>
        <w:t xml:space="preserve"> </w:t>
      </w:r>
      <w:r w:rsidRPr="00EF289C">
        <w:rPr>
          <w:rFonts w:hint="eastAsia"/>
          <w:sz w:val="24"/>
          <w:szCs w:val="24"/>
          <w:rtl/>
        </w:rPr>
        <w:t>על</w:t>
      </w:r>
      <w:r w:rsidRPr="00EF289C">
        <w:rPr>
          <w:sz w:val="24"/>
          <w:szCs w:val="24"/>
          <w:rtl/>
        </w:rPr>
        <w:t xml:space="preserve"> </w:t>
      </w:r>
      <w:r w:rsidRPr="00EF289C">
        <w:rPr>
          <w:rFonts w:hint="eastAsia"/>
          <w:sz w:val="24"/>
          <w:szCs w:val="24"/>
          <w:rtl/>
        </w:rPr>
        <w:t>ידי</w:t>
      </w:r>
      <w:r w:rsidRPr="00EF289C">
        <w:rPr>
          <w:sz w:val="24"/>
          <w:szCs w:val="24"/>
          <w:rtl/>
        </w:rPr>
        <w:t xml:space="preserve"> </w:t>
      </w:r>
      <w:r w:rsidRPr="00EF289C">
        <w:rPr>
          <w:rFonts w:hint="eastAsia"/>
          <w:sz w:val="24"/>
          <w:szCs w:val="24"/>
          <w:rtl/>
        </w:rPr>
        <w:t>הספק</w:t>
      </w:r>
      <w:r w:rsidRPr="00EF289C">
        <w:rPr>
          <w:sz w:val="24"/>
          <w:szCs w:val="24"/>
          <w:rtl/>
        </w:rPr>
        <w:t xml:space="preserve"> </w:t>
      </w:r>
      <w:r w:rsidRPr="00EF289C">
        <w:rPr>
          <w:rFonts w:hint="eastAsia"/>
          <w:sz w:val="24"/>
          <w:szCs w:val="24"/>
          <w:rtl/>
        </w:rPr>
        <w:t>אחת</w:t>
      </w:r>
      <w:r w:rsidRPr="00EF289C">
        <w:rPr>
          <w:sz w:val="24"/>
          <w:szCs w:val="24"/>
          <w:rtl/>
        </w:rPr>
        <w:t xml:space="preserve"> </w:t>
      </w:r>
      <w:r w:rsidRPr="00EF289C">
        <w:rPr>
          <w:rFonts w:hint="eastAsia"/>
          <w:sz w:val="24"/>
          <w:szCs w:val="24"/>
          <w:rtl/>
        </w:rPr>
        <w:t>לשנה</w:t>
      </w:r>
      <w:r w:rsidRPr="00EF289C">
        <w:rPr>
          <w:sz w:val="24"/>
          <w:szCs w:val="24"/>
          <w:rtl/>
        </w:rPr>
        <w:t xml:space="preserve"> </w:t>
      </w:r>
      <w:r w:rsidRPr="00EF289C">
        <w:rPr>
          <w:rFonts w:hint="eastAsia"/>
          <w:sz w:val="24"/>
          <w:szCs w:val="24"/>
          <w:rtl/>
        </w:rPr>
        <w:t>ויהיה</w:t>
      </w:r>
      <w:r w:rsidRPr="00EF289C">
        <w:rPr>
          <w:sz w:val="24"/>
          <w:szCs w:val="24"/>
          <w:rtl/>
        </w:rPr>
        <w:t xml:space="preserve"> </w:t>
      </w:r>
      <w:r w:rsidRPr="00EF289C">
        <w:rPr>
          <w:rFonts w:hint="eastAsia"/>
          <w:sz w:val="24"/>
          <w:szCs w:val="24"/>
          <w:rtl/>
        </w:rPr>
        <w:t>זמין</w:t>
      </w:r>
      <w:r w:rsidRPr="00EF289C">
        <w:rPr>
          <w:sz w:val="24"/>
          <w:szCs w:val="24"/>
          <w:rtl/>
        </w:rPr>
        <w:t xml:space="preserve"> </w:t>
      </w:r>
      <w:r w:rsidRPr="00EF289C">
        <w:rPr>
          <w:rFonts w:hint="eastAsia"/>
          <w:sz w:val="24"/>
          <w:szCs w:val="24"/>
          <w:rtl/>
        </w:rPr>
        <w:t>לבדיקה</w:t>
      </w:r>
      <w:r w:rsidRPr="00EF289C">
        <w:rPr>
          <w:sz w:val="24"/>
          <w:szCs w:val="24"/>
          <w:rtl/>
        </w:rPr>
        <w:t xml:space="preserve"> </w:t>
      </w:r>
      <w:r w:rsidRPr="00EF289C">
        <w:rPr>
          <w:rFonts w:hint="eastAsia"/>
          <w:sz w:val="24"/>
          <w:szCs w:val="24"/>
          <w:rtl/>
        </w:rPr>
        <w:t>ע</w:t>
      </w:r>
      <w:r w:rsidRPr="00EF289C">
        <w:rPr>
          <w:sz w:val="24"/>
          <w:szCs w:val="24"/>
          <w:rtl/>
        </w:rPr>
        <w:t xml:space="preserve">"י </w:t>
      </w:r>
      <w:r w:rsidRPr="00EF289C">
        <w:rPr>
          <w:rFonts w:hint="eastAsia"/>
          <w:sz w:val="24"/>
          <w:szCs w:val="24"/>
          <w:rtl/>
        </w:rPr>
        <w:t>נציג</w:t>
      </w:r>
      <w:r w:rsidRPr="00EF289C">
        <w:rPr>
          <w:sz w:val="24"/>
          <w:szCs w:val="24"/>
          <w:rtl/>
        </w:rPr>
        <w:t xml:space="preserve"> </w:t>
      </w:r>
      <w:r w:rsidRPr="00EF289C">
        <w:rPr>
          <w:rFonts w:hint="eastAsia"/>
          <w:sz w:val="24"/>
          <w:szCs w:val="24"/>
          <w:rtl/>
        </w:rPr>
        <w:t>מוסמך</w:t>
      </w:r>
      <w:r w:rsidRPr="00EF289C">
        <w:rPr>
          <w:sz w:val="24"/>
          <w:szCs w:val="24"/>
          <w:rtl/>
        </w:rPr>
        <w:t xml:space="preserve"> </w:t>
      </w:r>
      <w:r w:rsidRPr="00EF289C">
        <w:rPr>
          <w:rFonts w:hint="eastAsia"/>
          <w:sz w:val="24"/>
          <w:szCs w:val="24"/>
          <w:rtl/>
        </w:rPr>
        <w:t>של</w:t>
      </w:r>
      <w:r w:rsidRPr="00EF289C">
        <w:rPr>
          <w:sz w:val="24"/>
          <w:szCs w:val="24"/>
          <w:rtl/>
        </w:rPr>
        <w:t xml:space="preserve"> </w:t>
      </w:r>
      <w:r w:rsidRPr="00EF289C">
        <w:rPr>
          <w:rFonts w:hint="eastAsia"/>
          <w:sz w:val="24"/>
          <w:szCs w:val="24"/>
          <w:rtl/>
        </w:rPr>
        <w:t>המשרד</w:t>
      </w:r>
      <w:r w:rsidRPr="00EF289C">
        <w:rPr>
          <w:sz w:val="24"/>
          <w:szCs w:val="24"/>
          <w:rtl/>
        </w:rPr>
        <w:t xml:space="preserve"> </w:t>
      </w:r>
      <w:r w:rsidRPr="00EF289C">
        <w:rPr>
          <w:rFonts w:hint="eastAsia"/>
          <w:sz w:val="24"/>
          <w:szCs w:val="24"/>
          <w:rtl/>
        </w:rPr>
        <w:t>או</w:t>
      </w:r>
      <w:r w:rsidRPr="00EF289C">
        <w:rPr>
          <w:sz w:val="24"/>
          <w:szCs w:val="24"/>
          <w:rtl/>
        </w:rPr>
        <w:t xml:space="preserve"> </w:t>
      </w:r>
      <w:r w:rsidRPr="00EF289C">
        <w:rPr>
          <w:rFonts w:hint="eastAsia"/>
          <w:sz w:val="24"/>
          <w:szCs w:val="24"/>
          <w:rtl/>
        </w:rPr>
        <w:t>על</w:t>
      </w:r>
      <w:r w:rsidRPr="00EF289C">
        <w:rPr>
          <w:sz w:val="24"/>
          <w:szCs w:val="24"/>
          <w:rtl/>
        </w:rPr>
        <w:t xml:space="preserve"> </w:t>
      </w:r>
      <w:r w:rsidRPr="00EF289C">
        <w:rPr>
          <w:rFonts w:hint="eastAsia"/>
          <w:sz w:val="24"/>
          <w:szCs w:val="24"/>
          <w:rtl/>
        </w:rPr>
        <w:t>ידי</w:t>
      </w:r>
      <w:r w:rsidRPr="00EF289C">
        <w:rPr>
          <w:sz w:val="24"/>
          <w:szCs w:val="24"/>
          <w:rtl/>
        </w:rPr>
        <w:t xml:space="preserve"> </w:t>
      </w:r>
      <w:r w:rsidRPr="00EF289C">
        <w:rPr>
          <w:rFonts w:hint="eastAsia"/>
          <w:sz w:val="24"/>
          <w:szCs w:val="24"/>
          <w:rtl/>
        </w:rPr>
        <w:t>מי</w:t>
      </w:r>
      <w:r w:rsidRPr="00EF289C">
        <w:rPr>
          <w:sz w:val="24"/>
          <w:szCs w:val="24"/>
          <w:rtl/>
        </w:rPr>
        <w:t xml:space="preserve"> </w:t>
      </w:r>
      <w:r w:rsidRPr="00EF289C">
        <w:rPr>
          <w:rFonts w:hint="eastAsia"/>
          <w:sz w:val="24"/>
          <w:szCs w:val="24"/>
          <w:rtl/>
        </w:rPr>
        <w:t>מטעמו</w:t>
      </w:r>
      <w:r w:rsidRPr="00EF289C">
        <w:rPr>
          <w:sz w:val="24"/>
          <w:szCs w:val="24"/>
          <w:rtl/>
        </w:rPr>
        <w:t xml:space="preserve">, </w:t>
      </w:r>
      <w:r w:rsidRPr="00EF289C">
        <w:rPr>
          <w:rFonts w:hint="eastAsia"/>
          <w:sz w:val="24"/>
          <w:szCs w:val="24"/>
          <w:rtl/>
        </w:rPr>
        <w:t>בכל</w:t>
      </w:r>
      <w:r w:rsidRPr="00EF289C">
        <w:rPr>
          <w:sz w:val="24"/>
          <w:szCs w:val="24"/>
          <w:rtl/>
        </w:rPr>
        <w:t xml:space="preserve"> </w:t>
      </w:r>
      <w:r w:rsidRPr="00EF289C">
        <w:rPr>
          <w:rFonts w:hint="eastAsia"/>
          <w:sz w:val="24"/>
          <w:szCs w:val="24"/>
          <w:rtl/>
        </w:rPr>
        <w:t>עת</w:t>
      </w:r>
      <w:r w:rsidRPr="00EF289C">
        <w:rPr>
          <w:sz w:val="24"/>
          <w:szCs w:val="24"/>
          <w:rtl/>
        </w:rPr>
        <w:t xml:space="preserve"> </w:t>
      </w:r>
      <w:r w:rsidRPr="00EF289C">
        <w:rPr>
          <w:rFonts w:hint="eastAsia"/>
          <w:sz w:val="24"/>
          <w:szCs w:val="24"/>
          <w:rtl/>
        </w:rPr>
        <w:t>שיידרש</w:t>
      </w:r>
      <w:r w:rsidRPr="00EF289C">
        <w:rPr>
          <w:sz w:val="24"/>
          <w:szCs w:val="24"/>
          <w:rtl/>
        </w:rPr>
        <w:t>.</w:t>
      </w:r>
    </w:p>
    <w:p w14:paraId="38FDCD27" w14:textId="77777777" w:rsidR="00D05F84" w:rsidRPr="00EF289C" w:rsidRDefault="00D05F84" w:rsidP="00D05F84">
      <w:pPr>
        <w:ind w:left="2098"/>
        <w:rPr>
          <w:sz w:val="24"/>
          <w:szCs w:val="24"/>
        </w:rPr>
      </w:pPr>
      <w:r w:rsidRPr="00EF289C">
        <w:rPr>
          <w:sz w:val="24"/>
          <w:szCs w:val="24"/>
          <w:u w:val="single"/>
          <w:rtl/>
        </w:rPr>
        <w:t>הבהרה</w:t>
      </w:r>
      <w:r w:rsidRPr="00EF289C">
        <w:rPr>
          <w:sz w:val="24"/>
          <w:szCs w:val="24"/>
          <w:rtl/>
        </w:rPr>
        <w:t xml:space="preserve">: דרישה זו מתייחסת לכל כח האדם, המועסק </w:t>
      </w:r>
      <w:r w:rsidRPr="00EF289C">
        <w:rPr>
          <w:rFonts w:hint="eastAsia"/>
          <w:sz w:val="24"/>
          <w:szCs w:val="24"/>
          <w:rtl/>
        </w:rPr>
        <w:t>על</w:t>
      </w:r>
      <w:r w:rsidRPr="00EF289C">
        <w:rPr>
          <w:sz w:val="24"/>
          <w:szCs w:val="24"/>
          <w:rtl/>
        </w:rPr>
        <w:t xml:space="preserve"> </w:t>
      </w:r>
      <w:r w:rsidRPr="00EF289C">
        <w:rPr>
          <w:rFonts w:hint="eastAsia"/>
          <w:sz w:val="24"/>
          <w:szCs w:val="24"/>
          <w:rtl/>
        </w:rPr>
        <w:t>ידי</w:t>
      </w:r>
      <w:r w:rsidRPr="00EF289C">
        <w:rPr>
          <w:sz w:val="24"/>
          <w:szCs w:val="24"/>
          <w:rtl/>
        </w:rPr>
        <w:t xml:space="preserve"> </w:t>
      </w:r>
      <w:r w:rsidRPr="00EF289C">
        <w:rPr>
          <w:rFonts w:hint="eastAsia"/>
          <w:sz w:val="24"/>
          <w:szCs w:val="24"/>
          <w:rtl/>
        </w:rPr>
        <w:t>הספק</w:t>
      </w:r>
      <w:r w:rsidRPr="00EF289C">
        <w:rPr>
          <w:sz w:val="24"/>
          <w:szCs w:val="24"/>
          <w:rtl/>
        </w:rPr>
        <w:t>, ובכלל זה עובדים קבועים, עובדים זמניים, מתנדבים (ואף מתנדבים בשנת שירות), סטודנטים, חיילים ועובדי קבלן, ככל שיהיו כאלה.</w:t>
      </w:r>
    </w:p>
    <w:p w14:paraId="7BB43246" w14:textId="77777777" w:rsidR="00D05F84" w:rsidRPr="00EF289C" w:rsidRDefault="00D05F84" w:rsidP="00D05F84">
      <w:pPr>
        <w:numPr>
          <w:ilvl w:val="3"/>
          <w:numId w:val="74"/>
        </w:numPr>
        <w:ind w:left="2098" w:hanging="851"/>
        <w:rPr>
          <w:sz w:val="24"/>
          <w:szCs w:val="24"/>
          <w:rtl/>
        </w:rPr>
      </w:pPr>
      <w:r w:rsidRPr="00EF289C">
        <w:rPr>
          <w:rFonts w:hint="eastAsia"/>
          <w:sz w:val="24"/>
          <w:szCs w:val="24"/>
          <w:rtl/>
        </w:rPr>
        <w:t>המציע</w:t>
      </w:r>
      <w:r w:rsidRPr="00EF289C">
        <w:rPr>
          <w:sz w:val="24"/>
          <w:szCs w:val="24"/>
          <w:rtl/>
        </w:rPr>
        <w:t xml:space="preserve"> </w:t>
      </w:r>
      <w:r w:rsidRPr="00EF289C">
        <w:rPr>
          <w:rFonts w:hint="eastAsia"/>
          <w:sz w:val="24"/>
          <w:szCs w:val="24"/>
          <w:rtl/>
        </w:rPr>
        <w:t>מתחייב</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אם</w:t>
      </w:r>
      <w:r w:rsidRPr="00EF289C">
        <w:rPr>
          <w:sz w:val="24"/>
          <w:szCs w:val="24"/>
          <w:rtl/>
        </w:rPr>
        <w:t xml:space="preserve"> </w:t>
      </w:r>
      <w:r w:rsidRPr="00EF289C">
        <w:rPr>
          <w:rFonts w:hint="eastAsia"/>
          <w:sz w:val="24"/>
          <w:szCs w:val="24"/>
          <w:rtl/>
        </w:rPr>
        <w:t>ייבחר</w:t>
      </w:r>
      <w:r w:rsidRPr="00EF289C">
        <w:rPr>
          <w:sz w:val="24"/>
          <w:szCs w:val="24"/>
          <w:rtl/>
        </w:rPr>
        <w:t xml:space="preserve"> </w:t>
      </w:r>
      <w:r w:rsidRPr="00EF289C">
        <w:rPr>
          <w:rFonts w:hint="eastAsia"/>
          <w:sz w:val="24"/>
          <w:szCs w:val="24"/>
          <w:rtl/>
        </w:rPr>
        <w:t>למתן</w:t>
      </w:r>
      <w:r w:rsidRPr="00EF289C">
        <w:rPr>
          <w:sz w:val="24"/>
          <w:szCs w:val="24"/>
          <w:rtl/>
        </w:rPr>
        <w:t xml:space="preserve"> </w:t>
      </w:r>
      <w:r w:rsidRPr="00EF289C">
        <w:rPr>
          <w:rFonts w:hint="eastAsia"/>
          <w:sz w:val="24"/>
          <w:szCs w:val="24"/>
          <w:rtl/>
        </w:rPr>
        <w:t>שירותים</w:t>
      </w:r>
      <w:r w:rsidRPr="00EF289C">
        <w:rPr>
          <w:sz w:val="24"/>
          <w:szCs w:val="24"/>
          <w:rtl/>
        </w:rPr>
        <w:t xml:space="preserve"> </w:t>
      </w:r>
      <w:r w:rsidRPr="00EF289C">
        <w:rPr>
          <w:rFonts w:hint="eastAsia"/>
          <w:sz w:val="24"/>
          <w:szCs w:val="24"/>
          <w:rtl/>
        </w:rPr>
        <w:t>לפי</w:t>
      </w:r>
      <w:r w:rsidRPr="00EF289C">
        <w:rPr>
          <w:sz w:val="24"/>
          <w:szCs w:val="24"/>
          <w:rtl/>
        </w:rPr>
        <w:t xml:space="preserve"> </w:t>
      </w:r>
      <w:r w:rsidRPr="00EF289C">
        <w:rPr>
          <w:rFonts w:hint="eastAsia"/>
          <w:sz w:val="24"/>
          <w:szCs w:val="24"/>
          <w:rtl/>
        </w:rPr>
        <w:t>מכרז</w:t>
      </w:r>
      <w:r w:rsidRPr="00EF289C">
        <w:rPr>
          <w:sz w:val="24"/>
          <w:szCs w:val="24"/>
          <w:rtl/>
        </w:rPr>
        <w:t xml:space="preserve"> </w:t>
      </w:r>
      <w:r w:rsidRPr="00EF289C">
        <w:rPr>
          <w:rFonts w:hint="eastAsia"/>
          <w:sz w:val="24"/>
          <w:szCs w:val="24"/>
          <w:rtl/>
        </w:rPr>
        <w:t>זה</w:t>
      </w:r>
      <w:r w:rsidRPr="00EF289C">
        <w:rPr>
          <w:sz w:val="24"/>
          <w:szCs w:val="24"/>
          <w:rtl/>
        </w:rPr>
        <w:t xml:space="preserve">, </w:t>
      </w:r>
      <w:r w:rsidRPr="00EF289C">
        <w:rPr>
          <w:rFonts w:hint="eastAsia"/>
          <w:sz w:val="24"/>
          <w:szCs w:val="24"/>
          <w:rtl/>
        </w:rPr>
        <w:t>ויקבל</w:t>
      </w:r>
      <w:r w:rsidRPr="00EF289C">
        <w:rPr>
          <w:sz w:val="24"/>
          <w:szCs w:val="24"/>
          <w:rtl/>
        </w:rPr>
        <w:t xml:space="preserve"> </w:t>
      </w:r>
      <w:r w:rsidRPr="00EF289C">
        <w:rPr>
          <w:rFonts w:hint="eastAsia"/>
          <w:sz w:val="24"/>
          <w:szCs w:val="24"/>
          <w:rtl/>
        </w:rPr>
        <w:t>באופן</w:t>
      </w:r>
      <w:r w:rsidRPr="00EF289C">
        <w:rPr>
          <w:sz w:val="24"/>
          <w:szCs w:val="24"/>
          <w:rtl/>
        </w:rPr>
        <w:t xml:space="preserve"> </w:t>
      </w:r>
      <w:r w:rsidRPr="00EF289C">
        <w:rPr>
          <w:rFonts w:hint="eastAsia"/>
          <w:sz w:val="24"/>
          <w:szCs w:val="24"/>
          <w:rtl/>
        </w:rPr>
        <w:t>קבוע</w:t>
      </w:r>
      <w:r w:rsidRPr="00EF289C">
        <w:rPr>
          <w:sz w:val="24"/>
          <w:szCs w:val="24"/>
          <w:rtl/>
        </w:rPr>
        <w:t xml:space="preserve"> </w:t>
      </w:r>
      <w:r w:rsidRPr="00EF289C">
        <w:rPr>
          <w:rFonts w:hint="eastAsia"/>
          <w:sz w:val="24"/>
          <w:szCs w:val="24"/>
          <w:rtl/>
        </w:rPr>
        <w:t>שירות</w:t>
      </w:r>
      <w:r w:rsidRPr="00EF289C">
        <w:rPr>
          <w:sz w:val="24"/>
          <w:szCs w:val="24"/>
          <w:rtl/>
        </w:rPr>
        <w:t xml:space="preserve"> </w:t>
      </w:r>
      <w:r w:rsidRPr="00EF289C">
        <w:rPr>
          <w:rFonts w:hint="eastAsia"/>
          <w:sz w:val="24"/>
          <w:szCs w:val="24"/>
          <w:rtl/>
        </w:rPr>
        <w:t>קנוי</w:t>
      </w:r>
      <w:r w:rsidRPr="00EF289C">
        <w:rPr>
          <w:sz w:val="24"/>
          <w:szCs w:val="24"/>
          <w:rtl/>
        </w:rPr>
        <w:t xml:space="preserve"> </w:t>
      </w:r>
      <w:r w:rsidRPr="00EF289C">
        <w:rPr>
          <w:rFonts w:hint="eastAsia"/>
          <w:sz w:val="24"/>
          <w:szCs w:val="24"/>
          <w:rtl/>
        </w:rPr>
        <w:t>בכל</w:t>
      </w:r>
      <w:r w:rsidRPr="00EF289C">
        <w:rPr>
          <w:sz w:val="24"/>
          <w:szCs w:val="24"/>
          <w:rtl/>
        </w:rPr>
        <w:t xml:space="preserve"> </w:t>
      </w:r>
      <w:r w:rsidRPr="00EF289C">
        <w:rPr>
          <w:rFonts w:hint="eastAsia"/>
          <w:sz w:val="24"/>
          <w:szCs w:val="24"/>
          <w:rtl/>
        </w:rPr>
        <w:t>תחום</w:t>
      </w:r>
      <w:r w:rsidRPr="00EF289C">
        <w:rPr>
          <w:sz w:val="24"/>
          <w:szCs w:val="24"/>
          <w:rtl/>
        </w:rPr>
        <w:t xml:space="preserve"> </w:t>
      </w:r>
      <w:r w:rsidRPr="00EF289C">
        <w:rPr>
          <w:rFonts w:hint="eastAsia"/>
          <w:sz w:val="24"/>
          <w:szCs w:val="24"/>
          <w:rtl/>
        </w:rPr>
        <w:t>שהוא</w:t>
      </w:r>
      <w:r w:rsidRPr="00EF289C">
        <w:rPr>
          <w:sz w:val="24"/>
          <w:szCs w:val="24"/>
          <w:rtl/>
        </w:rPr>
        <w:t xml:space="preserve">, </w:t>
      </w:r>
      <w:r w:rsidRPr="00EF289C">
        <w:rPr>
          <w:rFonts w:hint="eastAsia"/>
          <w:sz w:val="24"/>
          <w:szCs w:val="24"/>
          <w:rtl/>
        </w:rPr>
        <w:t>ככל</w:t>
      </w:r>
      <w:r w:rsidRPr="00EF289C">
        <w:rPr>
          <w:sz w:val="24"/>
          <w:szCs w:val="24"/>
          <w:rtl/>
        </w:rPr>
        <w:t xml:space="preserve"> </w:t>
      </w:r>
      <w:r w:rsidRPr="00EF289C">
        <w:rPr>
          <w:rFonts w:hint="eastAsia"/>
          <w:sz w:val="24"/>
          <w:szCs w:val="24"/>
          <w:rtl/>
        </w:rPr>
        <w:t>שקבלת</w:t>
      </w:r>
      <w:r w:rsidRPr="00EF289C">
        <w:rPr>
          <w:sz w:val="24"/>
          <w:szCs w:val="24"/>
          <w:rtl/>
        </w:rPr>
        <w:t xml:space="preserve"> </w:t>
      </w:r>
      <w:r w:rsidRPr="00EF289C">
        <w:rPr>
          <w:rFonts w:hint="eastAsia"/>
          <w:sz w:val="24"/>
          <w:szCs w:val="24"/>
          <w:rtl/>
        </w:rPr>
        <w:t>שירות</w:t>
      </w:r>
      <w:r w:rsidRPr="00EF289C">
        <w:rPr>
          <w:sz w:val="24"/>
          <w:szCs w:val="24"/>
          <w:rtl/>
        </w:rPr>
        <w:t xml:space="preserve"> </w:t>
      </w:r>
      <w:r w:rsidRPr="00EF289C">
        <w:rPr>
          <w:rFonts w:hint="eastAsia"/>
          <w:sz w:val="24"/>
          <w:szCs w:val="24"/>
          <w:rtl/>
        </w:rPr>
        <w:t>קנוי</w:t>
      </w:r>
      <w:r w:rsidRPr="00EF289C">
        <w:rPr>
          <w:sz w:val="24"/>
          <w:szCs w:val="24"/>
          <w:rtl/>
        </w:rPr>
        <w:t xml:space="preserve"> </w:t>
      </w:r>
      <w:r w:rsidRPr="00EF289C">
        <w:rPr>
          <w:rFonts w:hint="eastAsia"/>
          <w:sz w:val="24"/>
          <w:szCs w:val="24"/>
          <w:rtl/>
        </w:rPr>
        <w:t>תהיה</w:t>
      </w:r>
      <w:r w:rsidRPr="00EF289C">
        <w:rPr>
          <w:sz w:val="24"/>
          <w:szCs w:val="24"/>
          <w:rtl/>
        </w:rPr>
        <w:t xml:space="preserve"> </w:t>
      </w:r>
      <w:r w:rsidRPr="00EF289C">
        <w:rPr>
          <w:rFonts w:hint="eastAsia"/>
          <w:sz w:val="24"/>
          <w:szCs w:val="24"/>
          <w:rtl/>
        </w:rPr>
        <w:t>אפשרית</w:t>
      </w:r>
      <w:r w:rsidRPr="00EF289C">
        <w:rPr>
          <w:sz w:val="24"/>
          <w:szCs w:val="24"/>
          <w:rtl/>
        </w:rPr>
        <w:t xml:space="preserve"> </w:t>
      </w:r>
      <w:r w:rsidRPr="00EF289C">
        <w:rPr>
          <w:rFonts w:hint="eastAsia"/>
          <w:sz w:val="24"/>
          <w:szCs w:val="24"/>
          <w:rtl/>
        </w:rPr>
        <w:t>לצורך</w:t>
      </w:r>
      <w:r w:rsidRPr="00EF289C">
        <w:rPr>
          <w:sz w:val="24"/>
          <w:szCs w:val="24"/>
          <w:rtl/>
        </w:rPr>
        <w:t xml:space="preserve"> </w:t>
      </w:r>
      <w:r w:rsidRPr="00EF289C">
        <w:rPr>
          <w:rFonts w:hint="eastAsia"/>
          <w:sz w:val="24"/>
          <w:szCs w:val="24"/>
          <w:rtl/>
        </w:rPr>
        <w:t>מתן</w:t>
      </w:r>
      <w:r w:rsidRPr="00EF289C">
        <w:rPr>
          <w:sz w:val="24"/>
          <w:szCs w:val="24"/>
          <w:rtl/>
        </w:rPr>
        <w:t xml:space="preserve"> </w:t>
      </w:r>
      <w:r w:rsidRPr="00EF289C">
        <w:rPr>
          <w:rFonts w:hint="eastAsia"/>
          <w:sz w:val="24"/>
          <w:szCs w:val="24"/>
          <w:rtl/>
        </w:rPr>
        <w:t>שירותים</w:t>
      </w:r>
      <w:r w:rsidRPr="00EF289C">
        <w:rPr>
          <w:sz w:val="24"/>
          <w:szCs w:val="24"/>
          <w:rtl/>
        </w:rPr>
        <w:t xml:space="preserve"> </w:t>
      </w:r>
      <w:r w:rsidRPr="00EF289C">
        <w:rPr>
          <w:rFonts w:hint="eastAsia"/>
          <w:sz w:val="24"/>
          <w:szCs w:val="24"/>
          <w:rtl/>
        </w:rPr>
        <w:t>במסגרת</w:t>
      </w:r>
      <w:r w:rsidRPr="00EF289C">
        <w:rPr>
          <w:sz w:val="24"/>
          <w:szCs w:val="24"/>
          <w:rtl/>
        </w:rPr>
        <w:t xml:space="preserve"> </w:t>
      </w:r>
      <w:r w:rsidRPr="00EF289C">
        <w:rPr>
          <w:rFonts w:hint="eastAsia"/>
          <w:sz w:val="24"/>
          <w:szCs w:val="24"/>
          <w:rtl/>
        </w:rPr>
        <w:t>מכרז</w:t>
      </w:r>
      <w:r w:rsidRPr="00EF289C">
        <w:rPr>
          <w:sz w:val="24"/>
          <w:szCs w:val="24"/>
          <w:rtl/>
        </w:rPr>
        <w:t xml:space="preserve"> </w:t>
      </w:r>
      <w:r w:rsidRPr="00EF289C">
        <w:rPr>
          <w:rFonts w:hint="eastAsia"/>
          <w:sz w:val="24"/>
          <w:szCs w:val="24"/>
          <w:rtl/>
        </w:rPr>
        <w:t>זה</w:t>
      </w:r>
      <w:r w:rsidRPr="00EF289C">
        <w:rPr>
          <w:sz w:val="24"/>
          <w:szCs w:val="24"/>
          <w:rtl/>
        </w:rPr>
        <w:t xml:space="preserve">, </w:t>
      </w:r>
      <w:r w:rsidRPr="00EF289C">
        <w:rPr>
          <w:rFonts w:hint="eastAsia"/>
          <w:sz w:val="24"/>
          <w:szCs w:val="24"/>
          <w:rtl/>
        </w:rPr>
        <w:t>יקבל</w:t>
      </w:r>
      <w:r w:rsidRPr="00EF289C">
        <w:rPr>
          <w:sz w:val="24"/>
          <w:szCs w:val="24"/>
          <w:rtl/>
        </w:rPr>
        <w:t xml:space="preserve"> </w:t>
      </w:r>
      <w:r w:rsidRPr="00EF289C">
        <w:rPr>
          <w:rFonts w:hint="eastAsia"/>
          <w:sz w:val="24"/>
          <w:szCs w:val="24"/>
          <w:rtl/>
        </w:rPr>
        <w:t>ממנהל</w:t>
      </w:r>
      <w:r w:rsidRPr="00EF289C">
        <w:rPr>
          <w:sz w:val="24"/>
          <w:szCs w:val="24"/>
          <w:rtl/>
        </w:rPr>
        <w:t xml:space="preserve"> </w:t>
      </w:r>
      <w:r w:rsidRPr="00EF289C">
        <w:rPr>
          <w:rFonts w:hint="eastAsia"/>
          <w:sz w:val="24"/>
          <w:szCs w:val="24"/>
          <w:rtl/>
        </w:rPr>
        <w:t>החברה</w:t>
      </w:r>
      <w:r w:rsidRPr="00EF289C">
        <w:rPr>
          <w:sz w:val="24"/>
          <w:szCs w:val="24"/>
          <w:rtl/>
        </w:rPr>
        <w:t xml:space="preserve">, </w:t>
      </w:r>
      <w:r w:rsidRPr="00EF289C">
        <w:rPr>
          <w:rFonts w:hint="eastAsia"/>
          <w:sz w:val="24"/>
          <w:szCs w:val="24"/>
          <w:rtl/>
        </w:rPr>
        <w:t>המבצעת</w:t>
      </w:r>
      <w:r w:rsidRPr="00EF289C">
        <w:rPr>
          <w:sz w:val="24"/>
          <w:szCs w:val="24"/>
          <w:rtl/>
        </w:rPr>
        <w:t xml:space="preserve"> </w:t>
      </w:r>
      <w:r w:rsidRPr="00EF289C">
        <w:rPr>
          <w:rFonts w:hint="eastAsia"/>
          <w:sz w:val="24"/>
          <w:szCs w:val="24"/>
          <w:rtl/>
        </w:rPr>
        <w:t>עבורו</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השירותים</w:t>
      </w:r>
      <w:r w:rsidRPr="00EF289C">
        <w:rPr>
          <w:sz w:val="24"/>
          <w:szCs w:val="24"/>
          <w:rtl/>
        </w:rPr>
        <w:t xml:space="preserve">, </w:t>
      </w:r>
      <w:r w:rsidRPr="00EF289C">
        <w:rPr>
          <w:rFonts w:hint="eastAsia"/>
          <w:sz w:val="24"/>
          <w:szCs w:val="24"/>
          <w:rtl/>
        </w:rPr>
        <w:t>הצהרה</w:t>
      </w:r>
      <w:r w:rsidRPr="00EF289C">
        <w:rPr>
          <w:sz w:val="24"/>
          <w:szCs w:val="24"/>
          <w:rtl/>
        </w:rPr>
        <w:t xml:space="preserve">, </w:t>
      </w:r>
      <w:r w:rsidRPr="00EF289C">
        <w:rPr>
          <w:rFonts w:hint="eastAsia"/>
          <w:sz w:val="24"/>
          <w:szCs w:val="24"/>
          <w:rtl/>
        </w:rPr>
        <w:t>שביחס</w:t>
      </w:r>
      <w:r w:rsidRPr="00EF289C">
        <w:rPr>
          <w:sz w:val="24"/>
          <w:szCs w:val="24"/>
          <w:rtl/>
        </w:rPr>
        <w:t xml:space="preserve"> </w:t>
      </w:r>
      <w:r w:rsidRPr="00EF289C">
        <w:rPr>
          <w:rFonts w:hint="eastAsia"/>
          <w:sz w:val="24"/>
          <w:szCs w:val="24"/>
          <w:rtl/>
        </w:rPr>
        <w:t>לכל</w:t>
      </w:r>
      <w:r w:rsidRPr="00EF289C">
        <w:rPr>
          <w:sz w:val="24"/>
          <w:szCs w:val="24"/>
          <w:rtl/>
        </w:rPr>
        <w:t xml:space="preserve"> </w:t>
      </w:r>
      <w:r w:rsidRPr="00EF289C">
        <w:rPr>
          <w:rFonts w:hint="eastAsia"/>
          <w:sz w:val="24"/>
          <w:szCs w:val="24"/>
          <w:rtl/>
        </w:rPr>
        <w:t>העובדים</w:t>
      </w:r>
      <w:r w:rsidRPr="00EF289C">
        <w:rPr>
          <w:sz w:val="24"/>
          <w:szCs w:val="24"/>
          <w:rtl/>
        </w:rPr>
        <w:t xml:space="preserve"> </w:t>
      </w:r>
      <w:r w:rsidRPr="00EF289C">
        <w:rPr>
          <w:rFonts w:hint="eastAsia"/>
          <w:sz w:val="24"/>
          <w:szCs w:val="24"/>
          <w:rtl/>
        </w:rPr>
        <w:t>התקבלו</w:t>
      </w:r>
      <w:r w:rsidRPr="00EF289C">
        <w:rPr>
          <w:sz w:val="24"/>
          <w:szCs w:val="24"/>
          <w:rtl/>
        </w:rPr>
        <w:t xml:space="preserve"> </w:t>
      </w:r>
      <w:r w:rsidRPr="00EF289C">
        <w:rPr>
          <w:rFonts w:hint="eastAsia"/>
          <w:sz w:val="24"/>
          <w:szCs w:val="24"/>
          <w:rtl/>
        </w:rPr>
        <w:t>אצל</w:t>
      </w:r>
      <w:r w:rsidRPr="00EF289C">
        <w:rPr>
          <w:sz w:val="24"/>
          <w:szCs w:val="24"/>
          <w:rtl/>
        </w:rPr>
        <w:t xml:space="preserve"> </w:t>
      </w:r>
      <w:r w:rsidRPr="00EF289C">
        <w:rPr>
          <w:rFonts w:hint="eastAsia"/>
          <w:sz w:val="24"/>
          <w:szCs w:val="24"/>
          <w:rtl/>
        </w:rPr>
        <w:t>מנהל</w:t>
      </w:r>
      <w:r w:rsidRPr="00EF289C">
        <w:rPr>
          <w:sz w:val="24"/>
          <w:szCs w:val="24"/>
          <w:rtl/>
        </w:rPr>
        <w:t xml:space="preserve"> </w:t>
      </w:r>
      <w:r w:rsidRPr="00EF289C">
        <w:rPr>
          <w:rFonts w:hint="eastAsia"/>
          <w:sz w:val="24"/>
          <w:szCs w:val="24"/>
          <w:rtl/>
        </w:rPr>
        <w:t>החברה</w:t>
      </w:r>
      <w:r w:rsidRPr="00EF289C">
        <w:rPr>
          <w:sz w:val="24"/>
          <w:szCs w:val="24"/>
          <w:rtl/>
        </w:rPr>
        <w:t xml:space="preserve"> </w:t>
      </w:r>
      <w:r w:rsidRPr="00EF289C">
        <w:rPr>
          <w:rFonts w:hint="eastAsia"/>
          <w:sz w:val="24"/>
          <w:szCs w:val="24"/>
          <w:rtl/>
        </w:rPr>
        <w:t>התצהירים</w:t>
      </w:r>
      <w:r w:rsidRPr="00EF289C">
        <w:rPr>
          <w:sz w:val="24"/>
          <w:szCs w:val="24"/>
          <w:rtl/>
        </w:rPr>
        <w:t xml:space="preserve"> בנוגע לעברם הפלילי, כמפורט </w:t>
      </w:r>
      <w:r w:rsidRPr="00EF289C">
        <w:rPr>
          <w:rFonts w:hint="eastAsia"/>
          <w:sz w:val="24"/>
          <w:szCs w:val="24"/>
          <w:rtl/>
        </w:rPr>
        <w:t>ב</w:t>
      </w:r>
      <w:r w:rsidRPr="00EF289C">
        <w:rPr>
          <w:sz w:val="24"/>
          <w:szCs w:val="24"/>
          <w:rtl/>
        </w:rPr>
        <w:fldChar w:fldCharType="begin" w:fldLock="1"/>
      </w:r>
      <w:r w:rsidRPr="00EF289C">
        <w:rPr>
          <w:sz w:val="24"/>
          <w:szCs w:val="24"/>
          <w:rtl/>
        </w:rPr>
        <w:instrText xml:space="preserve"> </w:instrText>
      </w:r>
      <w:r w:rsidRPr="00EF289C">
        <w:rPr>
          <w:sz w:val="24"/>
          <w:szCs w:val="24"/>
        </w:rPr>
        <w:instrText>REF</w:instrText>
      </w:r>
      <w:r w:rsidRPr="00EF289C">
        <w:rPr>
          <w:sz w:val="24"/>
          <w:szCs w:val="24"/>
          <w:rtl/>
        </w:rPr>
        <w:instrText xml:space="preserve"> _</w:instrText>
      </w:r>
      <w:r w:rsidRPr="00EF289C">
        <w:rPr>
          <w:sz w:val="24"/>
          <w:szCs w:val="24"/>
        </w:rPr>
        <w:instrText>Ref400315241 \n \h</w:instrText>
      </w:r>
      <w:r w:rsidRPr="00EF289C">
        <w:rPr>
          <w:sz w:val="24"/>
          <w:szCs w:val="24"/>
          <w:rtl/>
        </w:rPr>
        <w:instrText xml:space="preserve">  \* </w:instrText>
      </w:r>
      <w:r w:rsidRPr="00EF289C">
        <w:rPr>
          <w:sz w:val="24"/>
          <w:szCs w:val="24"/>
        </w:rPr>
        <w:instrText>MERGEFORMAT</w:instrText>
      </w:r>
      <w:r w:rsidRPr="00EF289C">
        <w:rPr>
          <w:sz w:val="24"/>
          <w:szCs w:val="24"/>
          <w:rtl/>
        </w:rPr>
        <w:instrText xml:space="preserve"> </w:instrText>
      </w:r>
      <w:r w:rsidRPr="00EF289C">
        <w:rPr>
          <w:sz w:val="24"/>
          <w:szCs w:val="24"/>
          <w:rtl/>
        </w:rPr>
      </w:r>
      <w:r w:rsidRPr="00EF289C">
        <w:rPr>
          <w:sz w:val="24"/>
          <w:szCs w:val="24"/>
          <w:rtl/>
        </w:rPr>
        <w:fldChar w:fldCharType="separate"/>
      </w:r>
      <w:r w:rsidR="00EF289C" w:rsidRPr="00EF289C">
        <w:rPr>
          <w:sz w:val="24"/>
          <w:szCs w:val="24"/>
          <w:cs/>
        </w:rPr>
        <w:t>‎</w:t>
      </w:r>
      <w:r w:rsidR="00EF289C" w:rsidRPr="00EF289C">
        <w:rPr>
          <w:sz w:val="24"/>
          <w:szCs w:val="24"/>
          <w:rtl/>
        </w:rPr>
        <w:t>נספח 25</w:t>
      </w:r>
      <w:r w:rsidRPr="00EF289C">
        <w:rPr>
          <w:sz w:val="24"/>
          <w:szCs w:val="24"/>
          <w:rtl/>
        </w:rPr>
        <w:fldChar w:fldCharType="end"/>
      </w:r>
      <w:r w:rsidRPr="00EF289C">
        <w:rPr>
          <w:sz w:val="24"/>
          <w:szCs w:val="24"/>
          <w:rtl/>
        </w:rPr>
        <w:t>.</w:t>
      </w:r>
    </w:p>
    <w:p w14:paraId="4AF990DA" w14:textId="77777777" w:rsidR="00D05F84" w:rsidRPr="00EF289C" w:rsidRDefault="00D05F84" w:rsidP="00D05F84">
      <w:pPr>
        <w:numPr>
          <w:ilvl w:val="3"/>
          <w:numId w:val="74"/>
        </w:numPr>
        <w:ind w:left="2098" w:hanging="851"/>
        <w:rPr>
          <w:sz w:val="24"/>
          <w:szCs w:val="24"/>
          <w:rtl/>
        </w:rPr>
      </w:pPr>
      <w:r w:rsidRPr="00EF289C">
        <w:rPr>
          <w:rFonts w:hint="eastAsia"/>
          <w:sz w:val="24"/>
          <w:szCs w:val="24"/>
          <w:rtl/>
        </w:rPr>
        <w:t>המציע</w:t>
      </w:r>
      <w:r w:rsidRPr="00EF289C">
        <w:rPr>
          <w:sz w:val="24"/>
          <w:szCs w:val="24"/>
          <w:rtl/>
        </w:rPr>
        <w:t xml:space="preserve"> </w:t>
      </w:r>
      <w:r w:rsidRPr="00EF289C">
        <w:rPr>
          <w:rFonts w:hint="eastAsia"/>
          <w:sz w:val="24"/>
          <w:szCs w:val="24"/>
          <w:rtl/>
        </w:rPr>
        <w:t>מתחייב</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אם</w:t>
      </w:r>
      <w:r w:rsidRPr="00EF289C">
        <w:rPr>
          <w:sz w:val="24"/>
          <w:szCs w:val="24"/>
          <w:rtl/>
        </w:rPr>
        <w:t xml:space="preserve"> </w:t>
      </w:r>
      <w:r w:rsidRPr="00EF289C">
        <w:rPr>
          <w:rFonts w:hint="eastAsia"/>
          <w:sz w:val="24"/>
          <w:szCs w:val="24"/>
          <w:rtl/>
        </w:rPr>
        <w:t>ייבחר</w:t>
      </w:r>
      <w:r w:rsidRPr="00EF289C">
        <w:rPr>
          <w:sz w:val="24"/>
          <w:szCs w:val="24"/>
          <w:rtl/>
        </w:rPr>
        <w:t xml:space="preserve"> </w:t>
      </w:r>
      <w:r w:rsidRPr="00EF289C">
        <w:rPr>
          <w:rFonts w:hint="eastAsia"/>
          <w:sz w:val="24"/>
          <w:szCs w:val="24"/>
          <w:rtl/>
        </w:rPr>
        <w:t>למתן</w:t>
      </w:r>
      <w:r w:rsidRPr="00EF289C">
        <w:rPr>
          <w:sz w:val="24"/>
          <w:szCs w:val="24"/>
          <w:rtl/>
        </w:rPr>
        <w:t xml:space="preserve"> </w:t>
      </w:r>
      <w:r w:rsidRPr="00EF289C">
        <w:rPr>
          <w:rFonts w:hint="eastAsia"/>
          <w:sz w:val="24"/>
          <w:szCs w:val="24"/>
          <w:rtl/>
        </w:rPr>
        <w:t>שירותים</w:t>
      </w:r>
      <w:r w:rsidRPr="00EF289C">
        <w:rPr>
          <w:sz w:val="24"/>
          <w:szCs w:val="24"/>
          <w:rtl/>
        </w:rPr>
        <w:t xml:space="preserve"> </w:t>
      </w:r>
      <w:r w:rsidRPr="00EF289C">
        <w:rPr>
          <w:rFonts w:hint="eastAsia"/>
          <w:sz w:val="24"/>
          <w:szCs w:val="24"/>
          <w:rtl/>
        </w:rPr>
        <w:t>לפי</w:t>
      </w:r>
      <w:r w:rsidRPr="00EF289C">
        <w:rPr>
          <w:sz w:val="24"/>
          <w:szCs w:val="24"/>
          <w:rtl/>
        </w:rPr>
        <w:t xml:space="preserve"> </w:t>
      </w:r>
      <w:r w:rsidRPr="00EF289C">
        <w:rPr>
          <w:rFonts w:hint="eastAsia"/>
          <w:sz w:val="24"/>
          <w:szCs w:val="24"/>
          <w:rtl/>
        </w:rPr>
        <w:t>מכרז</w:t>
      </w:r>
      <w:r w:rsidRPr="00EF289C">
        <w:rPr>
          <w:sz w:val="24"/>
          <w:szCs w:val="24"/>
          <w:rtl/>
        </w:rPr>
        <w:t xml:space="preserve"> </w:t>
      </w:r>
      <w:r w:rsidRPr="00EF289C">
        <w:rPr>
          <w:rFonts w:hint="eastAsia"/>
          <w:sz w:val="24"/>
          <w:szCs w:val="24"/>
          <w:rtl/>
        </w:rPr>
        <w:t>זה</w:t>
      </w:r>
      <w:r w:rsidRPr="00EF289C">
        <w:rPr>
          <w:sz w:val="24"/>
          <w:szCs w:val="24"/>
          <w:rtl/>
        </w:rPr>
        <w:t xml:space="preserve">, </w:t>
      </w:r>
      <w:r w:rsidRPr="00EF289C">
        <w:rPr>
          <w:rFonts w:hint="eastAsia"/>
          <w:sz w:val="24"/>
          <w:szCs w:val="24"/>
          <w:rtl/>
        </w:rPr>
        <w:t>ויאלץ</w:t>
      </w:r>
      <w:r w:rsidRPr="00EF289C">
        <w:rPr>
          <w:sz w:val="24"/>
          <w:szCs w:val="24"/>
          <w:rtl/>
        </w:rPr>
        <w:t xml:space="preserve"> </w:t>
      </w:r>
      <w:r w:rsidRPr="00EF289C">
        <w:rPr>
          <w:rFonts w:hint="eastAsia"/>
          <w:sz w:val="24"/>
          <w:szCs w:val="24"/>
          <w:rtl/>
        </w:rPr>
        <w:t>להפעיל</w:t>
      </w:r>
      <w:r w:rsidRPr="00EF289C">
        <w:rPr>
          <w:sz w:val="24"/>
          <w:szCs w:val="24"/>
          <w:rtl/>
        </w:rPr>
        <w:t xml:space="preserve"> </w:t>
      </w:r>
      <w:r w:rsidRPr="00EF289C">
        <w:rPr>
          <w:rFonts w:hint="eastAsia"/>
          <w:sz w:val="24"/>
          <w:szCs w:val="24"/>
          <w:rtl/>
        </w:rPr>
        <w:t>שירות</w:t>
      </w:r>
      <w:r w:rsidRPr="00EF289C">
        <w:rPr>
          <w:sz w:val="24"/>
          <w:szCs w:val="24"/>
          <w:rtl/>
        </w:rPr>
        <w:t xml:space="preserve"> </w:t>
      </w:r>
      <w:r w:rsidRPr="00EF289C">
        <w:rPr>
          <w:rFonts w:hint="eastAsia"/>
          <w:sz w:val="24"/>
          <w:szCs w:val="24"/>
          <w:rtl/>
        </w:rPr>
        <w:t>קנוי</w:t>
      </w:r>
      <w:r w:rsidRPr="00EF289C">
        <w:rPr>
          <w:sz w:val="24"/>
          <w:szCs w:val="24"/>
          <w:rtl/>
        </w:rPr>
        <w:t xml:space="preserve"> </w:t>
      </w:r>
      <w:r w:rsidRPr="00EF289C">
        <w:rPr>
          <w:rFonts w:hint="eastAsia"/>
          <w:sz w:val="24"/>
          <w:szCs w:val="24"/>
          <w:rtl/>
        </w:rPr>
        <w:t>באופן</w:t>
      </w:r>
      <w:r w:rsidRPr="00EF289C">
        <w:rPr>
          <w:sz w:val="24"/>
          <w:szCs w:val="24"/>
          <w:rtl/>
        </w:rPr>
        <w:t xml:space="preserve"> </w:t>
      </w:r>
      <w:r w:rsidRPr="00EF289C">
        <w:rPr>
          <w:rFonts w:hint="eastAsia"/>
          <w:sz w:val="24"/>
          <w:szCs w:val="24"/>
          <w:rtl/>
        </w:rPr>
        <w:t>דחוף</w:t>
      </w:r>
      <w:r w:rsidRPr="00EF289C">
        <w:rPr>
          <w:sz w:val="24"/>
          <w:szCs w:val="24"/>
          <w:rtl/>
        </w:rPr>
        <w:t xml:space="preserve">, </w:t>
      </w:r>
      <w:r w:rsidRPr="00EF289C">
        <w:rPr>
          <w:rFonts w:hint="eastAsia"/>
          <w:sz w:val="24"/>
          <w:szCs w:val="24"/>
          <w:rtl/>
        </w:rPr>
        <w:t>ככל</w:t>
      </w:r>
      <w:r w:rsidRPr="00EF289C">
        <w:rPr>
          <w:sz w:val="24"/>
          <w:szCs w:val="24"/>
          <w:rtl/>
        </w:rPr>
        <w:t xml:space="preserve"> </w:t>
      </w:r>
      <w:r w:rsidRPr="00EF289C">
        <w:rPr>
          <w:rFonts w:hint="eastAsia"/>
          <w:sz w:val="24"/>
          <w:szCs w:val="24"/>
          <w:rtl/>
        </w:rPr>
        <w:t>שקבלת</w:t>
      </w:r>
      <w:r w:rsidRPr="00EF289C">
        <w:rPr>
          <w:sz w:val="24"/>
          <w:szCs w:val="24"/>
          <w:rtl/>
        </w:rPr>
        <w:t xml:space="preserve"> </w:t>
      </w:r>
      <w:r w:rsidRPr="00EF289C">
        <w:rPr>
          <w:rFonts w:hint="eastAsia"/>
          <w:sz w:val="24"/>
          <w:szCs w:val="24"/>
          <w:rtl/>
        </w:rPr>
        <w:t>שירות</w:t>
      </w:r>
      <w:r w:rsidRPr="00EF289C">
        <w:rPr>
          <w:sz w:val="24"/>
          <w:szCs w:val="24"/>
          <w:rtl/>
        </w:rPr>
        <w:t xml:space="preserve"> </w:t>
      </w:r>
      <w:r w:rsidRPr="00EF289C">
        <w:rPr>
          <w:rFonts w:hint="eastAsia"/>
          <w:sz w:val="24"/>
          <w:szCs w:val="24"/>
          <w:rtl/>
        </w:rPr>
        <w:t>קנוי</w:t>
      </w:r>
      <w:r w:rsidRPr="00EF289C">
        <w:rPr>
          <w:sz w:val="24"/>
          <w:szCs w:val="24"/>
          <w:rtl/>
        </w:rPr>
        <w:t xml:space="preserve"> </w:t>
      </w:r>
      <w:r w:rsidRPr="00EF289C">
        <w:rPr>
          <w:rFonts w:hint="eastAsia"/>
          <w:sz w:val="24"/>
          <w:szCs w:val="24"/>
          <w:rtl/>
        </w:rPr>
        <w:t>אפשרית</w:t>
      </w:r>
      <w:r w:rsidRPr="00EF289C">
        <w:rPr>
          <w:sz w:val="24"/>
          <w:szCs w:val="24"/>
          <w:rtl/>
        </w:rPr>
        <w:t xml:space="preserve"> </w:t>
      </w:r>
      <w:r w:rsidRPr="00EF289C">
        <w:rPr>
          <w:rFonts w:hint="eastAsia"/>
          <w:sz w:val="24"/>
          <w:szCs w:val="24"/>
          <w:rtl/>
        </w:rPr>
        <w:t>לצורך</w:t>
      </w:r>
      <w:r w:rsidRPr="00EF289C">
        <w:rPr>
          <w:sz w:val="24"/>
          <w:szCs w:val="24"/>
          <w:rtl/>
        </w:rPr>
        <w:t xml:space="preserve"> </w:t>
      </w:r>
      <w:r w:rsidRPr="00EF289C">
        <w:rPr>
          <w:rFonts w:hint="eastAsia"/>
          <w:sz w:val="24"/>
          <w:szCs w:val="24"/>
          <w:rtl/>
        </w:rPr>
        <w:t>מתן</w:t>
      </w:r>
      <w:r w:rsidRPr="00EF289C">
        <w:rPr>
          <w:sz w:val="24"/>
          <w:szCs w:val="24"/>
          <w:rtl/>
        </w:rPr>
        <w:t xml:space="preserve"> </w:t>
      </w:r>
      <w:r w:rsidRPr="00EF289C">
        <w:rPr>
          <w:rFonts w:hint="eastAsia"/>
          <w:sz w:val="24"/>
          <w:szCs w:val="24"/>
          <w:rtl/>
        </w:rPr>
        <w:t>שירותים</w:t>
      </w:r>
      <w:r w:rsidRPr="00EF289C">
        <w:rPr>
          <w:sz w:val="24"/>
          <w:szCs w:val="24"/>
          <w:rtl/>
        </w:rPr>
        <w:t xml:space="preserve"> </w:t>
      </w:r>
      <w:r w:rsidRPr="00EF289C">
        <w:rPr>
          <w:rFonts w:hint="eastAsia"/>
          <w:sz w:val="24"/>
          <w:szCs w:val="24"/>
          <w:rtl/>
        </w:rPr>
        <w:t>במסגרת</w:t>
      </w:r>
      <w:r w:rsidRPr="00EF289C">
        <w:rPr>
          <w:sz w:val="24"/>
          <w:szCs w:val="24"/>
          <w:rtl/>
        </w:rPr>
        <w:t xml:space="preserve"> </w:t>
      </w:r>
      <w:r w:rsidRPr="00EF289C">
        <w:rPr>
          <w:rFonts w:hint="eastAsia"/>
          <w:sz w:val="24"/>
          <w:szCs w:val="24"/>
          <w:rtl/>
        </w:rPr>
        <w:t>מכרז</w:t>
      </w:r>
      <w:r w:rsidRPr="00EF289C">
        <w:rPr>
          <w:sz w:val="24"/>
          <w:szCs w:val="24"/>
          <w:rtl/>
        </w:rPr>
        <w:t xml:space="preserve"> </w:t>
      </w:r>
      <w:r w:rsidRPr="00EF289C">
        <w:rPr>
          <w:rFonts w:hint="eastAsia"/>
          <w:sz w:val="24"/>
          <w:szCs w:val="24"/>
          <w:rtl/>
        </w:rPr>
        <w:t>זה</w:t>
      </w:r>
      <w:r w:rsidRPr="00EF289C">
        <w:rPr>
          <w:sz w:val="24"/>
          <w:szCs w:val="24"/>
          <w:rtl/>
        </w:rPr>
        <w:t xml:space="preserve">, </w:t>
      </w:r>
      <w:r w:rsidRPr="00EF289C">
        <w:rPr>
          <w:rFonts w:hint="eastAsia"/>
          <w:sz w:val="24"/>
          <w:szCs w:val="24"/>
          <w:rtl/>
        </w:rPr>
        <w:t>מבלי</w:t>
      </w:r>
      <w:r w:rsidRPr="00EF289C">
        <w:rPr>
          <w:sz w:val="24"/>
          <w:szCs w:val="24"/>
          <w:rtl/>
        </w:rPr>
        <w:t xml:space="preserve"> </w:t>
      </w:r>
      <w:r w:rsidRPr="00EF289C">
        <w:rPr>
          <w:rFonts w:hint="eastAsia"/>
          <w:sz w:val="24"/>
          <w:szCs w:val="24"/>
          <w:rtl/>
        </w:rPr>
        <w:t>שיוכל</w:t>
      </w:r>
      <w:r w:rsidRPr="00EF289C">
        <w:rPr>
          <w:sz w:val="24"/>
          <w:szCs w:val="24"/>
          <w:rtl/>
        </w:rPr>
        <w:t xml:space="preserve"> </w:t>
      </w:r>
      <w:r w:rsidRPr="00EF289C">
        <w:rPr>
          <w:rFonts w:hint="eastAsia"/>
          <w:sz w:val="24"/>
          <w:szCs w:val="24"/>
          <w:rtl/>
        </w:rPr>
        <w:t>לקבל</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אישורו</w:t>
      </w:r>
      <w:r w:rsidRPr="00EF289C">
        <w:rPr>
          <w:sz w:val="24"/>
          <w:szCs w:val="24"/>
          <w:rtl/>
        </w:rPr>
        <w:t xml:space="preserve"> </w:t>
      </w:r>
      <w:r w:rsidRPr="00EF289C">
        <w:rPr>
          <w:rFonts w:hint="eastAsia"/>
          <w:sz w:val="24"/>
          <w:szCs w:val="24"/>
          <w:rtl/>
        </w:rPr>
        <w:t>של</w:t>
      </w:r>
      <w:r w:rsidRPr="00EF289C">
        <w:rPr>
          <w:sz w:val="24"/>
          <w:szCs w:val="24"/>
          <w:rtl/>
        </w:rPr>
        <w:t xml:space="preserve"> </w:t>
      </w:r>
      <w:r w:rsidRPr="00EF289C">
        <w:rPr>
          <w:rFonts w:hint="eastAsia"/>
          <w:sz w:val="24"/>
          <w:szCs w:val="24"/>
          <w:rtl/>
        </w:rPr>
        <w:t>מנהל</w:t>
      </w:r>
      <w:r w:rsidRPr="00EF289C">
        <w:rPr>
          <w:sz w:val="24"/>
          <w:szCs w:val="24"/>
          <w:rtl/>
        </w:rPr>
        <w:t xml:space="preserve"> </w:t>
      </w:r>
      <w:r w:rsidRPr="00EF289C">
        <w:rPr>
          <w:rFonts w:hint="eastAsia"/>
          <w:sz w:val="24"/>
          <w:szCs w:val="24"/>
          <w:rtl/>
        </w:rPr>
        <w:t>החברה</w:t>
      </w:r>
      <w:r w:rsidRPr="00EF289C">
        <w:rPr>
          <w:sz w:val="24"/>
          <w:szCs w:val="24"/>
          <w:rtl/>
        </w:rPr>
        <w:t xml:space="preserve"> </w:t>
      </w:r>
      <w:r w:rsidRPr="00EF289C">
        <w:rPr>
          <w:rFonts w:hint="eastAsia"/>
          <w:sz w:val="24"/>
          <w:szCs w:val="24"/>
          <w:rtl/>
        </w:rPr>
        <w:t>כאמור</w:t>
      </w:r>
      <w:r w:rsidRPr="00EF289C">
        <w:rPr>
          <w:sz w:val="24"/>
          <w:szCs w:val="24"/>
          <w:rtl/>
        </w:rPr>
        <w:t xml:space="preserve"> </w:t>
      </w:r>
      <w:r w:rsidRPr="00EF289C">
        <w:rPr>
          <w:rFonts w:hint="eastAsia"/>
          <w:sz w:val="24"/>
          <w:szCs w:val="24"/>
          <w:rtl/>
        </w:rPr>
        <w:t>לעיל</w:t>
      </w:r>
      <w:r w:rsidRPr="00EF289C">
        <w:rPr>
          <w:sz w:val="24"/>
          <w:szCs w:val="24"/>
          <w:rtl/>
        </w:rPr>
        <w:t xml:space="preserve">, </w:t>
      </w:r>
      <w:r w:rsidRPr="00EF289C">
        <w:rPr>
          <w:rFonts w:hint="eastAsia"/>
          <w:sz w:val="24"/>
          <w:szCs w:val="24"/>
          <w:rtl/>
        </w:rPr>
        <w:t>יצמיד</w:t>
      </w:r>
      <w:r w:rsidRPr="00EF289C">
        <w:rPr>
          <w:sz w:val="24"/>
          <w:szCs w:val="24"/>
          <w:rtl/>
        </w:rPr>
        <w:t xml:space="preserve"> </w:t>
      </w:r>
      <w:r w:rsidRPr="00EF289C">
        <w:rPr>
          <w:rFonts w:hint="eastAsia"/>
          <w:sz w:val="24"/>
          <w:szCs w:val="24"/>
          <w:rtl/>
        </w:rPr>
        <w:t>לעובדי</w:t>
      </w:r>
      <w:r w:rsidRPr="00EF289C">
        <w:rPr>
          <w:sz w:val="24"/>
          <w:szCs w:val="24"/>
          <w:rtl/>
        </w:rPr>
        <w:t xml:space="preserve"> </w:t>
      </w:r>
      <w:r w:rsidRPr="00EF289C">
        <w:rPr>
          <w:rFonts w:hint="eastAsia"/>
          <w:sz w:val="24"/>
          <w:szCs w:val="24"/>
          <w:rtl/>
        </w:rPr>
        <w:t>החברה</w:t>
      </w:r>
      <w:r w:rsidRPr="00EF289C">
        <w:rPr>
          <w:sz w:val="24"/>
          <w:szCs w:val="24"/>
          <w:rtl/>
        </w:rPr>
        <w:t xml:space="preserve"> </w:t>
      </w:r>
      <w:r w:rsidRPr="00EF289C">
        <w:rPr>
          <w:rFonts w:hint="eastAsia"/>
          <w:sz w:val="24"/>
          <w:szCs w:val="24"/>
          <w:rtl/>
        </w:rPr>
        <w:t>אנשי</w:t>
      </w:r>
      <w:r w:rsidRPr="00EF289C">
        <w:rPr>
          <w:sz w:val="24"/>
          <w:szCs w:val="24"/>
          <w:rtl/>
        </w:rPr>
        <w:t>-</w:t>
      </w:r>
      <w:r w:rsidRPr="00EF289C">
        <w:rPr>
          <w:rFonts w:hint="eastAsia"/>
          <w:sz w:val="24"/>
          <w:szCs w:val="24"/>
          <w:rtl/>
        </w:rPr>
        <w:t>צוות</w:t>
      </w:r>
      <w:r w:rsidRPr="00EF289C">
        <w:rPr>
          <w:sz w:val="24"/>
          <w:szCs w:val="24"/>
          <w:rtl/>
        </w:rPr>
        <w:t xml:space="preserve"> </w:t>
      </w:r>
      <w:r w:rsidRPr="00EF289C">
        <w:rPr>
          <w:rFonts w:hint="eastAsia"/>
          <w:sz w:val="24"/>
          <w:szCs w:val="24"/>
          <w:rtl/>
        </w:rPr>
        <w:t>מטעמו</w:t>
      </w:r>
      <w:r w:rsidRPr="00EF289C">
        <w:rPr>
          <w:sz w:val="24"/>
          <w:szCs w:val="24"/>
          <w:rtl/>
        </w:rPr>
        <w:t xml:space="preserve">, </w:t>
      </w:r>
      <w:r w:rsidRPr="00EF289C">
        <w:rPr>
          <w:rFonts w:hint="eastAsia"/>
          <w:sz w:val="24"/>
          <w:szCs w:val="24"/>
          <w:rtl/>
        </w:rPr>
        <w:t>אשר</w:t>
      </w:r>
      <w:r w:rsidRPr="00EF289C">
        <w:rPr>
          <w:sz w:val="24"/>
          <w:szCs w:val="24"/>
          <w:rtl/>
        </w:rPr>
        <w:t xml:space="preserve"> </w:t>
      </w:r>
      <w:r w:rsidRPr="00EF289C">
        <w:rPr>
          <w:rFonts w:hint="eastAsia"/>
          <w:sz w:val="24"/>
          <w:szCs w:val="24"/>
          <w:rtl/>
        </w:rPr>
        <w:t>ימנעו</w:t>
      </w:r>
      <w:r w:rsidRPr="00EF289C">
        <w:rPr>
          <w:sz w:val="24"/>
          <w:szCs w:val="24"/>
          <w:rtl/>
        </w:rPr>
        <w:t xml:space="preserve"> </w:t>
      </w:r>
      <w:r w:rsidRPr="00EF289C">
        <w:rPr>
          <w:rFonts w:hint="eastAsia"/>
          <w:sz w:val="24"/>
          <w:szCs w:val="24"/>
          <w:rtl/>
        </w:rPr>
        <w:t>כל</w:t>
      </w:r>
      <w:r w:rsidRPr="00EF289C">
        <w:rPr>
          <w:sz w:val="24"/>
          <w:szCs w:val="24"/>
          <w:rtl/>
        </w:rPr>
        <w:t xml:space="preserve"> </w:t>
      </w:r>
      <w:r w:rsidRPr="00EF289C">
        <w:rPr>
          <w:rFonts w:hint="eastAsia"/>
          <w:sz w:val="24"/>
          <w:szCs w:val="24"/>
          <w:rtl/>
        </w:rPr>
        <w:t>קשר</w:t>
      </w:r>
      <w:r w:rsidRPr="00EF289C">
        <w:rPr>
          <w:sz w:val="24"/>
          <w:szCs w:val="24"/>
          <w:rtl/>
        </w:rPr>
        <w:t xml:space="preserve"> </w:t>
      </w:r>
      <w:r w:rsidRPr="00EF289C">
        <w:rPr>
          <w:rFonts w:hint="eastAsia"/>
          <w:sz w:val="24"/>
          <w:szCs w:val="24"/>
          <w:rtl/>
        </w:rPr>
        <w:t>או</w:t>
      </w:r>
      <w:r w:rsidRPr="00EF289C">
        <w:rPr>
          <w:sz w:val="24"/>
          <w:szCs w:val="24"/>
          <w:rtl/>
        </w:rPr>
        <w:t xml:space="preserve"> </w:t>
      </w:r>
      <w:r w:rsidRPr="00EF289C">
        <w:rPr>
          <w:rFonts w:hint="eastAsia"/>
          <w:sz w:val="24"/>
          <w:szCs w:val="24"/>
          <w:rtl/>
        </w:rPr>
        <w:t>מגע</w:t>
      </w:r>
      <w:r w:rsidRPr="00EF289C">
        <w:rPr>
          <w:sz w:val="24"/>
          <w:szCs w:val="24"/>
          <w:rtl/>
        </w:rPr>
        <w:t xml:space="preserve"> </w:t>
      </w:r>
      <w:r w:rsidRPr="00EF289C">
        <w:rPr>
          <w:rFonts w:hint="eastAsia"/>
          <w:sz w:val="24"/>
          <w:szCs w:val="24"/>
          <w:rtl/>
        </w:rPr>
        <w:t>בין</w:t>
      </w:r>
      <w:r w:rsidRPr="00EF289C">
        <w:rPr>
          <w:sz w:val="24"/>
          <w:szCs w:val="24"/>
          <w:rtl/>
        </w:rPr>
        <w:t xml:space="preserve"> </w:t>
      </w:r>
      <w:r w:rsidRPr="00EF289C">
        <w:rPr>
          <w:rFonts w:hint="eastAsia"/>
          <w:sz w:val="24"/>
          <w:szCs w:val="24"/>
          <w:rtl/>
        </w:rPr>
        <w:t>העובדים</w:t>
      </w:r>
      <w:r w:rsidRPr="00EF289C">
        <w:rPr>
          <w:sz w:val="24"/>
          <w:szCs w:val="24"/>
          <w:rtl/>
        </w:rPr>
        <w:t xml:space="preserve"> </w:t>
      </w:r>
      <w:r w:rsidRPr="00EF289C">
        <w:rPr>
          <w:rFonts w:hint="eastAsia"/>
          <w:sz w:val="24"/>
          <w:szCs w:val="24"/>
          <w:rtl/>
        </w:rPr>
        <w:t>של</w:t>
      </w:r>
      <w:r w:rsidRPr="00EF289C">
        <w:rPr>
          <w:sz w:val="24"/>
          <w:szCs w:val="24"/>
          <w:rtl/>
        </w:rPr>
        <w:t xml:space="preserve"> </w:t>
      </w:r>
      <w:r w:rsidRPr="00EF289C">
        <w:rPr>
          <w:rFonts w:hint="eastAsia"/>
          <w:sz w:val="24"/>
          <w:szCs w:val="24"/>
          <w:rtl/>
        </w:rPr>
        <w:t>החברה</w:t>
      </w:r>
      <w:r w:rsidRPr="00EF289C">
        <w:rPr>
          <w:sz w:val="24"/>
          <w:szCs w:val="24"/>
          <w:rtl/>
        </w:rPr>
        <w:t xml:space="preserve"> </w:t>
      </w:r>
      <w:r w:rsidRPr="00EF289C">
        <w:rPr>
          <w:rFonts w:hint="eastAsia"/>
          <w:sz w:val="24"/>
          <w:szCs w:val="24"/>
          <w:rtl/>
        </w:rPr>
        <w:t>לבין</w:t>
      </w:r>
      <w:r w:rsidRPr="00EF289C">
        <w:rPr>
          <w:sz w:val="24"/>
          <w:szCs w:val="24"/>
          <w:rtl/>
        </w:rPr>
        <w:t xml:space="preserve"> </w:t>
      </w:r>
      <w:r w:rsidRPr="00EF289C">
        <w:rPr>
          <w:rFonts w:hint="eastAsia"/>
          <w:sz w:val="24"/>
          <w:szCs w:val="24"/>
          <w:rtl/>
        </w:rPr>
        <w:t>המשתקמים</w:t>
      </w:r>
      <w:r w:rsidRPr="00EF289C">
        <w:rPr>
          <w:sz w:val="24"/>
          <w:szCs w:val="24"/>
          <w:rtl/>
        </w:rPr>
        <w:t xml:space="preserve">, </w:t>
      </w:r>
      <w:r w:rsidRPr="00EF289C">
        <w:rPr>
          <w:rFonts w:hint="eastAsia"/>
          <w:sz w:val="24"/>
          <w:szCs w:val="24"/>
          <w:rtl/>
        </w:rPr>
        <w:t>לאורך</w:t>
      </w:r>
      <w:r w:rsidRPr="00EF289C">
        <w:rPr>
          <w:sz w:val="24"/>
          <w:szCs w:val="24"/>
          <w:rtl/>
        </w:rPr>
        <w:t xml:space="preserve"> </w:t>
      </w:r>
      <w:r w:rsidRPr="00EF289C">
        <w:rPr>
          <w:rFonts w:hint="eastAsia"/>
          <w:sz w:val="24"/>
          <w:szCs w:val="24"/>
          <w:rtl/>
        </w:rPr>
        <w:t>כל</w:t>
      </w:r>
      <w:r w:rsidRPr="00EF289C">
        <w:rPr>
          <w:sz w:val="24"/>
          <w:szCs w:val="24"/>
          <w:rtl/>
        </w:rPr>
        <w:t xml:space="preserve"> </w:t>
      </w:r>
      <w:r w:rsidRPr="00EF289C">
        <w:rPr>
          <w:rFonts w:hint="eastAsia"/>
          <w:sz w:val="24"/>
          <w:szCs w:val="24"/>
          <w:rtl/>
        </w:rPr>
        <w:t>זמן</w:t>
      </w:r>
      <w:r w:rsidRPr="00EF289C">
        <w:rPr>
          <w:sz w:val="24"/>
          <w:szCs w:val="24"/>
          <w:rtl/>
        </w:rPr>
        <w:t xml:space="preserve"> </w:t>
      </w:r>
      <w:r w:rsidRPr="00EF289C">
        <w:rPr>
          <w:rFonts w:hint="eastAsia"/>
          <w:sz w:val="24"/>
          <w:szCs w:val="24"/>
          <w:rtl/>
        </w:rPr>
        <w:t>מתן</w:t>
      </w:r>
      <w:r w:rsidRPr="00EF289C">
        <w:rPr>
          <w:sz w:val="24"/>
          <w:szCs w:val="24"/>
          <w:rtl/>
        </w:rPr>
        <w:t xml:space="preserve"> </w:t>
      </w:r>
      <w:r w:rsidRPr="00EF289C">
        <w:rPr>
          <w:rFonts w:hint="eastAsia"/>
          <w:sz w:val="24"/>
          <w:szCs w:val="24"/>
          <w:rtl/>
        </w:rPr>
        <w:t>השירות</w:t>
      </w:r>
      <w:r w:rsidRPr="00EF289C">
        <w:rPr>
          <w:sz w:val="24"/>
          <w:szCs w:val="24"/>
          <w:rtl/>
        </w:rPr>
        <w:t xml:space="preserve"> </w:t>
      </w:r>
      <w:r w:rsidRPr="00EF289C">
        <w:rPr>
          <w:rFonts w:hint="eastAsia"/>
          <w:sz w:val="24"/>
          <w:szCs w:val="24"/>
          <w:rtl/>
        </w:rPr>
        <w:t>עד</w:t>
      </w:r>
      <w:r w:rsidRPr="00EF289C">
        <w:rPr>
          <w:sz w:val="24"/>
          <w:szCs w:val="24"/>
          <w:rtl/>
        </w:rPr>
        <w:t xml:space="preserve"> </w:t>
      </w:r>
      <w:r w:rsidRPr="00EF289C">
        <w:rPr>
          <w:rFonts w:hint="eastAsia"/>
          <w:sz w:val="24"/>
          <w:szCs w:val="24"/>
          <w:rtl/>
        </w:rPr>
        <w:t>לקבלת</w:t>
      </w:r>
      <w:r w:rsidRPr="00EF289C">
        <w:rPr>
          <w:sz w:val="24"/>
          <w:szCs w:val="24"/>
          <w:rtl/>
        </w:rPr>
        <w:t xml:space="preserve"> </w:t>
      </w:r>
      <w:r w:rsidRPr="00EF289C">
        <w:rPr>
          <w:rFonts w:hint="eastAsia"/>
          <w:sz w:val="24"/>
          <w:szCs w:val="24"/>
          <w:rtl/>
        </w:rPr>
        <w:t>התצהיר</w:t>
      </w:r>
      <w:r w:rsidRPr="00EF289C">
        <w:rPr>
          <w:sz w:val="24"/>
          <w:szCs w:val="24"/>
          <w:rtl/>
        </w:rPr>
        <w:t xml:space="preserve"> </w:t>
      </w:r>
      <w:r w:rsidRPr="00EF289C">
        <w:rPr>
          <w:rFonts w:hint="eastAsia"/>
          <w:sz w:val="24"/>
          <w:szCs w:val="24"/>
          <w:rtl/>
        </w:rPr>
        <w:t>כנדרש</w:t>
      </w:r>
      <w:r w:rsidRPr="00EF289C">
        <w:rPr>
          <w:sz w:val="24"/>
          <w:szCs w:val="24"/>
          <w:rtl/>
        </w:rPr>
        <w:t xml:space="preserve">. </w:t>
      </w:r>
    </w:p>
    <w:p w14:paraId="6336EAE9" w14:textId="62FBD71E" w:rsidR="00D05F84" w:rsidRPr="00EF289C" w:rsidRDefault="00D05F84" w:rsidP="00D05F84">
      <w:pPr>
        <w:numPr>
          <w:ilvl w:val="3"/>
          <w:numId w:val="74"/>
        </w:numPr>
        <w:ind w:left="2098" w:hanging="851"/>
        <w:rPr>
          <w:sz w:val="24"/>
          <w:szCs w:val="24"/>
          <w:rtl/>
        </w:rPr>
      </w:pPr>
      <w:r w:rsidRPr="00EF289C">
        <w:rPr>
          <w:rFonts w:hint="eastAsia"/>
          <w:sz w:val="24"/>
          <w:szCs w:val="24"/>
          <w:rtl/>
        </w:rPr>
        <w:t>בנוסף</w:t>
      </w:r>
      <w:r w:rsidRPr="00EF289C">
        <w:rPr>
          <w:sz w:val="24"/>
          <w:szCs w:val="24"/>
          <w:rtl/>
        </w:rPr>
        <w:t xml:space="preserve">, </w:t>
      </w:r>
      <w:r w:rsidRPr="00EF289C">
        <w:rPr>
          <w:rFonts w:hint="eastAsia"/>
          <w:sz w:val="24"/>
          <w:szCs w:val="24"/>
          <w:rtl/>
        </w:rPr>
        <w:t>על</w:t>
      </w:r>
      <w:r w:rsidRPr="00EF289C">
        <w:rPr>
          <w:sz w:val="24"/>
          <w:szCs w:val="24"/>
          <w:rtl/>
        </w:rPr>
        <w:t xml:space="preserve"> </w:t>
      </w:r>
      <w:r w:rsidRPr="00EF289C">
        <w:rPr>
          <w:rFonts w:hint="eastAsia"/>
          <w:sz w:val="24"/>
          <w:szCs w:val="24"/>
          <w:rtl/>
        </w:rPr>
        <w:t>המציע</w:t>
      </w:r>
      <w:r w:rsidRPr="00EF289C">
        <w:rPr>
          <w:sz w:val="24"/>
          <w:szCs w:val="24"/>
          <w:rtl/>
        </w:rPr>
        <w:t xml:space="preserve"> </w:t>
      </w:r>
      <w:r w:rsidRPr="00EF289C">
        <w:rPr>
          <w:rFonts w:hint="eastAsia"/>
          <w:sz w:val="24"/>
          <w:szCs w:val="24"/>
          <w:rtl/>
        </w:rPr>
        <w:t>לצרף</w:t>
      </w:r>
      <w:r w:rsidRPr="00EF289C">
        <w:rPr>
          <w:sz w:val="24"/>
          <w:szCs w:val="24"/>
          <w:rtl/>
        </w:rPr>
        <w:t xml:space="preserve"> </w:t>
      </w:r>
      <w:r w:rsidRPr="00EF289C">
        <w:rPr>
          <w:rFonts w:hint="eastAsia"/>
          <w:sz w:val="24"/>
          <w:szCs w:val="24"/>
          <w:rtl/>
        </w:rPr>
        <w:t>להצעתו</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התצהיר</w:t>
      </w:r>
      <w:r w:rsidRPr="00EF289C">
        <w:rPr>
          <w:sz w:val="24"/>
          <w:szCs w:val="24"/>
          <w:rtl/>
        </w:rPr>
        <w:t xml:space="preserve"> כמפורט </w:t>
      </w:r>
      <w:r w:rsidRPr="00EF289C">
        <w:rPr>
          <w:rFonts w:hint="eastAsia"/>
          <w:sz w:val="24"/>
          <w:szCs w:val="24"/>
          <w:rtl/>
        </w:rPr>
        <w:t>ב</w:t>
      </w:r>
      <w:r w:rsidRPr="00EF289C">
        <w:rPr>
          <w:sz w:val="24"/>
          <w:szCs w:val="24"/>
          <w:rtl/>
        </w:rPr>
        <w:fldChar w:fldCharType="begin" w:fldLock="1"/>
      </w:r>
      <w:r w:rsidRPr="00EF289C">
        <w:rPr>
          <w:sz w:val="24"/>
          <w:szCs w:val="24"/>
          <w:rtl/>
        </w:rPr>
        <w:instrText xml:space="preserve"> </w:instrText>
      </w:r>
      <w:r w:rsidRPr="00EF289C">
        <w:rPr>
          <w:sz w:val="24"/>
          <w:szCs w:val="24"/>
        </w:rPr>
        <w:instrText>REF</w:instrText>
      </w:r>
      <w:r w:rsidRPr="00EF289C">
        <w:rPr>
          <w:sz w:val="24"/>
          <w:szCs w:val="24"/>
          <w:rtl/>
        </w:rPr>
        <w:instrText xml:space="preserve"> _</w:instrText>
      </w:r>
      <w:r w:rsidRPr="00EF289C">
        <w:rPr>
          <w:sz w:val="24"/>
          <w:szCs w:val="24"/>
        </w:rPr>
        <w:instrText>Ref400315241 \n \h</w:instrText>
      </w:r>
      <w:r w:rsidRPr="00EF289C">
        <w:rPr>
          <w:sz w:val="24"/>
          <w:szCs w:val="24"/>
          <w:rtl/>
        </w:rPr>
        <w:instrText xml:space="preserve">  \* </w:instrText>
      </w:r>
      <w:r w:rsidRPr="00EF289C">
        <w:rPr>
          <w:sz w:val="24"/>
          <w:szCs w:val="24"/>
        </w:rPr>
        <w:instrText>MERGEFORMAT</w:instrText>
      </w:r>
      <w:r w:rsidRPr="00EF289C">
        <w:rPr>
          <w:sz w:val="24"/>
          <w:szCs w:val="24"/>
          <w:rtl/>
        </w:rPr>
        <w:instrText xml:space="preserve"> </w:instrText>
      </w:r>
      <w:r w:rsidRPr="00EF289C">
        <w:rPr>
          <w:sz w:val="24"/>
          <w:szCs w:val="24"/>
          <w:rtl/>
        </w:rPr>
      </w:r>
      <w:r w:rsidRPr="00EF289C">
        <w:rPr>
          <w:sz w:val="24"/>
          <w:szCs w:val="24"/>
          <w:rtl/>
        </w:rPr>
        <w:fldChar w:fldCharType="separate"/>
      </w:r>
      <w:r w:rsidR="00EF289C" w:rsidRPr="00EF289C">
        <w:rPr>
          <w:sz w:val="24"/>
          <w:szCs w:val="24"/>
          <w:cs/>
        </w:rPr>
        <w:t>‎</w:t>
      </w:r>
      <w:r w:rsidR="00EF289C" w:rsidRPr="00EF289C">
        <w:rPr>
          <w:sz w:val="24"/>
          <w:szCs w:val="24"/>
          <w:rtl/>
        </w:rPr>
        <w:t>נספח 25</w:t>
      </w:r>
      <w:r w:rsidRPr="00EF289C">
        <w:rPr>
          <w:sz w:val="24"/>
          <w:szCs w:val="24"/>
          <w:rtl/>
        </w:rPr>
        <w:fldChar w:fldCharType="end"/>
      </w:r>
      <w:r w:rsidR="00316DD9" w:rsidRPr="00EF289C">
        <w:rPr>
          <w:rFonts w:hint="cs"/>
          <w:sz w:val="24"/>
          <w:szCs w:val="24"/>
          <w:rtl/>
        </w:rPr>
        <w:t xml:space="preserve"> </w:t>
      </w:r>
      <w:r w:rsidRPr="00EF289C">
        <w:rPr>
          <w:rFonts w:hint="eastAsia"/>
          <w:sz w:val="24"/>
          <w:szCs w:val="24"/>
          <w:rtl/>
        </w:rPr>
        <w:t>ביחס</w:t>
      </w:r>
      <w:r w:rsidRPr="00EF289C">
        <w:rPr>
          <w:sz w:val="24"/>
          <w:szCs w:val="24"/>
          <w:rtl/>
        </w:rPr>
        <w:t xml:space="preserve"> </w:t>
      </w:r>
      <w:r w:rsidRPr="00EF289C">
        <w:rPr>
          <w:rFonts w:hint="eastAsia"/>
          <w:sz w:val="24"/>
          <w:szCs w:val="24"/>
          <w:rtl/>
        </w:rPr>
        <w:t>לכל</w:t>
      </w:r>
      <w:r w:rsidRPr="00EF289C">
        <w:rPr>
          <w:sz w:val="24"/>
          <w:szCs w:val="24"/>
          <w:rtl/>
        </w:rPr>
        <w:t xml:space="preserve"> </w:t>
      </w:r>
      <w:r w:rsidRPr="00EF289C">
        <w:rPr>
          <w:rFonts w:hint="eastAsia"/>
          <w:sz w:val="24"/>
          <w:szCs w:val="24"/>
          <w:rtl/>
        </w:rPr>
        <w:t>אחד</w:t>
      </w:r>
      <w:r w:rsidRPr="00EF289C">
        <w:rPr>
          <w:sz w:val="24"/>
          <w:szCs w:val="24"/>
          <w:rtl/>
        </w:rPr>
        <w:t xml:space="preserve"> </w:t>
      </w:r>
      <w:r w:rsidRPr="00EF289C">
        <w:rPr>
          <w:rFonts w:hint="eastAsia"/>
          <w:sz w:val="24"/>
          <w:szCs w:val="24"/>
          <w:rtl/>
        </w:rPr>
        <w:t>מאנשי</w:t>
      </w:r>
      <w:r w:rsidRPr="00EF289C">
        <w:rPr>
          <w:sz w:val="24"/>
          <w:szCs w:val="24"/>
          <w:rtl/>
        </w:rPr>
        <w:t xml:space="preserve"> </w:t>
      </w:r>
      <w:r w:rsidRPr="00EF289C">
        <w:rPr>
          <w:rFonts w:hint="eastAsia"/>
          <w:sz w:val="24"/>
          <w:szCs w:val="24"/>
          <w:rtl/>
        </w:rPr>
        <w:t>הצוות</w:t>
      </w:r>
      <w:r w:rsidRPr="00EF289C">
        <w:rPr>
          <w:sz w:val="24"/>
          <w:szCs w:val="24"/>
          <w:rtl/>
        </w:rPr>
        <w:t xml:space="preserve"> </w:t>
      </w:r>
      <w:r w:rsidRPr="00EF289C">
        <w:rPr>
          <w:rFonts w:hint="eastAsia"/>
          <w:sz w:val="24"/>
          <w:szCs w:val="24"/>
          <w:rtl/>
        </w:rPr>
        <w:t>המוצעים</w:t>
      </w:r>
      <w:r w:rsidRPr="00EF289C">
        <w:rPr>
          <w:sz w:val="24"/>
          <w:szCs w:val="24"/>
          <w:rtl/>
        </w:rPr>
        <w:t xml:space="preserve">. </w:t>
      </w:r>
    </w:p>
    <w:p w14:paraId="4CDEE62E" w14:textId="77777777" w:rsidR="00D05F84" w:rsidRPr="00EF289C" w:rsidRDefault="00D05F84" w:rsidP="00D05F84">
      <w:pPr>
        <w:numPr>
          <w:ilvl w:val="3"/>
          <w:numId w:val="74"/>
        </w:numPr>
        <w:ind w:left="2098" w:hanging="851"/>
        <w:rPr>
          <w:sz w:val="24"/>
          <w:szCs w:val="24"/>
          <w:rtl/>
        </w:rPr>
      </w:pPr>
      <w:r w:rsidRPr="00EF289C">
        <w:rPr>
          <w:rFonts w:hint="eastAsia"/>
          <w:sz w:val="24"/>
          <w:szCs w:val="24"/>
          <w:rtl/>
        </w:rPr>
        <w:t>מובהר</w:t>
      </w:r>
      <w:r w:rsidRPr="00EF289C">
        <w:rPr>
          <w:sz w:val="24"/>
          <w:szCs w:val="24"/>
          <w:rtl/>
        </w:rPr>
        <w:t xml:space="preserve"> </w:t>
      </w:r>
      <w:r w:rsidRPr="00EF289C">
        <w:rPr>
          <w:rFonts w:hint="eastAsia"/>
          <w:sz w:val="24"/>
          <w:szCs w:val="24"/>
          <w:rtl/>
        </w:rPr>
        <w:t>בזה</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מידע</w:t>
      </w:r>
      <w:r w:rsidRPr="00EF289C">
        <w:rPr>
          <w:sz w:val="24"/>
          <w:szCs w:val="24"/>
          <w:rtl/>
        </w:rPr>
        <w:t xml:space="preserve"> </w:t>
      </w:r>
      <w:r w:rsidRPr="00EF289C">
        <w:rPr>
          <w:rFonts w:hint="eastAsia"/>
          <w:sz w:val="24"/>
          <w:szCs w:val="24"/>
          <w:rtl/>
        </w:rPr>
        <w:t>אישי</w:t>
      </w:r>
      <w:r w:rsidRPr="00EF289C">
        <w:rPr>
          <w:sz w:val="24"/>
          <w:szCs w:val="24"/>
          <w:rtl/>
        </w:rPr>
        <w:t xml:space="preserve">, </w:t>
      </w:r>
      <w:r w:rsidRPr="00EF289C">
        <w:rPr>
          <w:rFonts w:hint="eastAsia"/>
          <w:sz w:val="24"/>
          <w:szCs w:val="24"/>
          <w:rtl/>
        </w:rPr>
        <w:t>אשר</w:t>
      </w:r>
      <w:r w:rsidRPr="00EF289C">
        <w:rPr>
          <w:sz w:val="24"/>
          <w:szCs w:val="24"/>
          <w:rtl/>
        </w:rPr>
        <w:t xml:space="preserve"> </w:t>
      </w:r>
      <w:r w:rsidRPr="00EF289C">
        <w:rPr>
          <w:rFonts w:hint="eastAsia"/>
          <w:sz w:val="24"/>
          <w:szCs w:val="24"/>
          <w:rtl/>
        </w:rPr>
        <w:t>יימסר</w:t>
      </w:r>
      <w:r w:rsidRPr="00EF289C">
        <w:rPr>
          <w:sz w:val="24"/>
          <w:szCs w:val="24"/>
          <w:rtl/>
        </w:rPr>
        <w:t xml:space="preserve"> </w:t>
      </w:r>
      <w:r w:rsidRPr="00EF289C">
        <w:rPr>
          <w:rFonts w:hint="eastAsia"/>
          <w:sz w:val="24"/>
          <w:szCs w:val="24"/>
          <w:rtl/>
        </w:rPr>
        <w:t>במסגרת</w:t>
      </w:r>
      <w:r w:rsidRPr="00EF289C">
        <w:rPr>
          <w:sz w:val="24"/>
          <w:szCs w:val="24"/>
          <w:rtl/>
        </w:rPr>
        <w:t xml:space="preserve"> </w:t>
      </w:r>
      <w:r w:rsidRPr="00EF289C">
        <w:rPr>
          <w:rFonts w:hint="eastAsia"/>
          <w:sz w:val="24"/>
          <w:szCs w:val="24"/>
          <w:rtl/>
        </w:rPr>
        <w:t>התצהיר</w:t>
      </w:r>
      <w:r w:rsidRPr="00EF289C">
        <w:rPr>
          <w:sz w:val="24"/>
          <w:szCs w:val="24"/>
          <w:rtl/>
        </w:rPr>
        <w:t xml:space="preserve"> </w:t>
      </w:r>
      <w:r w:rsidRPr="00EF289C">
        <w:rPr>
          <w:rFonts w:hint="eastAsia"/>
          <w:sz w:val="24"/>
          <w:szCs w:val="24"/>
          <w:rtl/>
        </w:rPr>
        <w:t>ישמש</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המשרד</w:t>
      </w:r>
      <w:r w:rsidRPr="00EF289C">
        <w:rPr>
          <w:sz w:val="24"/>
          <w:szCs w:val="24"/>
          <w:rtl/>
        </w:rPr>
        <w:t xml:space="preserve"> </w:t>
      </w:r>
      <w:r w:rsidRPr="00EF289C">
        <w:rPr>
          <w:rFonts w:hint="eastAsia"/>
          <w:sz w:val="24"/>
          <w:szCs w:val="24"/>
          <w:rtl/>
        </w:rPr>
        <w:t>לצורך</w:t>
      </w:r>
      <w:r w:rsidRPr="00EF289C">
        <w:rPr>
          <w:sz w:val="24"/>
          <w:szCs w:val="24"/>
          <w:rtl/>
        </w:rPr>
        <w:t xml:space="preserve"> </w:t>
      </w:r>
      <w:r w:rsidRPr="00EF289C">
        <w:rPr>
          <w:rFonts w:hint="eastAsia"/>
          <w:sz w:val="24"/>
          <w:szCs w:val="24"/>
          <w:rtl/>
        </w:rPr>
        <w:t>קבלת</w:t>
      </w:r>
      <w:r w:rsidRPr="00EF289C">
        <w:rPr>
          <w:sz w:val="24"/>
          <w:szCs w:val="24"/>
          <w:rtl/>
        </w:rPr>
        <w:t xml:space="preserve"> </w:t>
      </w:r>
      <w:r w:rsidRPr="00EF289C">
        <w:rPr>
          <w:rFonts w:hint="eastAsia"/>
          <w:sz w:val="24"/>
          <w:szCs w:val="24"/>
          <w:rtl/>
        </w:rPr>
        <w:t>השירותים</w:t>
      </w:r>
      <w:r w:rsidRPr="00EF289C">
        <w:rPr>
          <w:sz w:val="24"/>
          <w:szCs w:val="24"/>
          <w:rtl/>
        </w:rPr>
        <w:t xml:space="preserve"> </w:t>
      </w:r>
      <w:r w:rsidRPr="00EF289C">
        <w:rPr>
          <w:rFonts w:hint="eastAsia"/>
          <w:sz w:val="24"/>
          <w:szCs w:val="24"/>
          <w:rtl/>
        </w:rPr>
        <w:t>במסגרת</w:t>
      </w:r>
      <w:r w:rsidRPr="00EF289C">
        <w:rPr>
          <w:sz w:val="24"/>
          <w:szCs w:val="24"/>
          <w:rtl/>
        </w:rPr>
        <w:t xml:space="preserve"> </w:t>
      </w:r>
      <w:r w:rsidRPr="00EF289C">
        <w:rPr>
          <w:rFonts w:hint="eastAsia"/>
          <w:sz w:val="24"/>
          <w:szCs w:val="24"/>
          <w:rtl/>
        </w:rPr>
        <w:t>מכרז</w:t>
      </w:r>
      <w:r w:rsidRPr="00EF289C">
        <w:rPr>
          <w:sz w:val="24"/>
          <w:szCs w:val="24"/>
          <w:rtl/>
        </w:rPr>
        <w:t xml:space="preserve"> </w:t>
      </w:r>
      <w:r w:rsidRPr="00EF289C">
        <w:rPr>
          <w:rFonts w:hint="eastAsia"/>
          <w:sz w:val="24"/>
          <w:szCs w:val="24"/>
          <w:rtl/>
        </w:rPr>
        <w:t>זה</w:t>
      </w:r>
      <w:r w:rsidRPr="00EF289C">
        <w:rPr>
          <w:sz w:val="24"/>
          <w:szCs w:val="24"/>
          <w:rtl/>
        </w:rPr>
        <w:t xml:space="preserve"> </w:t>
      </w:r>
      <w:r w:rsidRPr="00EF289C">
        <w:rPr>
          <w:rFonts w:hint="eastAsia"/>
          <w:sz w:val="24"/>
          <w:szCs w:val="24"/>
          <w:rtl/>
        </w:rPr>
        <w:t>בלבד</w:t>
      </w:r>
      <w:r w:rsidRPr="00EF289C">
        <w:rPr>
          <w:sz w:val="24"/>
          <w:szCs w:val="24"/>
          <w:rtl/>
        </w:rPr>
        <w:t>.</w:t>
      </w:r>
    </w:p>
    <w:p w14:paraId="1E313E04" w14:textId="77777777" w:rsidR="00D05F84" w:rsidRPr="00EF289C" w:rsidRDefault="00D05F84" w:rsidP="00D05F84">
      <w:pPr>
        <w:pStyle w:val="HNormal"/>
        <w:spacing w:after="0" w:line="360" w:lineRule="auto"/>
        <w:ind w:left="1871"/>
        <w:rPr>
          <w:rFonts w:asciiTheme="majorBidi" w:hAnsiTheme="majorBidi" w:cs="David"/>
          <w:sz w:val="24"/>
          <w:rtl/>
        </w:rPr>
      </w:pPr>
    </w:p>
    <w:p w14:paraId="6224E7FB" w14:textId="77777777" w:rsidR="00D05F84" w:rsidRPr="00EF289C" w:rsidRDefault="00D05F84" w:rsidP="00D05F84">
      <w:pPr>
        <w:pStyle w:val="80"/>
        <w:numPr>
          <w:ilvl w:val="2"/>
          <w:numId w:val="74"/>
        </w:numPr>
        <w:ind w:left="1274"/>
        <w:rPr>
          <w:rFonts w:asciiTheme="majorBidi" w:hAnsiTheme="majorBidi"/>
          <w:b/>
        </w:rPr>
      </w:pPr>
      <w:r w:rsidRPr="00EF289C">
        <w:rPr>
          <w:rFonts w:asciiTheme="majorBidi" w:hAnsiTheme="majorBidi"/>
          <w:b/>
          <w:bCs/>
          <w:rtl/>
        </w:rPr>
        <w:t>הסכם חתום</w:t>
      </w:r>
    </w:p>
    <w:p w14:paraId="3CE481CB" w14:textId="77777777" w:rsidR="00D05F84" w:rsidRPr="00EF289C" w:rsidRDefault="00D05F84" w:rsidP="00D05F84">
      <w:pPr>
        <w:ind w:left="1276"/>
        <w:rPr>
          <w:rFonts w:asciiTheme="majorBidi" w:hAnsiTheme="majorBidi"/>
          <w:sz w:val="24"/>
          <w:szCs w:val="24"/>
          <w:rtl/>
        </w:rPr>
      </w:pPr>
      <w:r w:rsidRPr="00EF289C">
        <w:rPr>
          <w:rFonts w:asciiTheme="majorBidi" w:hAnsiTheme="majorBidi"/>
          <w:sz w:val="24"/>
          <w:szCs w:val="24"/>
          <w:rtl/>
        </w:rPr>
        <w:t>על המציע לצרף להצעתו את הסכם ההתקשרות, המצורף כ</w:t>
      </w:r>
      <w:r w:rsidRPr="00EF289C">
        <w:rPr>
          <w:rFonts w:asciiTheme="majorBidi" w:hAnsiTheme="majorBidi"/>
          <w:noProof/>
          <w:sz w:val="24"/>
          <w:szCs w:val="24"/>
          <w:rtl/>
          <w:lang w:eastAsia="he-IL"/>
        </w:rPr>
        <w:fldChar w:fldCharType="begin" w:fldLock="1"/>
      </w:r>
      <w:r w:rsidRPr="00EF289C">
        <w:rPr>
          <w:rFonts w:asciiTheme="majorBidi" w:hAnsiTheme="majorBidi"/>
          <w:noProof/>
          <w:sz w:val="24"/>
          <w:szCs w:val="24"/>
          <w:rtl/>
          <w:lang w:eastAsia="he-IL"/>
        </w:rPr>
        <w:instrText xml:space="preserve"> </w:instrText>
      </w:r>
      <w:r w:rsidRPr="00EF289C">
        <w:rPr>
          <w:rFonts w:asciiTheme="majorBidi" w:hAnsiTheme="majorBidi"/>
          <w:noProof/>
          <w:sz w:val="24"/>
          <w:szCs w:val="24"/>
          <w:lang w:eastAsia="he-IL"/>
        </w:rPr>
        <w:instrText>REF</w:instrText>
      </w:r>
      <w:r w:rsidRPr="00EF289C">
        <w:rPr>
          <w:rFonts w:asciiTheme="majorBidi" w:hAnsiTheme="majorBidi"/>
          <w:noProof/>
          <w:sz w:val="24"/>
          <w:szCs w:val="24"/>
          <w:rtl/>
          <w:lang w:eastAsia="he-IL"/>
        </w:rPr>
        <w:instrText xml:space="preserve"> _</w:instrText>
      </w:r>
      <w:r w:rsidRPr="00EF289C">
        <w:rPr>
          <w:rFonts w:asciiTheme="majorBidi" w:hAnsiTheme="majorBidi"/>
          <w:noProof/>
          <w:sz w:val="24"/>
          <w:szCs w:val="24"/>
          <w:lang w:eastAsia="he-IL"/>
        </w:rPr>
        <w:instrText>Ref384189517 \n \h</w:instrText>
      </w:r>
      <w:r w:rsidRPr="00EF289C">
        <w:rPr>
          <w:rFonts w:asciiTheme="majorBidi" w:hAnsiTheme="majorBidi"/>
          <w:noProof/>
          <w:sz w:val="24"/>
          <w:szCs w:val="24"/>
          <w:rtl/>
          <w:lang w:eastAsia="he-IL"/>
        </w:rPr>
        <w:instrText xml:space="preserve">  \* </w:instrText>
      </w:r>
      <w:r w:rsidRPr="00EF289C">
        <w:rPr>
          <w:rFonts w:asciiTheme="majorBidi" w:hAnsiTheme="majorBidi"/>
          <w:noProof/>
          <w:sz w:val="24"/>
          <w:szCs w:val="24"/>
          <w:lang w:eastAsia="he-IL"/>
        </w:rPr>
        <w:instrText>MERGEFORMAT</w:instrText>
      </w:r>
      <w:r w:rsidRPr="00EF289C">
        <w:rPr>
          <w:rFonts w:asciiTheme="majorBidi" w:hAnsiTheme="majorBidi"/>
          <w:noProof/>
          <w:sz w:val="24"/>
          <w:szCs w:val="24"/>
          <w:rtl/>
          <w:lang w:eastAsia="he-IL"/>
        </w:rPr>
        <w:instrText xml:space="preserve"> </w:instrText>
      </w:r>
      <w:r w:rsidRPr="00EF289C">
        <w:rPr>
          <w:rFonts w:asciiTheme="majorBidi" w:hAnsiTheme="majorBidi"/>
          <w:noProof/>
          <w:sz w:val="24"/>
          <w:szCs w:val="24"/>
          <w:rtl/>
          <w:lang w:eastAsia="he-IL"/>
        </w:rPr>
      </w:r>
      <w:r w:rsidRPr="00EF289C">
        <w:rPr>
          <w:rFonts w:asciiTheme="majorBidi" w:hAnsiTheme="majorBidi"/>
          <w:noProof/>
          <w:sz w:val="24"/>
          <w:szCs w:val="24"/>
          <w:rtl/>
          <w:lang w:eastAsia="he-IL"/>
        </w:rPr>
        <w:fldChar w:fldCharType="separate"/>
      </w:r>
      <w:r w:rsidR="00EF289C" w:rsidRPr="00EF289C">
        <w:rPr>
          <w:rFonts w:asciiTheme="majorBidi" w:hAnsiTheme="majorBidi"/>
          <w:noProof/>
          <w:sz w:val="24"/>
          <w:szCs w:val="24"/>
          <w:cs/>
          <w:lang w:eastAsia="he-IL"/>
        </w:rPr>
        <w:t>‎</w:t>
      </w:r>
      <w:r w:rsidR="00EF289C" w:rsidRPr="00EF289C">
        <w:rPr>
          <w:rFonts w:asciiTheme="majorBidi" w:hAnsiTheme="majorBidi"/>
          <w:noProof/>
          <w:sz w:val="24"/>
          <w:szCs w:val="24"/>
          <w:rtl/>
          <w:lang w:eastAsia="he-IL"/>
        </w:rPr>
        <w:t>נספח 26</w:t>
      </w:r>
      <w:r w:rsidRPr="00EF289C">
        <w:rPr>
          <w:rFonts w:asciiTheme="majorBidi" w:hAnsiTheme="majorBidi"/>
          <w:noProof/>
          <w:sz w:val="24"/>
          <w:szCs w:val="24"/>
          <w:rtl/>
          <w:lang w:eastAsia="he-IL"/>
        </w:rPr>
        <w:fldChar w:fldCharType="end"/>
      </w:r>
      <w:r w:rsidRPr="00EF289C">
        <w:rPr>
          <w:rFonts w:asciiTheme="majorBidi" w:hAnsiTheme="majorBidi"/>
          <w:sz w:val="24"/>
          <w:szCs w:val="24"/>
          <w:rtl/>
        </w:rPr>
        <w:t xml:space="preserve"> למכרז זה, חתום בראשי תיבות בכל עמוד וחתימה מלאה בסופו.</w:t>
      </w:r>
    </w:p>
    <w:p w14:paraId="25541B05" w14:textId="77777777" w:rsidR="00D05F84" w:rsidRPr="00EF289C" w:rsidRDefault="00D05F84" w:rsidP="00D05F84">
      <w:pPr>
        <w:ind w:left="1276"/>
        <w:rPr>
          <w:rFonts w:asciiTheme="majorBidi" w:hAnsiTheme="majorBidi"/>
          <w:sz w:val="24"/>
          <w:szCs w:val="24"/>
          <w:rtl/>
        </w:rPr>
      </w:pPr>
    </w:p>
    <w:p w14:paraId="269D533A" w14:textId="77777777" w:rsidR="00D05F84" w:rsidRPr="00EF289C" w:rsidRDefault="00D05F84" w:rsidP="00D05F84">
      <w:pPr>
        <w:pStyle w:val="80"/>
        <w:numPr>
          <w:ilvl w:val="2"/>
          <w:numId w:val="74"/>
        </w:numPr>
        <w:ind w:left="1274" w:hanging="709"/>
        <w:rPr>
          <w:rFonts w:asciiTheme="majorBidi" w:hAnsiTheme="majorBidi"/>
          <w:b/>
        </w:rPr>
      </w:pPr>
      <w:r w:rsidRPr="00EF289C">
        <w:rPr>
          <w:rFonts w:asciiTheme="majorBidi" w:hAnsiTheme="majorBidi"/>
          <w:b/>
          <w:bCs/>
          <w:rtl/>
        </w:rPr>
        <w:t>קבלה על רכישה של מסמכי המכרז</w:t>
      </w:r>
    </w:p>
    <w:p w14:paraId="7C8EABB0" w14:textId="77777777" w:rsidR="00D05F84" w:rsidRPr="00EF289C" w:rsidRDefault="00D05F84" w:rsidP="00D05F84">
      <w:pPr>
        <w:pStyle w:val="HNormal"/>
        <w:spacing w:after="0" w:line="360" w:lineRule="auto"/>
        <w:ind w:left="1274"/>
        <w:rPr>
          <w:rFonts w:asciiTheme="majorBidi" w:hAnsiTheme="majorBidi" w:cs="David"/>
          <w:color w:val="000000"/>
          <w:sz w:val="24"/>
          <w:rtl/>
        </w:rPr>
      </w:pPr>
      <w:r w:rsidRPr="00EF289C">
        <w:rPr>
          <w:rFonts w:asciiTheme="majorBidi" w:hAnsiTheme="majorBidi" w:cs="David"/>
          <w:sz w:val="24"/>
          <w:rtl/>
        </w:rPr>
        <w:t xml:space="preserve">על המציע לרכוש את מסמכי המכרז, כמפורט בסעיף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Ref379962408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Pr>
        <w:t>1.6.2</w:t>
      </w:r>
      <w:r w:rsidRPr="00EF289C">
        <w:rPr>
          <w:rFonts w:asciiTheme="majorBidi" w:hAnsiTheme="majorBidi" w:cs="David"/>
          <w:sz w:val="24"/>
          <w:rtl/>
        </w:rPr>
        <w:fldChar w:fldCharType="end"/>
      </w:r>
      <w:r w:rsidRPr="00EF289C">
        <w:rPr>
          <w:rFonts w:asciiTheme="majorBidi" w:hAnsiTheme="majorBidi" w:cs="David"/>
          <w:sz w:val="24"/>
          <w:rtl/>
        </w:rPr>
        <w:t xml:space="preserve"> להלן. על המציע </w:t>
      </w:r>
      <w:r w:rsidRPr="00EF289C">
        <w:rPr>
          <w:rFonts w:asciiTheme="majorBidi" w:hAnsiTheme="majorBidi" w:cs="David"/>
          <w:color w:val="000000"/>
          <w:sz w:val="24"/>
          <w:rtl/>
        </w:rPr>
        <w:t xml:space="preserve">לצרף </w:t>
      </w:r>
      <w:bookmarkStart w:id="329" w:name="תנאי_סף_רכישת_מכרז_אישור"/>
      <w:r w:rsidRPr="00EF289C">
        <w:rPr>
          <w:rFonts w:asciiTheme="majorBidi" w:hAnsiTheme="majorBidi" w:cs="David"/>
          <w:color w:val="000000"/>
          <w:sz w:val="24"/>
          <w:rtl/>
        </w:rPr>
        <w:t xml:space="preserve">עותק של אישור תשלום באתר האינטרנט או של קבלה חתומה על-ידי בנק הדואר המעידה על ביצוע התשלום לצורך רכישה של מסמכי המכרז. </w:t>
      </w:r>
      <w:r w:rsidRPr="00EF289C">
        <w:rPr>
          <w:rFonts w:asciiTheme="majorBidi" w:hAnsiTheme="majorBidi" w:cs="David"/>
          <w:b/>
          <w:bCs/>
          <w:color w:val="000000"/>
          <w:sz w:val="24"/>
          <w:rtl/>
        </w:rPr>
        <w:t>אישור התשלום או הקבלה יהיו על שם המציע בלבד.</w:t>
      </w:r>
      <w:bookmarkEnd w:id="329"/>
    </w:p>
    <w:p w14:paraId="085D740E" w14:textId="77777777" w:rsidR="00D05F84" w:rsidRPr="00EF289C" w:rsidRDefault="00D05F84" w:rsidP="00D05F84">
      <w:pPr>
        <w:pStyle w:val="HNormal"/>
        <w:spacing w:after="0" w:line="360" w:lineRule="auto"/>
        <w:ind w:left="1274"/>
        <w:rPr>
          <w:rFonts w:asciiTheme="majorBidi" w:hAnsiTheme="majorBidi" w:cs="David"/>
          <w:color w:val="000000"/>
          <w:sz w:val="24"/>
          <w:rtl/>
        </w:rPr>
      </w:pPr>
    </w:p>
    <w:p w14:paraId="0439ECF8" w14:textId="77777777" w:rsidR="00D05F84" w:rsidRPr="00EF289C" w:rsidRDefault="00D05F84" w:rsidP="00D05F84">
      <w:pPr>
        <w:pStyle w:val="80"/>
        <w:numPr>
          <w:ilvl w:val="2"/>
          <w:numId w:val="74"/>
        </w:numPr>
        <w:ind w:left="1274" w:hanging="709"/>
        <w:rPr>
          <w:rFonts w:asciiTheme="majorBidi" w:hAnsiTheme="majorBidi"/>
          <w:b/>
          <w:bCs/>
          <w:rtl/>
        </w:rPr>
      </w:pPr>
      <w:r w:rsidRPr="00EF289C">
        <w:rPr>
          <w:rFonts w:asciiTheme="majorBidi" w:hAnsiTheme="majorBidi"/>
          <w:b/>
          <w:bCs/>
          <w:rtl/>
        </w:rPr>
        <w:t>התחייבות תשלום שכר מינימום לעובדים הסוציאליים</w:t>
      </w:r>
    </w:p>
    <w:p w14:paraId="3D449C31" w14:textId="77777777" w:rsidR="00D05F84" w:rsidRPr="00EF289C" w:rsidRDefault="00D05F84" w:rsidP="00D05F84">
      <w:pPr>
        <w:pStyle w:val="a1"/>
        <w:ind w:left="1274"/>
        <w:rPr>
          <w:rFonts w:asciiTheme="majorBidi" w:hAnsiTheme="majorBidi"/>
          <w:color w:val="000000"/>
          <w:sz w:val="24"/>
        </w:rPr>
      </w:pPr>
      <w:r w:rsidRPr="00EF289C">
        <w:rPr>
          <w:rFonts w:asciiTheme="majorBidi" w:hAnsiTheme="majorBidi"/>
          <w:color w:val="000000"/>
          <w:sz w:val="24"/>
          <w:szCs w:val="24"/>
          <w:rtl/>
        </w:rPr>
        <w:t xml:space="preserve">המציע מתחייב כי שכרם של כל העובדים הסוציאליים שיועסקו על ידו לצורך מתן שירותים על פי מכרז זה לא יפחת מ"שכר מינימום ענפי", השווה לשכרו של עובד סוציאלי בשירות מדינה בדרגה ט' בדירוג העובדים הסוציאליים עם 5 שנות ותק, כפי שיתעדכן מפעם לפעם על ידי </w:t>
      </w:r>
      <w:r w:rsidRPr="00EF289C">
        <w:rPr>
          <w:rFonts w:asciiTheme="majorBidi" w:hAnsiTheme="majorBidi"/>
          <w:color w:val="000000"/>
          <w:sz w:val="24"/>
          <w:szCs w:val="24"/>
          <w:rtl/>
        </w:rPr>
        <w:lastRenderedPageBreak/>
        <w:t>החשב הכללי ובהתאם להסכם הקיבוצי החל על העסקת עובדים סוציאליים מיום 30.05.2011 או הסכם קיבוצי אחר אשר יבוא תחתיו.</w:t>
      </w:r>
    </w:p>
    <w:p w14:paraId="0C28E330" w14:textId="77777777" w:rsidR="00D05F84" w:rsidRPr="00EF289C" w:rsidRDefault="00D05F84" w:rsidP="00D05F84">
      <w:pPr>
        <w:pStyle w:val="a1"/>
        <w:ind w:left="1274"/>
        <w:rPr>
          <w:rFonts w:asciiTheme="majorBidi" w:hAnsiTheme="majorBidi"/>
          <w:sz w:val="24"/>
          <w:szCs w:val="24"/>
          <w:rtl/>
        </w:rPr>
      </w:pPr>
      <w:r w:rsidRPr="00EF289C">
        <w:rPr>
          <w:rFonts w:asciiTheme="majorBidi" w:hAnsiTheme="majorBidi"/>
          <w:color w:val="000000"/>
          <w:sz w:val="24"/>
          <w:szCs w:val="24"/>
          <w:rtl/>
        </w:rPr>
        <w:t>להוכחת התחייבותו זו יצרף המציע להצעתו התחייבות בנוסח המצ"ב כ</w:t>
      </w:r>
      <w:r w:rsidRPr="00EF289C">
        <w:rPr>
          <w:rFonts w:asciiTheme="majorBidi" w:hAnsiTheme="majorBidi"/>
          <w:sz w:val="24"/>
          <w:szCs w:val="24"/>
          <w:rtl/>
        </w:rPr>
        <w:fldChar w:fldCharType="begin" w:fldLock="1"/>
      </w:r>
      <w:r w:rsidRPr="00EF289C">
        <w:rPr>
          <w:rFonts w:asciiTheme="majorBidi" w:hAnsiTheme="majorBidi"/>
          <w:color w:val="000000"/>
          <w:sz w:val="24"/>
          <w:szCs w:val="24"/>
          <w:rtl/>
        </w:rPr>
        <w:instrText xml:space="preserve"> </w:instrText>
      </w:r>
      <w:r w:rsidRPr="00EF289C">
        <w:rPr>
          <w:rFonts w:asciiTheme="majorBidi" w:hAnsiTheme="majorBidi"/>
          <w:color w:val="000000"/>
          <w:sz w:val="24"/>
        </w:rPr>
        <w:instrText>REF</w:instrText>
      </w:r>
      <w:r w:rsidRPr="00EF289C">
        <w:rPr>
          <w:rFonts w:asciiTheme="majorBidi" w:hAnsiTheme="majorBidi"/>
          <w:color w:val="000000"/>
          <w:sz w:val="24"/>
          <w:szCs w:val="24"/>
          <w:rtl/>
        </w:rPr>
        <w:instrText xml:space="preserve"> _</w:instrText>
      </w:r>
      <w:r w:rsidRPr="00EF289C">
        <w:rPr>
          <w:rFonts w:asciiTheme="majorBidi" w:hAnsiTheme="majorBidi"/>
          <w:color w:val="000000"/>
          <w:sz w:val="24"/>
        </w:rPr>
        <w:instrText>Ref383069429 \n \h</w:instrText>
      </w:r>
      <w:r w:rsidRPr="00EF289C">
        <w:rPr>
          <w:rFonts w:asciiTheme="majorBidi" w:hAnsiTheme="majorBidi"/>
          <w:color w:val="000000"/>
          <w:sz w:val="24"/>
          <w:szCs w:val="24"/>
          <w:rtl/>
        </w:rPr>
        <w:instrText xml:space="preserve"> </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color w:val="000000"/>
          <w:sz w:val="24"/>
          <w:szCs w:val="24"/>
          <w:cs/>
        </w:rPr>
        <w:t>‎</w:t>
      </w:r>
      <w:r w:rsidR="00EF289C" w:rsidRPr="00EF289C">
        <w:rPr>
          <w:rFonts w:asciiTheme="majorBidi" w:hAnsiTheme="majorBidi"/>
          <w:color w:val="000000"/>
          <w:sz w:val="24"/>
          <w:szCs w:val="24"/>
          <w:rtl/>
        </w:rPr>
        <w:t xml:space="preserve">נספח </w:t>
      </w:r>
      <w:r w:rsidR="00EF289C" w:rsidRPr="00EF289C">
        <w:rPr>
          <w:color w:val="000000"/>
          <w:sz w:val="24"/>
          <w:szCs w:val="24"/>
          <w:rtl/>
        </w:rPr>
        <w:t>32</w:t>
      </w:r>
      <w:r w:rsidRPr="00EF289C">
        <w:rPr>
          <w:rFonts w:asciiTheme="majorBidi" w:hAnsiTheme="majorBidi"/>
          <w:sz w:val="24"/>
          <w:szCs w:val="24"/>
          <w:rtl/>
        </w:rPr>
        <w:fldChar w:fldCharType="end"/>
      </w:r>
      <w:r w:rsidRPr="00EF289C">
        <w:rPr>
          <w:rFonts w:asciiTheme="majorBidi" w:hAnsiTheme="majorBidi"/>
          <w:color w:val="000000"/>
          <w:sz w:val="24"/>
          <w:szCs w:val="24"/>
          <w:rtl/>
        </w:rPr>
        <w:t>.</w:t>
      </w:r>
    </w:p>
    <w:p w14:paraId="17A064AF" w14:textId="77777777" w:rsidR="00D05F84" w:rsidRPr="00EF289C" w:rsidRDefault="00D05F84" w:rsidP="00D05F84">
      <w:pPr>
        <w:pStyle w:val="HNormal"/>
        <w:spacing w:after="0" w:line="360" w:lineRule="auto"/>
        <w:ind w:left="1274"/>
        <w:rPr>
          <w:rFonts w:asciiTheme="majorBidi" w:hAnsiTheme="majorBidi" w:cs="David"/>
          <w:color w:val="000000"/>
          <w:sz w:val="24"/>
          <w:rtl/>
        </w:rPr>
      </w:pPr>
    </w:p>
    <w:p w14:paraId="7F43428C" w14:textId="77777777" w:rsidR="00D05F84" w:rsidRPr="00EF289C" w:rsidRDefault="00D05F84" w:rsidP="00D05F84">
      <w:pPr>
        <w:ind w:left="576"/>
        <w:rPr>
          <w:rFonts w:asciiTheme="majorBidi" w:hAnsiTheme="majorBidi"/>
          <w:b/>
          <w:sz w:val="24"/>
        </w:rPr>
      </w:pPr>
      <w:r w:rsidRPr="00EF289C">
        <w:rPr>
          <w:rFonts w:asciiTheme="majorBidi" w:hAnsiTheme="majorBidi"/>
          <w:b/>
          <w:bCs/>
          <w:sz w:val="24"/>
          <w:szCs w:val="24"/>
          <w:rtl/>
        </w:rPr>
        <w:t>כל האישורים והמסמכים הנדרשים יהיו תקפים למועד הגשת ההצעה. המציע מתחייב לעדכן את המשרד לגבי כל שינוי במשך כל תקופת המכרז.</w:t>
      </w:r>
    </w:p>
    <w:p w14:paraId="525CDECF" w14:textId="77777777" w:rsidR="00D05F84" w:rsidRPr="00EF289C" w:rsidRDefault="00D05F84" w:rsidP="00D05F84">
      <w:pPr>
        <w:ind w:left="576"/>
        <w:rPr>
          <w:rFonts w:asciiTheme="majorBidi" w:hAnsiTheme="majorBidi"/>
          <w:b/>
          <w:bCs/>
          <w:sz w:val="24"/>
          <w:szCs w:val="24"/>
          <w:rtl/>
        </w:rPr>
      </w:pPr>
      <w:r w:rsidRPr="00EF289C">
        <w:rPr>
          <w:rFonts w:asciiTheme="majorBidi" w:hAnsiTheme="majorBidi"/>
          <w:b/>
          <w:bCs/>
          <w:sz w:val="24"/>
          <w:szCs w:val="24"/>
          <w:rtl/>
        </w:rPr>
        <w:t>המשרד יהיה רשאי לדחות על-הסף כל הצעה אליה לא יצורפו כל האישורים והמסמכים המפורטים לעיל, וזאת – ללא כל הודעה נוספת לאמור כאן.</w:t>
      </w:r>
    </w:p>
    <w:p w14:paraId="4FDC7F0B" w14:textId="77777777" w:rsidR="00D05F84" w:rsidRPr="00EF289C" w:rsidRDefault="00D05F84" w:rsidP="00D05F84">
      <w:pPr>
        <w:ind w:left="576"/>
        <w:rPr>
          <w:rFonts w:asciiTheme="majorBidi" w:hAnsiTheme="majorBidi"/>
          <w:b/>
          <w:bCs/>
          <w:sz w:val="24"/>
          <w:szCs w:val="24"/>
          <w:rtl/>
        </w:rPr>
      </w:pPr>
      <w:r w:rsidRPr="00EF289C">
        <w:rPr>
          <w:rFonts w:asciiTheme="majorBidi" w:hAnsiTheme="majorBidi"/>
          <w:b/>
          <w:bCs/>
          <w:sz w:val="24"/>
          <w:szCs w:val="24"/>
          <w:rtl/>
        </w:rPr>
        <w:t>מבלי לפגוע באמור לעיל, המשרד שומר לעצמו את הזכות, לפי שיקול-דעתו הבלעדי, לדרוש השלמה של מסמכים ולקבל הבהרות נוספות בכתב בקשר להצעות שיוגשו במענה למכרז זה.</w:t>
      </w:r>
    </w:p>
    <w:p w14:paraId="5902ACA6" w14:textId="77777777" w:rsidR="00D05F84" w:rsidRPr="00EF289C" w:rsidRDefault="00D05F84" w:rsidP="00D05F84">
      <w:pPr>
        <w:pStyle w:val="2"/>
        <w:numPr>
          <w:ilvl w:val="1"/>
          <w:numId w:val="74"/>
        </w:numPr>
        <w:ind w:left="567" w:hanging="567"/>
        <w:rPr>
          <w:rFonts w:asciiTheme="majorBidi" w:hAnsiTheme="majorBidi"/>
          <w:sz w:val="28"/>
        </w:rPr>
      </w:pPr>
      <w:bookmarkStart w:id="330" w:name="_Toc252921355"/>
      <w:bookmarkStart w:id="331" w:name="_Toc273834902"/>
      <w:bookmarkStart w:id="332" w:name="_Toc280124816"/>
      <w:bookmarkStart w:id="333" w:name="_Toc328464714"/>
      <w:bookmarkStart w:id="334" w:name="_Toc404585662"/>
      <w:bookmarkEnd w:id="330"/>
      <w:r w:rsidRPr="00EF289C">
        <w:rPr>
          <w:rFonts w:asciiTheme="majorBidi" w:hAnsiTheme="majorBidi" w:hint="eastAsia"/>
          <w:sz w:val="28"/>
          <w:rtl/>
        </w:rPr>
        <w:t>מנהלה</w:t>
      </w:r>
      <w:bookmarkEnd w:id="331"/>
      <w:bookmarkEnd w:id="332"/>
      <w:bookmarkEnd w:id="333"/>
      <w:bookmarkEnd w:id="334"/>
    </w:p>
    <w:p w14:paraId="56A64C79" w14:textId="77777777" w:rsidR="00D05F84" w:rsidRPr="00EF289C" w:rsidRDefault="00D05F84" w:rsidP="00D05F84">
      <w:pPr>
        <w:pStyle w:val="80"/>
        <w:numPr>
          <w:ilvl w:val="2"/>
          <w:numId w:val="75"/>
        </w:numPr>
        <w:ind w:left="1132" w:hanging="567"/>
        <w:rPr>
          <w:rFonts w:asciiTheme="majorBidi" w:hAnsiTheme="majorBidi"/>
          <w:b/>
          <w:sz w:val="24"/>
        </w:rPr>
      </w:pPr>
      <w:bookmarkStart w:id="335" w:name="_Ref378254807"/>
      <w:r w:rsidRPr="00EF289C">
        <w:rPr>
          <w:rFonts w:asciiTheme="majorBidi" w:hAnsiTheme="majorBidi"/>
          <w:b/>
          <w:bCs/>
          <w:sz w:val="24"/>
          <w:rtl/>
        </w:rPr>
        <w:t>אנשי הקשר של המשרד בכל הקשור למכרז זה הם:</w:t>
      </w:r>
      <w:bookmarkEnd w:id="335"/>
    </w:p>
    <w:p w14:paraId="44D09493"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u w:val="single"/>
          <w:rtl/>
        </w:rPr>
        <w:t>לצורך</w:t>
      </w:r>
      <w:r w:rsidRPr="00EF289C">
        <w:rPr>
          <w:rFonts w:asciiTheme="majorBidi" w:hAnsiTheme="majorBidi" w:cs="David"/>
          <w:color w:val="000000"/>
          <w:sz w:val="24"/>
          <w:u w:val="single"/>
          <w:rtl/>
        </w:rPr>
        <w:t xml:space="preserve"> </w:t>
      </w:r>
      <w:r w:rsidRPr="00EF289C">
        <w:rPr>
          <w:rFonts w:asciiTheme="majorBidi" w:hAnsiTheme="majorBidi" w:cs="David" w:hint="eastAsia"/>
          <w:color w:val="000000"/>
          <w:sz w:val="24"/>
          <w:u w:val="single"/>
          <w:rtl/>
        </w:rPr>
        <w:t>רכישת</w:t>
      </w:r>
      <w:r w:rsidRPr="00EF289C">
        <w:rPr>
          <w:rFonts w:asciiTheme="majorBidi" w:hAnsiTheme="majorBidi" w:cs="David"/>
          <w:color w:val="000000"/>
          <w:sz w:val="24"/>
          <w:u w:val="single"/>
          <w:rtl/>
        </w:rPr>
        <w:t xml:space="preserve"> </w:t>
      </w:r>
      <w:r w:rsidRPr="00EF289C">
        <w:rPr>
          <w:rFonts w:asciiTheme="majorBidi" w:hAnsiTheme="majorBidi" w:cs="David" w:hint="eastAsia"/>
          <w:color w:val="000000"/>
          <w:sz w:val="24"/>
          <w:u w:val="single"/>
          <w:rtl/>
        </w:rPr>
        <w:t>מסמכי</w:t>
      </w:r>
      <w:r w:rsidRPr="00EF289C">
        <w:rPr>
          <w:rFonts w:asciiTheme="majorBidi" w:hAnsiTheme="majorBidi" w:cs="David"/>
          <w:color w:val="000000"/>
          <w:sz w:val="24"/>
          <w:u w:val="single"/>
          <w:rtl/>
        </w:rPr>
        <w:t xml:space="preserve"> </w:t>
      </w:r>
      <w:r w:rsidRPr="00EF289C">
        <w:rPr>
          <w:rFonts w:asciiTheme="majorBidi" w:hAnsiTheme="majorBidi" w:cs="David" w:hint="eastAsia"/>
          <w:color w:val="000000"/>
          <w:sz w:val="24"/>
          <w:u w:val="single"/>
          <w:rtl/>
        </w:rPr>
        <w:t>המכרז</w:t>
      </w:r>
      <w:r w:rsidRPr="00EF289C">
        <w:rPr>
          <w:rFonts w:asciiTheme="majorBidi" w:hAnsiTheme="majorBidi" w:cs="David"/>
          <w:color w:val="000000"/>
          <w:sz w:val="24"/>
          <w:rtl/>
        </w:rPr>
        <w:t>:</w:t>
      </w:r>
    </w:p>
    <w:p w14:paraId="10E0A458"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rtl/>
        </w:rPr>
        <w:t>שם</w:t>
      </w:r>
      <w:r w:rsidRPr="00EF289C">
        <w:rPr>
          <w:rFonts w:asciiTheme="majorBidi" w:hAnsiTheme="majorBidi" w:cs="David"/>
          <w:color w:val="000000"/>
          <w:sz w:val="24"/>
          <w:rtl/>
        </w:rPr>
        <w:t xml:space="preserve">: </w:t>
      </w:r>
      <w:bookmarkStart w:id="336" w:name="איש_קשר_רכישת_מכרז"/>
      <w:r w:rsidRPr="00EF289C">
        <w:rPr>
          <w:rFonts w:asciiTheme="majorBidi" w:hAnsiTheme="majorBidi" w:cs="David" w:hint="eastAsia"/>
          <w:color w:val="000000"/>
          <w:sz w:val="24"/>
          <w:rtl/>
        </w:rPr>
        <w:t>גב</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רויטל</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מזרחי</w:t>
      </w:r>
      <w:bookmarkEnd w:id="336"/>
      <w:r w:rsidRPr="00EF289C">
        <w:rPr>
          <w:rFonts w:asciiTheme="majorBidi" w:hAnsiTheme="majorBidi" w:cs="David"/>
          <w:color w:val="000000"/>
          <w:sz w:val="24"/>
          <w:rtl/>
        </w:rPr>
        <w:t>;</w:t>
      </w:r>
    </w:p>
    <w:p w14:paraId="150D8EC0"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rtl/>
        </w:rPr>
        <w:t>תפקיד</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רכזת</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מכרזים</w:t>
      </w:r>
      <w:r w:rsidRPr="00EF289C">
        <w:rPr>
          <w:rFonts w:asciiTheme="majorBidi" w:hAnsiTheme="majorBidi" w:cs="David"/>
          <w:color w:val="000000"/>
          <w:sz w:val="24"/>
          <w:rtl/>
        </w:rPr>
        <w:t xml:space="preserve">, אגף מנהל </w:t>
      </w:r>
      <w:r w:rsidRPr="00EF289C">
        <w:rPr>
          <w:rFonts w:asciiTheme="majorBidi" w:hAnsiTheme="majorBidi" w:cs="David" w:hint="eastAsia"/>
          <w:color w:val="000000"/>
          <w:sz w:val="24"/>
          <w:rtl/>
        </w:rPr>
        <w:t>ומשק</w:t>
      </w:r>
      <w:r w:rsidRPr="00EF289C">
        <w:rPr>
          <w:rFonts w:asciiTheme="majorBidi" w:hAnsiTheme="majorBidi" w:cs="David"/>
          <w:color w:val="000000"/>
          <w:sz w:val="24"/>
          <w:rtl/>
        </w:rPr>
        <w:t xml:space="preserve"> ומכרזים </w:t>
      </w:r>
      <w:r w:rsidRPr="00EF289C">
        <w:rPr>
          <w:rFonts w:asciiTheme="majorBidi" w:hAnsiTheme="majorBidi" w:cs="David" w:hint="eastAsia"/>
          <w:color w:val="000000"/>
          <w:sz w:val="24"/>
          <w:rtl/>
        </w:rPr>
        <w:t>–</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משרד</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הרווחה</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והשירותים</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החברתיים</w:t>
      </w:r>
    </w:p>
    <w:p w14:paraId="442A19DE"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rtl/>
        </w:rPr>
        <w:t>רח</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ירמיהו</w:t>
      </w:r>
      <w:r w:rsidRPr="00EF289C">
        <w:rPr>
          <w:rFonts w:asciiTheme="majorBidi" w:hAnsiTheme="majorBidi" w:cs="David"/>
          <w:color w:val="000000"/>
          <w:sz w:val="24"/>
          <w:rtl/>
        </w:rPr>
        <w:t xml:space="preserve"> 39, </w:t>
      </w:r>
      <w:r w:rsidRPr="00EF289C">
        <w:rPr>
          <w:rFonts w:asciiTheme="majorBidi" w:hAnsiTheme="majorBidi" w:cs="David" w:hint="eastAsia"/>
          <w:color w:val="000000"/>
          <w:sz w:val="24"/>
          <w:rtl/>
        </w:rPr>
        <w:t>ירושלים</w:t>
      </w:r>
      <w:r w:rsidRPr="00EF289C">
        <w:rPr>
          <w:rFonts w:asciiTheme="majorBidi" w:hAnsiTheme="majorBidi" w:cs="David"/>
          <w:color w:val="000000"/>
          <w:sz w:val="24"/>
          <w:rtl/>
        </w:rPr>
        <w:t>.</w:t>
      </w:r>
    </w:p>
    <w:p w14:paraId="1E2F2361"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rtl/>
        </w:rPr>
        <w:t>מספר</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טלפון</w:t>
      </w:r>
      <w:r w:rsidRPr="00EF289C">
        <w:rPr>
          <w:rFonts w:asciiTheme="majorBidi" w:hAnsiTheme="majorBidi" w:cs="David"/>
          <w:color w:val="000000"/>
          <w:sz w:val="24"/>
          <w:rtl/>
        </w:rPr>
        <w:t xml:space="preserve">: </w:t>
      </w:r>
      <w:bookmarkStart w:id="337" w:name="טלפוןאישקשררכישתמסמכימכרז"/>
      <w:r w:rsidRPr="00EF289C">
        <w:rPr>
          <w:rFonts w:asciiTheme="majorBidi" w:hAnsiTheme="majorBidi" w:cs="David"/>
          <w:color w:val="000000"/>
          <w:sz w:val="24"/>
          <w:rtl/>
        </w:rPr>
        <w:t>02-5085508</w:t>
      </w:r>
      <w:bookmarkEnd w:id="337"/>
      <w:r w:rsidRPr="00EF289C">
        <w:rPr>
          <w:rFonts w:asciiTheme="majorBidi" w:hAnsiTheme="majorBidi" w:cs="David"/>
          <w:color w:val="000000"/>
          <w:sz w:val="24"/>
          <w:rtl/>
        </w:rPr>
        <w:t xml:space="preserve">.  </w:t>
      </w:r>
    </w:p>
    <w:p w14:paraId="116D0FE4"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rtl/>
        </w:rPr>
        <w:t>מספר</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הפקס</w:t>
      </w:r>
      <w:r w:rsidRPr="00EF289C">
        <w:rPr>
          <w:rFonts w:asciiTheme="majorBidi" w:hAnsiTheme="majorBidi" w:cs="David"/>
          <w:color w:val="000000"/>
          <w:sz w:val="24"/>
          <w:rtl/>
        </w:rPr>
        <w:t>: 02-5085942.</w:t>
      </w:r>
    </w:p>
    <w:p w14:paraId="20075487" w14:textId="746C525B" w:rsidR="00D05F84" w:rsidRPr="00EF289C" w:rsidRDefault="00D05F84" w:rsidP="00316DD9">
      <w:pPr>
        <w:pStyle w:val="HNormal"/>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rtl/>
        </w:rPr>
        <w:t>כתובת</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של</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דואר</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אלקטרוני</w:t>
      </w:r>
      <w:r w:rsidRPr="00EF289C">
        <w:rPr>
          <w:rFonts w:asciiTheme="majorBidi" w:hAnsiTheme="majorBidi" w:cs="David"/>
          <w:color w:val="000000"/>
          <w:sz w:val="24"/>
          <w:rtl/>
        </w:rPr>
        <w:t xml:space="preserve">: </w:t>
      </w:r>
      <w:r w:rsidRPr="00EF289C">
        <w:rPr>
          <w:rFonts w:asciiTheme="majorBidi" w:hAnsiTheme="majorBidi" w:cs="David"/>
        </w:rPr>
        <w:fldChar w:fldCharType="begin" w:fldLock="1"/>
      </w:r>
      <w:r w:rsidRPr="00EF289C">
        <w:rPr>
          <w:rFonts w:asciiTheme="majorBidi" w:hAnsiTheme="majorBidi" w:cs="David"/>
        </w:rPr>
        <w:instrText xml:space="preserve"> REF </w:instrText>
      </w:r>
      <w:r w:rsidRPr="00EF289C">
        <w:rPr>
          <w:rFonts w:asciiTheme="majorBidi" w:hAnsiTheme="majorBidi" w:cs="David"/>
          <w:rtl/>
        </w:rPr>
        <w:instrText>איש_קשר_רכישת_מכרז_מייל</w:instrText>
      </w:r>
      <w:r w:rsidRPr="00EF289C">
        <w:rPr>
          <w:rFonts w:asciiTheme="majorBidi" w:hAnsiTheme="majorBidi" w:cs="David"/>
        </w:rPr>
        <w:instrText xml:space="preserve"> \h  \* MERGEFORMAT </w:instrText>
      </w:r>
      <w:r w:rsidRPr="00EF289C">
        <w:rPr>
          <w:rFonts w:asciiTheme="majorBidi" w:hAnsiTheme="majorBidi" w:cs="David"/>
        </w:rPr>
      </w:r>
      <w:r w:rsidRPr="00EF289C">
        <w:rPr>
          <w:rFonts w:asciiTheme="majorBidi" w:hAnsiTheme="majorBidi" w:cs="David"/>
        </w:rPr>
        <w:fldChar w:fldCharType="separate"/>
      </w:r>
      <w:r w:rsidR="00EF289C" w:rsidRPr="00EF289C">
        <w:rPr>
          <w:rFonts w:asciiTheme="majorBidi" w:hAnsiTheme="majorBidi" w:cs="David"/>
        </w:rPr>
        <w:t>Revitalmi@molsa.gov.il</w:t>
      </w:r>
      <w:r w:rsidRPr="00EF289C">
        <w:rPr>
          <w:rFonts w:asciiTheme="majorBidi" w:hAnsiTheme="majorBidi" w:cs="David"/>
        </w:rPr>
        <w:fldChar w:fldCharType="end"/>
      </w:r>
      <w:r w:rsidRPr="00EF289C">
        <w:rPr>
          <w:rFonts w:asciiTheme="majorBidi" w:hAnsiTheme="majorBidi" w:cs="David"/>
          <w:color w:val="000000"/>
          <w:sz w:val="24"/>
          <w:rtl/>
        </w:rPr>
        <w:t>.</w:t>
      </w:r>
    </w:p>
    <w:p w14:paraId="54428972"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u w:val="single"/>
          <w:rtl/>
        </w:rPr>
        <w:t>לצורך</w:t>
      </w:r>
      <w:r w:rsidRPr="00EF289C">
        <w:rPr>
          <w:rFonts w:asciiTheme="majorBidi" w:hAnsiTheme="majorBidi" w:cs="David"/>
          <w:color w:val="000000"/>
          <w:sz w:val="24"/>
          <w:u w:val="single"/>
          <w:rtl/>
        </w:rPr>
        <w:t xml:space="preserve"> </w:t>
      </w:r>
      <w:r w:rsidRPr="00EF289C">
        <w:rPr>
          <w:rFonts w:asciiTheme="majorBidi" w:hAnsiTheme="majorBidi" w:cs="David" w:hint="eastAsia"/>
          <w:color w:val="000000"/>
          <w:sz w:val="24"/>
          <w:u w:val="single"/>
          <w:rtl/>
        </w:rPr>
        <w:t>העברת</w:t>
      </w:r>
      <w:r w:rsidRPr="00EF289C">
        <w:rPr>
          <w:rFonts w:asciiTheme="majorBidi" w:hAnsiTheme="majorBidi" w:cs="David"/>
          <w:color w:val="000000"/>
          <w:sz w:val="24"/>
          <w:u w:val="single"/>
          <w:rtl/>
        </w:rPr>
        <w:t xml:space="preserve"> </w:t>
      </w:r>
      <w:r w:rsidRPr="00EF289C">
        <w:rPr>
          <w:rFonts w:asciiTheme="majorBidi" w:hAnsiTheme="majorBidi" w:cs="David" w:hint="eastAsia"/>
          <w:color w:val="000000"/>
          <w:sz w:val="24"/>
          <w:u w:val="single"/>
          <w:rtl/>
        </w:rPr>
        <w:t>שאלות</w:t>
      </w:r>
      <w:r w:rsidRPr="00EF289C">
        <w:rPr>
          <w:rFonts w:asciiTheme="majorBidi" w:hAnsiTheme="majorBidi" w:cs="David"/>
          <w:color w:val="000000"/>
          <w:sz w:val="24"/>
          <w:u w:val="single"/>
          <w:rtl/>
        </w:rPr>
        <w:t xml:space="preserve"> </w:t>
      </w:r>
      <w:r w:rsidRPr="00EF289C">
        <w:rPr>
          <w:rFonts w:asciiTheme="majorBidi" w:hAnsiTheme="majorBidi" w:cs="David" w:hint="eastAsia"/>
          <w:color w:val="000000"/>
          <w:sz w:val="24"/>
          <w:u w:val="single"/>
          <w:rtl/>
        </w:rPr>
        <w:t>הבהרה</w:t>
      </w:r>
      <w:r w:rsidRPr="00EF289C">
        <w:rPr>
          <w:rFonts w:asciiTheme="majorBidi" w:hAnsiTheme="majorBidi" w:cs="David"/>
          <w:color w:val="000000"/>
          <w:sz w:val="24"/>
          <w:rtl/>
        </w:rPr>
        <w:t>:</w:t>
      </w:r>
    </w:p>
    <w:p w14:paraId="179FC26B"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sz w:val="24"/>
          <w:rtl/>
        </w:rPr>
        <w:fldChar w:fldCharType="begin" w:fldLock="1"/>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REF</w:instrText>
      </w:r>
      <w:r w:rsidRPr="00EF289C">
        <w:rPr>
          <w:rFonts w:asciiTheme="majorBidi" w:hAnsiTheme="majorBidi" w:cs="David"/>
          <w:color w:val="000000"/>
          <w:sz w:val="24"/>
          <w:rtl/>
        </w:rPr>
        <w:instrText xml:space="preserve"> </w:instrText>
      </w:r>
      <w:r w:rsidRPr="00EF289C">
        <w:rPr>
          <w:rFonts w:asciiTheme="majorBidi" w:hAnsiTheme="majorBidi" w:cs="David" w:hint="eastAsia"/>
          <w:color w:val="000000"/>
          <w:sz w:val="24"/>
          <w:rtl/>
        </w:rPr>
        <w:instrText>איש</w:instrText>
      </w:r>
      <w:r w:rsidRPr="00EF289C">
        <w:rPr>
          <w:rFonts w:asciiTheme="majorBidi" w:hAnsiTheme="majorBidi" w:cs="David"/>
          <w:color w:val="000000"/>
          <w:sz w:val="24"/>
          <w:rtl/>
        </w:rPr>
        <w:instrText>_</w:instrText>
      </w:r>
      <w:r w:rsidRPr="00EF289C">
        <w:rPr>
          <w:rFonts w:asciiTheme="majorBidi" w:hAnsiTheme="majorBidi" w:cs="David" w:hint="eastAsia"/>
          <w:color w:val="000000"/>
          <w:sz w:val="24"/>
          <w:rtl/>
        </w:rPr>
        <w:instrText>קשר</w:instrText>
      </w:r>
      <w:r w:rsidRPr="00EF289C">
        <w:rPr>
          <w:rFonts w:asciiTheme="majorBidi" w:hAnsiTheme="majorBidi" w:cs="David"/>
          <w:color w:val="000000"/>
          <w:sz w:val="24"/>
          <w:rtl/>
        </w:rPr>
        <w:instrText>_</w:instrText>
      </w:r>
      <w:r w:rsidRPr="00EF289C">
        <w:rPr>
          <w:rFonts w:asciiTheme="majorBidi" w:hAnsiTheme="majorBidi" w:cs="David" w:hint="eastAsia"/>
          <w:color w:val="000000"/>
          <w:sz w:val="24"/>
          <w:rtl/>
        </w:rPr>
        <w:instrText>שאלות</w:instrText>
      </w:r>
      <w:r w:rsidRPr="00EF289C">
        <w:rPr>
          <w:rFonts w:asciiTheme="majorBidi" w:hAnsiTheme="majorBidi" w:cs="David"/>
          <w:color w:val="000000"/>
          <w:sz w:val="24"/>
          <w:rtl/>
        </w:rPr>
        <w:instrText>_</w:instrText>
      </w:r>
      <w:r w:rsidRPr="00EF289C">
        <w:rPr>
          <w:rFonts w:asciiTheme="majorBidi" w:hAnsiTheme="majorBidi" w:cs="David" w:hint="eastAsia"/>
          <w:color w:val="000000"/>
          <w:sz w:val="24"/>
          <w:rtl/>
        </w:rPr>
        <w:instrText>הבהרה</w:instrText>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h</w:instrText>
      </w:r>
      <w:r w:rsidRPr="00EF289C">
        <w:rPr>
          <w:rFonts w:asciiTheme="majorBidi" w:hAnsiTheme="majorBidi" w:cs="David"/>
          <w:color w:val="000000"/>
          <w:sz w:val="24"/>
          <w:rtl/>
        </w:rPr>
        <w:instrText xml:space="preserve"> </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hint="cs"/>
          <w:sz w:val="24"/>
          <w:rtl/>
        </w:rPr>
        <w:t>גב' בניה ברטובסקי</w:t>
      </w:r>
      <w:r w:rsidRPr="00EF289C">
        <w:rPr>
          <w:rFonts w:asciiTheme="majorBidi" w:hAnsiTheme="majorBidi" w:cs="David"/>
          <w:sz w:val="24"/>
          <w:rtl/>
        </w:rPr>
        <w:fldChar w:fldCharType="end"/>
      </w:r>
    </w:p>
    <w:p w14:paraId="66F23AD7"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sz w:val="24"/>
          <w:rtl/>
        </w:rPr>
        <w:t xml:space="preserve">באמצעות כתובת המייל: </w:t>
      </w:r>
      <w:r w:rsidRPr="00EF289C">
        <w:rPr>
          <w:rFonts w:asciiTheme="majorBidi" w:hAnsiTheme="majorBidi" w:cs="David"/>
          <w:b/>
          <w:color w:val="0000FF"/>
          <w:sz w:val="24"/>
          <w:u w:val="single"/>
        </w:rPr>
        <w:fldChar w:fldCharType="begin" w:fldLock="1"/>
      </w:r>
      <w:r w:rsidRPr="00EF289C">
        <w:rPr>
          <w:rFonts w:asciiTheme="majorBidi" w:hAnsiTheme="majorBidi" w:cs="David"/>
          <w:b/>
          <w:bCs/>
          <w:color w:val="0000FF"/>
          <w:sz w:val="24"/>
          <w:u w:val="single"/>
          <w:rtl/>
        </w:rPr>
        <w:instrText xml:space="preserve"> </w:instrText>
      </w:r>
      <w:r w:rsidRPr="00EF289C">
        <w:rPr>
          <w:rFonts w:asciiTheme="majorBidi" w:hAnsiTheme="majorBidi" w:cs="David"/>
          <w:b/>
          <w:color w:val="0000FF"/>
          <w:sz w:val="24"/>
          <w:u w:val="single"/>
        </w:rPr>
        <w:instrText>REF</w:instrText>
      </w:r>
      <w:r w:rsidRPr="00EF289C">
        <w:rPr>
          <w:rFonts w:asciiTheme="majorBidi" w:hAnsiTheme="majorBidi" w:cs="David"/>
          <w:b/>
          <w:bCs/>
          <w:color w:val="0000FF"/>
          <w:sz w:val="24"/>
          <w:u w:val="single"/>
          <w:rtl/>
        </w:rPr>
        <w:instrText xml:space="preserve"> דואר_אלקטרוני_איש_קשר_שאלות_הבהרה \</w:instrText>
      </w:r>
      <w:r w:rsidRPr="00EF289C">
        <w:rPr>
          <w:rFonts w:asciiTheme="majorBidi" w:hAnsiTheme="majorBidi" w:cs="David"/>
          <w:b/>
          <w:color w:val="0000FF"/>
          <w:sz w:val="24"/>
          <w:u w:val="single"/>
        </w:rPr>
        <w:instrText>h</w:instrText>
      </w:r>
      <w:r w:rsidRPr="00EF289C">
        <w:rPr>
          <w:rFonts w:asciiTheme="majorBidi" w:hAnsiTheme="majorBidi" w:cs="David"/>
          <w:b/>
          <w:bCs/>
          <w:color w:val="0000FF"/>
          <w:sz w:val="24"/>
          <w:u w:val="single"/>
          <w:rtl/>
        </w:rPr>
        <w:instrText xml:space="preserve"> </w:instrText>
      </w:r>
      <w:r w:rsidRPr="00EF289C">
        <w:rPr>
          <w:rFonts w:asciiTheme="majorBidi" w:hAnsiTheme="majorBidi" w:cs="David"/>
          <w:b/>
          <w:color w:val="0000FF"/>
          <w:sz w:val="24"/>
          <w:u w:val="single"/>
        </w:rPr>
        <w:instrText xml:space="preserve"> \* MERGEFORMAT </w:instrText>
      </w:r>
      <w:r w:rsidRPr="00EF289C">
        <w:rPr>
          <w:rFonts w:asciiTheme="majorBidi" w:hAnsiTheme="majorBidi" w:cs="David"/>
          <w:b/>
          <w:color w:val="0000FF"/>
          <w:sz w:val="24"/>
          <w:u w:val="single"/>
        </w:rPr>
      </w:r>
      <w:r w:rsidRPr="00EF289C">
        <w:rPr>
          <w:rFonts w:asciiTheme="majorBidi" w:hAnsiTheme="majorBidi" w:cs="David"/>
          <w:b/>
          <w:color w:val="0000FF"/>
          <w:sz w:val="24"/>
          <w:u w:val="single"/>
        </w:rPr>
        <w:fldChar w:fldCharType="separate"/>
      </w:r>
      <w:r w:rsidR="00EF289C" w:rsidRPr="00EF289C">
        <w:rPr>
          <w:rFonts w:asciiTheme="majorBidi" w:hAnsiTheme="majorBidi" w:cs="David"/>
          <w:b/>
        </w:rPr>
        <w:t>michrazim@molsa.gov.il</w:t>
      </w:r>
      <w:r w:rsidRPr="00EF289C">
        <w:rPr>
          <w:rFonts w:asciiTheme="majorBidi" w:hAnsiTheme="majorBidi" w:cs="David"/>
          <w:b/>
          <w:color w:val="0000FF"/>
          <w:sz w:val="24"/>
          <w:u w:val="single"/>
        </w:rPr>
        <w:fldChar w:fldCharType="end"/>
      </w:r>
      <w:r w:rsidRPr="00EF289C">
        <w:rPr>
          <w:rFonts w:asciiTheme="majorBidi" w:hAnsiTheme="majorBidi" w:cs="David"/>
          <w:color w:val="0000FF"/>
          <w:sz w:val="24"/>
          <w:rtl/>
        </w:rPr>
        <w:t xml:space="preserve"> </w:t>
      </w:r>
    </w:p>
    <w:p w14:paraId="75C83E3E" w14:textId="77777777" w:rsidR="00D05F84" w:rsidRPr="00EF289C" w:rsidRDefault="00D05F84" w:rsidP="00D05F84">
      <w:pPr>
        <w:pStyle w:val="HNormal"/>
        <w:tabs>
          <w:tab w:val="left" w:pos="8312"/>
        </w:tabs>
        <w:spacing w:after="0" w:line="360" w:lineRule="auto"/>
        <w:ind w:left="1152"/>
        <w:rPr>
          <w:rFonts w:asciiTheme="majorBidi" w:hAnsiTheme="majorBidi" w:cs="David"/>
          <w:color w:val="000000"/>
          <w:sz w:val="24"/>
          <w:rtl/>
        </w:rPr>
      </w:pPr>
      <w:r w:rsidRPr="00EF289C">
        <w:rPr>
          <w:rFonts w:asciiTheme="majorBidi" w:hAnsiTheme="majorBidi" w:cs="David" w:hint="eastAsia"/>
          <w:color w:val="000000"/>
          <w:sz w:val="24"/>
          <w:rtl/>
        </w:rPr>
        <w:t>רח</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ירמיהו</w:t>
      </w:r>
      <w:r w:rsidRPr="00EF289C">
        <w:rPr>
          <w:rFonts w:asciiTheme="majorBidi" w:hAnsiTheme="majorBidi" w:cs="David"/>
          <w:color w:val="000000"/>
          <w:sz w:val="24"/>
          <w:rtl/>
        </w:rPr>
        <w:t xml:space="preserve"> 39, </w:t>
      </w:r>
      <w:r w:rsidRPr="00EF289C">
        <w:rPr>
          <w:rFonts w:asciiTheme="majorBidi" w:hAnsiTheme="majorBidi" w:cs="David" w:hint="eastAsia"/>
          <w:color w:val="000000"/>
          <w:sz w:val="24"/>
          <w:rtl/>
        </w:rPr>
        <w:t>ירושלים</w:t>
      </w:r>
      <w:r w:rsidRPr="00EF289C">
        <w:rPr>
          <w:rFonts w:asciiTheme="majorBidi" w:hAnsiTheme="majorBidi" w:cs="David"/>
          <w:color w:val="000000"/>
          <w:sz w:val="24"/>
          <w:rtl/>
        </w:rPr>
        <w:t>.</w:t>
      </w:r>
    </w:p>
    <w:p w14:paraId="1E08BF32" w14:textId="77777777" w:rsidR="00D05F84" w:rsidRPr="00EF289C" w:rsidRDefault="00D05F84" w:rsidP="00D05F84">
      <w:pPr>
        <w:pStyle w:val="HNormal"/>
        <w:tabs>
          <w:tab w:val="left" w:pos="8312"/>
        </w:tabs>
        <w:spacing w:after="0" w:line="360" w:lineRule="auto"/>
        <w:rPr>
          <w:rFonts w:asciiTheme="majorBidi" w:hAnsiTheme="majorBidi" w:cs="David"/>
          <w:color w:val="000000"/>
          <w:sz w:val="24"/>
          <w:rtl/>
        </w:rPr>
      </w:pPr>
    </w:p>
    <w:p w14:paraId="509B9F94" w14:textId="77777777" w:rsidR="00D05F84" w:rsidRPr="00EF289C" w:rsidRDefault="00D05F84" w:rsidP="00D05F84">
      <w:pPr>
        <w:pStyle w:val="80"/>
        <w:numPr>
          <w:ilvl w:val="2"/>
          <w:numId w:val="75"/>
        </w:numPr>
        <w:ind w:left="1132" w:hanging="567"/>
        <w:rPr>
          <w:rFonts w:asciiTheme="majorBidi" w:hAnsiTheme="majorBidi"/>
          <w:b/>
          <w:sz w:val="24"/>
        </w:rPr>
      </w:pPr>
      <w:bookmarkStart w:id="338" w:name="_Ref379962408"/>
      <w:r w:rsidRPr="00EF289C">
        <w:rPr>
          <w:rFonts w:asciiTheme="majorBidi" w:hAnsiTheme="majorBidi"/>
          <w:b/>
          <w:bCs/>
          <w:sz w:val="24"/>
          <w:rtl/>
        </w:rPr>
        <w:t>רכישה וקבלה של מסמכי המכרז</w:t>
      </w:r>
      <w:bookmarkEnd w:id="338"/>
    </w:p>
    <w:p w14:paraId="7D45D65D" w14:textId="77777777" w:rsidR="00D05F84" w:rsidRPr="00EF289C" w:rsidRDefault="00D05F84" w:rsidP="00D05F84">
      <w:pPr>
        <w:pStyle w:val="60"/>
        <w:numPr>
          <w:ilvl w:val="3"/>
          <w:numId w:val="75"/>
        </w:numPr>
        <w:ind w:left="1841"/>
        <w:rPr>
          <w:rFonts w:asciiTheme="majorBidi" w:hAnsiTheme="majorBidi"/>
          <w:color w:val="000000"/>
          <w:sz w:val="24"/>
          <w:rtl/>
        </w:rPr>
      </w:pPr>
      <w:r w:rsidRPr="00EF289C">
        <w:rPr>
          <w:rFonts w:asciiTheme="majorBidi" w:hAnsiTheme="majorBidi" w:hint="eastAsia"/>
          <w:color w:val="000000"/>
          <w:sz w:val="24"/>
          <w:rtl/>
        </w:rPr>
        <w:t>את</w:t>
      </w:r>
      <w:r w:rsidRPr="00EF289C">
        <w:rPr>
          <w:rFonts w:asciiTheme="majorBidi" w:hAnsiTheme="majorBidi"/>
          <w:color w:val="000000"/>
          <w:sz w:val="24"/>
          <w:rtl/>
        </w:rPr>
        <w:t xml:space="preserve"> </w:t>
      </w:r>
      <w:r w:rsidRPr="00EF289C">
        <w:rPr>
          <w:rFonts w:asciiTheme="majorBidi" w:hAnsiTheme="majorBidi" w:hint="eastAsia"/>
          <w:color w:val="000000"/>
          <w:sz w:val="24"/>
          <w:rtl/>
        </w:rPr>
        <w:t>מסמכי</w:t>
      </w:r>
      <w:r w:rsidRPr="00EF289C">
        <w:rPr>
          <w:rFonts w:asciiTheme="majorBidi" w:hAnsiTheme="majorBidi"/>
          <w:color w:val="000000"/>
          <w:sz w:val="24"/>
          <w:rtl/>
        </w:rPr>
        <w:t xml:space="preserve"> </w:t>
      </w:r>
      <w:r w:rsidRPr="00EF289C">
        <w:rPr>
          <w:rFonts w:asciiTheme="majorBidi" w:hAnsiTheme="majorBidi" w:hint="eastAsia"/>
          <w:color w:val="000000"/>
          <w:sz w:val="24"/>
          <w:rtl/>
        </w:rPr>
        <w:t>המכרז</w:t>
      </w:r>
      <w:r w:rsidRPr="00EF289C">
        <w:rPr>
          <w:rFonts w:asciiTheme="majorBidi" w:hAnsiTheme="majorBidi"/>
          <w:color w:val="000000"/>
          <w:sz w:val="24"/>
          <w:rtl/>
        </w:rPr>
        <w:t xml:space="preserve"> </w:t>
      </w:r>
      <w:r w:rsidRPr="00EF289C">
        <w:rPr>
          <w:rFonts w:asciiTheme="majorBidi" w:hAnsiTheme="majorBidi" w:hint="eastAsia"/>
          <w:color w:val="000000"/>
          <w:sz w:val="24"/>
          <w:rtl/>
        </w:rPr>
        <w:t>ניתן</w:t>
      </w:r>
      <w:r w:rsidRPr="00EF289C">
        <w:rPr>
          <w:rFonts w:asciiTheme="majorBidi" w:hAnsiTheme="majorBidi"/>
          <w:color w:val="000000"/>
          <w:sz w:val="24"/>
          <w:rtl/>
        </w:rPr>
        <w:t xml:space="preserve"> </w:t>
      </w:r>
      <w:r w:rsidRPr="00EF289C">
        <w:rPr>
          <w:rFonts w:asciiTheme="majorBidi" w:hAnsiTheme="majorBidi" w:hint="eastAsia"/>
          <w:color w:val="000000"/>
          <w:sz w:val="24"/>
          <w:rtl/>
        </w:rPr>
        <w:t>לרכוש</w:t>
      </w:r>
      <w:r w:rsidRPr="00EF289C">
        <w:rPr>
          <w:rFonts w:asciiTheme="majorBidi" w:hAnsiTheme="majorBidi"/>
          <w:color w:val="000000"/>
          <w:sz w:val="24"/>
          <w:rtl/>
        </w:rPr>
        <w:t xml:space="preserve"> </w:t>
      </w:r>
      <w:r w:rsidRPr="00EF289C">
        <w:rPr>
          <w:rFonts w:asciiTheme="majorBidi" w:hAnsiTheme="majorBidi"/>
          <w:color w:val="000000"/>
          <w:sz w:val="24"/>
          <w:rtl/>
        </w:rPr>
        <w:fldChar w:fldCharType="begin" w:fldLock="1"/>
      </w:r>
      <w:r w:rsidRPr="00EF289C">
        <w:rPr>
          <w:rFonts w:asciiTheme="majorBidi" w:hAnsiTheme="majorBidi"/>
          <w:color w:val="000000"/>
          <w:sz w:val="24"/>
          <w:rtl/>
        </w:rPr>
        <w:instrText xml:space="preserve"> </w:instrText>
      </w:r>
      <w:r w:rsidRPr="00EF289C">
        <w:rPr>
          <w:rFonts w:asciiTheme="majorBidi" w:hAnsiTheme="majorBidi"/>
          <w:color w:val="000000"/>
          <w:sz w:val="24"/>
        </w:rPr>
        <w:instrText>REF</w:instrText>
      </w:r>
      <w:r w:rsidRPr="00EF289C">
        <w:rPr>
          <w:rFonts w:asciiTheme="majorBidi" w:hAnsiTheme="majorBidi"/>
          <w:color w:val="000000"/>
          <w:sz w:val="24"/>
          <w:rtl/>
        </w:rPr>
        <w:instrText xml:space="preserve"> כתובתומועדרכישתמכרז \</w:instrText>
      </w:r>
      <w:r w:rsidRPr="00EF289C">
        <w:rPr>
          <w:rFonts w:asciiTheme="majorBidi" w:hAnsiTheme="majorBidi"/>
          <w:color w:val="000000"/>
          <w:sz w:val="24"/>
        </w:rPr>
        <w:instrText>h</w:instrText>
      </w:r>
      <w:r w:rsidRPr="00EF289C">
        <w:rPr>
          <w:rFonts w:asciiTheme="majorBidi" w:hAnsiTheme="majorBidi"/>
          <w:color w:val="000000"/>
          <w:sz w:val="24"/>
          <w:rtl/>
        </w:rPr>
        <w:instrText xml:space="preserve">  \* </w:instrText>
      </w:r>
      <w:r w:rsidRPr="00EF289C">
        <w:rPr>
          <w:rFonts w:asciiTheme="majorBidi" w:hAnsiTheme="majorBidi"/>
          <w:color w:val="000000"/>
          <w:sz w:val="24"/>
        </w:rPr>
        <w:instrText>MERGEFORMAT</w:instrText>
      </w:r>
      <w:r w:rsidRPr="00EF289C">
        <w:rPr>
          <w:rFonts w:asciiTheme="majorBidi" w:hAnsiTheme="majorBidi"/>
          <w:color w:val="000000"/>
          <w:sz w:val="24"/>
          <w:rtl/>
        </w:rPr>
        <w:instrText xml:space="preserve"> </w:instrText>
      </w:r>
      <w:r w:rsidRPr="00EF289C">
        <w:rPr>
          <w:rFonts w:asciiTheme="majorBidi" w:hAnsiTheme="majorBidi"/>
          <w:color w:val="000000"/>
          <w:sz w:val="24"/>
          <w:rtl/>
        </w:rPr>
      </w:r>
      <w:r w:rsidRPr="00EF289C">
        <w:rPr>
          <w:rFonts w:asciiTheme="majorBidi" w:hAnsiTheme="majorBidi"/>
          <w:color w:val="000000"/>
          <w:sz w:val="24"/>
          <w:rtl/>
        </w:rPr>
        <w:fldChar w:fldCharType="separate"/>
      </w:r>
      <w:r w:rsidR="00EF289C" w:rsidRPr="00EF289C">
        <w:rPr>
          <w:rFonts w:asciiTheme="majorBidi" w:hAnsiTheme="majorBidi"/>
          <w:sz w:val="24"/>
          <w:rtl/>
        </w:rPr>
        <w:t>החל ממועד פרסומו, ב</w:t>
      </w:r>
      <w:r w:rsidR="00EF289C" w:rsidRPr="00EF289C">
        <w:rPr>
          <w:rFonts w:asciiTheme="majorBidi" w:hAnsiTheme="majorBidi" w:hint="eastAsia"/>
          <w:sz w:val="24"/>
          <w:rtl/>
        </w:rPr>
        <w:t>מזכירות</w:t>
      </w:r>
      <w:r w:rsidR="00EF289C" w:rsidRPr="00EF289C">
        <w:rPr>
          <w:rFonts w:asciiTheme="majorBidi" w:hAnsiTheme="majorBidi"/>
          <w:color w:val="000000"/>
          <w:sz w:val="24"/>
          <w:rtl/>
        </w:rPr>
        <w:t xml:space="preserve"> </w:t>
      </w:r>
      <w:r w:rsidR="00EF289C" w:rsidRPr="00EF289C">
        <w:rPr>
          <w:rFonts w:ascii="Times New Roman Bold" w:hAnsi="Times New Roman Bold"/>
          <w:color w:val="000000"/>
          <w:sz w:val="24"/>
          <w:rtl/>
        </w:rPr>
        <w:t>אגף מנהל</w:t>
      </w:r>
      <w:r w:rsidR="00EF289C" w:rsidRPr="00EF289C">
        <w:rPr>
          <w:rFonts w:asciiTheme="majorBidi" w:hAnsiTheme="majorBidi"/>
          <w:color w:val="000000"/>
          <w:sz w:val="24"/>
          <w:rtl/>
        </w:rPr>
        <w:t xml:space="preserve"> </w:t>
      </w:r>
      <w:r w:rsidR="00EF289C" w:rsidRPr="00EF289C">
        <w:rPr>
          <w:rFonts w:asciiTheme="majorBidi" w:hAnsiTheme="majorBidi" w:hint="eastAsia"/>
          <w:color w:val="000000"/>
          <w:sz w:val="24"/>
          <w:rtl/>
        </w:rPr>
        <w:t>ומשק</w:t>
      </w:r>
      <w:r w:rsidR="00EF289C" w:rsidRPr="00EF289C">
        <w:rPr>
          <w:rFonts w:asciiTheme="majorBidi" w:hAnsiTheme="majorBidi"/>
          <w:color w:val="000000"/>
          <w:sz w:val="24"/>
          <w:rtl/>
        </w:rPr>
        <w:t xml:space="preserve"> ומכרזים –</w:t>
      </w:r>
      <w:r w:rsidR="00EF289C" w:rsidRPr="00EF289C">
        <w:rPr>
          <w:rFonts w:asciiTheme="majorBidi" w:hAnsiTheme="majorBidi"/>
          <w:sz w:val="24"/>
          <w:rtl/>
        </w:rPr>
        <w:t xml:space="preserve"> משרד הרווחה והשירותים החברתיים, רח' ירמיהו 39, מגדלי הבירה, ירושלים, קומה 5, חדר מס' 540, בימים א'-ה', בין השעות 15:00-09:00</w:t>
      </w:r>
      <w:r w:rsidRPr="00EF289C">
        <w:rPr>
          <w:rFonts w:asciiTheme="majorBidi" w:hAnsiTheme="majorBidi"/>
          <w:color w:val="000000"/>
          <w:sz w:val="24"/>
          <w:rtl/>
        </w:rPr>
        <w:fldChar w:fldCharType="end"/>
      </w:r>
      <w:r w:rsidRPr="00EF289C">
        <w:rPr>
          <w:rFonts w:asciiTheme="majorBidi" w:hAnsiTheme="majorBidi"/>
          <w:color w:val="000000"/>
          <w:sz w:val="24"/>
          <w:rtl/>
        </w:rPr>
        <w:t>.</w:t>
      </w:r>
    </w:p>
    <w:p w14:paraId="7B3DB9AC" w14:textId="77777777" w:rsidR="00D05F84" w:rsidRPr="00EF289C" w:rsidRDefault="00D05F84" w:rsidP="00D05F84">
      <w:pPr>
        <w:pStyle w:val="60"/>
        <w:numPr>
          <w:ilvl w:val="3"/>
          <w:numId w:val="75"/>
        </w:numPr>
        <w:ind w:left="1841"/>
        <w:rPr>
          <w:rFonts w:asciiTheme="majorBidi" w:hAnsiTheme="majorBidi"/>
          <w:sz w:val="24"/>
        </w:rPr>
      </w:pPr>
      <w:r w:rsidRPr="00EF289C">
        <w:rPr>
          <w:rFonts w:asciiTheme="majorBidi" w:hAnsiTheme="majorBidi"/>
          <w:sz w:val="24"/>
          <w:rtl/>
        </w:rPr>
        <w:t xml:space="preserve">קבלתם של מסמכי המכרז כרוכה בתשלום סך של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עלותמכרז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b/>
          <w:bCs/>
          <w:sz w:val="24"/>
          <w:rtl/>
        </w:rPr>
        <w:t xml:space="preserve"> </w:t>
      </w:r>
      <w:r w:rsidR="00EF289C" w:rsidRPr="00EF289C">
        <w:rPr>
          <w:b/>
          <w:bCs/>
          <w:sz w:val="24"/>
          <w:rtl/>
        </w:rPr>
        <w:t>2,000</w:t>
      </w:r>
      <w:r w:rsidR="00EF289C" w:rsidRPr="00EF289C">
        <w:rPr>
          <w:rFonts w:asciiTheme="majorBidi" w:hAnsiTheme="majorBidi"/>
          <w:b/>
          <w:bCs/>
          <w:sz w:val="24"/>
          <w:rtl/>
        </w:rPr>
        <w:t xml:space="preserve">  ₪</w:t>
      </w:r>
      <w:r w:rsidRPr="00EF289C">
        <w:rPr>
          <w:rFonts w:asciiTheme="majorBidi" w:hAnsiTheme="majorBidi"/>
          <w:sz w:val="24"/>
          <w:rtl/>
        </w:rPr>
        <w:fldChar w:fldCharType="end"/>
      </w:r>
      <w:r w:rsidRPr="00EF289C">
        <w:rPr>
          <w:rFonts w:asciiTheme="majorBidi" w:hAnsiTheme="majorBidi"/>
          <w:sz w:val="24"/>
          <w:rtl/>
        </w:rPr>
        <w:t>, שלא יוחזר בשום מקרה.</w:t>
      </w:r>
    </w:p>
    <w:p w14:paraId="0A09007C" w14:textId="77777777" w:rsidR="00D05F84" w:rsidRPr="00EF289C" w:rsidRDefault="00D05F84" w:rsidP="00D05F84">
      <w:pPr>
        <w:pStyle w:val="HNormal"/>
        <w:tabs>
          <w:tab w:val="left" w:pos="8312"/>
        </w:tabs>
        <w:spacing w:after="0" w:line="360" w:lineRule="auto"/>
        <w:ind w:left="1871"/>
        <w:rPr>
          <w:rFonts w:asciiTheme="majorBidi" w:hAnsiTheme="majorBidi" w:cs="David"/>
          <w:color w:val="000000"/>
          <w:sz w:val="24"/>
          <w:rtl/>
        </w:rPr>
      </w:pPr>
      <w:r w:rsidRPr="00EF289C">
        <w:rPr>
          <w:rFonts w:asciiTheme="majorBidi" w:hAnsiTheme="majorBidi" w:cs="David" w:hint="eastAsia"/>
          <w:color w:val="000000"/>
          <w:sz w:val="24"/>
          <w:rtl/>
        </w:rPr>
        <w:t>התשלום</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ייעשה</w:t>
      </w:r>
      <w:r w:rsidRPr="00EF289C">
        <w:rPr>
          <w:rFonts w:asciiTheme="majorBidi" w:hAnsiTheme="majorBidi" w:cs="David"/>
          <w:color w:val="000000"/>
          <w:sz w:val="24"/>
          <w:rtl/>
        </w:rPr>
        <w:t xml:space="preserve"> </w:t>
      </w:r>
      <w:r w:rsidRPr="00EF289C">
        <w:rPr>
          <w:rFonts w:asciiTheme="majorBidi" w:hAnsiTheme="majorBidi" w:cs="David"/>
          <w:sz w:val="24"/>
          <w:rtl/>
        </w:rPr>
        <w:t>לזכות משרד הרווחה והשירותים החברתיים - תחום מנהל ומשק</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באמצעות</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אתר</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האינטרנט</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של</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משרד</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הרווחה</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והשירותים</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החברתיים</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או</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באמצעות</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בנק</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הדואר</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לחשבון</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מס</w:t>
      </w:r>
      <w:r w:rsidRPr="00EF289C">
        <w:rPr>
          <w:rFonts w:asciiTheme="majorBidi" w:hAnsiTheme="majorBidi" w:cs="David"/>
          <w:color w:val="000000"/>
          <w:sz w:val="24"/>
          <w:rtl/>
        </w:rPr>
        <w:t>.</w:t>
      </w:r>
      <w:r w:rsidRPr="00EF289C">
        <w:rPr>
          <w:rFonts w:asciiTheme="majorBidi" w:hAnsiTheme="majorBidi" w:cs="David"/>
          <w:sz w:val="24"/>
          <w:rtl/>
        </w:rPr>
        <w:t xml:space="preserve"> 0-03217-0, באמצעות טופס שיש לקבלו בבנק הדואר</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על</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הטופס</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יש</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לרשום</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את</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שם</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המשרד</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את</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שם</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המכרז</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ואת</w:t>
      </w:r>
      <w:r w:rsidRPr="00EF289C">
        <w:rPr>
          <w:rFonts w:asciiTheme="majorBidi" w:hAnsiTheme="majorBidi" w:cs="David"/>
          <w:color w:val="000000"/>
          <w:sz w:val="24"/>
          <w:rtl/>
        </w:rPr>
        <w:t xml:space="preserve"> </w:t>
      </w:r>
      <w:r w:rsidRPr="00EF289C">
        <w:rPr>
          <w:rFonts w:asciiTheme="majorBidi" w:hAnsiTheme="majorBidi" w:cs="David" w:hint="eastAsia"/>
          <w:color w:val="000000"/>
          <w:sz w:val="24"/>
          <w:rtl/>
        </w:rPr>
        <w:t>מספרו</w:t>
      </w:r>
      <w:r w:rsidRPr="00EF289C">
        <w:rPr>
          <w:rFonts w:asciiTheme="majorBidi" w:hAnsiTheme="majorBidi" w:cs="David"/>
          <w:color w:val="000000"/>
          <w:sz w:val="24"/>
          <w:rtl/>
        </w:rPr>
        <w:t>.</w:t>
      </w:r>
    </w:p>
    <w:p w14:paraId="16645869" w14:textId="77777777" w:rsidR="00D05F84" w:rsidRPr="00EF289C" w:rsidRDefault="00D05F84" w:rsidP="00D05F84">
      <w:pPr>
        <w:pStyle w:val="60"/>
        <w:numPr>
          <w:ilvl w:val="3"/>
          <w:numId w:val="75"/>
        </w:numPr>
        <w:ind w:left="1841"/>
        <w:rPr>
          <w:rFonts w:asciiTheme="majorBidi" w:hAnsiTheme="majorBidi"/>
          <w:sz w:val="24"/>
          <w:rtl/>
        </w:rPr>
      </w:pPr>
      <w:r w:rsidRPr="00EF289C">
        <w:rPr>
          <w:rFonts w:asciiTheme="majorBidi" w:hAnsiTheme="majorBidi"/>
          <w:sz w:val="24"/>
          <w:rtl/>
        </w:rPr>
        <w:lastRenderedPageBreak/>
        <w:t xml:space="preserve">מסמכי המכרז יימסרו למציע כנגד מסירת עותק של הקבלה על התשלום למזכירות של אגף מנהל ומשק ומכרזים או באמצעות משלוח פקס' למספר המצוין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Ref378254807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1.6.1</w:t>
      </w:r>
      <w:r w:rsidRPr="00EF289C">
        <w:rPr>
          <w:rFonts w:asciiTheme="majorBidi" w:hAnsiTheme="majorBidi"/>
          <w:sz w:val="24"/>
          <w:rtl/>
        </w:rPr>
        <w:fldChar w:fldCharType="end"/>
      </w:r>
      <w:r w:rsidRPr="00EF289C">
        <w:rPr>
          <w:rFonts w:asciiTheme="majorBidi" w:hAnsiTheme="majorBidi"/>
          <w:sz w:val="24"/>
          <w:rtl/>
        </w:rPr>
        <w:t xml:space="preserve"> להלן (יש לוודא הגעת הפקס). בעת הקבלה של מסמכי המכרז, יירשם הרוכש במזכירות וימסור פרטים מזהים של הרוכש (התאגיד או הגורם הפרטי) לרבות פרטים של איש הקשר מטעמו, כולל מספרי טלפון ופקס וכתובת של דואר אלקטרוני.</w:t>
      </w:r>
    </w:p>
    <w:p w14:paraId="22A072F0" w14:textId="77777777" w:rsidR="00D05F84" w:rsidRPr="00EF289C" w:rsidRDefault="00D05F84" w:rsidP="00D05F84">
      <w:pPr>
        <w:pStyle w:val="60"/>
        <w:numPr>
          <w:ilvl w:val="3"/>
          <w:numId w:val="75"/>
        </w:numPr>
        <w:ind w:left="1841"/>
        <w:rPr>
          <w:rFonts w:asciiTheme="majorBidi" w:hAnsiTheme="majorBidi"/>
          <w:color w:val="000000"/>
          <w:sz w:val="24"/>
          <w:rtl/>
        </w:rPr>
      </w:pPr>
      <w:r w:rsidRPr="00EF289C">
        <w:rPr>
          <w:rFonts w:asciiTheme="majorBidi" w:hAnsiTheme="majorBidi" w:hint="eastAsia"/>
          <w:color w:val="000000"/>
          <w:sz w:val="24"/>
          <w:rtl/>
        </w:rPr>
        <w:t>יודגש</w:t>
      </w:r>
      <w:r w:rsidRPr="00EF289C">
        <w:rPr>
          <w:rFonts w:asciiTheme="majorBidi" w:hAnsiTheme="majorBidi"/>
          <w:color w:val="000000"/>
          <w:sz w:val="24"/>
          <w:rtl/>
        </w:rPr>
        <w:t xml:space="preserve">, </w:t>
      </w:r>
      <w:r w:rsidRPr="00EF289C">
        <w:rPr>
          <w:rFonts w:asciiTheme="majorBidi" w:hAnsiTheme="majorBidi" w:hint="eastAsia"/>
          <w:color w:val="000000"/>
          <w:sz w:val="24"/>
          <w:rtl/>
        </w:rPr>
        <w:t>כי</w:t>
      </w:r>
      <w:r w:rsidRPr="00EF289C">
        <w:rPr>
          <w:rFonts w:asciiTheme="majorBidi" w:hAnsiTheme="majorBidi"/>
          <w:color w:val="000000"/>
          <w:sz w:val="24"/>
          <w:rtl/>
        </w:rPr>
        <w:t xml:space="preserve"> </w:t>
      </w:r>
      <w:r w:rsidRPr="00EF289C">
        <w:rPr>
          <w:rFonts w:asciiTheme="majorBidi" w:hAnsiTheme="majorBidi" w:hint="eastAsia"/>
          <w:color w:val="000000"/>
          <w:sz w:val="24"/>
          <w:rtl/>
        </w:rPr>
        <w:t>כל</w:t>
      </w:r>
      <w:r w:rsidRPr="00EF289C">
        <w:rPr>
          <w:rFonts w:asciiTheme="majorBidi" w:hAnsiTheme="majorBidi"/>
          <w:color w:val="000000"/>
          <w:sz w:val="24"/>
          <w:rtl/>
        </w:rPr>
        <w:t xml:space="preserve"> </w:t>
      </w:r>
      <w:r w:rsidRPr="00EF289C">
        <w:rPr>
          <w:rFonts w:asciiTheme="majorBidi" w:hAnsiTheme="majorBidi" w:hint="eastAsia"/>
          <w:color w:val="000000"/>
          <w:sz w:val="24"/>
          <w:rtl/>
        </w:rPr>
        <w:t>מידע</w:t>
      </w:r>
      <w:r w:rsidRPr="00EF289C">
        <w:rPr>
          <w:rFonts w:asciiTheme="majorBidi" w:hAnsiTheme="majorBidi"/>
          <w:color w:val="000000"/>
          <w:sz w:val="24"/>
          <w:rtl/>
        </w:rPr>
        <w:t xml:space="preserve"> </w:t>
      </w:r>
      <w:r w:rsidRPr="00EF289C">
        <w:rPr>
          <w:rFonts w:asciiTheme="majorBidi" w:hAnsiTheme="majorBidi" w:hint="eastAsia"/>
          <w:color w:val="000000"/>
          <w:sz w:val="24"/>
          <w:rtl/>
        </w:rPr>
        <w:t>מטעם</w:t>
      </w:r>
      <w:r w:rsidRPr="00EF289C">
        <w:rPr>
          <w:rFonts w:asciiTheme="majorBidi" w:hAnsiTheme="majorBidi"/>
          <w:color w:val="000000"/>
          <w:sz w:val="24"/>
          <w:rtl/>
        </w:rPr>
        <w:t xml:space="preserve"> </w:t>
      </w:r>
      <w:r w:rsidRPr="00EF289C">
        <w:rPr>
          <w:rFonts w:asciiTheme="majorBidi" w:hAnsiTheme="majorBidi" w:hint="eastAsia"/>
          <w:color w:val="000000"/>
          <w:sz w:val="24"/>
          <w:rtl/>
        </w:rPr>
        <w:t>המשרד</w:t>
      </w:r>
      <w:r w:rsidRPr="00EF289C">
        <w:rPr>
          <w:rFonts w:asciiTheme="majorBidi" w:hAnsiTheme="majorBidi"/>
          <w:color w:val="000000"/>
          <w:sz w:val="24"/>
          <w:rtl/>
        </w:rPr>
        <w:t xml:space="preserve"> </w:t>
      </w:r>
      <w:r w:rsidRPr="00EF289C">
        <w:rPr>
          <w:rFonts w:asciiTheme="majorBidi" w:hAnsiTheme="majorBidi" w:hint="eastAsia"/>
          <w:color w:val="000000"/>
          <w:sz w:val="24"/>
          <w:rtl/>
        </w:rPr>
        <w:t>בנוגע</w:t>
      </w:r>
      <w:r w:rsidRPr="00EF289C">
        <w:rPr>
          <w:rFonts w:asciiTheme="majorBidi" w:hAnsiTheme="majorBidi"/>
          <w:color w:val="000000"/>
          <w:sz w:val="24"/>
          <w:rtl/>
        </w:rPr>
        <w:t xml:space="preserve"> </w:t>
      </w:r>
      <w:r w:rsidRPr="00EF289C">
        <w:rPr>
          <w:rFonts w:asciiTheme="majorBidi" w:hAnsiTheme="majorBidi" w:hint="eastAsia"/>
          <w:color w:val="000000"/>
          <w:sz w:val="24"/>
          <w:rtl/>
        </w:rPr>
        <w:t>למכרז</w:t>
      </w:r>
      <w:r w:rsidRPr="00EF289C">
        <w:rPr>
          <w:rFonts w:asciiTheme="majorBidi" w:hAnsiTheme="majorBidi"/>
          <w:color w:val="000000"/>
          <w:sz w:val="24"/>
          <w:rtl/>
        </w:rPr>
        <w:t xml:space="preserve"> </w:t>
      </w:r>
      <w:r w:rsidRPr="00EF289C">
        <w:rPr>
          <w:rFonts w:asciiTheme="majorBidi" w:hAnsiTheme="majorBidi" w:hint="eastAsia"/>
          <w:color w:val="000000"/>
          <w:sz w:val="24"/>
          <w:rtl/>
        </w:rPr>
        <w:t>זה</w:t>
      </w:r>
      <w:r w:rsidRPr="00EF289C">
        <w:rPr>
          <w:rFonts w:asciiTheme="majorBidi" w:hAnsiTheme="majorBidi"/>
          <w:color w:val="000000"/>
          <w:sz w:val="24"/>
          <w:rtl/>
        </w:rPr>
        <w:t xml:space="preserve"> </w:t>
      </w:r>
      <w:r w:rsidRPr="00EF289C">
        <w:rPr>
          <w:rFonts w:asciiTheme="majorBidi" w:hAnsiTheme="majorBidi" w:hint="eastAsia"/>
          <w:color w:val="000000"/>
          <w:sz w:val="24"/>
          <w:rtl/>
        </w:rPr>
        <w:t>יישלח</w:t>
      </w:r>
      <w:r w:rsidRPr="00EF289C">
        <w:rPr>
          <w:rFonts w:asciiTheme="majorBidi" w:hAnsiTheme="majorBidi"/>
          <w:color w:val="000000"/>
          <w:sz w:val="24"/>
          <w:rtl/>
        </w:rPr>
        <w:t xml:space="preserve"> </w:t>
      </w:r>
      <w:r w:rsidRPr="00EF289C">
        <w:rPr>
          <w:rFonts w:asciiTheme="majorBidi" w:hAnsiTheme="majorBidi" w:hint="eastAsia"/>
          <w:color w:val="000000"/>
          <w:sz w:val="24"/>
          <w:rtl/>
        </w:rPr>
        <w:t>לרוכשים</w:t>
      </w:r>
      <w:r w:rsidRPr="00EF289C">
        <w:rPr>
          <w:rFonts w:asciiTheme="majorBidi" w:hAnsiTheme="majorBidi"/>
          <w:color w:val="000000"/>
          <w:sz w:val="24"/>
          <w:rtl/>
        </w:rPr>
        <w:t xml:space="preserve"> </w:t>
      </w:r>
      <w:r w:rsidRPr="00EF289C">
        <w:rPr>
          <w:rFonts w:asciiTheme="majorBidi" w:hAnsiTheme="majorBidi" w:hint="eastAsia"/>
          <w:color w:val="000000"/>
          <w:sz w:val="24"/>
          <w:rtl/>
        </w:rPr>
        <w:t>את</w:t>
      </w:r>
      <w:r w:rsidRPr="00EF289C">
        <w:rPr>
          <w:rFonts w:asciiTheme="majorBidi" w:hAnsiTheme="majorBidi"/>
          <w:color w:val="000000"/>
          <w:sz w:val="24"/>
          <w:rtl/>
        </w:rPr>
        <w:t xml:space="preserve"> </w:t>
      </w:r>
      <w:r w:rsidRPr="00EF289C">
        <w:rPr>
          <w:rFonts w:asciiTheme="majorBidi" w:hAnsiTheme="majorBidi" w:hint="eastAsia"/>
          <w:color w:val="000000"/>
          <w:sz w:val="24"/>
          <w:rtl/>
        </w:rPr>
        <w:t>מסמכי</w:t>
      </w:r>
      <w:r w:rsidRPr="00EF289C">
        <w:rPr>
          <w:rFonts w:asciiTheme="majorBidi" w:hAnsiTheme="majorBidi"/>
          <w:color w:val="000000"/>
          <w:sz w:val="24"/>
          <w:rtl/>
        </w:rPr>
        <w:t xml:space="preserve"> </w:t>
      </w:r>
      <w:r w:rsidRPr="00EF289C">
        <w:rPr>
          <w:rFonts w:asciiTheme="majorBidi" w:hAnsiTheme="majorBidi" w:hint="eastAsia"/>
          <w:color w:val="000000"/>
          <w:sz w:val="24"/>
          <w:rtl/>
        </w:rPr>
        <w:t>המכרז</w:t>
      </w:r>
      <w:r w:rsidRPr="00EF289C">
        <w:rPr>
          <w:rFonts w:asciiTheme="majorBidi" w:hAnsiTheme="majorBidi"/>
          <w:color w:val="000000"/>
          <w:sz w:val="24"/>
          <w:rtl/>
        </w:rPr>
        <w:t xml:space="preserve"> </w:t>
      </w:r>
      <w:r w:rsidRPr="00EF289C">
        <w:rPr>
          <w:rFonts w:asciiTheme="majorBidi" w:hAnsiTheme="majorBidi" w:hint="eastAsia"/>
          <w:color w:val="000000"/>
          <w:sz w:val="24"/>
          <w:rtl/>
        </w:rPr>
        <w:t>לפי</w:t>
      </w:r>
      <w:r w:rsidRPr="00EF289C">
        <w:rPr>
          <w:rFonts w:asciiTheme="majorBidi" w:hAnsiTheme="majorBidi"/>
          <w:color w:val="000000"/>
          <w:sz w:val="24"/>
          <w:rtl/>
        </w:rPr>
        <w:t xml:space="preserve"> </w:t>
      </w:r>
      <w:r w:rsidRPr="00EF289C">
        <w:rPr>
          <w:rFonts w:asciiTheme="majorBidi" w:hAnsiTheme="majorBidi" w:hint="eastAsia"/>
          <w:color w:val="000000"/>
          <w:sz w:val="24"/>
          <w:rtl/>
        </w:rPr>
        <w:t>הפרטים</w:t>
      </w:r>
      <w:r w:rsidRPr="00EF289C">
        <w:rPr>
          <w:rFonts w:asciiTheme="majorBidi" w:hAnsiTheme="majorBidi"/>
          <w:color w:val="000000"/>
          <w:sz w:val="24"/>
          <w:rtl/>
        </w:rPr>
        <w:t xml:space="preserve">, </w:t>
      </w:r>
      <w:r w:rsidRPr="00EF289C">
        <w:rPr>
          <w:rFonts w:asciiTheme="majorBidi" w:hAnsiTheme="majorBidi" w:hint="eastAsia"/>
          <w:color w:val="000000"/>
          <w:sz w:val="24"/>
          <w:rtl/>
        </w:rPr>
        <w:t>אותם</w:t>
      </w:r>
      <w:r w:rsidRPr="00EF289C">
        <w:rPr>
          <w:rFonts w:asciiTheme="majorBidi" w:hAnsiTheme="majorBidi"/>
          <w:color w:val="000000"/>
          <w:sz w:val="24"/>
          <w:rtl/>
        </w:rPr>
        <w:t xml:space="preserve"> </w:t>
      </w:r>
      <w:r w:rsidRPr="00EF289C">
        <w:rPr>
          <w:rFonts w:asciiTheme="majorBidi" w:hAnsiTheme="majorBidi" w:hint="eastAsia"/>
          <w:color w:val="000000"/>
          <w:sz w:val="24"/>
          <w:rtl/>
        </w:rPr>
        <w:t>מסרו</w:t>
      </w:r>
      <w:r w:rsidRPr="00EF289C">
        <w:rPr>
          <w:rFonts w:asciiTheme="majorBidi" w:hAnsiTheme="majorBidi"/>
          <w:color w:val="000000"/>
          <w:sz w:val="24"/>
          <w:rtl/>
        </w:rPr>
        <w:t xml:space="preserve"> </w:t>
      </w:r>
      <w:r w:rsidRPr="00EF289C">
        <w:rPr>
          <w:rFonts w:asciiTheme="majorBidi" w:hAnsiTheme="majorBidi" w:hint="eastAsia"/>
          <w:color w:val="000000"/>
          <w:sz w:val="24"/>
          <w:rtl/>
        </w:rPr>
        <w:t>בעת</w:t>
      </w:r>
      <w:r w:rsidRPr="00EF289C">
        <w:rPr>
          <w:rFonts w:asciiTheme="majorBidi" w:hAnsiTheme="majorBidi"/>
          <w:color w:val="000000"/>
          <w:sz w:val="24"/>
          <w:rtl/>
        </w:rPr>
        <w:t xml:space="preserve"> </w:t>
      </w:r>
      <w:r w:rsidRPr="00EF289C">
        <w:rPr>
          <w:rFonts w:asciiTheme="majorBidi" w:hAnsiTheme="majorBidi" w:hint="eastAsia"/>
          <w:color w:val="000000"/>
          <w:sz w:val="24"/>
          <w:rtl/>
        </w:rPr>
        <w:t>קבלת</w:t>
      </w:r>
      <w:r w:rsidRPr="00EF289C">
        <w:rPr>
          <w:rFonts w:asciiTheme="majorBidi" w:hAnsiTheme="majorBidi"/>
          <w:color w:val="000000"/>
          <w:sz w:val="24"/>
          <w:rtl/>
        </w:rPr>
        <w:t xml:space="preserve"> </w:t>
      </w:r>
      <w:r w:rsidRPr="00EF289C">
        <w:rPr>
          <w:rFonts w:asciiTheme="majorBidi" w:hAnsiTheme="majorBidi" w:hint="eastAsia"/>
          <w:color w:val="000000"/>
          <w:sz w:val="24"/>
          <w:rtl/>
        </w:rPr>
        <w:t>המסמכים</w:t>
      </w:r>
      <w:r w:rsidRPr="00EF289C">
        <w:rPr>
          <w:rFonts w:asciiTheme="majorBidi" w:hAnsiTheme="majorBidi"/>
          <w:color w:val="000000"/>
          <w:sz w:val="24"/>
          <w:rtl/>
        </w:rPr>
        <w:t xml:space="preserve">, </w:t>
      </w:r>
      <w:r w:rsidRPr="00EF289C">
        <w:rPr>
          <w:rFonts w:asciiTheme="majorBidi" w:hAnsiTheme="majorBidi" w:hint="eastAsia"/>
          <w:color w:val="000000"/>
          <w:sz w:val="24"/>
          <w:rtl/>
        </w:rPr>
        <w:t>וייחשב</w:t>
      </w:r>
      <w:r w:rsidRPr="00EF289C">
        <w:rPr>
          <w:rFonts w:asciiTheme="majorBidi" w:hAnsiTheme="majorBidi"/>
          <w:color w:val="000000"/>
          <w:sz w:val="24"/>
          <w:rtl/>
        </w:rPr>
        <w:t xml:space="preserve"> </w:t>
      </w:r>
      <w:r w:rsidRPr="00EF289C">
        <w:rPr>
          <w:rFonts w:asciiTheme="majorBidi" w:hAnsiTheme="majorBidi" w:hint="eastAsia"/>
          <w:color w:val="000000"/>
          <w:sz w:val="24"/>
          <w:rtl/>
        </w:rPr>
        <w:t>כאילו</w:t>
      </w:r>
      <w:r w:rsidRPr="00EF289C">
        <w:rPr>
          <w:rFonts w:asciiTheme="majorBidi" w:hAnsiTheme="majorBidi"/>
          <w:color w:val="000000"/>
          <w:sz w:val="24"/>
          <w:rtl/>
        </w:rPr>
        <w:t xml:space="preserve"> </w:t>
      </w:r>
      <w:r w:rsidRPr="00EF289C">
        <w:rPr>
          <w:rFonts w:asciiTheme="majorBidi" w:hAnsiTheme="majorBidi" w:hint="eastAsia"/>
          <w:color w:val="000000"/>
          <w:sz w:val="24"/>
          <w:rtl/>
        </w:rPr>
        <w:t>התקבל</w:t>
      </w:r>
      <w:r w:rsidRPr="00EF289C">
        <w:rPr>
          <w:rFonts w:asciiTheme="majorBidi" w:hAnsiTheme="majorBidi"/>
          <w:color w:val="000000"/>
          <w:sz w:val="24"/>
          <w:rtl/>
        </w:rPr>
        <w:t xml:space="preserve"> </w:t>
      </w:r>
      <w:r w:rsidRPr="00EF289C">
        <w:rPr>
          <w:rFonts w:asciiTheme="majorBidi" w:hAnsiTheme="majorBidi" w:hint="eastAsia"/>
          <w:color w:val="000000"/>
          <w:sz w:val="24"/>
          <w:rtl/>
        </w:rPr>
        <w:t>אצל</w:t>
      </w:r>
      <w:r w:rsidRPr="00EF289C">
        <w:rPr>
          <w:rFonts w:asciiTheme="majorBidi" w:hAnsiTheme="majorBidi"/>
          <w:color w:val="000000"/>
          <w:sz w:val="24"/>
          <w:rtl/>
        </w:rPr>
        <w:t xml:space="preserve"> </w:t>
      </w:r>
      <w:r w:rsidRPr="00EF289C">
        <w:rPr>
          <w:rFonts w:asciiTheme="majorBidi" w:hAnsiTheme="majorBidi" w:hint="eastAsia"/>
          <w:color w:val="000000"/>
          <w:sz w:val="24"/>
          <w:rtl/>
        </w:rPr>
        <w:t>הרוכשים</w:t>
      </w:r>
      <w:r w:rsidRPr="00EF289C">
        <w:rPr>
          <w:rFonts w:asciiTheme="majorBidi" w:hAnsiTheme="majorBidi"/>
          <w:color w:val="000000"/>
          <w:sz w:val="24"/>
          <w:rtl/>
        </w:rPr>
        <w:t xml:space="preserve"> </w:t>
      </w:r>
      <w:r w:rsidRPr="00EF289C">
        <w:rPr>
          <w:rFonts w:asciiTheme="majorBidi" w:hAnsiTheme="majorBidi" w:hint="eastAsia"/>
          <w:color w:val="000000"/>
          <w:sz w:val="24"/>
          <w:rtl/>
        </w:rPr>
        <w:t>ויהיה</w:t>
      </w:r>
      <w:r w:rsidRPr="00EF289C">
        <w:rPr>
          <w:rFonts w:asciiTheme="majorBidi" w:hAnsiTheme="majorBidi"/>
          <w:color w:val="000000"/>
          <w:sz w:val="24"/>
          <w:rtl/>
        </w:rPr>
        <w:t xml:space="preserve"> </w:t>
      </w:r>
      <w:r w:rsidRPr="00EF289C">
        <w:rPr>
          <w:rFonts w:asciiTheme="majorBidi" w:hAnsiTheme="majorBidi" w:hint="eastAsia"/>
          <w:color w:val="000000"/>
          <w:sz w:val="24"/>
          <w:rtl/>
        </w:rPr>
        <w:t>מחייב</w:t>
      </w:r>
      <w:r w:rsidRPr="00EF289C">
        <w:rPr>
          <w:rFonts w:asciiTheme="majorBidi" w:hAnsiTheme="majorBidi"/>
          <w:color w:val="000000"/>
          <w:sz w:val="24"/>
          <w:rtl/>
        </w:rPr>
        <w:t xml:space="preserve"> </w:t>
      </w:r>
      <w:r w:rsidRPr="00EF289C">
        <w:rPr>
          <w:rFonts w:asciiTheme="majorBidi" w:hAnsiTheme="majorBidi" w:hint="eastAsia"/>
          <w:color w:val="000000"/>
          <w:sz w:val="24"/>
          <w:rtl/>
        </w:rPr>
        <w:t>לכל</w:t>
      </w:r>
      <w:r w:rsidRPr="00EF289C">
        <w:rPr>
          <w:rFonts w:asciiTheme="majorBidi" w:hAnsiTheme="majorBidi"/>
          <w:color w:val="000000"/>
          <w:sz w:val="24"/>
          <w:rtl/>
        </w:rPr>
        <w:t xml:space="preserve"> </w:t>
      </w:r>
      <w:r w:rsidRPr="00EF289C">
        <w:rPr>
          <w:rFonts w:asciiTheme="majorBidi" w:hAnsiTheme="majorBidi" w:hint="eastAsia"/>
          <w:color w:val="000000"/>
          <w:sz w:val="24"/>
          <w:rtl/>
        </w:rPr>
        <w:t>ענין</w:t>
      </w:r>
      <w:r w:rsidRPr="00EF289C">
        <w:rPr>
          <w:rFonts w:asciiTheme="majorBidi" w:hAnsiTheme="majorBidi"/>
          <w:color w:val="000000"/>
          <w:sz w:val="24"/>
          <w:rtl/>
        </w:rPr>
        <w:t xml:space="preserve"> </w:t>
      </w:r>
      <w:r w:rsidRPr="00EF289C">
        <w:rPr>
          <w:rFonts w:asciiTheme="majorBidi" w:hAnsiTheme="majorBidi" w:hint="eastAsia"/>
          <w:color w:val="000000"/>
          <w:sz w:val="24"/>
          <w:rtl/>
        </w:rPr>
        <w:t>ודבר</w:t>
      </w:r>
      <w:r w:rsidRPr="00EF289C">
        <w:rPr>
          <w:rFonts w:asciiTheme="majorBidi" w:hAnsiTheme="majorBidi"/>
          <w:color w:val="000000"/>
          <w:sz w:val="24"/>
          <w:rtl/>
        </w:rPr>
        <w:t>.</w:t>
      </w:r>
    </w:p>
    <w:p w14:paraId="00661CE9" w14:textId="77777777" w:rsidR="00D05F84" w:rsidRPr="00EF289C" w:rsidRDefault="00D05F84" w:rsidP="00D05F84">
      <w:pPr>
        <w:pStyle w:val="60"/>
        <w:numPr>
          <w:ilvl w:val="3"/>
          <w:numId w:val="75"/>
        </w:numPr>
        <w:ind w:left="1841"/>
        <w:rPr>
          <w:rFonts w:asciiTheme="majorBidi" w:hAnsiTheme="majorBidi"/>
          <w:sz w:val="24"/>
          <w:rtl/>
        </w:rPr>
      </w:pPr>
      <w:r w:rsidRPr="00EF289C">
        <w:rPr>
          <w:rFonts w:asciiTheme="majorBidi" w:hAnsiTheme="majorBidi" w:hint="eastAsia"/>
          <w:color w:val="000000"/>
          <w:sz w:val="24"/>
          <w:rtl/>
        </w:rPr>
        <w:t>ניתן</w:t>
      </w:r>
      <w:r w:rsidRPr="00EF289C">
        <w:rPr>
          <w:rFonts w:asciiTheme="majorBidi" w:hAnsiTheme="majorBidi"/>
          <w:sz w:val="24"/>
          <w:rtl/>
        </w:rPr>
        <w:t xml:space="preserve"> לעיין במסמכי המכרז (לא לצלם), במזכירות של אגף מנהל ומשק ומכרזים בכתובת הנ"ל, בימים ובשעות האמורים לעיל ובתיאום מראש עם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איש_קשר_רכישת_מכרז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hint="eastAsia"/>
          <w:color w:val="000000"/>
          <w:sz w:val="24"/>
          <w:rtl/>
        </w:rPr>
        <w:t>גב</w:t>
      </w:r>
      <w:r w:rsidR="00EF289C" w:rsidRPr="00EF289C">
        <w:rPr>
          <w:rFonts w:asciiTheme="majorBidi" w:hAnsiTheme="majorBidi"/>
          <w:color w:val="000000"/>
          <w:sz w:val="24"/>
          <w:rtl/>
        </w:rPr>
        <w:t xml:space="preserve">' </w:t>
      </w:r>
      <w:r w:rsidR="00EF289C" w:rsidRPr="00EF289C">
        <w:rPr>
          <w:rFonts w:asciiTheme="majorBidi" w:hAnsiTheme="majorBidi" w:hint="eastAsia"/>
          <w:color w:val="000000"/>
          <w:sz w:val="24"/>
          <w:rtl/>
        </w:rPr>
        <w:t>רויטל</w:t>
      </w:r>
      <w:r w:rsidR="00EF289C" w:rsidRPr="00EF289C">
        <w:rPr>
          <w:rFonts w:asciiTheme="majorBidi" w:hAnsiTheme="majorBidi"/>
          <w:color w:val="000000"/>
          <w:sz w:val="24"/>
          <w:rtl/>
        </w:rPr>
        <w:t xml:space="preserve"> </w:t>
      </w:r>
      <w:r w:rsidR="00EF289C" w:rsidRPr="00EF289C">
        <w:rPr>
          <w:rFonts w:asciiTheme="majorBidi" w:hAnsiTheme="majorBidi" w:hint="eastAsia"/>
          <w:color w:val="000000"/>
          <w:sz w:val="24"/>
          <w:rtl/>
        </w:rPr>
        <w:t>מזרחי</w:t>
      </w:r>
      <w:r w:rsidRPr="00EF289C">
        <w:rPr>
          <w:rFonts w:asciiTheme="majorBidi" w:hAnsiTheme="majorBidi"/>
          <w:sz w:val="24"/>
          <w:rtl/>
        </w:rPr>
        <w:fldChar w:fldCharType="end"/>
      </w:r>
      <w:r w:rsidRPr="00EF289C">
        <w:rPr>
          <w:rFonts w:asciiTheme="majorBidi" w:hAnsiTheme="majorBidi"/>
          <w:sz w:val="24"/>
          <w:rtl/>
        </w:rPr>
        <w:t xml:space="preserve">, בטלפון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טלפוןאישקשררכישתמסמכימכרז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02-5085508</w:t>
      </w:r>
      <w:r w:rsidRPr="00EF289C">
        <w:rPr>
          <w:rFonts w:asciiTheme="majorBidi" w:hAnsiTheme="majorBidi"/>
          <w:sz w:val="24"/>
          <w:rtl/>
        </w:rPr>
        <w:fldChar w:fldCharType="end"/>
      </w:r>
      <w:r w:rsidRPr="00EF289C">
        <w:rPr>
          <w:rFonts w:asciiTheme="majorBidi" w:hAnsiTheme="majorBidi"/>
          <w:sz w:val="24"/>
          <w:rtl/>
        </w:rPr>
        <w:t>.</w:t>
      </w:r>
    </w:p>
    <w:p w14:paraId="686FC134" w14:textId="77777777" w:rsidR="00D05F84" w:rsidRPr="00EF289C" w:rsidRDefault="00D05F84" w:rsidP="00D05F84">
      <w:pPr>
        <w:pStyle w:val="60"/>
        <w:numPr>
          <w:ilvl w:val="3"/>
          <w:numId w:val="75"/>
        </w:numPr>
        <w:ind w:left="1841"/>
        <w:rPr>
          <w:rFonts w:asciiTheme="majorBidi" w:hAnsiTheme="majorBidi"/>
          <w:sz w:val="24"/>
          <w:rtl/>
        </w:rPr>
      </w:pPr>
      <w:r w:rsidRPr="00EF289C">
        <w:rPr>
          <w:rFonts w:asciiTheme="majorBidi" w:hAnsiTheme="majorBidi"/>
          <w:sz w:val="24"/>
          <w:rtl/>
        </w:rPr>
        <w:t xml:space="preserve">כמו </w:t>
      </w:r>
      <w:r w:rsidRPr="00EF289C">
        <w:rPr>
          <w:rFonts w:asciiTheme="majorBidi" w:hAnsiTheme="majorBidi" w:hint="eastAsia"/>
          <w:color w:val="000000"/>
          <w:sz w:val="24"/>
          <w:rtl/>
        </w:rPr>
        <w:t>כן</w:t>
      </w:r>
      <w:r w:rsidRPr="00EF289C">
        <w:rPr>
          <w:rFonts w:asciiTheme="majorBidi" w:hAnsiTheme="majorBidi"/>
          <w:sz w:val="24"/>
          <w:rtl/>
        </w:rPr>
        <w:t xml:space="preserve">, </w:t>
      </w:r>
      <w:r w:rsidRPr="00EF289C">
        <w:rPr>
          <w:rFonts w:asciiTheme="majorBidi" w:hAnsiTheme="majorBidi" w:hint="eastAsia"/>
          <w:color w:val="000000"/>
          <w:sz w:val="24"/>
          <w:rtl/>
        </w:rPr>
        <w:t>ניתן</w:t>
      </w:r>
      <w:r w:rsidRPr="00EF289C">
        <w:rPr>
          <w:rFonts w:asciiTheme="majorBidi" w:hAnsiTheme="majorBidi"/>
          <w:sz w:val="24"/>
          <w:rtl/>
        </w:rPr>
        <w:t xml:space="preserve"> לעיין במסמכי המכרז באתר האינטרנט של המשרד, בכתובת </w:t>
      </w:r>
      <w:hyperlink r:id="rId13" w:history="1">
        <w:r w:rsidRPr="00EF289C">
          <w:rPr>
            <w:rStyle w:val="Hyperlink"/>
            <w:rFonts w:asciiTheme="majorBidi" w:hAnsiTheme="majorBidi"/>
            <w:sz w:val="24"/>
          </w:rPr>
          <w:t>www.molsa.gov.il</w:t>
        </w:r>
      </w:hyperlink>
      <w:r w:rsidRPr="00EF289C">
        <w:rPr>
          <w:rFonts w:asciiTheme="majorBidi" w:hAnsiTheme="majorBidi"/>
          <w:sz w:val="24"/>
          <w:rtl/>
        </w:rPr>
        <w:t xml:space="preserve">, ובאתר של מינהל הרכש הממשלתי </w:t>
      </w:r>
      <w:r w:rsidRPr="00EF289C">
        <w:rPr>
          <w:rFonts w:asciiTheme="majorBidi" w:hAnsiTheme="majorBidi" w:hint="eastAsia"/>
          <w:color w:val="000000"/>
          <w:sz w:val="24"/>
          <w:rtl/>
        </w:rPr>
        <w:t>ולהוריד</w:t>
      </w:r>
      <w:r w:rsidRPr="00EF289C">
        <w:rPr>
          <w:rFonts w:asciiTheme="majorBidi" w:hAnsiTheme="majorBidi"/>
          <w:sz w:val="24"/>
          <w:rtl/>
        </w:rPr>
        <w:t xml:space="preserve"> אותם מן האתרים. למען הסר ספק יודגש שהורדה של המסמכים מאתר האינטרנט של המשרד לא תחשב כרכישה, גם אם שולם תשלום כאמור, אלא יש להרשם במזכירות הנ"ל, כאמור לעיל.</w:t>
      </w:r>
    </w:p>
    <w:p w14:paraId="2253C854" w14:textId="77777777" w:rsidR="00D05F84" w:rsidRPr="00EF289C" w:rsidRDefault="00D05F84" w:rsidP="00D05F84">
      <w:pPr>
        <w:pStyle w:val="60"/>
        <w:numPr>
          <w:ilvl w:val="3"/>
          <w:numId w:val="75"/>
        </w:numPr>
        <w:ind w:left="1841"/>
        <w:rPr>
          <w:rFonts w:asciiTheme="majorBidi" w:hAnsiTheme="majorBidi"/>
          <w:color w:val="000000"/>
          <w:sz w:val="24"/>
        </w:rPr>
      </w:pPr>
      <w:r w:rsidRPr="00EF289C">
        <w:rPr>
          <w:rFonts w:asciiTheme="majorBidi" w:hAnsiTheme="majorBidi" w:hint="eastAsia"/>
          <w:color w:val="000000"/>
          <w:sz w:val="24"/>
          <w:rtl/>
        </w:rPr>
        <w:t>יודגש</w:t>
      </w:r>
      <w:r w:rsidRPr="00EF289C">
        <w:rPr>
          <w:rFonts w:asciiTheme="majorBidi" w:hAnsiTheme="majorBidi"/>
          <w:color w:val="000000"/>
          <w:sz w:val="24"/>
          <w:rtl/>
        </w:rPr>
        <w:t xml:space="preserve">, </w:t>
      </w:r>
      <w:r w:rsidRPr="00EF289C">
        <w:rPr>
          <w:rFonts w:asciiTheme="majorBidi" w:hAnsiTheme="majorBidi" w:hint="eastAsia"/>
          <w:color w:val="000000"/>
          <w:sz w:val="24"/>
          <w:rtl/>
        </w:rPr>
        <w:t>כי</w:t>
      </w:r>
      <w:r w:rsidRPr="00EF289C">
        <w:rPr>
          <w:rFonts w:asciiTheme="majorBidi" w:hAnsiTheme="majorBidi"/>
          <w:color w:val="000000"/>
          <w:sz w:val="24"/>
          <w:rtl/>
        </w:rPr>
        <w:t xml:space="preserve"> </w:t>
      </w:r>
      <w:r w:rsidRPr="00EF289C">
        <w:rPr>
          <w:rFonts w:asciiTheme="majorBidi" w:hAnsiTheme="majorBidi" w:hint="eastAsia"/>
          <w:color w:val="000000"/>
          <w:sz w:val="24"/>
          <w:rtl/>
        </w:rPr>
        <w:t>הרכישה</w:t>
      </w:r>
      <w:r w:rsidRPr="00EF289C">
        <w:rPr>
          <w:rFonts w:asciiTheme="majorBidi" w:hAnsiTheme="majorBidi"/>
          <w:color w:val="000000"/>
          <w:sz w:val="24"/>
          <w:rtl/>
        </w:rPr>
        <w:t xml:space="preserve"> </w:t>
      </w:r>
      <w:r w:rsidRPr="00EF289C">
        <w:rPr>
          <w:rFonts w:asciiTheme="majorBidi" w:hAnsiTheme="majorBidi" w:hint="eastAsia"/>
          <w:color w:val="000000"/>
          <w:sz w:val="24"/>
          <w:rtl/>
        </w:rPr>
        <w:t>של</w:t>
      </w:r>
      <w:r w:rsidRPr="00EF289C">
        <w:rPr>
          <w:rFonts w:asciiTheme="majorBidi" w:hAnsiTheme="majorBidi"/>
          <w:color w:val="000000"/>
          <w:sz w:val="24"/>
          <w:rtl/>
        </w:rPr>
        <w:t xml:space="preserve"> </w:t>
      </w:r>
      <w:r w:rsidRPr="00EF289C">
        <w:rPr>
          <w:rFonts w:asciiTheme="majorBidi" w:hAnsiTheme="majorBidi" w:hint="eastAsia"/>
          <w:color w:val="000000"/>
          <w:sz w:val="24"/>
          <w:rtl/>
        </w:rPr>
        <w:t>מסמכי</w:t>
      </w:r>
      <w:r w:rsidRPr="00EF289C">
        <w:rPr>
          <w:rFonts w:asciiTheme="majorBidi" w:hAnsiTheme="majorBidi"/>
          <w:color w:val="000000"/>
          <w:sz w:val="24"/>
          <w:rtl/>
        </w:rPr>
        <w:t xml:space="preserve"> </w:t>
      </w:r>
      <w:r w:rsidRPr="00EF289C">
        <w:rPr>
          <w:rFonts w:asciiTheme="majorBidi" w:hAnsiTheme="majorBidi" w:hint="eastAsia"/>
          <w:color w:val="000000"/>
          <w:sz w:val="24"/>
          <w:rtl/>
        </w:rPr>
        <w:t>המכרז</w:t>
      </w:r>
      <w:r w:rsidRPr="00EF289C">
        <w:rPr>
          <w:rFonts w:asciiTheme="majorBidi" w:hAnsiTheme="majorBidi"/>
          <w:color w:val="000000"/>
          <w:sz w:val="24"/>
          <w:rtl/>
        </w:rPr>
        <w:t xml:space="preserve"> </w:t>
      </w:r>
      <w:r w:rsidRPr="00EF289C">
        <w:rPr>
          <w:rFonts w:asciiTheme="majorBidi" w:hAnsiTheme="majorBidi" w:hint="eastAsia"/>
          <w:color w:val="000000"/>
          <w:sz w:val="24"/>
          <w:rtl/>
        </w:rPr>
        <w:t>כאמור</w:t>
      </w:r>
      <w:r w:rsidRPr="00EF289C">
        <w:rPr>
          <w:rFonts w:asciiTheme="majorBidi" w:hAnsiTheme="majorBidi"/>
          <w:color w:val="000000"/>
          <w:sz w:val="24"/>
          <w:rtl/>
        </w:rPr>
        <w:t xml:space="preserve"> </w:t>
      </w:r>
      <w:r w:rsidRPr="00EF289C">
        <w:rPr>
          <w:rFonts w:asciiTheme="majorBidi" w:hAnsiTheme="majorBidi" w:hint="eastAsia"/>
          <w:color w:val="000000"/>
          <w:sz w:val="24"/>
          <w:rtl/>
        </w:rPr>
        <w:t>הינה</w:t>
      </w:r>
      <w:r w:rsidRPr="00EF289C">
        <w:rPr>
          <w:rFonts w:asciiTheme="majorBidi" w:hAnsiTheme="majorBidi"/>
          <w:color w:val="000000"/>
          <w:sz w:val="24"/>
          <w:rtl/>
        </w:rPr>
        <w:t xml:space="preserve"> </w:t>
      </w:r>
      <w:r w:rsidRPr="00EF289C">
        <w:rPr>
          <w:rFonts w:asciiTheme="majorBidi" w:hAnsiTheme="majorBidi" w:hint="eastAsia"/>
          <w:color w:val="000000"/>
          <w:sz w:val="24"/>
          <w:rtl/>
        </w:rPr>
        <w:t>תנאי</w:t>
      </w:r>
      <w:r w:rsidRPr="00EF289C">
        <w:rPr>
          <w:rFonts w:asciiTheme="majorBidi" w:hAnsiTheme="majorBidi"/>
          <w:color w:val="000000"/>
          <w:sz w:val="24"/>
          <w:rtl/>
        </w:rPr>
        <w:t xml:space="preserve"> </w:t>
      </w:r>
      <w:r w:rsidRPr="00EF289C">
        <w:rPr>
          <w:rFonts w:asciiTheme="majorBidi" w:hAnsiTheme="majorBidi" w:hint="eastAsia"/>
          <w:color w:val="000000"/>
          <w:sz w:val="24"/>
          <w:rtl/>
        </w:rPr>
        <w:t>מקדמי</w:t>
      </w:r>
      <w:r w:rsidRPr="00EF289C">
        <w:rPr>
          <w:rFonts w:asciiTheme="majorBidi" w:hAnsiTheme="majorBidi"/>
          <w:color w:val="000000"/>
          <w:sz w:val="24"/>
          <w:rtl/>
        </w:rPr>
        <w:t xml:space="preserve"> </w:t>
      </w:r>
      <w:r w:rsidRPr="00EF289C">
        <w:rPr>
          <w:rFonts w:asciiTheme="majorBidi" w:hAnsiTheme="majorBidi" w:hint="eastAsia"/>
          <w:color w:val="000000"/>
          <w:sz w:val="24"/>
          <w:rtl/>
        </w:rPr>
        <w:t>להגשת</w:t>
      </w:r>
      <w:r w:rsidRPr="00EF289C">
        <w:rPr>
          <w:rFonts w:asciiTheme="majorBidi" w:hAnsiTheme="majorBidi"/>
          <w:color w:val="000000"/>
          <w:sz w:val="24"/>
          <w:rtl/>
        </w:rPr>
        <w:t xml:space="preserve"> </w:t>
      </w:r>
      <w:r w:rsidRPr="00EF289C">
        <w:rPr>
          <w:rFonts w:asciiTheme="majorBidi" w:hAnsiTheme="majorBidi" w:hint="eastAsia"/>
          <w:color w:val="000000"/>
          <w:sz w:val="24"/>
          <w:rtl/>
        </w:rPr>
        <w:t>הצעות</w:t>
      </w:r>
      <w:r w:rsidRPr="00EF289C">
        <w:rPr>
          <w:rFonts w:asciiTheme="majorBidi" w:hAnsiTheme="majorBidi"/>
          <w:color w:val="000000"/>
          <w:sz w:val="24"/>
          <w:rtl/>
        </w:rPr>
        <w:t xml:space="preserve"> </w:t>
      </w:r>
      <w:r w:rsidRPr="00EF289C">
        <w:rPr>
          <w:rFonts w:asciiTheme="majorBidi" w:hAnsiTheme="majorBidi" w:hint="eastAsia"/>
          <w:color w:val="000000"/>
          <w:sz w:val="24"/>
          <w:rtl/>
        </w:rPr>
        <w:t>לפי</w:t>
      </w:r>
      <w:r w:rsidRPr="00EF289C">
        <w:rPr>
          <w:rFonts w:asciiTheme="majorBidi" w:hAnsiTheme="majorBidi"/>
          <w:color w:val="000000"/>
          <w:sz w:val="24"/>
          <w:rtl/>
        </w:rPr>
        <w:t xml:space="preserve"> </w:t>
      </w:r>
      <w:r w:rsidRPr="00EF289C">
        <w:rPr>
          <w:rFonts w:asciiTheme="majorBidi" w:hAnsiTheme="majorBidi" w:hint="eastAsia"/>
          <w:color w:val="000000"/>
          <w:sz w:val="24"/>
          <w:rtl/>
        </w:rPr>
        <w:t>מכרז</w:t>
      </w:r>
      <w:r w:rsidRPr="00EF289C">
        <w:rPr>
          <w:rFonts w:asciiTheme="majorBidi" w:hAnsiTheme="majorBidi"/>
          <w:color w:val="000000"/>
          <w:sz w:val="24"/>
          <w:rtl/>
        </w:rPr>
        <w:t xml:space="preserve"> </w:t>
      </w:r>
      <w:r w:rsidRPr="00EF289C">
        <w:rPr>
          <w:rFonts w:asciiTheme="majorBidi" w:hAnsiTheme="majorBidi" w:hint="eastAsia"/>
          <w:color w:val="000000"/>
          <w:sz w:val="24"/>
          <w:rtl/>
        </w:rPr>
        <w:t>זה</w:t>
      </w:r>
      <w:r w:rsidRPr="00EF289C">
        <w:rPr>
          <w:rFonts w:asciiTheme="majorBidi" w:hAnsiTheme="majorBidi"/>
          <w:color w:val="000000"/>
          <w:sz w:val="24"/>
          <w:rtl/>
        </w:rPr>
        <w:t xml:space="preserve">. </w:t>
      </w:r>
      <w:r w:rsidRPr="00EF289C">
        <w:rPr>
          <w:rFonts w:asciiTheme="majorBidi" w:hAnsiTheme="majorBidi" w:hint="eastAsia"/>
          <w:color w:val="000000"/>
          <w:sz w:val="24"/>
          <w:rtl/>
        </w:rPr>
        <w:t>הצעה</w:t>
      </w:r>
      <w:r w:rsidRPr="00EF289C">
        <w:rPr>
          <w:rFonts w:asciiTheme="majorBidi" w:hAnsiTheme="majorBidi"/>
          <w:color w:val="000000"/>
          <w:sz w:val="24"/>
          <w:rtl/>
        </w:rPr>
        <w:t xml:space="preserve">, </w:t>
      </w:r>
      <w:r w:rsidRPr="00EF289C">
        <w:rPr>
          <w:rFonts w:asciiTheme="majorBidi" w:hAnsiTheme="majorBidi" w:hint="eastAsia"/>
          <w:color w:val="000000"/>
          <w:sz w:val="24"/>
          <w:rtl/>
        </w:rPr>
        <w:t>שתוגש</w:t>
      </w:r>
      <w:r w:rsidRPr="00EF289C">
        <w:rPr>
          <w:rFonts w:asciiTheme="majorBidi" w:hAnsiTheme="majorBidi"/>
          <w:color w:val="000000"/>
          <w:sz w:val="24"/>
          <w:rtl/>
        </w:rPr>
        <w:t xml:space="preserve"> </w:t>
      </w:r>
      <w:r w:rsidRPr="00EF289C">
        <w:rPr>
          <w:rFonts w:asciiTheme="majorBidi" w:hAnsiTheme="majorBidi" w:hint="eastAsia"/>
          <w:color w:val="000000"/>
          <w:sz w:val="24"/>
          <w:rtl/>
        </w:rPr>
        <w:t>על</w:t>
      </w:r>
      <w:r w:rsidRPr="00EF289C">
        <w:rPr>
          <w:rFonts w:asciiTheme="majorBidi" w:hAnsiTheme="majorBidi"/>
          <w:color w:val="000000"/>
          <w:sz w:val="24"/>
          <w:rtl/>
        </w:rPr>
        <w:t>-</w:t>
      </w:r>
      <w:r w:rsidRPr="00EF289C">
        <w:rPr>
          <w:rFonts w:asciiTheme="majorBidi" w:hAnsiTheme="majorBidi" w:hint="eastAsia"/>
          <w:color w:val="000000"/>
          <w:sz w:val="24"/>
          <w:rtl/>
        </w:rPr>
        <w:t>ידי</w:t>
      </w:r>
      <w:r w:rsidRPr="00EF289C">
        <w:rPr>
          <w:rFonts w:asciiTheme="majorBidi" w:hAnsiTheme="majorBidi"/>
          <w:color w:val="000000"/>
          <w:sz w:val="24"/>
          <w:rtl/>
        </w:rPr>
        <w:t xml:space="preserve"> </w:t>
      </w:r>
      <w:r w:rsidRPr="00EF289C">
        <w:rPr>
          <w:rFonts w:asciiTheme="majorBidi" w:hAnsiTheme="majorBidi" w:hint="eastAsia"/>
          <w:color w:val="000000"/>
          <w:sz w:val="24"/>
          <w:rtl/>
        </w:rPr>
        <w:t>מי</w:t>
      </w:r>
      <w:r w:rsidRPr="00EF289C">
        <w:rPr>
          <w:rFonts w:asciiTheme="majorBidi" w:hAnsiTheme="majorBidi"/>
          <w:color w:val="000000"/>
          <w:sz w:val="24"/>
          <w:rtl/>
        </w:rPr>
        <w:t xml:space="preserve"> </w:t>
      </w:r>
      <w:r w:rsidRPr="00EF289C">
        <w:rPr>
          <w:rFonts w:asciiTheme="majorBidi" w:hAnsiTheme="majorBidi" w:hint="eastAsia"/>
          <w:color w:val="000000"/>
          <w:sz w:val="24"/>
          <w:rtl/>
        </w:rPr>
        <w:t>שלא</w:t>
      </w:r>
      <w:r w:rsidRPr="00EF289C">
        <w:rPr>
          <w:rFonts w:asciiTheme="majorBidi" w:hAnsiTheme="majorBidi"/>
          <w:color w:val="000000"/>
          <w:sz w:val="24"/>
          <w:rtl/>
        </w:rPr>
        <w:t xml:space="preserve"> </w:t>
      </w:r>
      <w:r w:rsidRPr="00EF289C">
        <w:rPr>
          <w:rFonts w:asciiTheme="majorBidi" w:hAnsiTheme="majorBidi" w:hint="eastAsia"/>
          <w:color w:val="000000"/>
          <w:sz w:val="24"/>
          <w:rtl/>
        </w:rPr>
        <w:t>רכש</w:t>
      </w:r>
      <w:r w:rsidRPr="00EF289C">
        <w:rPr>
          <w:rFonts w:asciiTheme="majorBidi" w:hAnsiTheme="majorBidi"/>
          <w:color w:val="000000"/>
          <w:sz w:val="24"/>
          <w:rtl/>
        </w:rPr>
        <w:t xml:space="preserve"> </w:t>
      </w:r>
      <w:r w:rsidRPr="00EF289C">
        <w:rPr>
          <w:rFonts w:asciiTheme="majorBidi" w:hAnsiTheme="majorBidi" w:hint="eastAsia"/>
          <w:color w:val="000000"/>
          <w:sz w:val="24"/>
          <w:rtl/>
        </w:rPr>
        <w:t>את</w:t>
      </w:r>
      <w:r w:rsidRPr="00EF289C">
        <w:rPr>
          <w:rFonts w:asciiTheme="majorBidi" w:hAnsiTheme="majorBidi"/>
          <w:color w:val="000000"/>
          <w:sz w:val="24"/>
          <w:rtl/>
        </w:rPr>
        <w:t xml:space="preserve"> </w:t>
      </w:r>
      <w:r w:rsidRPr="00EF289C">
        <w:rPr>
          <w:rFonts w:asciiTheme="majorBidi" w:hAnsiTheme="majorBidi" w:hint="eastAsia"/>
          <w:color w:val="000000"/>
          <w:sz w:val="24"/>
          <w:rtl/>
        </w:rPr>
        <w:t>מסמכי</w:t>
      </w:r>
      <w:r w:rsidRPr="00EF289C">
        <w:rPr>
          <w:rFonts w:asciiTheme="majorBidi" w:hAnsiTheme="majorBidi"/>
          <w:color w:val="000000"/>
          <w:sz w:val="24"/>
          <w:rtl/>
        </w:rPr>
        <w:t xml:space="preserve"> </w:t>
      </w:r>
      <w:r w:rsidRPr="00EF289C">
        <w:rPr>
          <w:rFonts w:asciiTheme="majorBidi" w:hAnsiTheme="majorBidi" w:hint="eastAsia"/>
          <w:color w:val="000000"/>
          <w:sz w:val="24"/>
          <w:rtl/>
        </w:rPr>
        <w:t>המכרז</w:t>
      </w:r>
      <w:r w:rsidRPr="00EF289C">
        <w:rPr>
          <w:rFonts w:asciiTheme="majorBidi" w:hAnsiTheme="majorBidi"/>
          <w:color w:val="000000"/>
          <w:sz w:val="24"/>
          <w:rtl/>
        </w:rPr>
        <w:t xml:space="preserve">, </w:t>
      </w:r>
      <w:r w:rsidRPr="00EF289C">
        <w:rPr>
          <w:rFonts w:asciiTheme="majorBidi" w:hAnsiTheme="majorBidi" w:hint="eastAsia"/>
          <w:color w:val="000000"/>
          <w:sz w:val="24"/>
          <w:rtl/>
        </w:rPr>
        <w:t>תיפסל</w:t>
      </w:r>
      <w:r w:rsidRPr="00EF289C">
        <w:rPr>
          <w:rFonts w:asciiTheme="majorBidi" w:hAnsiTheme="majorBidi"/>
          <w:color w:val="000000"/>
          <w:sz w:val="24"/>
          <w:rtl/>
        </w:rPr>
        <w:t xml:space="preserve"> </w:t>
      </w:r>
      <w:r w:rsidRPr="00EF289C">
        <w:rPr>
          <w:rFonts w:asciiTheme="majorBidi" w:hAnsiTheme="majorBidi" w:hint="eastAsia"/>
          <w:color w:val="000000"/>
          <w:sz w:val="24"/>
          <w:rtl/>
        </w:rPr>
        <w:t>על</w:t>
      </w:r>
      <w:r w:rsidRPr="00EF289C">
        <w:rPr>
          <w:rFonts w:asciiTheme="majorBidi" w:hAnsiTheme="majorBidi"/>
          <w:color w:val="000000"/>
          <w:sz w:val="24"/>
          <w:rtl/>
        </w:rPr>
        <w:t xml:space="preserve"> </w:t>
      </w:r>
      <w:r w:rsidRPr="00EF289C">
        <w:rPr>
          <w:rFonts w:asciiTheme="majorBidi" w:hAnsiTheme="majorBidi" w:hint="eastAsia"/>
          <w:color w:val="000000"/>
          <w:sz w:val="24"/>
          <w:rtl/>
        </w:rPr>
        <w:t>הסף</w:t>
      </w:r>
      <w:r w:rsidRPr="00EF289C">
        <w:rPr>
          <w:rFonts w:asciiTheme="majorBidi" w:hAnsiTheme="majorBidi"/>
          <w:color w:val="000000"/>
          <w:sz w:val="24"/>
          <w:rtl/>
        </w:rPr>
        <w:t xml:space="preserve">, </w:t>
      </w:r>
      <w:r w:rsidRPr="00EF289C">
        <w:rPr>
          <w:rFonts w:asciiTheme="majorBidi" w:hAnsiTheme="majorBidi" w:hint="eastAsia"/>
          <w:color w:val="000000"/>
          <w:sz w:val="24"/>
          <w:rtl/>
        </w:rPr>
        <w:t>ללא</w:t>
      </w:r>
      <w:r w:rsidRPr="00EF289C">
        <w:rPr>
          <w:rFonts w:asciiTheme="majorBidi" w:hAnsiTheme="majorBidi"/>
          <w:color w:val="000000"/>
          <w:sz w:val="24"/>
          <w:rtl/>
        </w:rPr>
        <w:t xml:space="preserve"> </w:t>
      </w:r>
      <w:r w:rsidRPr="00EF289C">
        <w:rPr>
          <w:rFonts w:asciiTheme="majorBidi" w:hAnsiTheme="majorBidi" w:hint="eastAsia"/>
          <w:color w:val="000000"/>
          <w:sz w:val="24"/>
          <w:rtl/>
        </w:rPr>
        <w:t>כל</w:t>
      </w:r>
      <w:r w:rsidRPr="00EF289C">
        <w:rPr>
          <w:rFonts w:asciiTheme="majorBidi" w:hAnsiTheme="majorBidi"/>
          <w:color w:val="000000"/>
          <w:sz w:val="24"/>
          <w:rtl/>
        </w:rPr>
        <w:t xml:space="preserve"> </w:t>
      </w:r>
      <w:r w:rsidRPr="00EF289C">
        <w:rPr>
          <w:rFonts w:asciiTheme="majorBidi" w:hAnsiTheme="majorBidi" w:hint="eastAsia"/>
          <w:color w:val="000000"/>
          <w:sz w:val="24"/>
          <w:rtl/>
        </w:rPr>
        <w:t>הודעה</w:t>
      </w:r>
      <w:r w:rsidRPr="00EF289C">
        <w:rPr>
          <w:rFonts w:asciiTheme="majorBidi" w:hAnsiTheme="majorBidi"/>
          <w:color w:val="000000"/>
          <w:sz w:val="24"/>
          <w:rtl/>
        </w:rPr>
        <w:t xml:space="preserve"> </w:t>
      </w:r>
      <w:r w:rsidRPr="00EF289C">
        <w:rPr>
          <w:rFonts w:asciiTheme="majorBidi" w:hAnsiTheme="majorBidi" w:hint="eastAsia"/>
          <w:color w:val="000000"/>
          <w:sz w:val="24"/>
          <w:rtl/>
        </w:rPr>
        <w:t>נוספת</w:t>
      </w:r>
      <w:r w:rsidRPr="00EF289C">
        <w:rPr>
          <w:rFonts w:asciiTheme="majorBidi" w:hAnsiTheme="majorBidi"/>
          <w:color w:val="000000"/>
          <w:sz w:val="24"/>
          <w:rtl/>
        </w:rPr>
        <w:t xml:space="preserve">, </w:t>
      </w:r>
      <w:r w:rsidRPr="00EF289C">
        <w:rPr>
          <w:rFonts w:asciiTheme="majorBidi" w:hAnsiTheme="majorBidi" w:hint="eastAsia"/>
          <w:color w:val="000000"/>
          <w:sz w:val="24"/>
          <w:rtl/>
        </w:rPr>
        <w:t>מעבר</w:t>
      </w:r>
      <w:r w:rsidRPr="00EF289C">
        <w:rPr>
          <w:rFonts w:asciiTheme="majorBidi" w:hAnsiTheme="majorBidi"/>
          <w:color w:val="000000"/>
          <w:sz w:val="24"/>
          <w:rtl/>
        </w:rPr>
        <w:t xml:space="preserve"> </w:t>
      </w:r>
      <w:r w:rsidRPr="00EF289C">
        <w:rPr>
          <w:rFonts w:asciiTheme="majorBidi" w:hAnsiTheme="majorBidi" w:hint="eastAsia"/>
          <w:color w:val="000000"/>
          <w:sz w:val="24"/>
          <w:rtl/>
        </w:rPr>
        <w:t>לרשום</w:t>
      </w:r>
      <w:r w:rsidRPr="00EF289C">
        <w:rPr>
          <w:rFonts w:asciiTheme="majorBidi" w:hAnsiTheme="majorBidi"/>
          <w:color w:val="000000"/>
          <w:sz w:val="24"/>
          <w:rtl/>
        </w:rPr>
        <w:t xml:space="preserve"> </w:t>
      </w:r>
      <w:r w:rsidRPr="00EF289C">
        <w:rPr>
          <w:rFonts w:asciiTheme="majorBidi" w:hAnsiTheme="majorBidi" w:hint="eastAsia"/>
          <w:color w:val="000000"/>
          <w:sz w:val="24"/>
          <w:rtl/>
        </w:rPr>
        <w:t>כאן</w:t>
      </w:r>
      <w:r w:rsidRPr="00EF289C">
        <w:rPr>
          <w:rFonts w:asciiTheme="majorBidi" w:hAnsiTheme="majorBidi"/>
          <w:color w:val="000000"/>
          <w:sz w:val="24"/>
          <w:rtl/>
        </w:rPr>
        <w:t>.</w:t>
      </w:r>
    </w:p>
    <w:p w14:paraId="0338F79D" w14:textId="77777777" w:rsidR="00D05F84" w:rsidRPr="00EF289C" w:rsidRDefault="00D05F84" w:rsidP="00D05F84">
      <w:pPr>
        <w:pStyle w:val="HNormal"/>
        <w:tabs>
          <w:tab w:val="left" w:pos="8312"/>
        </w:tabs>
        <w:spacing w:after="0" w:line="360" w:lineRule="auto"/>
        <w:ind w:left="1872"/>
        <w:rPr>
          <w:rFonts w:asciiTheme="majorBidi" w:hAnsiTheme="majorBidi" w:cs="David"/>
          <w:color w:val="000000"/>
          <w:sz w:val="24"/>
          <w:rtl/>
        </w:rPr>
      </w:pPr>
    </w:p>
    <w:p w14:paraId="3B80053F" w14:textId="77777777" w:rsidR="00D05F84" w:rsidRPr="00EF289C" w:rsidRDefault="00D05F84" w:rsidP="00D05F84">
      <w:pPr>
        <w:pStyle w:val="80"/>
        <w:numPr>
          <w:ilvl w:val="2"/>
          <w:numId w:val="75"/>
        </w:numPr>
        <w:ind w:left="1134" w:hanging="567"/>
        <w:rPr>
          <w:rFonts w:asciiTheme="majorBidi" w:hAnsiTheme="majorBidi"/>
          <w:b/>
          <w:sz w:val="24"/>
        </w:rPr>
      </w:pPr>
      <w:r w:rsidRPr="00EF289C">
        <w:rPr>
          <w:rFonts w:asciiTheme="majorBidi" w:hAnsiTheme="majorBidi"/>
          <w:b/>
          <w:bCs/>
          <w:sz w:val="24"/>
          <w:rtl/>
        </w:rPr>
        <w:t>שאלות הבהרה</w:t>
      </w:r>
    </w:p>
    <w:p w14:paraId="3956191B" w14:textId="77777777" w:rsidR="00D05F84" w:rsidRPr="00EF289C" w:rsidRDefault="00D05F84" w:rsidP="00D05F84">
      <w:pPr>
        <w:pStyle w:val="60"/>
        <w:numPr>
          <w:ilvl w:val="3"/>
          <w:numId w:val="75"/>
        </w:numPr>
        <w:ind w:leftChars="564" w:left="1838" w:hangingChars="296" w:hanging="710"/>
        <w:rPr>
          <w:rFonts w:asciiTheme="majorBidi" w:hAnsiTheme="majorBidi"/>
          <w:b/>
          <w:sz w:val="24"/>
        </w:rPr>
      </w:pPr>
      <w:r w:rsidRPr="00EF289C">
        <w:rPr>
          <w:rFonts w:asciiTheme="majorBidi" w:hAnsiTheme="majorBidi"/>
          <w:sz w:val="24"/>
          <w:rtl/>
        </w:rPr>
        <w:t xml:space="preserve">שאלות הבהרה יופנו לאיש הקשר מטעם המשרד בכתובת הדוא"ל הבאה: </w:t>
      </w:r>
    </w:p>
    <w:p w14:paraId="370DFBC6" w14:textId="77777777" w:rsidR="00D05F84" w:rsidRPr="00EF289C" w:rsidRDefault="00D05F84" w:rsidP="00D05F84">
      <w:pPr>
        <w:pStyle w:val="HNormal"/>
        <w:tabs>
          <w:tab w:val="left" w:pos="8312"/>
        </w:tabs>
        <w:spacing w:after="0" w:line="360" w:lineRule="auto"/>
        <w:ind w:left="1872"/>
        <w:rPr>
          <w:rFonts w:asciiTheme="majorBidi" w:hAnsiTheme="majorBidi" w:cs="David"/>
          <w:b/>
          <w:color w:val="0000FF"/>
          <w:sz w:val="24"/>
          <w:u w:val="single"/>
        </w:rPr>
      </w:pPr>
      <w:r w:rsidRPr="00EF289C">
        <w:rPr>
          <w:rFonts w:asciiTheme="majorBidi" w:hAnsiTheme="majorBidi" w:cs="David"/>
          <w:b/>
          <w:color w:val="0000FF"/>
          <w:sz w:val="24"/>
          <w:u w:val="single"/>
        </w:rPr>
        <w:fldChar w:fldCharType="begin" w:fldLock="1"/>
      </w:r>
      <w:r w:rsidRPr="00EF289C">
        <w:rPr>
          <w:rFonts w:asciiTheme="majorBidi" w:hAnsiTheme="majorBidi" w:cs="David"/>
          <w:b/>
          <w:color w:val="0000FF"/>
          <w:sz w:val="24"/>
          <w:u w:val="single"/>
        </w:rPr>
        <w:instrText xml:space="preserve"> REF </w:instrText>
      </w:r>
      <w:r w:rsidRPr="00EF289C">
        <w:rPr>
          <w:rFonts w:asciiTheme="majorBidi" w:hAnsiTheme="majorBidi" w:cs="David"/>
          <w:b/>
          <w:bCs/>
          <w:color w:val="0000FF"/>
          <w:sz w:val="24"/>
          <w:u w:val="single"/>
          <w:rtl/>
        </w:rPr>
        <w:instrText>דואר_אלקטרוני_איש_קשר_שאלות_הבהרה</w:instrText>
      </w:r>
      <w:r w:rsidRPr="00EF289C">
        <w:rPr>
          <w:rFonts w:asciiTheme="majorBidi" w:hAnsiTheme="majorBidi" w:cs="David"/>
          <w:b/>
          <w:color w:val="0000FF"/>
          <w:sz w:val="24"/>
          <w:u w:val="single"/>
        </w:rPr>
        <w:instrText xml:space="preserve"> \h  \* MERGEFORMAT </w:instrText>
      </w:r>
      <w:r w:rsidRPr="00EF289C">
        <w:rPr>
          <w:rFonts w:asciiTheme="majorBidi" w:hAnsiTheme="majorBidi" w:cs="David"/>
          <w:b/>
          <w:color w:val="0000FF"/>
          <w:sz w:val="24"/>
          <w:u w:val="single"/>
        </w:rPr>
      </w:r>
      <w:r w:rsidRPr="00EF289C">
        <w:rPr>
          <w:rFonts w:asciiTheme="majorBidi" w:hAnsiTheme="majorBidi" w:cs="David"/>
          <w:b/>
          <w:color w:val="0000FF"/>
          <w:sz w:val="24"/>
          <w:u w:val="single"/>
        </w:rPr>
        <w:fldChar w:fldCharType="separate"/>
      </w:r>
      <w:r w:rsidR="00EF289C" w:rsidRPr="00EF289C">
        <w:rPr>
          <w:rFonts w:asciiTheme="majorBidi" w:hAnsiTheme="majorBidi" w:cs="David"/>
          <w:b/>
        </w:rPr>
        <w:t>michrazim@molsa.gov.il</w:t>
      </w:r>
      <w:r w:rsidRPr="00EF289C">
        <w:rPr>
          <w:rFonts w:asciiTheme="majorBidi" w:hAnsiTheme="majorBidi" w:cs="David"/>
          <w:b/>
          <w:color w:val="0000FF"/>
          <w:sz w:val="24"/>
          <w:u w:val="single"/>
        </w:rPr>
        <w:fldChar w:fldCharType="end"/>
      </w:r>
    </w:p>
    <w:p w14:paraId="2E80A20A" w14:textId="77777777" w:rsidR="00D05F84" w:rsidRPr="00EF289C" w:rsidRDefault="00D05F84" w:rsidP="00D05F84">
      <w:pPr>
        <w:pStyle w:val="60"/>
        <w:numPr>
          <w:ilvl w:val="3"/>
          <w:numId w:val="75"/>
        </w:numPr>
        <w:ind w:leftChars="564" w:left="1838" w:hangingChars="296" w:hanging="710"/>
        <w:rPr>
          <w:rFonts w:asciiTheme="majorBidi" w:hAnsiTheme="majorBidi"/>
          <w:sz w:val="24"/>
          <w:rtl/>
        </w:rPr>
      </w:pPr>
      <w:r w:rsidRPr="00EF289C">
        <w:rPr>
          <w:rFonts w:asciiTheme="majorBidi" w:hAnsiTheme="majorBidi"/>
          <w:sz w:val="24"/>
          <w:rtl/>
        </w:rPr>
        <w:t>להלן תיאור המבנה להגשה של שאלות ובקשות הבהרה:</w:t>
      </w:r>
    </w:p>
    <w:p w14:paraId="17D51B93" w14:textId="77777777" w:rsidR="00D05F84" w:rsidRPr="00EF289C" w:rsidRDefault="00D05F84" w:rsidP="00D05F84">
      <w:pPr>
        <w:ind w:leftChars="564" w:left="1720" w:hangingChars="296" w:hanging="592"/>
        <w:rPr>
          <w:rFonts w:asciiTheme="majorBidi" w:hAnsiTheme="majorBidi"/>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D05F84" w:rsidRPr="00EF289C" w14:paraId="5A30D448" w14:textId="77777777" w:rsidTr="00E56217">
        <w:tc>
          <w:tcPr>
            <w:tcW w:w="2268" w:type="dxa"/>
            <w:shd w:val="clear" w:color="auto" w:fill="D9D9D9"/>
          </w:tcPr>
          <w:p w14:paraId="658F83E2" w14:textId="77777777" w:rsidR="00D05F84" w:rsidRPr="00EF289C" w:rsidRDefault="00D05F84" w:rsidP="00E56217">
            <w:pPr>
              <w:pStyle w:val="HNormal"/>
              <w:tabs>
                <w:tab w:val="left" w:pos="1930"/>
              </w:tabs>
              <w:spacing w:after="0" w:line="360" w:lineRule="auto"/>
              <w:rPr>
                <w:rFonts w:asciiTheme="majorBidi" w:hAnsiTheme="majorBidi" w:cs="David"/>
                <w:b/>
                <w:bCs/>
                <w:color w:val="000000"/>
                <w:sz w:val="24"/>
                <w:rtl/>
              </w:rPr>
            </w:pPr>
            <w:r w:rsidRPr="00EF289C">
              <w:rPr>
                <w:rFonts w:asciiTheme="majorBidi" w:hAnsiTheme="majorBidi" w:cs="David"/>
                <w:b/>
                <w:bCs/>
                <w:color w:val="000000"/>
                <w:sz w:val="24"/>
                <w:rtl/>
              </w:rPr>
              <w:t>מספר מכרז, שם מכרז</w:t>
            </w:r>
          </w:p>
        </w:tc>
        <w:tc>
          <w:tcPr>
            <w:tcW w:w="3402" w:type="dxa"/>
          </w:tcPr>
          <w:p w14:paraId="4DC358C1"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r>
      <w:tr w:rsidR="00D05F84" w:rsidRPr="00EF289C" w14:paraId="0478EDCB" w14:textId="77777777" w:rsidTr="00E56217">
        <w:tc>
          <w:tcPr>
            <w:tcW w:w="2268" w:type="dxa"/>
            <w:shd w:val="clear" w:color="auto" w:fill="D9D9D9"/>
          </w:tcPr>
          <w:p w14:paraId="1E4CA4C7" w14:textId="77777777" w:rsidR="00D05F84" w:rsidRPr="00EF289C" w:rsidRDefault="00D05F84" w:rsidP="00E56217">
            <w:pPr>
              <w:pStyle w:val="HNormal"/>
              <w:tabs>
                <w:tab w:val="left" w:pos="1930"/>
              </w:tabs>
              <w:spacing w:after="0" w:line="360" w:lineRule="auto"/>
              <w:rPr>
                <w:rFonts w:asciiTheme="majorBidi" w:hAnsiTheme="majorBidi" w:cs="David"/>
                <w:b/>
                <w:bCs/>
                <w:color w:val="000000"/>
                <w:sz w:val="24"/>
                <w:rtl/>
              </w:rPr>
            </w:pPr>
            <w:r w:rsidRPr="00EF289C">
              <w:rPr>
                <w:rFonts w:asciiTheme="majorBidi" w:hAnsiTheme="majorBidi" w:cs="David"/>
                <w:b/>
                <w:bCs/>
                <w:color w:val="000000"/>
                <w:sz w:val="24"/>
                <w:rtl/>
              </w:rPr>
              <w:t>שם החברה, שם הפונה</w:t>
            </w:r>
          </w:p>
        </w:tc>
        <w:tc>
          <w:tcPr>
            <w:tcW w:w="3402" w:type="dxa"/>
          </w:tcPr>
          <w:p w14:paraId="7D5A18DE"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r>
      <w:tr w:rsidR="00D05F84" w:rsidRPr="00EF289C" w14:paraId="576456E2" w14:textId="77777777" w:rsidTr="00E56217">
        <w:tc>
          <w:tcPr>
            <w:tcW w:w="2268" w:type="dxa"/>
            <w:shd w:val="clear" w:color="auto" w:fill="D9D9D9"/>
          </w:tcPr>
          <w:p w14:paraId="2E474303" w14:textId="77777777" w:rsidR="00D05F84" w:rsidRPr="00EF289C" w:rsidRDefault="00D05F84" w:rsidP="00E56217">
            <w:pPr>
              <w:pStyle w:val="HNormal"/>
              <w:tabs>
                <w:tab w:val="left" w:pos="1930"/>
              </w:tabs>
              <w:spacing w:after="0" w:line="360" w:lineRule="auto"/>
              <w:rPr>
                <w:rFonts w:asciiTheme="majorBidi" w:hAnsiTheme="majorBidi" w:cs="David"/>
                <w:b/>
                <w:bCs/>
                <w:color w:val="000000"/>
                <w:sz w:val="24"/>
                <w:rtl/>
              </w:rPr>
            </w:pPr>
            <w:r w:rsidRPr="00EF289C">
              <w:rPr>
                <w:rFonts w:asciiTheme="majorBidi" w:hAnsiTheme="majorBidi" w:cs="David"/>
                <w:b/>
                <w:bCs/>
                <w:color w:val="000000"/>
                <w:sz w:val="24"/>
                <w:rtl/>
              </w:rPr>
              <w:t>כתובת</w:t>
            </w:r>
          </w:p>
        </w:tc>
        <w:tc>
          <w:tcPr>
            <w:tcW w:w="3402" w:type="dxa"/>
          </w:tcPr>
          <w:p w14:paraId="7EE2A1C1"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r>
      <w:tr w:rsidR="00D05F84" w:rsidRPr="00EF289C" w14:paraId="5A1EEA31" w14:textId="77777777" w:rsidTr="00E56217">
        <w:tc>
          <w:tcPr>
            <w:tcW w:w="2268" w:type="dxa"/>
            <w:shd w:val="clear" w:color="auto" w:fill="D9D9D9"/>
          </w:tcPr>
          <w:p w14:paraId="3F65F9FD" w14:textId="77777777" w:rsidR="00D05F84" w:rsidRPr="00EF289C" w:rsidRDefault="00D05F84" w:rsidP="00E56217">
            <w:pPr>
              <w:pStyle w:val="HNormal"/>
              <w:tabs>
                <w:tab w:val="left" w:pos="1930"/>
              </w:tabs>
              <w:spacing w:after="0" w:line="360" w:lineRule="auto"/>
              <w:rPr>
                <w:rFonts w:asciiTheme="majorBidi" w:hAnsiTheme="majorBidi" w:cs="David"/>
                <w:b/>
                <w:bCs/>
                <w:color w:val="000000"/>
                <w:sz w:val="24"/>
                <w:rtl/>
              </w:rPr>
            </w:pPr>
            <w:r w:rsidRPr="00EF289C">
              <w:rPr>
                <w:rFonts w:asciiTheme="majorBidi" w:hAnsiTheme="majorBidi" w:cs="David"/>
                <w:b/>
                <w:bCs/>
                <w:color w:val="000000"/>
                <w:sz w:val="24"/>
                <w:rtl/>
              </w:rPr>
              <w:t>כתובת דואר אלקטרוני</w:t>
            </w:r>
          </w:p>
        </w:tc>
        <w:tc>
          <w:tcPr>
            <w:tcW w:w="3402" w:type="dxa"/>
          </w:tcPr>
          <w:p w14:paraId="4634293D"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r>
      <w:tr w:rsidR="00D05F84" w:rsidRPr="00EF289C" w14:paraId="0FBDBE25" w14:textId="77777777" w:rsidTr="00E56217">
        <w:tc>
          <w:tcPr>
            <w:tcW w:w="2268" w:type="dxa"/>
            <w:shd w:val="clear" w:color="auto" w:fill="D9D9D9"/>
          </w:tcPr>
          <w:p w14:paraId="6F0B3C41" w14:textId="77777777" w:rsidR="00D05F84" w:rsidRPr="00EF289C" w:rsidRDefault="00D05F84" w:rsidP="00E56217">
            <w:pPr>
              <w:pStyle w:val="HNormal"/>
              <w:tabs>
                <w:tab w:val="left" w:pos="1930"/>
              </w:tabs>
              <w:spacing w:after="0" w:line="360" w:lineRule="auto"/>
              <w:rPr>
                <w:rFonts w:asciiTheme="majorBidi" w:hAnsiTheme="majorBidi" w:cs="David"/>
                <w:b/>
                <w:bCs/>
                <w:color w:val="000000"/>
                <w:sz w:val="24"/>
                <w:rtl/>
              </w:rPr>
            </w:pPr>
            <w:r w:rsidRPr="00EF289C">
              <w:rPr>
                <w:rFonts w:asciiTheme="majorBidi" w:hAnsiTheme="majorBidi" w:cs="David"/>
                <w:b/>
                <w:bCs/>
                <w:color w:val="000000"/>
                <w:sz w:val="24"/>
                <w:rtl/>
              </w:rPr>
              <w:t>מספר פקס</w:t>
            </w:r>
          </w:p>
        </w:tc>
        <w:tc>
          <w:tcPr>
            <w:tcW w:w="3402" w:type="dxa"/>
          </w:tcPr>
          <w:p w14:paraId="1D137D61"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r>
    </w:tbl>
    <w:p w14:paraId="7D3444FD" w14:textId="77777777" w:rsidR="00D05F84" w:rsidRPr="00EF289C" w:rsidRDefault="00D05F84" w:rsidP="00D05F84">
      <w:pPr>
        <w:pStyle w:val="HNormal"/>
        <w:tabs>
          <w:tab w:val="left" w:pos="1930"/>
        </w:tabs>
        <w:spacing w:after="0" w:line="360" w:lineRule="auto"/>
        <w:ind w:left="1872"/>
        <w:rPr>
          <w:rFonts w:asciiTheme="majorBidi" w:hAnsiTheme="majorBidi" w:cs="David"/>
          <w:color w:val="000000"/>
          <w:sz w:val="24"/>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tblGrid>
      <w:tr w:rsidR="00D05F84" w:rsidRPr="00EF289C" w14:paraId="730A5C43" w14:textId="77777777" w:rsidTr="00E56217">
        <w:tc>
          <w:tcPr>
            <w:tcW w:w="2268" w:type="dxa"/>
            <w:shd w:val="clear" w:color="auto" w:fill="D9D9D9"/>
          </w:tcPr>
          <w:p w14:paraId="59479CEA" w14:textId="77777777" w:rsidR="00D05F84" w:rsidRPr="00EF289C" w:rsidRDefault="00D05F84" w:rsidP="00E56217">
            <w:pPr>
              <w:pStyle w:val="HNormal"/>
              <w:tabs>
                <w:tab w:val="left" w:pos="1930"/>
              </w:tabs>
              <w:spacing w:after="0" w:line="360" w:lineRule="auto"/>
              <w:jc w:val="left"/>
              <w:rPr>
                <w:rFonts w:asciiTheme="majorBidi" w:hAnsiTheme="majorBidi" w:cs="David"/>
                <w:b/>
                <w:bCs/>
                <w:color w:val="000000"/>
                <w:sz w:val="24"/>
                <w:rtl/>
              </w:rPr>
            </w:pPr>
            <w:r w:rsidRPr="00EF289C">
              <w:rPr>
                <w:rFonts w:asciiTheme="majorBidi" w:hAnsiTheme="majorBidi" w:cs="David" w:hint="eastAsia"/>
                <w:b/>
                <w:bCs/>
                <w:color w:val="000000"/>
                <w:sz w:val="24"/>
                <w:rtl/>
              </w:rPr>
              <w:t>הסעיף</w:t>
            </w:r>
            <w:r w:rsidRPr="00EF289C">
              <w:rPr>
                <w:rFonts w:asciiTheme="majorBidi" w:hAnsiTheme="majorBidi" w:cs="David"/>
                <w:b/>
                <w:bCs/>
                <w:color w:val="000000"/>
                <w:sz w:val="24"/>
                <w:rtl/>
              </w:rPr>
              <w:t xml:space="preserve"> </w:t>
            </w:r>
            <w:r w:rsidRPr="00EF289C">
              <w:rPr>
                <w:rFonts w:asciiTheme="majorBidi" w:hAnsiTheme="majorBidi" w:cs="David" w:hint="eastAsia"/>
                <w:b/>
                <w:bCs/>
                <w:color w:val="000000"/>
                <w:sz w:val="24"/>
                <w:rtl/>
              </w:rPr>
              <w:t>במכרז</w:t>
            </w:r>
          </w:p>
        </w:tc>
        <w:tc>
          <w:tcPr>
            <w:tcW w:w="3402" w:type="dxa"/>
            <w:shd w:val="clear" w:color="auto" w:fill="D9D9D9"/>
          </w:tcPr>
          <w:p w14:paraId="2B5B925A" w14:textId="77777777" w:rsidR="00D05F84" w:rsidRPr="00EF289C" w:rsidRDefault="00D05F84" w:rsidP="00E56217">
            <w:pPr>
              <w:pStyle w:val="HNormal"/>
              <w:tabs>
                <w:tab w:val="left" w:pos="1930"/>
              </w:tabs>
              <w:spacing w:after="0" w:line="360" w:lineRule="auto"/>
              <w:jc w:val="left"/>
              <w:rPr>
                <w:rFonts w:asciiTheme="majorBidi" w:hAnsiTheme="majorBidi" w:cs="David"/>
                <w:b/>
                <w:bCs/>
                <w:color w:val="000000"/>
                <w:sz w:val="24"/>
                <w:rtl/>
              </w:rPr>
            </w:pPr>
            <w:r w:rsidRPr="00EF289C">
              <w:rPr>
                <w:rFonts w:asciiTheme="majorBidi" w:hAnsiTheme="majorBidi" w:cs="David" w:hint="eastAsia"/>
                <w:b/>
                <w:bCs/>
                <w:color w:val="000000"/>
                <w:sz w:val="24"/>
                <w:rtl/>
              </w:rPr>
              <w:t>פירוט</w:t>
            </w:r>
            <w:r w:rsidRPr="00EF289C">
              <w:rPr>
                <w:rFonts w:asciiTheme="majorBidi" w:hAnsiTheme="majorBidi" w:cs="David"/>
                <w:b/>
                <w:bCs/>
                <w:color w:val="000000"/>
                <w:sz w:val="24"/>
                <w:rtl/>
              </w:rPr>
              <w:t xml:space="preserve"> </w:t>
            </w:r>
            <w:r w:rsidRPr="00EF289C">
              <w:rPr>
                <w:rFonts w:asciiTheme="majorBidi" w:hAnsiTheme="majorBidi" w:cs="David" w:hint="eastAsia"/>
                <w:b/>
                <w:bCs/>
                <w:color w:val="000000"/>
                <w:sz w:val="24"/>
                <w:rtl/>
              </w:rPr>
              <w:t>השאלה</w:t>
            </w:r>
            <w:r w:rsidRPr="00EF289C">
              <w:rPr>
                <w:rFonts w:asciiTheme="majorBidi" w:hAnsiTheme="majorBidi" w:cs="David"/>
                <w:b/>
                <w:bCs/>
                <w:color w:val="000000"/>
                <w:sz w:val="24"/>
                <w:rtl/>
              </w:rPr>
              <w:t>/</w:t>
            </w:r>
            <w:r w:rsidRPr="00EF289C">
              <w:rPr>
                <w:rFonts w:asciiTheme="majorBidi" w:hAnsiTheme="majorBidi" w:cs="David" w:hint="eastAsia"/>
                <w:b/>
                <w:bCs/>
                <w:color w:val="000000"/>
                <w:sz w:val="24"/>
                <w:rtl/>
              </w:rPr>
              <w:t>בקשת</w:t>
            </w:r>
            <w:r w:rsidRPr="00EF289C">
              <w:rPr>
                <w:rFonts w:asciiTheme="majorBidi" w:hAnsiTheme="majorBidi" w:cs="David"/>
                <w:b/>
                <w:bCs/>
                <w:color w:val="000000"/>
                <w:sz w:val="24"/>
                <w:rtl/>
              </w:rPr>
              <w:t xml:space="preserve"> </w:t>
            </w:r>
            <w:r w:rsidRPr="00EF289C">
              <w:rPr>
                <w:rFonts w:asciiTheme="majorBidi" w:hAnsiTheme="majorBidi" w:cs="David" w:hint="eastAsia"/>
                <w:b/>
                <w:bCs/>
                <w:color w:val="000000"/>
                <w:sz w:val="24"/>
                <w:rtl/>
              </w:rPr>
              <w:t>הבהרה</w:t>
            </w:r>
          </w:p>
        </w:tc>
      </w:tr>
      <w:tr w:rsidR="00D05F84" w:rsidRPr="00EF289C" w14:paraId="71BC2AA9" w14:textId="77777777" w:rsidTr="00E56217">
        <w:tc>
          <w:tcPr>
            <w:tcW w:w="2268" w:type="dxa"/>
          </w:tcPr>
          <w:p w14:paraId="6F8260CF"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c>
          <w:tcPr>
            <w:tcW w:w="3402" w:type="dxa"/>
          </w:tcPr>
          <w:p w14:paraId="77C8E9BF"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r>
      <w:tr w:rsidR="00D05F84" w:rsidRPr="00EF289C" w14:paraId="3A0A6E27" w14:textId="77777777" w:rsidTr="00E56217">
        <w:tc>
          <w:tcPr>
            <w:tcW w:w="2268" w:type="dxa"/>
          </w:tcPr>
          <w:p w14:paraId="5ABD9359"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c>
          <w:tcPr>
            <w:tcW w:w="3402" w:type="dxa"/>
          </w:tcPr>
          <w:p w14:paraId="35CAA436"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r>
      <w:tr w:rsidR="00D05F84" w:rsidRPr="00EF289C" w14:paraId="2A5ECFD4" w14:textId="77777777" w:rsidTr="00E56217">
        <w:tc>
          <w:tcPr>
            <w:tcW w:w="2268" w:type="dxa"/>
          </w:tcPr>
          <w:p w14:paraId="3D30B366"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c>
          <w:tcPr>
            <w:tcW w:w="3402" w:type="dxa"/>
          </w:tcPr>
          <w:p w14:paraId="105F12BE" w14:textId="77777777" w:rsidR="00D05F84" w:rsidRPr="00EF289C" w:rsidRDefault="00D05F84" w:rsidP="00E56217">
            <w:pPr>
              <w:pStyle w:val="HNormal"/>
              <w:tabs>
                <w:tab w:val="left" w:pos="1930"/>
              </w:tabs>
              <w:spacing w:after="0" w:line="360" w:lineRule="auto"/>
              <w:rPr>
                <w:rFonts w:asciiTheme="majorBidi" w:hAnsiTheme="majorBidi" w:cs="David"/>
                <w:color w:val="000000"/>
                <w:sz w:val="24"/>
                <w:rtl/>
              </w:rPr>
            </w:pPr>
          </w:p>
        </w:tc>
      </w:tr>
    </w:tbl>
    <w:p w14:paraId="1257B276" w14:textId="77777777" w:rsidR="00D05F84" w:rsidRPr="00EF289C" w:rsidRDefault="00D05F84" w:rsidP="00D05F84">
      <w:pPr>
        <w:pStyle w:val="HNormal"/>
        <w:tabs>
          <w:tab w:val="left" w:pos="1930"/>
        </w:tabs>
        <w:spacing w:after="0" w:line="360" w:lineRule="auto"/>
        <w:ind w:left="1872"/>
        <w:rPr>
          <w:rFonts w:asciiTheme="majorBidi" w:hAnsiTheme="majorBidi" w:cs="David"/>
          <w:color w:val="000000"/>
          <w:sz w:val="24"/>
          <w:rtl/>
        </w:rPr>
      </w:pPr>
    </w:p>
    <w:p w14:paraId="4966266B" w14:textId="77777777" w:rsidR="00D05F84" w:rsidRPr="00EF289C" w:rsidRDefault="00D05F84" w:rsidP="00D05F84">
      <w:pPr>
        <w:pStyle w:val="60"/>
        <w:numPr>
          <w:ilvl w:val="3"/>
          <w:numId w:val="75"/>
        </w:numPr>
        <w:ind w:leftChars="564" w:left="1838" w:hangingChars="296" w:hanging="710"/>
        <w:rPr>
          <w:rFonts w:asciiTheme="majorBidi" w:hAnsiTheme="majorBidi"/>
          <w:sz w:val="24"/>
          <w:rtl/>
        </w:rPr>
      </w:pPr>
      <w:r w:rsidRPr="00EF289C">
        <w:rPr>
          <w:rFonts w:asciiTheme="majorBidi" w:hAnsiTheme="majorBidi"/>
          <w:sz w:val="24"/>
          <w:rtl/>
        </w:rPr>
        <w:lastRenderedPageBreak/>
        <w:t xml:space="preserve">המתכונת היחידה להעברה של השאלות היא כמסמך </w:t>
      </w:r>
      <w:r w:rsidRPr="00EF289C">
        <w:rPr>
          <w:rFonts w:asciiTheme="majorBidi" w:hAnsiTheme="majorBidi"/>
          <w:sz w:val="24"/>
        </w:rPr>
        <w:t>MS-Word 2003</w:t>
      </w:r>
      <w:r w:rsidRPr="00EF289C">
        <w:rPr>
          <w:rFonts w:asciiTheme="majorBidi" w:hAnsiTheme="majorBidi"/>
          <w:sz w:val="24"/>
          <w:rtl/>
        </w:rPr>
        <w:t xml:space="preserve"> בלבד.</w:t>
      </w:r>
    </w:p>
    <w:p w14:paraId="6EDCB0A2" w14:textId="77777777" w:rsidR="00D05F84" w:rsidRPr="00EF289C" w:rsidRDefault="00D05F84" w:rsidP="00D05F84">
      <w:pPr>
        <w:pStyle w:val="60"/>
        <w:numPr>
          <w:ilvl w:val="3"/>
          <w:numId w:val="75"/>
        </w:numPr>
        <w:ind w:leftChars="564" w:left="1838" w:hangingChars="296" w:hanging="710"/>
        <w:rPr>
          <w:rFonts w:asciiTheme="majorBidi" w:hAnsiTheme="majorBidi"/>
          <w:color w:val="000000"/>
          <w:sz w:val="24"/>
          <w:rtl/>
        </w:rPr>
      </w:pPr>
      <w:r w:rsidRPr="00EF289C">
        <w:rPr>
          <w:rFonts w:asciiTheme="majorBidi" w:hAnsiTheme="majorBidi"/>
          <w:sz w:val="24"/>
          <w:rtl/>
        </w:rPr>
        <w:t>יודגש</w:t>
      </w:r>
      <w:r w:rsidRPr="00EF289C">
        <w:rPr>
          <w:rFonts w:asciiTheme="majorBidi" w:hAnsiTheme="majorBidi"/>
          <w:color w:val="000000"/>
          <w:sz w:val="24"/>
          <w:rtl/>
        </w:rPr>
        <w:t>, כי המשרד לא יענה לשאלות הבהרה, אלא אם נשלחו לנציגת המשרד ובפורמט ובמבנה, המוכתבים לעיל. כן יודגש, כי המשרד אינו מתחייב לענות על כל השאלות שיוגשו.</w:t>
      </w:r>
    </w:p>
    <w:p w14:paraId="237127EC" w14:textId="77777777" w:rsidR="00D05F84" w:rsidRPr="00EF289C" w:rsidRDefault="00D05F84" w:rsidP="00D05F84">
      <w:pPr>
        <w:pStyle w:val="60"/>
        <w:numPr>
          <w:ilvl w:val="3"/>
          <w:numId w:val="75"/>
        </w:numPr>
        <w:ind w:leftChars="564" w:left="1838" w:hangingChars="296" w:hanging="710"/>
        <w:rPr>
          <w:rFonts w:asciiTheme="majorBidi" w:hAnsiTheme="majorBidi"/>
          <w:sz w:val="24"/>
        </w:rPr>
      </w:pPr>
      <w:r w:rsidRPr="00EF289C">
        <w:rPr>
          <w:rFonts w:asciiTheme="majorBidi" w:hAnsiTheme="majorBidi"/>
          <w:color w:val="000000"/>
          <w:sz w:val="24"/>
          <w:rtl/>
        </w:rPr>
        <w:t>המועד</w:t>
      </w:r>
      <w:r w:rsidRPr="00EF289C">
        <w:rPr>
          <w:rFonts w:asciiTheme="majorBidi" w:hAnsiTheme="majorBidi"/>
          <w:sz w:val="24"/>
          <w:rtl/>
        </w:rPr>
        <w:t xml:space="preserve"> האחרון להפניה של שאלות הוא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מועדאחרוןשאלותהבהרה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b/>
          <w:bCs/>
          <w:sz w:val="24"/>
          <w:u w:val="single"/>
          <w:rtl/>
        </w:rPr>
        <w:t xml:space="preserve">עד ליום </w:t>
      </w:r>
      <w:r w:rsidR="00EF289C" w:rsidRPr="00EF289C">
        <w:rPr>
          <w:b/>
          <w:bCs/>
          <w:sz w:val="24"/>
          <w:u w:val="single"/>
          <w:rtl/>
        </w:rPr>
        <w:t>ב'</w:t>
      </w:r>
      <w:r w:rsidR="00EF289C" w:rsidRPr="00EF289C">
        <w:rPr>
          <w:rFonts w:asciiTheme="majorBidi" w:hAnsiTheme="majorBidi"/>
          <w:b/>
          <w:bCs/>
          <w:sz w:val="24"/>
          <w:u w:val="single"/>
          <w:rtl/>
        </w:rPr>
        <w:t>, ה-08/</w:t>
      </w:r>
      <w:r w:rsidR="00EF289C" w:rsidRPr="00EF289C">
        <w:rPr>
          <w:rFonts w:asciiTheme="majorBidi" w:hAnsiTheme="majorBidi"/>
          <w:b/>
          <w:sz w:val="24"/>
          <w:u w:val="single"/>
          <w:rtl/>
        </w:rPr>
        <w:t>12</w:t>
      </w:r>
      <w:r w:rsidR="00EF289C" w:rsidRPr="00EF289C">
        <w:rPr>
          <w:rFonts w:asciiTheme="majorBidi" w:hAnsiTheme="majorBidi"/>
          <w:b/>
          <w:bCs/>
          <w:sz w:val="24"/>
          <w:u w:val="single"/>
          <w:rtl/>
        </w:rPr>
        <w:t>/</w:t>
      </w:r>
      <w:r w:rsidR="00EF289C" w:rsidRPr="00EF289C">
        <w:rPr>
          <w:rFonts w:asciiTheme="majorBidi" w:hAnsiTheme="majorBidi"/>
          <w:b/>
          <w:sz w:val="24"/>
          <w:u w:val="single"/>
          <w:rtl/>
        </w:rPr>
        <w:t>14,</w:t>
      </w:r>
      <w:r w:rsidR="00EF289C" w:rsidRPr="00EF289C">
        <w:rPr>
          <w:rFonts w:asciiTheme="majorBidi" w:hAnsiTheme="majorBidi"/>
          <w:b/>
          <w:bCs/>
          <w:sz w:val="24"/>
          <w:u w:val="single"/>
          <w:rtl/>
        </w:rPr>
        <w:t xml:space="preserve"> בשעה 12:00</w:t>
      </w:r>
      <w:r w:rsidRPr="00EF289C">
        <w:rPr>
          <w:rFonts w:asciiTheme="majorBidi" w:hAnsiTheme="majorBidi"/>
          <w:sz w:val="24"/>
          <w:rtl/>
        </w:rPr>
        <w:fldChar w:fldCharType="end"/>
      </w:r>
      <w:r w:rsidRPr="00EF289C">
        <w:rPr>
          <w:rFonts w:asciiTheme="majorBidi" w:hAnsiTheme="majorBidi"/>
          <w:sz w:val="24"/>
          <w:rtl/>
        </w:rPr>
        <w:t>. המשרד לא יענה על כל שאלה, שתגיע לאחר מועד אחרון זה.</w:t>
      </w:r>
    </w:p>
    <w:p w14:paraId="47153FF5" w14:textId="77777777" w:rsidR="00D05F84" w:rsidRPr="00EF289C" w:rsidRDefault="00D05F84" w:rsidP="00D05F84">
      <w:pPr>
        <w:pStyle w:val="60"/>
        <w:numPr>
          <w:ilvl w:val="3"/>
          <w:numId w:val="75"/>
        </w:numPr>
        <w:ind w:leftChars="564" w:left="1838" w:hangingChars="296" w:hanging="710"/>
        <w:rPr>
          <w:rFonts w:asciiTheme="majorBidi" w:hAnsiTheme="majorBidi"/>
          <w:b/>
          <w:sz w:val="24"/>
        </w:rPr>
      </w:pPr>
      <w:r w:rsidRPr="00EF289C">
        <w:rPr>
          <w:rFonts w:asciiTheme="majorBidi" w:hAnsiTheme="majorBidi"/>
          <w:color w:val="000000"/>
          <w:sz w:val="24"/>
          <w:rtl/>
        </w:rPr>
        <w:t>התשובות</w:t>
      </w:r>
      <w:r w:rsidRPr="00EF289C">
        <w:rPr>
          <w:rFonts w:asciiTheme="majorBidi" w:hAnsiTheme="majorBidi"/>
          <w:sz w:val="24"/>
          <w:rtl/>
        </w:rPr>
        <w:t xml:space="preserve"> לשאלות ישלחו בכתב, תוך העלמת שמו של הפונה, לכל הרוכשים את המכרז, </w:t>
      </w:r>
      <w:r w:rsidRPr="00EF289C">
        <w:rPr>
          <w:rFonts w:asciiTheme="majorBidi" w:hAnsiTheme="majorBidi"/>
          <w:color w:val="000000"/>
          <w:sz w:val="24"/>
          <w:rtl/>
        </w:rPr>
        <w:t>באמצעות</w:t>
      </w:r>
      <w:r w:rsidRPr="00EF289C">
        <w:rPr>
          <w:rFonts w:asciiTheme="majorBidi" w:hAnsiTheme="majorBidi"/>
          <w:sz w:val="24"/>
          <w:rtl/>
        </w:rPr>
        <w:t xml:space="preserve"> דואר אלקטרוני ובאמצעות פקס, ויפורסמו באתר האינטרנט של מנהל הרכש הממשלתי ובאתר המשרד, </w:t>
      </w:r>
      <w:r w:rsidRPr="00EF289C">
        <w:rPr>
          <w:rFonts w:asciiTheme="majorBidi" w:hAnsiTheme="majorBidi"/>
          <w:b/>
          <w:bCs/>
          <w:sz w:val="24"/>
          <w:rtl/>
        </w:rPr>
        <w:t>והן יהוו חלק בלתי נפרד ממסמכי המכרז ויחייבו את כל המציעים.</w:t>
      </w:r>
    </w:p>
    <w:p w14:paraId="15436ED3" w14:textId="77777777" w:rsidR="00D05F84" w:rsidRPr="00EF289C" w:rsidRDefault="00D05F84" w:rsidP="00D05F84">
      <w:pPr>
        <w:pStyle w:val="HNormal"/>
        <w:tabs>
          <w:tab w:val="left" w:pos="8312"/>
        </w:tabs>
        <w:spacing w:after="0" w:line="360" w:lineRule="auto"/>
        <w:ind w:left="1872"/>
        <w:rPr>
          <w:rFonts w:asciiTheme="majorBidi" w:hAnsiTheme="majorBidi" w:cs="David"/>
          <w:b/>
          <w:sz w:val="24"/>
        </w:rPr>
      </w:pPr>
    </w:p>
    <w:p w14:paraId="56FF5FCE" w14:textId="77777777" w:rsidR="00D05F84" w:rsidRPr="00EF289C" w:rsidRDefault="00D05F84" w:rsidP="00D05F84">
      <w:pPr>
        <w:pStyle w:val="80"/>
        <w:numPr>
          <w:ilvl w:val="2"/>
          <w:numId w:val="75"/>
        </w:numPr>
        <w:ind w:left="1134" w:hanging="567"/>
        <w:rPr>
          <w:rFonts w:asciiTheme="majorBidi" w:hAnsiTheme="majorBidi"/>
          <w:b/>
          <w:sz w:val="24"/>
        </w:rPr>
      </w:pPr>
      <w:bookmarkStart w:id="339" w:name="_Ref379959994"/>
      <w:r w:rsidRPr="00EF289C">
        <w:rPr>
          <w:rFonts w:asciiTheme="majorBidi" w:hAnsiTheme="majorBidi"/>
          <w:b/>
          <w:bCs/>
          <w:sz w:val="24"/>
          <w:rtl/>
        </w:rPr>
        <w:t>הגשת ההצעה</w:t>
      </w:r>
      <w:bookmarkEnd w:id="339"/>
    </w:p>
    <w:p w14:paraId="1E0B42CC" w14:textId="77777777" w:rsidR="00D05F84" w:rsidRPr="00EF289C" w:rsidRDefault="00D05F84" w:rsidP="00D05F84">
      <w:pPr>
        <w:pStyle w:val="60"/>
        <w:numPr>
          <w:ilvl w:val="3"/>
          <w:numId w:val="75"/>
        </w:numPr>
        <w:ind w:left="1797"/>
        <w:rPr>
          <w:rFonts w:asciiTheme="majorBidi" w:hAnsiTheme="majorBidi"/>
          <w:sz w:val="24"/>
        </w:rPr>
      </w:pPr>
      <w:r w:rsidRPr="00EF289C">
        <w:rPr>
          <w:rFonts w:asciiTheme="majorBidi" w:hAnsiTheme="majorBidi"/>
          <w:sz w:val="24"/>
          <w:rtl/>
        </w:rPr>
        <w:t xml:space="preserve">המועד האחרון למסירת ההצעות הוא </w:t>
      </w: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sz w:val="24"/>
        </w:rPr>
        <w:instrText>REF</w:instrText>
      </w:r>
      <w:r w:rsidRPr="00EF289C">
        <w:rPr>
          <w:rFonts w:asciiTheme="majorBidi" w:hAnsiTheme="majorBidi"/>
          <w:b/>
          <w:bCs/>
          <w:sz w:val="24"/>
          <w:rtl/>
        </w:rPr>
        <w:instrText xml:space="preserve"> מועדאחרוןלהגשתהצעות \</w:instrText>
      </w:r>
      <w:r w:rsidRPr="00EF289C">
        <w:rPr>
          <w:rFonts w:asciiTheme="majorBidi" w:hAnsiTheme="majorBidi"/>
          <w:b/>
          <w:sz w:val="24"/>
        </w:rPr>
        <w:instrText>h</w:instrText>
      </w:r>
      <w:r w:rsidRPr="00EF289C">
        <w:rPr>
          <w:rFonts w:asciiTheme="majorBidi" w:hAnsiTheme="majorBidi"/>
          <w:b/>
          <w:bCs/>
          <w:sz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rtl/>
        </w:rPr>
        <w:t xml:space="preserve">עד ליום </w:t>
      </w:r>
      <w:r w:rsidR="00EF289C" w:rsidRPr="00EF289C">
        <w:rPr>
          <w:sz w:val="24"/>
          <w:rtl/>
        </w:rPr>
        <w:t>ב'</w:t>
      </w:r>
      <w:r w:rsidR="00EF289C" w:rsidRPr="00EF289C">
        <w:rPr>
          <w:rFonts w:asciiTheme="majorBidi" w:hAnsiTheme="majorBidi"/>
          <w:b/>
          <w:bCs/>
          <w:sz w:val="24"/>
          <w:rtl/>
        </w:rPr>
        <w:t>, ה-05/</w:t>
      </w:r>
      <w:r w:rsidR="00EF289C" w:rsidRPr="00EF289C">
        <w:rPr>
          <w:rFonts w:asciiTheme="majorBidi" w:hAnsiTheme="majorBidi"/>
          <w:b/>
          <w:sz w:val="24"/>
          <w:rtl/>
        </w:rPr>
        <w:t>01</w:t>
      </w:r>
      <w:r w:rsidR="00EF289C" w:rsidRPr="00EF289C">
        <w:rPr>
          <w:rFonts w:asciiTheme="majorBidi" w:hAnsiTheme="majorBidi"/>
          <w:b/>
          <w:bCs/>
          <w:sz w:val="24"/>
          <w:rtl/>
        </w:rPr>
        <w:t>/</w:t>
      </w:r>
      <w:r w:rsidR="00EF289C" w:rsidRPr="00EF289C">
        <w:rPr>
          <w:rFonts w:asciiTheme="majorBidi" w:hAnsiTheme="majorBidi"/>
          <w:b/>
          <w:sz w:val="24"/>
          <w:rtl/>
        </w:rPr>
        <w:t>15,</w:t>
      </w:r>
      <w:r w:rsidR="00EF289C" w:rsidRPr="00EF289C">
        <w:rPr>
          <w:rFonts w:asciiTheme="majorBidi" w:hAnsiTheme="majorBidi"/>
          <w:b/>
          <w:bCs/>
          <w:sz w:val="24"/>
          <w:rtl/>
        </w:rPr>
        <w:t xml:space="preserve"> בשעה 12:00</w:t>
      </w:r>
      <w:r w:rsidRPr="00EF289C">
        <w:rPr>
          <w:rFonts w:asciiTheme="majorBidi" w:hAnsiTheme="majorBidi"/>
          <w:b/>
          <w:bCs/>
          <w:sz w:val="24"/>
          <w:rtl/>
        </w:rPr>
        <w:fldChar w:fldCharType="end"/>
      </w:r>
      <w:r w:rsidRPr="00EF289C">
        <w:rPr>
          <w:rFonts w:asciiTheme="majorBidi" w:hAnsiTheme="majorBidi"/>
          <w:b/>
          <w:bCs/>
          <w:sz w:val="24"/>
          <w:rtl/>
        </w:rPr>
        <w:t>.</w:t>
      </w:r>
    </w:p>
    <w:p w14:paraId="310E413C" w14:textId="77777777" w:rsidR="00D05F84" w:rsidRPr="00EF289C" w:rsidRDefault="00D05F84" w:rsidP="00D05F84">
      <w:pPr>
        <w:pStyle w:val="HNormal"/>
        <w:tabs>
          <w:tab w:val="left" w:pos="8312"/>
        </w:tabs>
        <w:spacing w:after="0" w:line="360" w:lineRule="auto"/>
        <w:ind w:left="1797"/>
        <w:rPr>
          <w:rFonts w:asciiTheme="majorBidi" w:hAnsiTheme="majorBidi" w:cs="David"/>
          <w:sz w:val="24"/>
        </w:rPr>
      </w:pPr>
      <w:r w:rsidRPr="00EF289C">
        <w:rPr>
          <w:rFonts w:asciiTheme="majorBidi" w:hAnsiTheme="majorBidi" w:cs="David"/>
          <w:b/>
          <w:bCs/>
          <w:sz w:val="24"/>
          <w:rtl/>
        </w:rPr>
        <w:t>הצעות, שיגיעו לאחר מועד זה, לא יתקבלו.</w:t>
      </w:r>
    </w:p>
    <w:p w14:paraId="0AE96C53" w14:textId="77777777" w:rsidR="00D05F84" w:rsidRPr="00EF289C" w:rsidRDefault="00D05F84" w:rsidP="00D05F84">
      <w:pPr>
        <w:pStyle w:val="60"/>
        <w:numPr>
          <w:ilvl w:val="3"/>
          <w:numId w:val="75"/>
        </w:numPr>
        <w:ind w:left="1797"/>
        <w:rPr>
          <w:rFonts w:asciiTheme="majorBidi" w:hAnsiTheme="majorBidi"/>
          <w:sz w:val="24"/>
        </w:rPr>
      </w:pPr>
      <w:bookmarkStart w:id="340" w:name="_Ref380489630"/>
      <w:r w:rsidRPr="00EF289C">
        <w:rPr>
          <w:rFonts w:asciiTheme="majorBidi" w:hAnsiTheme="majorBidi"/>
          <w:sz w:val="24"/>
          <w:rtl/>
        </w:rPr>
        <w:t>את ההצעות המודפסות יש לשלשל במעטפה חתומה בשני עותקים לתיבת המכרזים, הממוקמת בכניסה הראשית (אחרי דלפק האבטחה), ברח' ירמיהו 39, בירושלים.</w:t>
      </w:r>
      <w:bookmarkEnd w:id="340"/>
    </w:p>
    <w:p w14:paraId="37ED513E" w14:textId="77777777" w:rsidR="00D05F84" w:rsidRPr="00EF289C" w:rsidRDefault="00D05F84" w:rsidP="00D05F84">
      <w:pPr>
        <w:pStyle w:val="60"/>
        <w:numPr>
          <w:ilvl w:val="3"/>
          <w:numId w:val="75"/>
        </w:numPr>
        <w:ind w:left="1797"/>
        <w:rPr>
          <w:rFonts w:asciiTheme="majorBidi" w:hAnsiTheme="majorBidi"/>
          <w:b/>
          <w:bCs/>
          <w:sz w:val="24"/>
          <w:rtl/>
        </w:rPr>
      </w:pPr>
      <w:bookmarkStart w:id="341" w:name="_Ref379967409"/>
      <w:r w:rsidRPr="00EF289C">
        <w:rPr>
          <w:rFonts w:asciiTheme="majorBidi" w:hAnsiTheme="majorBidi"/>
          <w:sz w:val="24"/>
          <w:rtl/>
        </w:rPr>
        <w:t xml:space="preserve">כאמור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Ref379966745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1.11.3</w:t>
      </w:r>
      <w:r w:rsidRPr="00EF289C">
        <w:rPr>
          <w:rFonts w:asciiTheme="majorBidi" w:hAnsiTheme="majorBidi"/>
          <w:sz w:val="24"/>
          <w:rtl/>
        </w:rPr>
        <w:fldChar w:fldCharType="end"/>
      </w:r>
      <w:r w:rsidRPr="00EF289C">
        <w:rPr>
          <w:rFonts w:asciiTheme="majorBidi" w:hAnsiTheme="majorBidi"/>
          <w:sz w:val="24"/>
          <w:rtl/>
        </w:rPr>
        <w:t xml:space="preserve"> להלן, מציע המבקש חלקים חסויים בהצעה מתבקש להמציא עותק נוסף (שלישי) של ההצעה, שבה החלקים החסויים מושחרים.</w:t>
      </w:r>
      <w:bookmarkEnd w:id="341"/>
    </w:p>
    <w:p w14:paraId="26528DFE" w14:textId="77777777" w:rsidR="00D05F84" w:rsidRPr="00EF289C" w:rsidRDefault="00D05F84" w:rsidP="00D05F84">
      <w:pPr>
        <w:pStyle w:val="HNormal"/>
        <w:spacing w:after="0" w:line="360" w:lineRule="auto"/>
        <w:ind w:left="1797"/>
        <w:rPr>
          <w:rFonts w:asciiTheme="majorBidi" w:hAnsiTheme="majorBidi" w:cs="David"/>
          <w:b/>
          <w:sz w:val="24"/>
        </w:rPr>
      </w:pPr>
      <w:r w:rsidRPr="00EF289C">
        <w:rPr>
          <w:rFonts w:asciiTheme="majorBidi" w:hAnsiTheme="majorBidi" w:cs="David"/>
          <w:b/>
          <w:bCs/>
          <w:sz w:val="24"/>
          <w:rtl/>
        </w:rPr>
        <w:t>למען הסר ספק יודגש, כי הנוסח המחייב של ההצעה יהיה זה המופיע בעותק המקורי והחתום של ההצעה.</w:t>
      </w:r>
    </w:p>
    <w:p w14:paraId="481E1447" w14:textId="77777777" w:rsidR="00D05F84" w:rsidRPr="00EF289C" w:rsidRDefault="00D05F84" w:rsidP="00D05F84">
      <w:pPr>
        <w:pStyle w:val="60"/>
        <w:numPr>
          <w:ilvl w:val="3"/>
          <w:numId w:val="75"/>
        </w:numPr>
        <w:ind w:left="1797"/>
        <w:rPr>
          <w:rFonts w:asciiTheme="majorBidi" w:hAnsiTheme="majorBidi"/>
          <w:sz w:val="24"/>
        </w:rPr>
      </w:pPr>
      <w:r w:rsidRPr="00EF289C">
        <w:rPr>
          <w:rFonts w:asciiTheme="majorBidi" w:hAnsiTheme="majorBidi"/>
          <w:sz w:val="24"/>
          <w:rtl/>
        </w:rPr>
        <w:t xml:space="preserve">על המעטפה יש לציין: "משרד הרווחה והשירותים החברתיים, מכרז מספר </w:t>
      </w:r>
      <w:r w:rsidRPr="00EF289C">
        <w:rPr>
          <w:rFonts w:asciiTheme="majorBidi" w:hAnsiTheme="majorBidi"/>
          <w:sz w:val="24"/>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מספר_מכרז_כולל_שנה \</w:instrText>
      </w:r>
      <w:r w:rsidRPr="00EF289C">
        <w:rPr>
          <w:rFonts w:asciiTheme="majorBidi" w:hAnsiTheme="majorBidi"/>
          <w:sz w:val="24"/>
        </w:rPr>
        <w:instrText>h</w:instrText>
      </w:r>
      <w:r w:rsidRPr="00EF289C">
        <w:rPr>
          <w:rFonts w:asciiTheme="majorBidi" w:hAnsiTheme="majorBidi"/>
          <w:sz w:val="24"/>
          <w:rtl/>
        </w:rPr>
        <w:instrText xml:space="preserve"> </w:instrText>
      </w:r>
      <w:r w:rsidRPr="00EF289C">
        <w:rPr>
          <w:rFonts w:asciiTheme="majorBidi" w:hAnsiTheme="majorBidi"/>
          <w:sz w:val="24"/>
        </w:rPr>
        <w:instrText xml:space="preserve"> \* MERGEFORMAT </w:instrText>
      </w:r>
      <w:r w:rsidRPr="00EF289C">
        <w:rPr>
          <w:rFonts w:asciiTheme="majorBidi" w:hAnsiTheme="majorBidi"/>
          <w:sz w:val="24"/>
        </w:rPr>
      </w:r>
      <w:r w:rsidRPr="00EF289C">
        <w:rPr>
          <w:rFonts w:asciiTheme="majorBidi" w:hAnsiTheme="majorBidi"/>
          <w:sz w:val="24"/>
        </w:rPr>
        <w:fldChar w:fldCharType="separate"/>
      </w:r>
      <w:r w:rsidR="00EF289C" w:rsidRPr="00EF289C">
        <w:rPr>
          <w:rFonts w:asciiTheme="majorBidi" w:hAnsiTheme="majorBidi"/>
          <w:sz w:val="24"/>
          <w:rtl/>
        </w:rPr>
        <w:t xml:space="preserve"> 2014 / 213</w:t>
      </w:r>
      <w:r w:rsidR="00EF289C" w:rsidRPr="00EF289C">
        <w:rPr>
          <w:rFonts w:asciiTheme="majorBidi" w:hAnsiTheme="majorBidi"/>
          <w:b/>
          <w:bCs/>
          <w:sz w:val="24"/>
          <w:rtl/>
        </w:rPr>
        <w:t xml:space="preserve"> </w:t>
      </w:r>
      <w:r w:rsidRPr="00EF289C">
        <w:rPr>
          <w:rFonts w:asciiTheme="majorBidi" w:hAnsiTheme="majorBidi"/>
          <w:sz w:val="24"/>
        </w:rPr>
        <w:fldChar w:fldCharType="end"/>
      </w:r>
      <w:r w:rsidRPr="00EF289C">
        <w:rPr>
          <w:rFonts w:asciiTheme="majorBidi" w:hAnsiTheme="majorBidi"/>
          <w:sz w:val="24"/>
          <w:rtl/>
        </w:rPr>
        <w:t>" בלבד, ללא שם המציע, או פרטים מזהים כלשהם.</w:t>
      </w:r>
    </w:p>
    <w:p w14:paraId="44FCBAD0" w14:textId="77777777" w:rsidR="00D05F84" w:rsidRPr="00EF289C" w:rsidRDefault="00D05F84" w:rsidP="00D05F84">
      <w:pPr>
        <w:pStyle w:val="60"/>
        <w:numPr>
          <w:ilvl w:val="3"/>
          <w:numId w:val="75"/>
        </w:numPr>
        <w:ind w:left="1797"/>
        <w:rPr>
          <w:rFonts w:asciiTheme="majorBidi" w:hAnsiTheme="majorBidi"/>
          <w:sz w:val="24"/>
          <w:rtl/>
        </w:rPr>
      </w:pPr>
      <w:r w:rsidRPr="00EF289C">
        <w:rPr>
          <w:rFonts w:asciiTheme="majorBidi" w:hAnsiTheme="majorBidi"/>
          <w:sz w:val="24"/>
          <w:rtl/>
        </w:rPr>
        <w:t>על המציע לוודא הכנסה פיסית של ההצעה לתיבת המכרזים. הצעה שלא תהיה בתיבת המכרזים במועד פתיחת התיבה, תחשב כאילו שלא התקבלה. משלוח בכל דרך אחרת (דואר וכדומה) לא יתקבל.</w:t>
      </w:r>
    </w:p>
    <w:p w14:paraId="2E97A14B" w14:textId="77777777" w:rsidR="00D05F84" w:rsidRPr="00EF289C" w:rsidRDefault="00D05F84" w:rsidP="00D05F84">
      <w:pPr>
        <w:pStyle w:val="60"/>
        <w:numPr>
          <w:ilvl w:val="3"/>
          <w:numId w:val="75"/>
        </w:numPr>
        <w:ind w:left="1797"/>
        <w:rPr>
          <w:rFonts w:asciiTheme="majorBidi" w:hAnsiTheme="majorBidi"/>
          <w:b/>
          <w:color w:val="000000"/>
          <w:sz w:val="24"/>
        </w:rPr>
      </w:pPr>
      <w:bookmarkStart w:id="342" w:name="_Ref380302239"/>
      <w:r w:rsidRPr="00EF289C">
        <w:rPr>
          <w:rFonts w:asciiTheme="majorBidi" w:hAnsiTheme="majorBidi"/>
          <w:sz w:val="24"/>
          <w:rtl/>
        </w:rPr>
        <w:t>אחד מן העותקים ייקרא "עותק המקור"; לגביו יש להקפיד כדלקמן:</w:t>
      </w:r>
      <w:bookmarkEnd w:id="342"/>
    </w:p>
    <w:p w14:paraId="0A138B06" w14:textId="77777777" w:rsidR="00D05F84" w:rsidRPr="00EF289C" w:rsidRDefault="00D05F84" w:rsidP="00D05F84">
      <w:pPr>
        <w:pStyle w:val="40"/>
        <w:numPr>
          <w:ilvl w:val="4"/>
          <w:numId w:val="75"/>
        </w:numPr>
        <w:ind w:left="2833"/>
        <w:rPr>
          <w:rFonts w:asciiTheme="majorBidi" w:hAnsiTheme="majorBidi"/>
          <w:b/>
          <w:color w:val="000000"/>
          <w:sz w:val="24"/>
        </w:rPr>
      </w:pPr>
      <w:r w:rsidRPr="00EF289C">
        <w:rPr>
          <w:rFonts w:asciiTheme="majorBidi" w:hAnsiTheme="majorBidi"/>
          <w:sz w:val="24"/>
          <w:rtl/>
        </w:rPr>
        <w:t>עותק המקור למענה יכיל את הערבות המקורית ועותק ממסמכי המכרז, שנמסרו למציע (כולל נוסח ההסכם וכל מסמכי ההבהרה ודומיהם, שיופצו על-ידי המשרד, במסגרת הליכי המכרז).</w:t>
      </w:r>
    </w:p>
    <w:p w14:paraId="2AC91150" w14:textId="77777777" w:rsidR="00D05F84" w:rsidRPr="00EF289C" w:rsidRDefault="00D05F84" w:rsidP="00D05F84">
      <w:pPr>
        <w:pStyle w:val="40"/>
        <w:numPr>
          <w:ilvl w:val="4"/>
          <w:numId w:val="75"/>
        </w:numPr>
        <w:ind w:left="2833"/>
        <w:rPr>
          <w:rFonts w:asciiTheme="majorBidi" w:hAnsiTheme="majorBidi"/>
          <w:sz w:val="24"/>
        </w:rPr>
      </w:pPr>
      <w:r w:rsidRPr="00EF289C">
        <w:rPr>
          <w:rFonts w:asciiTheme="majorBidi" w:hAnsiTheme="majorBidi"/>
          <w:sz w:val="24"/>
          <w:rtl/>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p>
    <w:p w14:paraId="7EAA0360" w14:textId="77777777" w:rsidR="00D05F84" w:rsidRPr="00EF289C" w:rsidRDefault="00D05F84" w:rsidP="00D05F84">
      <w:pPr>
        <w:pStyle w:val="40"/>
        <w:numPr>
          <w:ilvl w:val="4"/>
          <w:numId w:val="75"/>
        </w:numPr>
        <w:ind w:left="2833"/>
        <w:rPr>
          <w:rFonts w:asciiTheme="majorBidi" w:hAnsiTheme="majorBidi"/>
          <w:sz w:val="24"/>
        </w:rPr>
      </w:pPr>
      <w:r w:rsidRPr="00EF289C">
        <w:rPr>
          <w:rFonts w:asciiTheme="majorBidi" w:hAnsiTheme="majorBidi"/>
          <w:sz w:val="24"/>
          <w:rtl/>
        </w:rPr>
        <w:lastRenderedPageBreak/>
        <w:t xml:space="preserve">כל הנספחים עליהם נדרשת חתימתו של המציע ייחתמו על-ידי מורשי החתימה מטעמו באופן המחייב את המציע בהתאם לאישור הנדרש בתנאי סף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Ref379960631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1.5.4.3</w:t>
      </w:r>
      <w:r w:rsidRPr="00EF289C">
        <w:rPr>
          <w:rFonts w:asciiTheme="majorBidi" w:hAnsiTheme="majorBidi"/>
          <w:sz w:val="24"/>
          <w:rtl/>
        </w:rPr>
        <w:fldChar w:fldCharType="end"/>
      </w:r>
      <w:r w:rsidRPr="00EF289C">
        <w:rPr>
          <w:rFonts w:asciiTheme="majorBidi" w:hAnsiTheme="majorBidi"/>
          <w:sz w:val="24"/>
          <w:rtl/>
        </w:rPr>
        <w:t>, בצרוף חותמת המציע.</w:t>
      </w:r>
    </w:p>
    <w:p w14:paraId="5B50677E" w14:textId="77777777" w:rsidR="00D05F84" w:rsidRPr="00EF289C" w:rsidRDefault="00D05F84" w:rsidP="00D05F84">
      <w:pPr>
        <w:pStyle w:val="2"/>
        <w:numPr>
          <w:ilvl w:val="1"/>
          <w:numId w:val="75"/>
        </w:numPr>
        <w:ind w:left="567" w:hanging="567"/>
        <w:rPr>
          <w:rFonts w:asciiTheme="majorBidi" w:hAnsiTheme="majorBidi"/>
          <w:sz w:val="28"/>
        </w:rPr>
      </w:pPr>
      <w:bookmarkStart w:id="343" w:name="_Toc273834903"/>
      <w:bookmarkStart w:id="344" w:name="_Toc280124817"/>
      <w:bookmarkStart w:id="345" w:name="_Toc328464715"/>
      <w:bookmarkStart w:id="346" w:name="_Toc404585663"/>
      <w:r w:rsidRPr="00EF289C">
        <w:rPr>
          <w:rFonts w:asciiTheme="majorBidi" w:hAnsiTheme="majorBidi" w:hint="eastAsia"/>
          <w:sz w:val="28"/>
          <w:rtl/>
        </w:rPr>
        <w:t>דרישות</w:t>
      </w:r>
      <w:r w:rsidRPr="00EF289C">
        <w:rPr>
          <w:rFonts w:asciiTheme="majorBidi" w:hAnsiTheme="majorBidi"/>
          <w:sz w:val="28"/>
          <w:rtl/>
        </w:rPr>
        <w:t xml:space="preserve"> </w:t>
      </w:r>
      <w:r w:rsidRPr="00EF289C">
        <w:rPr>
          <w:rFonts w:asciiTheme="majorBidi" w:hAnsiTheme="majorBidi" w:hint="eastAsia"/>
          <w:sz w:val="28"/>
          <w:rtl/>
        </w:rPr>
        <w:t>נוספות</w:t>
      </w:r>
      <w:r w:rsidRPr="00EF289C">
        <w:rPr>
          <w:rFonts w:asciiTheme="majorBidi" w:hAnsiTheme="majorBidi"/>
          <w:sz w:val="28"/>
          <w:rtl/>
        </w:rPr>
        <w:t xml:space="preserve"> </w:t>
      </w:r>
      <w:r w:rsidRPr="00EF289C">
        <w:rPr>
          <w:rFonts w:asciiTheme="majorBidi" w:hAnsiTheme="majorBidi" w:hint="eastAsia"/>
          <w:sz w:val="28"/>
          <w:rtl/>
        </w:rPr>
        <w:t>עם</w:t>
      </w:r>
      <w:r w:rsidRPr="00EF289C">
        <w:rPr>
          <w:rFonts w:asciiTheme="majorBidi" w:hAnsiTheme="majorBidi"/>
          <w:sz w:val="28"/>
          <w:rtl/>
        </w:rPr>
        <w:t xml:space="preserve"> </w:t>
      </w:r>
      <w:r w:rsidRPr="00EF289C">
        <w:rPr>
          <w:rFonts w:asciiTheme="majorBidi" w:hAnsiTheme="majorBidi" w:hint="eastAsia"/>
          <w:sz w:val="28"/>
          <w:rtl/>
        </w:rPr>
        <w:t>הגשת</w:t>
      </w:r>
      <w:r w:rsidRPr="00EF289C">
        <w:rPr>
          <w:rFonts w:asciiTheme="majorBidi" w:hAnsiTheme="majorBidi"/>
          <w:sz w:val="28"/>
          <w:rtl/>
        </w:rPr>
        <w:t xml:space="preserve"> </w:t>
      </w:r>
      <w:r w:rsidRPr="00EF289C">
        <w:rPr>
          <w:rFonts w:asciiTheme="majorBidi" w:hAnsiTheme="majorBidi" w:hint="eastAsia"/>
          <w:sz w:val="28"/>
          <w:rtl/>
        </w:rPr>
        <w:t>ההצעה</w:t>
      </w:r>
      <w:bookmarkEnd w:id="343"/>
      <w:bookmarkEnd w:id="344"/>
      <w:bookmarkEnd w:id="345"/>
      <w:bookmarkEnd w:id="346"/>
    </w:p>
    <w:p w14:paraId="369F4316" w14:textId="77777777" w:rsidR="00D05F84" w:rsidRPr="00EF289C" w:rsidRDefault="00D05F84" w:rsidP="00D05F84">
      <w:pPr>
        <w:pStyle w:val="80"/>
        <w:numPr>
          <w:ilvl w:val="2"/>
          <w:numId w:val="75"/>
        </w:numPr>
        <w:ind w:left="1132" w:hanging="567"/>
        <w:rPr>
          <w:rFonts w:asciiTheme="majorBidi" w:hAnsiTheme="majorBidi"/>
          <w:b/>
          <w:bCs/>
          <w:sz w:val="24"/>
          <w:rtl/>
        </w:rPr>
      </w:pPr>
      <w:r w:rsidRPr="00EF289C">
        <w:rPr>
          <w:rFonts w:asciiTheme="majorBidi" w:hAnsiTheme="majorBidi"/>
          <w:b/>
          <w:bCs/>
          <w:sz w:val="24"/>
          <w:rtl/>
        </w:rPr>
        <w:t>תוקף ההצעה</w:t>
      </w:r>
    </w:p>
    <w:p w14:paraId="16DD7591"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color w:val="000000"/>
          <w:sz w:val="24"/>
          <w:rtl/>
        </w:rPr>
        <w:t xml:space="preserve">הצעת המציע תהיה </w:t>
      </w:r>
      <w:r w:rsidRPr="00EF289C">
        <w:rPr>
          <w:rFonts w:asciiTheme="majorBidi" w:hAnsiTheme="majorBidi" w:cs="David"/>
          <w:color w:val="000000"/>
          <w:sz w:val="24"/>
          <w:rtl/>
        </w:rPr>
        <w:fldChar w:fldCharType="begin" w:fldLock="1"/>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lang w:eastAsia="en-US"/>
        </w:rPr>
        <w:instrText>REF</w:instrText>
      </w:r>
      <w:r w:rsidRPr="00EF289C">
        <w:rPr>
          <w:rFonts w:asciiTheme="majorBidi" w:hAnsiTheme="majorBidi" w:cs="David"/>
          <w:color w:val="000000"/>
          <w:sz w:val="24"/>
          <w:rtl/>
          <w:lang w:eastAsia="en-US"/>
        </w:rPr>
        <w:instrText xml:space="preserve"> תוקףערבות \</w:instrText>
      </w:r>
      <w:r w:rsidRPr="00EF289C">
        <w:rPr>
          <w:rFonts w:asciiTheme="majorBidi" w:hAnsiTheme="majorBidi" w:cs="David"/>
          <w:color w:val="000000"/>
          <w:sz w:val="24"/>
          <w:lang w:eastAsia="en-US"/>
        </w:rPr>
        <w:instrText>h</w:instrText>
      </w:r>
      <w:r w:rsidRPr="00EF289C">
        <w:rPr>
          <w:rFonts w:asciiTheme="majorBidi" w:hAnsiTheme="majorBidi" w:cs="David"/>
          <w:color w:val="000000"/>
          <w:sz w:val="24"/>
          <w:rtl/>
          <w:lang w:eastAsia="en-US"/>
        </w:rPr>
        <w:instrText xml:space="preserve">  \* </w:instrText>
      </w:r>
      <w:r w:rsidRPr="00EF289C">
        <w:rPr>
          <w:rFonts w:asciiTheme="majorBidi" w:hAnsiTheme="majorBidi" w:cs="David"/>
          <w:color w:val="000000"/>
          <w:sz w:val="24"/>
          <w:lang w:eastAsia="en-US"/>
        </w:rPr>
        <w:instrText>MERGEFORMAT</w:instrText>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rtl/>
        </w:rPr>
      </w:r>
      <w:r w:rsidRPr="00EF289C">
        <w:rPr>
          <w:rFonts w:asciiTheme="majorBidi" w:hAnsiTheme="majorBidi" w:cs="David"/>
          <w:color w:val="000000"/>
          <w:sz w:val="24"/>
          <w:rtl/>
        </w:rPr>
        <w:fldChar w:fldCharType="separate"/>
      </w:r>
      <w:r w:rsidR="00EF289C" w:rsidRPr="00EF289C">
        <w:rPr>
          <w:rFonts w:asciiTheme="majorBidi" w:hAnsiTheme="majorBidi" w:cs="David"/>
          <w:b/>
          <w:bCs/>
          <w:sz w:val="24"/>
          <w:rtl/>
        </w:rPr>
        <w:t xml:space="preserve">בתוקף עד ליום </w:t>
      </w:r>
      <w:r w:rsidR="00EF289C" w:rsidRPr="00EF289C">
        <w:rPr>
          <w:rFonts w:asciiTheme="majorBidi" w:hAnsiTheme="majorBidi" w:cs="David"/>
          <w:b/>
          <w:sz w:val="24"/>
          <w:rtl/>
        </w:rPr>
        <w:t>20</w:t>
      </w:r>
      <w:r w:rsidR="00EF289C" w:rsidRPr="00EF289C">
        <w:rPr>
          <w:rFonts w:asciiTheme="majorBidi" w:hAnsiTheme="majorBidi" w:cs="David"/>
          <w:b/>
          <w:bCs/>
          <w:sz w:val="24"/>
          <w:rtl/>
        </w:rPr>
        <w:t>/</w:t>
      </w:r>
      <w:r w:rsidR="00EF289C" w:rsidRPr="00EF289C">
        <w:rPr>
          <w:rFonts w:asciiTheme="majorBidi" w:hAnsiTheme="majorBidi" w:cs="David"/>
          <w:b/>
          <w:sz w:val="24"/>
          <w:rtl/>
        </w:rPr>
        <w:t>04</w:t>
      </w:r>
      <w:r w:rsidR="00EF289C" w:rsidRPr="00EF289C">
        <w:rPr>
          <w:rFonts w:asciiTheme="majorBidi" w:hAnsiTheme="majorBidi" w:cs="David"/>
          <w:b/>
          <w:bCs/>
          <w:sz w:val="24"/>
          <w:rtl/>
        </w:rPr>
        <w:t>/</w:t>
      </w:r>
      <w:r w:rsidR="00EF289C" w:rsidRPr="00EF289C">
        <w:rPr>
          <w:rFonts w:asciiTheme="majorBidi" w:hAnsiTheme="majorBidi" w:cs="David"/>
          <w:b/>
          <w:sz w:val="24"/>
          <w:rtl/>
        </w:rPr>
        <w:t>15</w:t>
      </w:r>
      <w:r w:rsidR="00EF289C" w:rsidRPr="00EF289C">
        <w:rPr>
          <w:rFonts w:asciiTheme="majorBidi" w:hAnsiTheme="majorBidi" w:cs="David"/>
          <w:b/>
          <w:bCs/>
          <w:sz w:val="24"/>
          <w:rtl/>
        </w:rPr>
        <w:t xml:space="preserve"> </w:t>
      </w:r>
      <w:r w:rsidRPr="00EF289C">
        <w:rPr>
          <w:rFonts w:asciiTheme="majorBidi" w:hAnsiTheme="majorBidi" w:cs="David"/>
          <w:color w:val="000000"/>
          <w:sz w:val="24"/>
          <w:rtl/>
        </w:rPr>
        <w:fldChar w:fldCharType="end"/>
      </w:r>
      <w:r w:rsidRPr="00EF289C">
        <w:rPr>
          <w:rFonts w:asciiTheme="majorBidi" w:hAnsiTheme="majorBidi" w:cs="David"/>
          <w:color w:val="000000"/>
          <w:sz w:val="24"/>
          <w:rtl/>
        </w:rPr>
        <w:t>. המשרד שומר לעצמו את הזכות לדרוש הארכה של תוקף ההצעה, היה והליכי המכרז יימשכו מעבר לתקופה הנ"ל, עד ל-</w:t>
      </w:r>
      <w:r w:rsidRPr="00EF289C">
        <w:rPr>
          <w:rFonts w:asciiTheme="majorBidi" w:hAnsiTheme="majorBidi" w:cs="David"/>
          <w:color w:val="000000"/>
          <w:sz w:val="24"/>
          <w:rtl/>
        </w:rPr>
        <w:fldChar w:fldCharType="begin" w:fldLock="1">
          <w:ffData>
            <w:name w:val="Text89"/>
            <w:enabled/>
            <w:calcOnExit w:val="0"/>
            <w:textInput>
              <w:default w:val="180"/>
            </w:textInput>
          </w:ffData>
        </w:fldChar>
      </w:r>
      <w:bookmarkStart w:id="347" w:name="Text89"/>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FORMTEXT</w:instrText>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tl/>
        </w:rPr>
      </w:r>
      <w:r w:rsidRPr="00EF289C">
        <w:rPr>
          <w:rFonts w:asciiTheme="majorBidi" w:hAnsiTheme="majorBidi" w:cs="David"/>
          <w:color w:val="000000"/>
          <w:sz w:val="24"/>
          <w:rtl/>
        </w:rPr>
        <w:fldChar w:fldCharType="separate"/>
      </w:r>
      <w:r w:rsidR="00EF289C" w:rsidRPr="00EF289C">
        <w:rPr>
          <w:rFonts w:asciiTheme="majorBidi" w:hAnsiTheme="majorBidi" w:cs="David"/>
          <w:color w:val="000000"/>
          <w:sz w:val="24"/>
          <w:rtl/>
        </w:rPr>
        <w:t>180</w:t>
      </w:r>
      <w:r w:rsidRPr="00EF289C">
        <w:rPr>
          <w:rFonts w:asciiTheme="majorBidi" w:hAnsiTheme="majorBidi" w:cs="David"/>
          <w:color w:val="000000"/>
          <w:sz w:val="24"/>
          <w:rtl/>
        </w:rPr>
        <w:fldChar w:fldCharType="end"/>
      </w:r>
      <w:bookmarkEnd w:id="347"/>
      <w:r w:rsidRPr="00EF289C">
        <w:rPr>
          <w:rFonts w:asciiTheme="majorBidi" w:hAnsiTheme="majorBidi" w:cs="David"/>
          <w:color w:val="000000"/>
          <w:sz w:val="24"/>
          <w:rtl/>
        </w:rPr>
        <w:t xml:space="preserve"> יום, מן המועד האחרון לקבלת הצעות. המציע מתחייב להאריך את תוקף הצעתו ואת תוקף הערבות, לפי סעיף </w:t>
      </w:r>
      <w:r w:rsidRPr="00EF289C">
        <w:rPr>
          <w:rFonts w:asciiTheme="majorBidi" w:hAnsiTheme="majorBidi" w:cs="David"/>
          <w:color w:val="000000"/>
          <w:sz w:val="24"/>
          <w:rtl/>
        </w:rPr>
        <w:fldChar w:fldCharType="begin" w:fldLock="1"/>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REF</w:instrText>
      </w:r>
      <w:r w:rsidRPr="00EF289C">
        <w:rPr>
          <w:rFonts w:asciiTheme="majorBidi" w:hAnsiTheme="majorBidi" w:cs="David"/>
          <w:color w:val="000000"/>
          <w:sz w:val="24"/>
          <w:rtl/>
        </w:rPr>
        <w:instrText xml:space="preserve"> _</w:instrText>
      </w:r>
      <w:r w:rsidRPr="00EF289C">
        <w:rPr>
          <w:rFonts w:asciiTheme="majorBidi" w:hAnsiTheme="majorBidi" w:cs="David"/>
          <w:color w:val="000000"/>
          <w:sz w:val="24"/>
        </w:rPr>
        <w:instrText>Ref379966903 \n \h</w:instrText>
      </w:r>
      <w:r w:rsidRPr="00EF289C">
        <w:rPr>
          <w:rFonts w:asciiTheme="majorBidi" w:hAnsiTheme="majorBidi" w:cs="David"/>
          <w:color w:val="000000"/>
          <w:sz w:val="24"/>
          <w:rtl/>
        </w:rPr>
        <w:instrText xml:space="preserve">  \* </w:instrText>
      </w:r>
      <w:r w:rsidRPr="00EF289C">
        <w:rPr>
          <w:rFonts w:asciiTheme="majorBidi" w:hAnsiTheme="majorBidi" w:cs="David"/>
          <w:color w:val="000000"/>
          <w:sz w:val="24"/>
        </w:rPr>
        <w:instrText>MERGEFORMAT</w:instrText>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tl/>
        </w:rPr>
      </w:r>
      <w:r w:rsidRPr="00EF289C">
        <w:rPr>
          <w:rFonts w:asciiTheme="majorBidi" w:hAnsiTheme="majorBidi" w:cs="David"/>
          <w:color w:val="000000"/>
          <w:sz w:val="24"/>
          <w:rtl/>
        </w:rPr>
        <w:fldChar w:fldCharType="separate"/>
      </w:r>
      <w:r w:rsidR="00EF289C" w:rsidRPr="00EF289C">
        <w:rPr>
          <w:rFonts w:asciiTheme="majorBidi" w:hAnsiTheme="majorBidi" w:cs="David"/>
          <w:color w:val="000000"/>
          <w:sz w:val="24"/>
          <w:cs/>
        </w:rPr>
        <w:t>‎</w:t>
      </w:r>
      <w:r w:rsidR="00EF289C" w:rsidRPr="00EF289C">
        <w:rPr>
          <w:rFonts w:asciiTheme="majorBidi" w:hAnsiTheme="majorBidi" w:cs="David"/>
          <w:color w:val="000000"/>
          <w:sz w:val="24"/>
        </w:rPr>
        <w:t>1.5.9</w:t>
      </w:r>
      <w:r w:rsidRPr="00EF289C">
        <w:rPr>
          <w:rFonts w:asciiTheme="majorBidi" w:hAnsiTheme="majorBidi" w:cs="David"/>
          <w:color w:val="000000"/>
          <w:sz w:val="24"/>
          <w:rtl/>
        </w:rPr>
        <w:fldChar w:fldCharType="end"/>
      </w:r>
      <w:r w:rsidRPr="00EF289C">
        <w:rPr>
          <w:rFonts w:asciiTheme="majorBidi" w:hAnsiTheme="majorBidi" w:cs="David"/>
          <w:color w:val="000000"/>
          <w:sz w:val="24"/>
          <w:rtl/>
        </w:rPr>
        <w:t xml:space="preserve"> לעיל, בהתאם לדרישתו של המשרד, היה והמשרד יחליט על הארכה כאמור.</w:t>
      </w:r>
    </w:p>
    <w:p w14:paraId="48F3F598"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color w:val="000000"/>
          <w:sz w:val="24"/>
          <w:rtl/>
        </w:rPr>
        <w:t>היה והמציע יבטל את הצעתו טרם סיומה של התקופה הנ"ל, המשרד יהיה רשאי לחלט את הערבות, שצורפה להצעתו של המציע, ללא צורך בהודעה כלשהי, מעבר לרשום כאן.</w:t>
      </w:r>
    </w:p>
    <w:p w14:paraId="5221B1B8" w14:textId="77777777" w:rsidR="00D05F84" w:rsidRPr="00EF289C" w:rsidRDefault="00D05F84" w:rsidP="00D05F84">
      <w:pPr>
        <w:pStyle w:val="HNormal"/>
        <w:spacing w:after="0" w:line="360" w:lineRule="auto"/>
        <w:rPr>
          <w:rFonts w:asciiTheme="majorBidi" w:hAnsiTheme="majorBidi" w:cs="David"/>
          <w:color w:val="000000"/>
          <w:sz w:val="24"/>
          <w:rtl/>
        </w:rPr>
      </w:pPr>
    </w:p>
    <w:p w14:paraId="71ABB017" w14:textId="65D1C548" w:rsidR="00D05F84" w:rsidRPr="00EF289C" w:rsidRDefault="00AF6409" w:rsidP="00D05F84">
      <w:pPr>
        <w:pStyle w:val="80"/>
        <w:numPr>
          <w:ilvl w:val="2"/>
          <w:numId w:val="75"/>
        </w:numPr>
        <w:ind w:left="1132" w:hanging="567"/>
        <w:rPr>
          <w:rFonts w:asciiTheme="majorBidi" w:hAnsiTheme="majorBidi"/>
          <w:b/>
          <w:sz w:val="24"/>
        </w:rPr>
      </w:pPr>
      <w:r w:rsidRPr="00EF289C">
        <w:rPr>
          <w:rFonts w:asciiTheme="majorBidi" w:hAnsiTheme="majorBidi" w:hint="cs"/>
          <w:b/>
          <w:bCs/>
          <w:sz w:val="24"/>
          <w:rtl/>
        </w:rPr>
        <w:t>לעניי</w:t>
      </w:r>
      <w:r w:rsidRPr="00EF289C">
        <w:rPr>
          <w:rFonts w:asciiTheme="majorBidi" w:hAnsiTheme="majorBidi" w:hint="eastAsia"/>
          <w:b/>
          <w:bCs/>
          <w:sz w:val="24"/>
          <w:rtl/>
        </w:rPr>
        <w:t>ן</w:t>
      </w:r>
      <w:r w:rsidR="00D05F84" w:rsidRPr="00EF289C">
        <w:rPr>
          <w:rFonts w:asciiTheme="majorBidi" w:hAnsiTheme="majorBidi"/>
          <w:b/>
          <w:bCs/>
          <w:sz w:val="24"/>
          <w:rtl/>
        </w:rPr>
        <w:t xml:space="preserve"> עידוד נשים בעסקים</w:t>
      </w:r>
    </w:p>
    <w:p w14:paraId="628F50CC" w14:textId="77777777" w:rsidR="00D05F84" w:rsidRPr="00EF289C" w:rsidRDefault="00D05F84" w:rsidP="00D05F84">
      <w:pPr>
        <w:pStyle w:val="HNormal"/>
        <w:spacing w:after="0" w:line="360" w:lineRule="auto"/>
        <w:ind w:left="1152"/>
        <w:rPr>
          <w:rFonts w:asciiTheme="majorBidi" w:hAnsiTheme="majorBidi" w:cs="David"/>
          <w:color w:val="000000"/>
          <w:sz w:val="24"/>
          <w:rtl/>
        </w:rPr>
      </w:pPr>
      <w:r w:rsidRPr="00EF289C">
        <w:rPr>
          <w:rFonts w:asciiTheme="majorBidi" w:hAnsiTheme="majorBidi" w:cs="David"/>
          <w:sz w:val="24"/>
          <w:rtl/>
        </w:rPr>
        <w:t>על מציע העונה על הדרישות בסעיף 2ב לחוק חובת המכרזים, התשנ"ב-1992, לענין עידוד נשים בעסקים, להגיש אישור ותצהיר, לפיו העסק הוא בשליטת אישה (על משמעותם של המונחים: "עסק", "עסק בשליטת אישה", "אישור" ו"תצהיר" - ראה סעיף 2ב לחוק חובת המכרזים).</w:t>
      </w:r>
    </w:p>
    <w:p w14:paraId="2F1B986C" w14:textId="77777777" w:rsidR="00D05F84" w:rsidRPr="00EF289C" w:rsidRDefault="00D05F84" w:rsidP="00D05F84">
      <w:pPr>
        <w:pStyle w:val="2"/>
        <w:numPr>
          <w:ilvl w:val="1"/>
          <w:numId w:val="75"/>
        </w:numPr>
        <w:ind w:left="567" w:hanging="567"/>
        <w:rPr>
          <w:rFonts w:asciiTheme="majorBidi" w:hAnsiTheme="majorBidi"/>
          <w:sz w:val="28"/>
          <w:rtl/>
        </w:rPr>
      </w:pPr>
      <w:bookmarkStart w:id="348" w:name="_Toc199568566"/>
      <w:bookmarkStart w:id="349" w:name="_Toc199568567"/>
      <w:bookmarkStart w:id="350" w:name="_Toc199568568"/>
      <w:bookmarkStart w:id="351" w:name="_Toc199568569"/>
      <w:bookmarkStart w:id="352" w:name="_Toc199568570"/>
      <w:bookmarkStart w:id="353" w:name="_Toc199568571"/>
      <w:bookmarkStart w:id="354" w:name="_Toc199568572"/>
      <w:bookmarkStart w:id="355" w:name="_Toc273834904"/>
      <w:bookmarkStart w:id="356" w:name="_Toc280124818"/>
      <w:bookmarkStart w:id="357" w:name="_Toc328464716"/>
      <w:bookmarkStart w:id="358" w:name="_Toc404585664"/>
      <w:bookmarkEnd w:id="348"/>
      <w:bookmarkEnd w:id="349"/>
      <w:bookmarkEnd w:id="350"/>
      <w:bookmarkEnd w:id="351"/>
      <w:bookmarkEnd w:id="352"/>
      <w:bookmarkEnd w:id="353"/>
      <w:bookmarkEnd w:id="354"/>
      <w:r w:rsidRPr="00EF289C">
        <w:rPr>
          <w:rFonts w:asciiTheme="majorBidi" w:hAnsiTheme="majorBidi" w:hint="eastAsia"/>
          <w:sz w:val="28"/>
          <w:rtl/>
        </w:rPr>
        <w:t>התחייבויות</w:t>
      </w:r>
      <w:r w:rsidRPr="00EF289C">
        <w:rPr>
          <w:rFonts w:asciiTheme="majorBidi" w:hAnsiTheme="majorBidi"/>
          <w:sz w:val="28"/>
          <w:rtl/>
        </w:rPr>
        <w:t xml:space="preserve"> </w:t>
      </w:r>
      <w:r w:rsidRPr="00EF289C">
        <w:rPr>
          <w:rFonts w:asciiTheme="majorBidi" w:hAnsiTheme="majorBidi" w:hint="eastAsia"/>
          <w:sz w:val="28"/>
          <w:rtl/>
        </w:rPr>
        <w:t>ואישורים</w:t>
      </w:r>
      <w:r w:rsidRPr="00EF289C">
        <w:rPr>
          <w:rFonts w:asciiTheme="majorBidi" w:hAnsiTheme="majorBidi"/>
          <w:sz w:val="28"/>
          <w:rtl/>
        </w:rPr>
        <w:t xml:space="preserve">, </w:t>
      </w:r>
      <w:r w:rsidRPr="00EF289C">
        <w:rPr>
          <w:rFonts w:asciiTheme="majorBidi" w:hAnsiTheme="majorBidi" w:hint="eastAsia"/>
          <w:sz w:val="28"/>
          <w:rtl/>
        </w:rPr>
        <w:t>שידרשו</w:t>
      </w:r>
      <w:r w:rsidRPr="00EF289C">
        <w:rPr>
          <w:rFonts w:asciiTheme="majorBidi" w:hAnsiTheme="majorBidi"/>
          <w:sz w:val="28"/>
          <w:rtl/>
        </w:rPr>
        <w:t xml:space="preserve"> </w:t>
      </w:r>
      <w:r w:rsidRPr="00EF289C">
        <w:rPr>
          <w:rFonts w:asciiTheme="majorBidi" w:hAnsiTheme="majorBidi" w:hint="eastAsia"/>
          <w:sz w:val="28"/>
          <w:rtl/>
        </w:rPr>
        <w:t>מן</w:t>
      </w:r>
      <w:r w:rsidRPr="00EF289C">
        <w:rPr>
          <w:rFonts w:asciiTheme="majorBidi" w:hAnsiTheme="majorBidi"/>
          <w:sz w:val="28"/>
          <w:rtl/>
        </w:rPr>
        <w:t xml:space="preserve"> </w:t>
      </w:r>
      <w:r w:rsidRPr="00EF289C">
        <w:rPr>
          <w:rFonts w:asciiTheme="majorBidi" w:hAnsiTheme="majorBidi" w:hint="eastAsia"/>
          <w:sz w:val="28"/>
          <w:rtl/>
        </w:rPr>
        <w:t>הספק</w:t>
      </w:r>
      <w:r w:rsidRPr="00EF289C">
        <w:rPr>
          <w:rFonts w:asciiTheme="majorBidi" w:hAnsiTheme="majorBidi"/>
          <w:sz w:val="28"/>
          <w:rtl/>
        </w:rPr>
        <w:t xml:space="preserve"> </w:t>
      </w:r>
      <w:r w:rsidRPr="00EF289C">
        <w:rPr>
          <w:rFonts w:asciiTheme="majorBidi" w:hAnsiTheme="majorBidi" w:hint="eastAsia"/>
          <w:sz w:val="28"/>
          <w:rtl/>
        </w:rPr>
        <w:t>בגין</w:t>
      </w:r>
      <w:r w:rsidRPr="00EF289C">
        <w:rPr>
          <w:rFonts w:asciiTheme="majorBidi" w:hAnsiTheme="majorBidi"/>
          <w:sz w:val="28"/>
          <w:rtl/>
        </w:rPr>
        <w:t xml:space="preserve"> </w:t>
      </w:r>
      <w:r w:rsidRPr="00EF289C">
        <w:rPr>
          <w:rFonts w:asciiTheme="majorBidi" w:hAnsiTheme="majorBidi" w:hint="eastAsia"/>
          <w:sz w:val="28"/>
          <w:rtl/>
        </w:rPr>
        <w:t>זכיה</w:t>
      </w:r>
      <w:r w:rsidRPr="00EF289C">
        <w:rPr>
          <w:rFonts w:asciiTheme="majorBidi" w:hAnsiTheme="majorBidi"/>
          <w:sz w:val="28"/>
          <w:rtl/>
        </w:rPr>
        <w:t xml:space="preserve"> </w:t>
      </w:r>
      <w:r w:rsidRPr="00EF289C">
        <w:rPr>
          <w:rFonts w:asciiTheme="majorBidi" w:hAnsiTheme="majorBidi" w:hint="eastAsia"/>
          <w:sz w:val="28"/>
          <w:rtl/>
        </w:rPr>
        <w:t>במכרז</w:t>
      </w:r>
      <w:bookmarkEnd w:id="355"/>
      <w:bookmarkEnd w:id="356"/>
      <w:bookmarkEnd w:id="357"/>
      <w:bookmarkEnd w:id="358"/>
    </w:p>
    <w:p w14:paraId="50B339CE" w14:textId="77777777" w:rsidR="00D05F84" w:rsidRPr="00EF289C" w:rsidRDefault="00D05F84" w:rsidP="00D05F84">
      <w:pPr>
        <w:pStyle w:val="80"/>
        <w:numPr>
          <w:ilvl w:val="2"/>
          <w:numId w:val="75"/>
        </w:numPr>
        <w:ind w:left="1274"/>
        <w:rPr>
          <w:rFonts w:asciiTheme="majorBidi" w:hAnsiTheme="majorBidi"/>
          <w:b/>
          <w:sz w:val="24"/>
        </w:rPr>
      </w:pPr>
      <w:r w:rsidRPr="00EF289C">
        <w:rPr>
          <w:rFonts w:asciiTheme="majorBidi" w:hAnsiTheme="majorBidi"/>
          <w:b/>
          <w:bCs/>
          <w:sz w:val="24"/>
          <w:rtl/>
        </w:rPr>
        <w:t>חתימה על ההסכם ועל מסמכי המכרז</w:t>
      </w:r>
    </w:p>
    <w:p w14:paraId="06BD741F" w14:textId="77777777" w:rsidR="00D05F84" w:rsidRPr="00EF289C" w:rsidRDefault="00D05F84" w:rsidP="00D05F84">
      <w:pPr>
        <w:pStyle w:val="60"/>
        <w:numPr>
          <w:ilvl w:val="3"/>
          <w:numId w:val="75"/>
        </w:numPr>
        <w:ind w:left="1983"/>
        <w:rPr>
          <w:rFonts w:asciiTheme="majorBidi" w:hAnsiTheme="majorBidi"/>
          <w:sz w:val="24"/>
          <w:rtl/>
        </w:rPr>
      </w:pPr>
      <w:r w:rsidRPr="00EF289C">
        <w:rPr>
          <w:rFonts w:asciiTheme="majorBidi" w:hAnsiTheme="majorBidi"/>
          <w:sz w:val="24"/>
          <w:rtl/>
        </w:rPr>
        <w:t>הספק יחתום על מכרז זה, על כל המסמכים הנוספים מטעם המשרד בהקשר למכרז זה, לרבות על הצעתו ועל ההסכם על נספחיו, המצורף למכרז זה כ</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Ref384189517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נספח 26</w:t>
      </w:r>
      <w:r w:rsidRPr="00EF289C">
        <w:rPr>
          <w:rFonts w:asciiTheme="majorBidi" w:hAnsiTheme="majorBidi"/>
          <w:sz w:val="24"/>
          <w:rtl/>
        </w:rPr>
        <w:fldChar w:fldCharType="end"/>
      </w:r>
      <w:r w:rsidRPr="00EF289C">
        <w:rPr>
          <w:rFonts w:asciiTheme="majorBidi" w:hAnsiTheme="majorBidi"/>
          <w:sz w:val="24"/>
          <w:rtl/>
        </w:rPr>
        <w:t xml:space="preserve"> המצ"ב. המכרז, המסמכים הנוספים, ההצעה והחתימות עליהם יהוו חלק בלתי נפרד מן ההסכם, אשר ייחתם עם הספק. יש לראות את המכרז ואת ההסכם המצורף לו, על נספחיו, כמשלימים זה את זה למסמך אחד.</w:t>
      </w:r>
    </w:p>
    <w:p w14:paraId="2D1C8C66" w14:textId="77777777" w:rsidR="00D05F84" w:rsidRPr="00EF289C" w:rsidRDefault="00D05F84" w:rsidP="00D05F84">
      <w:pPr>
        <w:pStyle w:val="60"/>
        <w:numPr>
          <w:ilvl w:val="3"/>
          <w:numId w:val="75"/>
        </w:numPr>
        <w:ind w:left="1983"/>
        <w:rPr>
          <w:rFonts w:asciiTheme="majorBidi" w:hAnsiTheme="majorBidi"/>
          <w:sz w:val="24"/>
          <w:rtl/>
        </w:rPr>
      </w:pPr>
      <w:r w:rsidRPr="00EF289C">
        <w:rPr>
          <w:rFonts w:asciiTheme="majorBidi" w:hAnsiTheme="majorBidi"/>
          <w:sz w:val="24"/>
          <w:rtl/>
        </w:rPr>
        <w:t>אם תתגלה סתירה בין האמור במכרז זה או במסמכים הנוספים הנ"ל מטעם המשרד לבין האמור בהסכם, יעשה מאמץ ליישב את הסתירה. היה ולא תהיה אפשרות ליישב את הסתירה, הוראת המכרז תהיה עדיפה על הוראת ההסכם, הסותרת אותה, אלא אם ייאמר במפורש אחרת. אם יתגלו סתירות בין האמור בהצעה לבין האמור במכרז או בהסכם או במסמכים הנלווים, אז ההוראות במכרז, בהסכם ובמסמכים הנוספים עדיפות על האמור בהצעה.</w:t>
      </w:r>
    </w:p>
    <w:p w14:paraId="3B42F54E" w14:textId="77777777" w:rsidR="00D05F84" w:rsidRPr="00EF289C" w:rsidRDefault="00D05F84" w:rsidP="00D05F84">
      <w:pPr>
        <w:pStyle w:val="60"/>
        <w:numPr>
          <w:ilvl w:val="3"/>
          <w:numId w:val="75"/>
        </w:numPr>
        <w:ind w:left="1983"/>
        <w:rPr>
          <w:rFonts w:asciiTheme="majorBidi" w:hAnsiTheme="majorBidi"/>
          <w:sz w:val="24"/>
          <w:rtl/>
        </w:rPr>
      </w:pPr>
      <w:r w:rsidRPr="00EF289C">
        <w:rPr>
          <w:rFonts w:asciiTheme="majorBidi" w:hAnsiTheme="majorBidi"/>
          <w:sz w:val="24"/>
          <w:rtl/>
        </w:rPr>
        <w:t xml:space="preserve">על הספק לחתום על ההסכם ועל נספח אישור עריכת הביטוחים, ולהעבירם כשהם חתומים לנציג המשרד, תוך </w:t>
      </w:r>
      <w:r w:rsidRPr="00EF289C">
        <w:rPr>
          <w:rFonts w:asciiTheme="majorBidi" w:hAnsiTheme="majorBidi"/>
          <w:sz w:val="24"/>
          <w:rtl/>
        </w:rPr>
        <w:fldChar w:fldCharType="begin" w:fldLock="1">
          <w:ffData>
            <w:name w:val="Text90"/>
            <w:enabled/>
            <w:calcOnExit w:val="0"/>
            <w:textInput>
              <w:default w:val="14"/>
            </w:textInput>
          </w:ffData>
        </w:fldChar>
      </w:r>
      <w:bookmarkStart w:id="359" w:name="Text90"/>
      <w:r w:rsidRPr="00EF289C">
        <w:rPr>
          <w:rFonts w:asciiTheme="majorBidi" w:hAnsiTheme="majorBidi"/>
          <w:sz w:val="24"/>
          <w:rtl/>
        </w:rPr>
        <w:instrText xml:space="preserve"> </w:instrText>
      </w:r>
      <w:r w:rsidRPr="00EF289C">
        <w:rPr>
          <w:rFonts w:asciiTheme="majorBidi" w:hAnsiTheme="majorBidi"/>
          <w:sz w:val="24"/>
        </w:rPr>
        <w:instrText>FORMTEXT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14</w:t>
      </w:r>
      <w:r w:rsidRPr="00EF289C">
        <w:rPr>
          <w:rFonts w:asciiTheme="majorBidi" w:hAnsiTheme="majorBidi"/>
          <w:sz w:val="24"/>
          <w:rtl/>
        </w:rPr>
        <w:fldChar w:fldCharType="end"/>
      </w:r>
      <w:bookmarkEnd w:id="359"/>
      <w:r w:rsidRPr="00EF289C">
        <w:rPr>
          <w:rFonts w:asciiTheme="majorBidi" w:hAnsiTheme="majorBidi"/>
          <w:sz w:val="24"/>
          <w:rtl/>
        </w:rPr>
        <w:t xml:space="preserve"> יום ממועד הקבלה של הנוסח הסופי של ההסכם לחתימתו.</w:t>
      </w:r>
    </w:p>
    <w:p w14:paraId="12C9796C" w14:textId="77777777" w:rsidR="00D05F84" w:rsidRPr="00EF289C" w:rsidRDefault="00D05F84" w:rsidP="00D05F84">
      <w:pPr>
        <w:pStyle w:val="60"/>
        <w:numPr>
          <w:ilvl w:val="3"/>
          <w:numId w:val="75"/>
        </w:numPr>
        <w:ind w:left="1983"/>
        <w:rPr>
          <w:rFonts w:asciiTheme="majorBidi" w:hAnsiTheme="majorBidi"/>
          <w:sz w:val="24"/>
          <w:rtl/>
        </w:rPr>
      </w:pPr>
      <w:r w:rsidRPr="00EF289C">
        <w:rPr>
          <w:rFonts w:asciiTheme="majorBidi" w:hAnsiTheme="majorBidi"/>
          <w:sz w:val="24"/>
          <w:rtl/>
        </w:rPr>
        <w:lastRenderedPageBreak/>
        <w:t>למען הסר כל ספק מודגש בזה, כי ההתקשרות בין הצדדים תושלם רק עם חתימת ההסכם על-ידי שני הצדדים. הספק לא יעשה כל פעולה אשר עלולה ליצור מחויבות של המשרד כלפיו בעקבות ההודעה על הזכיה במכרז עד אשר ייחתם ההסכם בין המשרד לבין הספק ותונפק לו הזמנה החתומה בידי הגורמים המוסמכים במשרד.</w:t>
      </w:r>
    </w:p>
    <w:p w14:paraId="5643CDAB" w14:textId="77777777" w:rsidR="00D05F84" w:rsidRPr="00EF289C" w:rsidRDefault="00D05F84" w:rsidP="00D05F84">
      <w:pPr>
        <w:pStyle w:val="60"/>
        <w:numPr>
          <w:ilvl w:val="3"/>
          <w:numId w:val="75"/>
        </w:numPr>
        <w:ind w:left="1983"/>
        <w:rPr>
          <w:rFonts w:asciiTheme="majorBidi" w:hAnsiTheme="majorBidi"/>
          <w:sz w:val="24"/>
          <w:rtl/>
        </w:rPr>
      </w:pPr>
      <w:r w:rsidRPr="00EF289C">
        <w:rPr>
          <w:rFonts w:asciiTheme="majorBidi" w:hAnsiTheme="majorBidi"/>
          <w:sz w:val="24"/>
          <w:rtl/>
        </w:rPr>
        <w:t>לא חתם הספק על ההסכם ונספחיו, כאמור לעיל, יהיה המשרד זכאי, על פי בחירתו, להתקשר עם המציע שהצעתו דורגה במקום השני, או עם המציע שהצעתו דורגה במקום השלישי (אם לא נחתם הסכם עם המציע השני), או לבטל את המכרז או לפרסמו מחדש.</w:t>
      </w:r>
    </w:p>
    <w:p w14:paraId="0236041F" w14:textId="77777777" w:rsidR="00D05F84" w:rsidRPr="00EF289C" w:rsidRDefault="00D05F84" w:rsidP="00D05F84">
      <w:pPr>
        <w:pStyle w:val="HNormal"/>
        <w:spacing w:after="0" w:line="360" w:lineRule="auto"/>
        <w:ind w:left="1152"/>
        <w:rPr>
          <w:rFonts w:asciiTheme="majorBidi" w:hAnsiTheme="majorBidi" w:cs="David"/>
          <w:sz w:val="24"/>
          <w:rtl/>
        </w:rPr>
      </w:pPr>
    </w:p>
    <w:p w14:paraId="6D48DB6C" w14:textId="77777777" w:rsidR="00D05F84" w:rsidRPr="00EF289C" w:rsidRDefault="00D05F84" w:rsidP="00D05F84">
      <w:pPr>
        <w:pStyle w:val="80"/>
        <w:numPr>
          <w:ilvl w:val="2"/>
          <w:numId w:val="75"/>
        </w:numPr>
        <w:ind w:left="1274"/>
        <w:rPr>
          <w:rFonts w:asciiTheme="majorBidi" w:hAnsiTheme="majorBidi"/>
          <w:b/>
          <w:sz w:val="24"/>
        </w:rPr>
      </w:pPr>
      <w:r w:rsidRPr="00EF289C">
        <w:rPr>
          <w:rFonts w:asciiTheme="majorBidi" w:hAnsiTheme="majorBidi"/>
          <w:b/>
          <w:bCs/>
          <w:sz w:val="24"/>
          <w:rtl/>
        </w:rPr>
        <w:t>ערבות ביצוע</w:t>
      </w:r>
    </w:p>
    <w:p w14:paraId="1F16A6FD" w14:textId="77777777" w:rsidR="00D05F84" w:rsidRPr="00EF289C" w:rsidRDefault="00D05F84" w:rsidP="00D05F84">
      <w:pPr>
        <w:pStyle w:val="60"/>
        <w:numPr>
          <w:ilvl w:val="3"/>
          <w:numId w:val="75"/>
        </w:numPr>
        <w:ind w:left="1983"/>
        <w:rPr>
          <w:rFonts w:asciiTheme="majorBidi" w:hAnsiTheme="majorBidi"/>
          <w:sz w:val="24"/>
          <w:rtl/>
        </w:rPr>
      </w:pPr>
      <w:r w:rsidRPr="00EF289C">
        <w:rPr>
          <w:rFonts w:asciiTheme="majorBidi" w:hAnsiTheme="majorBidi"/>
          <w:sz w:val="24"/>
          <w:rtl/>
        </w:rPr>
        <w:t xml:space="preserve">עם קבלת הודעה על הזכיה, הספק ימציא כתב ערבות על שמו, מקורי ובלתי מותנה לשם הבטחת ביצועו של ההסכם. כתב הערבות יהיה מבנק בישראל, צמוד למדד המחירים לצרכן בשעור של 100% (מאה אחוז), לפי המדד, שיהיה ידוע ביום ההנפקה של הערבות, ויעמוד על </w:t>
      </w:r>
      <w:r w:rsidRPr="00EF289C">
        <w:rPr>
          <w:rFonts w:asciiTheme="majorBidi" w:hAnsiTheme="majorBidi"/>
          <w:sz w:val="24"/>
          <w:rtl/>
        </w:rPr>
        <w:fldChar w:fldCharType="begin" w:fldLock="1">
          <w:ffData>
            <w:name w:val=""/>
            <w:enabled/>
            <w:calcOnExit w:val="0"/>
            <w:textInput>
              <w:default w:val="5%"/>
            </w:textInput>
          </w:ffData>
        </w:fldChar>
      </w:r>
      <w:r w:rsidRPr="00EF289C">
        <w:rPr>
          <w:rFonts w:asciiTheme="majorBidi" w:hAnsiTheme="majorBidi"/>
          <w:sz w:val="24"/>
          <w:rtl/>
        </w:rPr>
        <w:instrText xml:space="preserve"> </w:instrText>
      </w:r>
      <w:r w:rsidRPr="00EF289C">
        <w:rPr>
          <w:rFonts w:asciiTheme="majorBidi" w:hAnsiTheme="majorBidi"/>
          <w:sz w:val="24"/>
        </w:rPr>
        <w:instrText>FORMTEXT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5%</w:t>
      </w:r>
      <w:r w:rsidRPr="00EF289C">
        <w:rPr>
          <w:rFonts w:asciiTheme="majorBidi" w:hAnsiTheme="majorBidi"/>
          <w:sz w:val="24"/>
          <w:rtl/>
        </w:rPr>
        <w:fldChar w:fldCharType="end"/>
      </w:r>
      <w:r w:rsidRPr="00EF289C">
        <w:rPr>
          <w:rFonts w:asciiTheme="majorBidi" w:hAnsiTheme="majorBidi"/>
          <w:sz w:val="24"/>
          <w:rtl/>
        </w:rPr>
        <w:t xml:space="preserve"> כולל מע"מ, מערך ההתקשרות לשנה עם הספק. תוקף כתב הערבות - עד </w:t>
      </w:r>
      <w:r w:rsidRPr="00EF289C">
        <w:rPr>
          <w:rFonts w:asciiTheme="majorBidi" w:hAnsiTheme="majorBidi"/>
          <w:sz w:val="24"/>
          <w:rtl/>
        </w:rPr>
        <w:fldChar w:fldCharType="begin" w:fldLock="1">
          <w:ffData>
            <w:name w:val="Text101"/>
            <w:enabled/>
            <w:calcOnExit w:val="0"/>
            <w:textInput>
              <w:default w:val="60"/>
            </w:textInput>
          </w:ffData>
        </w:fldChar>
      </w:r>
      <w:bookmarkStart w:id="360" w:name="Text101"/>
      <w:r w:rsidRPr="00EF289C">
        <w:rPr>
          <w:rFonts w:asciiTheme="majorBidi" w:hAnsiTheme="majorBidi"/>
          <w:sz w:val="24"/>
          <w:rtl/>
        </w:rPr>
        <w:instrText xml:space="preserve"> </w:instrText>
      </w:r>
      <w:r w:rsidRPr="00EF289C">
        <w:rPr>
          <w:rFonts w:asciiTheme="majorBidi" w:hAnsiTheme="majorBidi"/>
          <w:sz w:val="24"/>
        </w:rPr>
        <w:instrText>FORMTEXT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60</w:t>
      </w:r>
      <w:r w:rsidRPr="00EF289C">
        <w:rPr>
          <w:rFonts w:asciiTheme="majorBidi" w:hAnsiTheme="majorBidi"/>
          <w:sz w:val="24"/>
          <w:rtl/>
        </w:rPr>
        <w:fldChar w:fldCharType="end"/>
      </w:r>
      <w:bookmarkEnd w:id="360"/>
      <w:r w:rsidRPr="00EF289C">
        <w:rPr>
          <w:rFonts w:asciiTheme="majorBidi" w:hAnsiTheme="majorBidi"/>
          <w:sz w:val="24"/>
          <w:rtl/>
        </w:rPr>
        <w:t xml:space="preserve"> יום מעבר לתקופת ההתקשרות עם הספק. אם ההתקשרות עם הספק תוארך, הערבות תוארך בהתאם.</w:t>
      </w:r>
    </w:p>
    <w:p w14:paraId="4310FFEB" w14:textId="77777777" w:rsidR="00D05F84" w:rsidRPr="00EF289C" w:rsidRDefault="00D05F84" w:rsidP="00D05F84">
      <w:pPr>
        <w:pStyle w:val="HNormal"/>
        <w:tabs>
          <w:tab w:val="left" w:pos="1152"/>
        </w:tabs>
        <w:spacing w:after="0" w:line="360" w:lineRule="auto"/>
        <w:ind w:left="1983"/>
        <w:rPr>
          <w:rFonts w:asciiTheme="majorBidi" w:hAnsiTheme="majorBidi" w:cs="David"/>
          <w:sz w:val="24"/>
          <w:rtl/>
        </w:rPr>
      </w:pPr>
      <w:r w:rsidRPr="00EF289C">
        <w:rPr>
          <w:rFonts w:asciiTheme="majorBidi" w:hAnsiTheme="majorBidi" w:cs="David"/>
          <w:sz w:val="24"/>
          <w:rtl/>
        </w:rPr>
        <w:t>הנוסח של ערבות הביצוע מצורף כ</w:t>
      </w:r>
      <w:r w:rsidRPr="00EF289C">
        <w:rPr>
          <w:rFonts w:asciiTheme="majorBidi" w:hAnsiTheme="majorBidi" w:cs="David"/>
          <w:sz w:val="24"/>
          <w:rtl/>
        </w:rPr>
        <w:fldChar w:fldCharType="begin" w:fldLock="1"/>
      </w:r>
      <w:r w:rsidRPr="00EF289C">
        <w:rPr>
          <w:rFonts w:asciiTheme="majorBidi" w:hAnsiTheme="majorBidi" w:cs="David"/>
          <w:sz w:val="24"/>
          <w:rtl/>
          <w:lang w:eastAsia="en-US"/>
        </w:rPr>
        <w:instrText xml:space="preserve"> </w:instrText>
      </w:r>
      <w:r w:rsidRPr="00EF289C">
        <w:rPr>
          <w:rFonts w:asciiTheme="majorBidi" w:hAnsiTheme="majorBidi" w:cs="David"/>
          <w:sz w:val="24"/>
          <w:lang w:eastAsia="en-US"/>
        </w:rPr>
        <w:instrText>REF</w:instrText>
      </w:r>
      <w:r w:rsidRPr="00EF289C">
        <w:rPr>
          <w:rFonts w:asciiTheme="majorBidi" w:hAnsiTheme="majorBidi" w:cs="David"/>
          <w:sz w:val="24"/>
          <w:rtl/>
          <w:lang w:eastAsia="en-US"/>
        </w:rPr>
        <w:instrText xml:space="preserve"> _</w:instrText>
      </w:r>
      <w:r w:rsidRPr="00EF289C">
        <w:rPr>
          <w:rFonts w:asciiTheme="majorBidi" w:hAnsiTheme="majorBidi" w:cs="David"/>
          <w:sz w:val="24"/>
          <w:lang w:eastAsia="en-US"/>
        </w:rPr>
        <w:instrText>Ref379897848 \n \h</w:instrText>
      </w:r>
      <w:r w:rsidRPr="00EF289C">
        <w:rPr>
          <w:rFonts w:asciiTheme="majorBidi" w:hAnsiTheme="majorBidi" w:cs="David"/>
          <w:sz w:val="24"/>
          <w:rtl/>
          <w:lang w:eastAsia="en-US"/>
        </w:rPr>
        <w:instrText xml:space="preserve">  \* </w:instrText>
      </w:r>
      <w:r w:rsidRPr="00EF289C">
        <w:rPr>
          <w:rFonts w:asciiTheme="majorBidi" w:hAnsiTheme="majorBidi" w:cs="David"/>
          <w:sz w:val="24"/>
          <w:lang w:eastAsia="en-US"/>
        </w:rPr>
        <w:instrText>MERGEFORMAT</w:instrText>
      </w:r>
      <w:r w:rsidRPr="00EF289C">
        <w:rPr>
          <w:rFonts w:asciiTheme="majorBidi" w:hAnsiTheme="majorBidi" w:cs="David"/>
          <w:sz w:val="24"/>
          <w:rtl/>
          <w:lang w:eastAsia="en-US"/>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 xml:space="preserve">נספח </w:t>
      </w:r>
      <w:r w:rsidR="00EF289C" w:rsidRPr="00EF289C">
        <w:rPr>
          <w:rFonts w:cs="David"/>
          <w:sz w:val="24"/>
          <w:rtl/>
          <w:lang w:eastAsia="en-US"/>
        </w:rPr>
        <w:t>27</w:t>
      </w:r>
      <w:r w:rsidRPr="00EF289C">
        <w:rPr>
          <w:rFonts w:asciiTheme="majorBidi" w:hAnsiTheme="majorBidi" w:cs="David"/>
          <w:sz w:val="24"/>
          <w:rtl/>
        </w:rPr>
        <w:fldChar w:fldCharType="end"/>
      </w:r>
      <w:r w:rsidRPr="00EF289C">
        <w:rPr>
          <w:rFonts w:asciiTheme="majorBidi" w:hAnsiTheme="majorBidi" w:cs="David"/>
          <w:sz w:val="24"/>
          <w:rtl/>
        </w:rPr>
        <w:t xml:space="preserve"> להסכם להלן. נוסח זה מחייב ואין לסטות ממנו. המשרד לא יחתום על ההסכם עם הספק אם תהיה סטיה כלשהי מנוסח הערבות שב</w:t>
      </w:r>
      <w:r w:rsidRPr="00EF289C">
        <w:rPr>
          <w:rFonts w:asciiTheme="majorBidi" w:hAnsiTheme="majorBidi" w:cs="David"/>
          <w:sz w:val="24"/>
          <w:rtl/>
        </w:rPr>
        <w:fldChar w:fldCharType="begin" w:fldLock="1"/>
      </w:r>
      <w:r w:rsidRPr="00EF289C">
        <w:rPr>
          <w:rFonts w:asciiTheme="majorBidi" w:hAnsiTheme="majorBidi" w:cs="David"/>
          <w:sz w:val="24"/>
          <w:rtl/>
          <w:lang w:eastAsia="en-US"/>
        </w:rPr>
        <w:instrText xml:space="preserve"> </w:instrText>
      </w:r>
      <w:r w:rsidRPr="00EF289C">
        <w:rPr>
          <w:rFonts w:asciiTheme="majorBidi" w:hAnsiTheme="majorBidi" w:cs="David"/>
          <w:sz w:val="24"/>
          <w:lang w:eastAsia="en-US"/>
        </w:rPr>
        <w:instrText>REF</w:instrText>
      </w:r>
      <w:r w:rsidRPr="00EF289C">
        <w:rPr>
          <w:rFonts w:asciiTheme="majorBidi" w:hAnsiTheme="majorBidi" w:cs="David"/>
          <w:sz w:val="24"/>
          <w:rtl/>
          <w:lang w:eastAsia="en-US"/>
        </w:rPr>
        <w:instrText xml:space="preserve"> _</w:instrText>
      </w:r>
      <w:r w:rsidRPr="00EF289C">
        <w:rPr>
          <w:rFonts w:asciiTheme="majorBidi" w:hAnsiTheme="majorBidi" w:cs="David"/>
          <w:sz w:val="24"/>
          <w:lang w:eastAsia="en-US"/>
        </w:rPr>
        <w:instrText>Ref379897858 \n \h</w:instrText>
      </w:r>
      <w:r w:rsidRPr="00EF289C">
        <w:rPr>
          <w:rFonts w:asciiTheme="majorBidi" w:hAnsiTheme="majorBidi" w:cs="David"/>
          <w:sz w:val="24"/>
          <w:rtl/>
          <w:lang w:eastAsia="en-US"/>
        </w:rPr>
        <w:instrText xml:space="preserve">  \* </w:instrText>
      </w:r>
      <w:r w:rsidRPr="00EF289C">
        <w:rPr>
          <w:rFonts w:asciiTheme="majorBidi" w:hAnsiTheme="majorBidi" w:cs="David"/>
          <w:sz w:val="24"/>
          <w:lang w:eastAsia="en-US"/>
        </w:rPr>
        <w:instrText>MERGEFORMAT</w:instrText>
      </w:r>
      <w:r w:rsidRPr="00EF289C">
        <w:rPr>
          <w:rFonts w:asciiTheme="majorBidi" w:hAnsiTheme="majorBidi" w:cs="David"/>
          <w:sz w:val="24"/>
          <w:rtl/>
          <w:lang w:eastAsia="en-US"/>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tl/>
        </w:rPr>
        <w:t xml:space="preserve">נספח </w:t>
      </w:r>
      <w:r w:rsidR="00EF289C" w:rsidRPr="00EF289C">
        <w:rPr>
          <w:rFonts w:cs="David"/>
          <w:sz w:val="24"/>
          <w:rtl/>
          <w:lang w:eastAsia="en-US"/>
        </w:rPr>
        <w:t>27</w:t>
      </w:r>
      <w:r w:rsidRPr="00EF289C">
        <w:rPr>
          <w:rFonts w:asciiTheme="majorBidi" w:hAnsiTheme="majorBidi" w:cs="David"/>
          <w:sz w:val="24"/>
          <w:rtl/>
        </w:rPr>
        <w:fldChar w:fldCharType="end"/>
      </w:r>
      <w:r w:rsidRPr="00EF289C">
        <w:rPr>
          <w:rFonts w:asciiTheme="majorBidi" w:hAnsiTheme="majorBidi" w:cs="David"/>
          <w:sz w:val="24"/>
          <w:rtl/>
        </w:rPr>
        <w:t xml:space="preserve"> להסכם להלן.</w:t>
      </w:r>
    </w:p>
    <w:p w14:paraId="7E36A333" w14:textId="77777777" w:rsidR="00D05F84" w:rsidRPr="00EF289C" w:rsidRDefault="00D05F84" w:rsidP="00D05F84">
      <w:pPr>
        <w:pStyle w:val="HNormal"/>
        <w:tabs>
          <w:tab w:val="left" w:pos="1152"/>
        </w:tabs>
        <w:spacing w:after="0" w:line="360" w:lineRule="auto"/>
        <w:ind w:left="1983"/>
        <w:rPr>
          <w:rFonts w:asciiTheme="majorBidi" w:hAnsiTheme="majorBidi" w:cs="David"/>
          <w:sz w:val="24"/>
          <w:rtl/>
        </w:rPr>
      </w:pPr>
      <w:r w:rsidRPr="00EF289C">
        <w:rPr>
          <w:rFonts w:asciiTheme="majorBidi" w:hAnsiTheme="majorBidi" w:cs="David"/>
          <w:sz w:val="24"/>
          <w:rtl/>
        </w:rPr>
        <w:t>הערבות האמורה תהיה ערבות בנקאית של בנק ישראלי או של חברת ביטוח ישראלית, שברשותה רשיון לעסוק בביטוח לפי חוק הפיקוח על עסקי הביטוח, התשמ"א-1981. אם הערבות תהיה של חברת ביטוח, החתימה לאישור הערבות תהיה של חברת הביטוח עצמה ולא של סוכן מטעמה.</w:t>
      </w:r>
    </w:p>
    <w:p w14:paraId="111FCAA6" w14:textId="77777777" w:rsidR="00D05F84" w:rsidRPr="00EF289C" w:rsidRDefault="00D05F84" w:rsidP="00D05F84">
      <w:pPr>
        <w:pStyle w:val="60"/>
        <w:numPr>
          <w:ilvl w:val="3"/>
          <w:numId w:val="75"/>
        </w:numPr>
        <w:ind w:left="1983"/>
        <w:rPr>
          <w:rFonts w:asciiTheme="majorBidi" w:hAnsiTheme="majorBidi"/>
          <w:sz w:val="24"/>
        </w:rPr>
      </w:pPr>
      <w:r w:rsidRPr="00EF289C">
        <w:rPr>
          <w:rFonts w:asciiTheme="majorBidi" w:hAnsiTheme="majorBidi"/>
          <w:sz w:val="24"/>
          <w:rtl/>
        </w:rPr>
        <w:t>בהתאם להוראת חשכ"ל 7.7.1 עומדת לספק האפשרות לבקש להגיש הוראת חלף ערבות (בנוסח שב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Ref379895890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28</w:t>
      </w:r>
      <w:r w:rsidRPr="00EF289C">
        <w:rPr>
          <w:rFonts w:asciiTheme="majorBidi" w:hAnsiTheme="majorBidi"/>
          <w:sz w:val="24"/>
          <w:rtl/>
        </w:rPr>
        <w:fldChar w:fldCharType="end"/>
      </w:r>
      <w:r w:rsidRPr="00EF289C">
        <w:rPr>
          <w:rFonts w:asciiTheme="majorBidi" w:hAnsiTheme="majorBidi"/>
          <w:sz w:val="24"/>
          <w:rtl/>
        </w:rPr>
        <w:t>)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בקשת הספק תיבדק בהתאם להנחיות ולתנאים המפורטים בהוראת החשכ"ל הנ"ל ותאושר במידה והספק עומד בתנאי ההתקשרות.</w:t>
      </w:r>
    </w:p>
    <w:p w14:paraId="0BAE042C" w14:textId="77777777" w:rsidR="00D05F84" w:rsidRPr="00EF289C" w:rsidRDefault="00D05F84" w:rsidP="00D05F84">
      <w:pPr>
        <w:pStyle w:val="60"/>
        <w:numPr>
          <w:ilvl w:val="3"/>
          <w:numId w:val="75"/>
        </w:numPr>
        <w:ind w:left="1983"/>
        <w:rPr>
          <w:rFonts w:asciiTheme="majorBidi" w:hAnsiTheme="majorBidi"/>
          <w:sz w:val="24"/>
        </w:rPr>
      </w:pPr>
      <w:r w:rsidRPr="00EF289C">
        <w:rPr>
          <w:rFonts w:asciiTheme="majorBidi" w:hAnsiTheme="majorBidi"/>
          <w:sz w:val="24"/>
          <w:rtl/>
        </w:rPr>
        <w:t>המשרד יהא רשאי לחלט את הערבות לפי שיקול-דעתו הבלעדי, בכל מקרה שהספק לא יעמוד בהתחייבות כלשהי מהתחיבויותיו במכרז זה, זאת מבלי לפגוע בזכויותיו של המשרד לכל סעד אחר לפי כל דין.</w:t>
      </w:r>
    </w:p>
    <w:p w14:paraId="2DE2B280" w14:textId="77777777" w:rsidR="00D05F84" w:rsidRPr="00EF289C" w:rsidRDefault="00D05F84" w:rsidP="00D05F84">
      <w:pPr>
        <w:pStyle w:val="HNormal"/>
        <w:tabs>
          <w:tab w:val="left" w:pos="8312"/>
        </w:tabs>
        <w:spacing w:after="0" w:line="360" w:lineRule="auto"/>
        <w:ind w:left="1872"/>
        <w:rPr>
          <w:rFonts w:asciiTheme="majorBidi" w:hAnsiTheme="majorBidi" w:cs="David"/>
          <w:sz w:val="24"/>
        </w:rPr>
      </w:pPr>
    </w:p>
    <w:p w14:paraId="6CE699E9" w14:textId="77777777" w:rsidR="00D05F84" w:rsidRPr="00EF289C" w:rsidRDefault="00D05F84" w:rsidP="00D05F84">
      <w:pPr>
        <w:pStyle w:val="80"/>
        <w:numPr>
          <w:ilvl w:val="2"/>
          <w:numId w:val="75"/>
        </w:numPr>
        <w:ind w:left="1274"/>
        <w:rPr>
          <w:rFonts w:asciiTheme="majorBidi" w:hAnsiTheme="majorBidi"/>
          <w:b/>
          <w:sz w:val="24"/>
        </w:rPr>
      </w:pPr>
      <w:r w:rsidRPr="00EF289C">
        <w:rPr>
          <w:rFonts w:asciiTheme="majorBidi" w:hAnsiTheme="majorBidi"/>
          <w:b/>
          <w:bCs/>
          <w:sz w:val="24"/>
          <w:rtl/>
        </w:rPr>
        <w:t>התחייבות למתן שירות מלא</w:t>
      </w:r>
    </w:p>
    <w:p w14:paraId="65AB6F70" w14:textId="77777777" w:rsidR="00D05F84" w:rsidRPr="00EF289C" w:rsidRDefault="00D05F84" w:rsidP="00D05F84">
      <w:pPr>
        <w:pStyle w:val="60"/>
        <w:numPr>
          <w:ilvl w:val="3"/>
          <w:numId w:val="75"/>
        </w:numPr>
        <w:ind w:left="1983"/>
        <w:rPr>
          <w:rFonts w:asciiTheme="majorBidi" w:hAnsiTheme="majorBidi"/>
          <w:sz w:val="24"/>
        </w:rPr>
      </w:pPr>
      <w:r w:rsidRPr="00EF289C">
        <w:rPr>
          <w:rFonts w:asciiTheme="majorBidi" w:hAnsiTheme="majorBidi"/>
          <w:sz w:val="24"/>
          <w:rtl/>
        </w:rPr>
        <w:lastRenderedPageBreak/>
        <w:t>הספק יתחייב למתן שירות מלא, בכפוף למחירים שבהצעתו, ובהתאם לכל הנדרש במכרז זה.</w:t>
      </w:r>
    </w:p>
    <w:p w14:paraId="7CDEF5D3" w14:textId="77777777" w:rsidR="00D05F84" w:rsidRPr="00EF289C" w:rsidRDefault="00D05F84" w:rsidP="00D05F84">
      <w:pPr>
        <w:pStyle w:val="60"/>
        <w:numPr>
          <w:ilvl w:val="3"/>
          <w:numId w:val="75"/>
        </w:numPr>
        <w:ind w:left="1983"/>
        <w:rPr>
          <w:rFonts w:asciiTheme="majorBidi" w:hAnsiTheme="majorBidi"/>
          <w:sz w:val="24"/>
        </w:rPr>
      </w:pPr>
      <w:r w:rsidRPr="00EF289C">
        <w:rPr>
          <w:rFonts w:asciiTheme="majorBidi" w:hAnsiTheme="majorBidi"/>
          <w:sz w:val="24"/>
          <w:rtl/>
        </w:rPr>
        <w:t>הספק יתחייב, כי יקצה את כל האמצעים הנדרשים למתן השירותים במועדים, בהיקף ובאיכות, המוצעים על-ידו במענה לכל הדרישות של מכרז זה. בנוסף, כל נותני-השרות מטעם הספק חייבים להיות בעלי עיסוק, רמה מקצועית, ידע ונסיון, המתאימים לדרישות של המשרד ולדרישות המקצועיות המקובלות בתחום.</w:t>
      </w:r>
    </w:p>
    <w:p w14:paraId="10898D33" w14:textId="77777777" w:rsidR="00D05F84" w:rsidRPr="00EF289C" w:rsidRDefault="00D05F84" w:rsidP="00D05F84">
      <w:pPr>
        <w:pStyle w:val="HNormal"/>
        <w:tabs>
          <w:tab w:val="left" w:pos="8312"/>
        </w:tabs>
        <w:spacing w:after="0" w:line="360" w:lineRule="auto"/>
        <w:ind w:left="1871"/>
        <w:rPr>
          <w:rFonts w:asciiTheme="majorBidi" w:hAnsiTheme="majorBidi" w:cs="David"/>
          <w:sz w:val="24"/>
        </w:rPr>
      </w:pPr>
    </w:p>
    <w:p w14:paraId="07FAA696" w14:textId="77777777" w:rsidR="00D05F84" w:rsidRPr="00EF289C" w:rsidRDefault="00D05F84" w:rsidP="00D05F84">
      <w:pPr>
        <w:pStyle w:val="80"/>
        <w:numPr>
          <w:ilvl w:val="2"/>
          <w:numId w:val="75"/>
        </w:numPr>
        <w:ind w:left="1274"/>
        <w:rPr>
          <w:rFonts w:asciiTheme="majorBidi" w:hAnsiTheme="majorBidi"/>
          <w:b/>
          <w:sz w:val="24"/>
        </w:rPr>
      </w:pPr>
      <w:r w:rsidRPr="00EF289C">
        <w:rPr>
          <w:rFonts w:asciiTheme="majorBidi" w:hAnsiTheme="majorBidi"/>
          <w:b/>
          <w:bCs/>
          <w:sz w:val="24"/>
          <w:rtl/>
        </w:rPr>
        <w:t>אחריות וביטוח</w:t>
      </w:r>
    </w:p>
    <w:p w14:paraId="35D57FCA" w14:textId="77777777" w:rsidR="00D05F84" w:rsidRPr="00EF289C" w:rsidRDefault="00D05F84" w:rsidP="00D05F84">
      <w:pPr>
        <w:pStyle w:val="HNormal"/>
        <w:spacing w:after="0" w:line="360" w:lineRule="auto"/>
        <w:ind w:left="1274"/>
        <w:rPr>
          <w:rFonts w:asciiTheme="majorBidi" w:hAnsiTheme="majorBidi" w:cs="David"/>
          <w:strike/>
          <w:sz w:val="24"/>
          <w:rtl/>
        </w:rPr>
      </w:pPr>
      <w:r w:rsidRPr="00EF289C">
        <w:rPr>
          <w:rFonts w:asciiTheme="majorBidi" w:hAnsiTheme="majorBidi" w:cs="David"/>
          <w:sz w:val="24"/>
          <w:rtl/>
        </w:rPr>
        <w:t>הספק ימלא אחר כל הדרישות לגבי אחריות וביטוח לפי מכרז זה, וימציא למשרד אישור עריכת ביטוחים יחד עם ההסכם החתום.</w:t>
      </w:r>
      <w:r w:rsidRPr="00EF289C">
        <w:rPr>
          <w:rFonts w:asciiTheme="majorBidi" w:hAnsiTheme="majorBidi" w:cs="David"/>
          <w:strike/>
          <w:sz w:val="24"/>
          <w:rtl/>
        </w:rPr>
        <w:t xml:space="preserve"> </w:t>
      </w:r>
    </w:p>
    <w:p w14:paraId="5A94442B" w14:textId="77777777" w:rsidR="00D05F84" w:rsidRPr="00EF289C" w:rsidRDefault="00D05F84" w:rsidP="00D05F84">
      <w:pPr>
        <w:pStyle w:val="HNormal"/>
        <w:spacing w:after="0" w:line="360" w:lineRule="auto"/>
        <w:ind w:left="1151"/>
        <w:rPr>
          <w:rFonts w:asciiTheme="majorBidi" w:hAnsiTheme="majorBidi" w:cs="David"/>
          <w:sz w:val="24"/>
          <w:rtl/>
        </w:rPr>
      </w:pPr>
    </w:p>
    <w:p w14:paraId="05081305" w14:textId="77777777" w:rsidR="00D05F84" w:rsidRPr="00EF289C" w:rsidRDefault="00D05F84" w:rsidP="00D05F84">
      <w:pPr>
        <w:pStyle w:val="80"/>
        <w:numPr>
          <w:ilvl w:val="2"/>
          <w:numId w:val="75"/>
        </w:numPr>
        <w:ind w:left="1132"/>
        <w:rPr>
          <w:rFonts w:asciiTheme="majorBidi" w:hAnsiTheme="majorBidi"/>
          <w:b/>
          <w:sz w:val="24"/>
        </w:rPr>
      </w:pPr>
      <w:r w:rsidRPr="00EF289C">
        <w:rPr>
          <w:rFonts w:asciiTheme="majorBidi" w:hAnsiTheme="majorBidi"/>
          <w:b/>
          <w:bCs/>
          <w:sz w:val="24"/>
          <w:rtl/>
        </w:rPr>
        <w:t>התחייבויות בנוגע לאבטחת מידע</w:t>
      </w:r>
    </w:p>
    <w:p w14:paraId="21CE61CA" w14:textId="77777777" w:rsidR="00D05F84" w:rsidRPr="00EF289C" w:rsidRDefault="00D05F84" w:rsidP="00D05F84">
      <w:pPr>
        <w:pStyle w:val="HNormal"/>
        <w:spacing w:after="0" w:line="360" w:lineRule="auto"/>
        <w:ind w:left="1151"/>
        <w:rPr>
          <w:rFonts w:asciiTheme="majorBidi" w:hAnsiTheme="majorBidi" w:cs="David"/>
          <w:sz w:val="24"/>
          <w:rtl/>
        </w:rPr>
      </w:pPr>
      <w:r w:rsidRPr="00EF289C">
        <w:rPr>
          <w:rFonts w:asciiTheme="majorBidi" w:hAnsiTheme="majorBidi" w:cs="David"/>
          <w:sz w:val="24"/>
          <w:rtl/>
        </w:rPr>
        <w:t xml:space="preserve">הספק וכל נותני-השירות מטעמו מתחייבים למלא את כל דרישות הבטחון ואבטחת המידע, המפורטות במכרז זה, ולחתום על כל המסמכים הדרושים, בהקשר זה, כמפורט בסעיף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Ref379897910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Pr>
        <w:t>1.8.6</w:t>
      </w:r>
      <w:r w:rsidRPr="00EF289C">
        <w:rPr>
          <w:rFonts w:asciiTheme="majorBidi" w:hAnsiTheme="majorBidi" w:cs="David"/>
          <w:sz w:val="24"/>
          <w:rtl/>
        </w:rPr>
        <w:fldChar w:fldCharType="end"/>
      </w:r>
      <w:r w:rsidRPr="00EF289C">
        <w:rPr>
          <w:rFonts w:asciiTheme="majorBidi" w:hAnsiTheme="majorBidi" w:cs="David"/>
          <w:sz w:val="24"/>
          <w:rtl/>
        </w:rPr>
        <w:t xml:space="preserve"> להלן.</w:t>
      </w:r>
    </w:p>
    <w:p w14:paraId="058A33FD" w14:textId="77777777" w:rsidR="00D05F84" w:rsidRPr="00EF289C" w:rsidRDefault="00D05F84" w:rsidP="00D05F84">
      <w:pPr>
        <w:pStyle w:val="HNormal"/>
        <w:spacing w:after="0" w:line="360" w:lineRule="auto"/>
        <w:ind w:left="1151"/>
        <w:rPr>
          <w:rFonts w:asciiTheme="majorBidi" w:hAnsiTheme="majorBidi" w:cs="David"/>
          <w:sz w:val="24"/>
        </w:rPr>
      </w:pPr>
    </w:p>
    <w:p w14:paraId="21F92DD4" w14:textId="77777777" w:rsidR="00D05F84" w:rsidRPr="00EF289C" w:rsidRDefault="00D05F84" w:rsidP="00D05F84">
      <w:pPr>
        <w:pStyle w:val="80"/>
        <w:numPr>
          <w:ilvl w:val="2"/>
          <w:numId w:val="75"/>
        </w:numPr>
        <w:ind w:left="1132"/>
        <w:rPr>
          <w:rFonts w:asciiTheme="majorBidi" w:hAnsiTheme="majorBidi"/>
          <w:b/>
          <w:sz w:val="24"/>
        </w:rPr>
      </w:pPr>
      <w:bookmarkStart w:id="361" w:name="_Ref379897910"/>
      <w:r w:rsidRPr="00EF289C">
        <w:rPr>
          <w:rFonts w:asciiTheme="majorBidi" w:hAnsiTheme="majorBidi"/>
          <w:b/>
          <w:bCs/>
          <w:sz w:val="24"/>
          <w:rtl/>
        </w:rPr>
        <w:t>התחייבות לשמירה על סודיות</w:t>
      </w:r>
      <w:bookmarkEnd w:id="361"/>
    </w:p>
    <w:p w14:paraId="6F5FEB57" w14:textId="77777777" w:rsidR="00D05F84" w:rsidRPr="00EF289C" w:rsidRDefault="00D05F84" w:rsidP="00D05F84">
      <w:pPr>
        <w:pStyle w:val="60"/>
        <w:numPr>
          <w:ilvl w:val="3"/>
          <w:numId w:val="75"/>
        </w:numPr>
        <w:ind w:left="1841"/>
        <w:rPr>
          <w:rFonts w:asciiTheme="majorBidi" w:hAnsiTheme="majorBidi"/>
          <w:sz w:val="24"/>
          <w:rtl/>
        </w:rPr>
      </w:pPr>
      <w:r w:rsidRPr="00EF289C">
        <w:rPr>
          <w:rFonts w:asciiTheme="majorBidi" w:hAnsiTheme="majorBidi"/>
          <w:sz w:val="24"/>
          <w:rtl/>
        </w:rPr>
        <w:t>הספק יתחייב לשמור בסוד כל מידע, שיימסר או ייוודע לו לשם ביצוע התחייבויותיו לפי מכרז זה. הספק אינו רשאי לפרסם את המידע, להעבירו או להביאו לידיעת כל אדם במשך תקופת ההתקשרות ולאחר סיומה.</w:t>
      </w:r>
    </w:p>
    <w:p w14:paraId="4DD453D4" w14:textId="77777777" w:rsidR="00D05F84" w:rsidRPr="00EF289C" w:rsidRDefault="00D05F84" w:rsidP="00D05F84">
      <w:pPr>
        <w:pStyle w:val="60"/>
        <w:numPr>
          <w:ilvl w:val="3"/>
          <w:numId w:val="75"/>
        </w:numPr>
        <w:ind w:left="1841"/>
        <w:rPr>
          <w:rFonts w:asciiTheme="majorBidi" w:hAnsiTheme="majorBidi"/>
          <w:sz w:val="24"/>
          <w:rtl/>
        </w:rPr>
      </w:pPr>
      <w:r w:rsidRPr="00EF289C">
        <w:rPr>
          <w:rFonts w:asciiTheme="majorBidi" w:hAnsiTheme="majorBidi"/>
          <w:sz w:val="24"/>
          <w:rtl/>
        </w:rPr>
        <w:t>הספק מתחייב לדאוג, כי גם כל עובדיו וכל אדם אחר מטעמו ישמרו על סודיות המידע, ולהחתימם על הצהרת סודיות, בנוסח, המצורף כ</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Ref379897934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23</w:t>
      </w:r>
      <w:r w:rsidRPr="00EF289C">
        <w:rPr>
          <w:rFonts w:asciiTheme="majorBidi" w:hAnsiTheme="majorBidi"/>
          <w:sz w:val="24"/>
          <w:rtl/>
        </w:rPr>
        <w:fldChar w:fldCharType="end"/>
      </w:r>
      <w:r w:rsidRPr="00EF289C">
        <w:rPr>
          <w:rFonts w:asciiTheme="majorBidi" w:hAnsiTheme="majorBidi"/>
          <w:sz w:val="24"/>
          <w:rtl/>
        </w:rPr>
        <w:t xml:space="preserve"> להלן.</w:t>
      </w:r>
    </w:p>
    <w:p w14:paraId="65A0C328" w14:textId="77777777" w:rsidR="00D05F84" w:rsidRPr="00EF289C" w:rsidRDefault="00D05F84" w:rsidP="00D05F84">
      <w:pPr>
        <w:pStyle w:val="60"/>
        <w:numPr>
          <w:ilvl w:val="3"/>
          <w:numId w:val="75"/>
        </w:numPr>
        <w:ind w:left="1841"/>
        <w:rPr>
          <w:rFonts w:asciiTheme="majorBidi" w:hAnsiTheme="majorBidi"/>
          <w:sz w:val="24"/>
          <w:rtl/>
        </w:rPr>
      </w:pPr>
      <w:r w:rsidRPr="00EF289C">
        <w:rPr>
          <w:rFonts w:asciiTheme="majorBidi" w:hAnsiTheme="majorBidi"/>
          <w:sz w:val="24"/>
          <w:rtl/>
        </w:rPr>
        <w:t>הספק מתחייב שלא לפרסם כל הודעה על קבלת העבודה או על זכייתו, אלא אם קיבל אישור מראש ובכתב מאת המשרד, המאשר את נוסח ההודעה.</w:t>
      </w:r>
    </w:p>
    <w:p w14:paraId="636BB8E2" w14:textId="77777777" w:rsidR="00D05F84" w:rsidRPr="00EF289C" w:rsidRDefault="00D05F84" w:rsidP="00D05F84">
      <w:pPr>
        <w:pStyle w:val="HNormal"/>
        <w:spacing w:after="0" w:line="360" w:lineRule="auto"/>
        <w:ind w:left="1151"/>
        <w:rPr>
          <w:rFonts w:asciiTheme="majorBidi" w:hAnsiTheme="majorBidi" w:cs="David"/>
          <w:color w:val="000000"/>
          <w:sz w:val="24"/>
          <w:rtl/>
        </w:rPr>
      </w:pPr>
    </w:p>
    <w:p w14:paraId="36A0B0C3" w14:textId="77777777" w:rsidR="00D05F84" w:rsidRPr="00EF289C" w:rsidRDefault="00D05F84" w:rsidP="00D05F84">
      <w:pPr>
        <w:pStyle w:val="80"/>
        <w:numPr>
          <w:ilvl w:val="2"/>
          <w:numId w:val="75"/>
        </w:numPr>
        <w:ind w:left="1132"/>
        <w:rPr>
          <w:rFonts w:asciiTheme="majorBidi" w:hAnsiTheme="majorBidi"/>
          <w:b/>
          <w:bCs/>
          <w:sz w:val="24"/>
          <w:rtl/>
        </w:rPr>
      </w:pPr>
      <w:r w:rsidRPr="00EF289C">
        <w:rPr>
          <w:rFonts w:asciiTheme="majorBidi" w:hAnsiTheme="majorBidi"/>
          <w:b/>
          <w:bCs/>
          <w:sz w:val="24"/>
          <w:rtl/>
        </w:rPr>
        <w:t xml:space="preserve">פרסום אודות השירות </w:t>
      </w:r>
    </w:p>
    <w:p w14:paraId="4DA9E994" w14:textId="77777777" w:rsidR="00D05F84" w:rsidRPr="00EF289C" w:rsidRDefault="00D05F84" w:rsidP="00D05F84">
      <w:pPr>
        <w:pStyle w:val="HNormal"/>
        <w:spacing w:after="0" w:line="360" w:lineRule="auto"/>
        <w:ind w:left="1151"/>
        <w:rPr>
          <w:rFonts w:asciiTheme="majorBidi" w:hAnsiTheme="majorBidi" w:cs="David"/>
          <w:color w:val="000000"/>
          <w:sz w:val="24"/>
          <w:rtl/>
        </w:rPr>
      </w:pPr>
      <w:r w:rsidRPr="00EF289C">
        <w:rPr>
          <w:rFonts w:asciiTheme="majorBidi" w:hAnsiTheme="majorBidi" w:cs="David"/>
          <w:color w:val="000000"/>
          <w:sz w:val="24"/>
          <w:rtl/>
        </w:rPr>
        <w:t>הספק מתחייב שלא לפרסם מידע הנוגע לטיפול באוכלוסיה המקבלת שירות מכוח מכרז זה, לרבות מידע על האוכלוסיה עצמה, לא למסור כל מידע לגורמים אחרים לרבות לתקשורת ולא לעשות שימוש כלשהו במידע אודות הטיפול באוכלוסיה זו לצרכים שיווקיים, מבלי שקיבל לכך אישור מראש בכתב ממנהל האגף הרלוונטי במשרד ומדוברות המשרד.</w:t>
      </w:r>
    </w:p>
    <w:p w14:paraId="0A72AA36" w14:textId="77777777" w:rsidR="00D05F84" w:rsidRPr="00EF289C" w:rsidRDefault="00D05F84" w:rsidP="00D05F84">
      <w:pPr>
        <w:pStyle w:val="2"/>
        <w:numPr>
          <w:ilvl w:val="1"/>
          <w:numId w:val="75"/>
        </w:numPr>
        <w:ind w:left="567" w:hanging="567"/>
        <w:rPr>
          <w:rFonts w:asciiTheme="majorBidi" w:hAnsiTheme="majorBidi"/>
          <w:sz w:val="28"/>
          <w:rtl/>
        </w:rPr>
      </w:pPr>
      <w:bookmarkStart w:id="362" w:name="_Toc273834905"/>
      <w:bookmarkStart w:id="363" w:name="_Toc280124819"/>
      <w:bookmarkStart w:id="364" w:name="_Toc328464717"/>
      <w:bookmarkStart w:id="365" w:name="_Ref380301950"/>
      <w:bookmarkStart w:id="366" w:name="_Toc404585665"/>
      <w:r w:rsidRPr="00EF289C">
        <w:rPr>
          <w:rFonts w:asciiTheme="majorBidi" w:hAnsiTheme="majorBidi" w:hint="eastAsia"/>
          <w:sz w:val="28"/>
          <w:rtl/>
        </w:rPr>
        <w:t>זכויותיו</w:t>
      </w:r>
      <w:r w:rsidRPr="00EF289C">
        <w:rPr>
          <w:rFonts w:asciiTheme="majorBidi" w:hAnsiTheme="majorBidi"/>
          <w:sz w:val="28"/>
          <w:rtl/>
        </w:rPr>
        <w:t xml:space="preserve"> </w:t>
      </w:r>
      <w:r w:rsidRPr="00EF289C">
        <w:rPr>
          <w:rFonts w:asciiTheme="majorBidi" w:hAnsiTheme="majorBidi" w:hint="eastAsia"/>
          <w:sz w:val="28"/>
          <w:rtl/>
        </w:rPr>
        <w:t>של</w:t>
      </w:r>
      <w:r w:rsidRPr="00EF289C">
        <w:rPr>
          <w:rFonts w:asciiTheme="majorBidi" w:hAnsiTheme="majorBidi"/>
          <w:sz w:val="28"/>
          <w:rtl/>
        </w:rPr>
        <w:t xml:space="preserve"> </w:t>
      </w:r>
      <w:r w:rsidRPr="00EF289C">
        <w:rPr>
          <w:rFonts w:asciiTheme="majorBidi" w:hAnsiTheme="majorBidi" w:hint="eastAsia"/>
          <w:sz w:val="28"/>
          <w:rtl/>
        </w:rPr>
        <w:t>המשרד</w:t>
      </w:r>
      <w:bookmarkEnd w:id="362"/>
      <w:bookmarkEnd w:id="363"/>
      <w:bookmarkEnd w:id="364"/>
      <w:bookmarkEnd w:id="365"/>
      <w:bookmarkEnd w:id="366"/>
    </w:p>
    <w:p w14:paraId="6BF88C1E" w14:textId="77777777"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המשרד אינו מתחייב לקבל הצעה כלשהי, בשלמותה או חלקים ממנה. כמו כן, המשרד אינו מתחייב להזמין את כל השירותים לפי מכרז זה. כל-זאת, לפי שיקול-דעתו הבלעדי של המשרד.</w:t>
      </w:r>
    </w:p>
    <w:p w14:paraId="39244513" w14:textId="77777777" w:rsidR="00D05F84" w:rsidRPr="00EF289C" w:rsidRDefault="00D05F84" w:rsidP="00D05F84">
      <w:pPr>
        <w:pStyle w:val="80"/>
        <w:numPr>
          <w:ilvl w:val="2"/>
          <w:numId w:val="75"/>
        </w:numPr>
        <w:ind w:left="1247" w:hanging="680"/>
        <w:rPr>
          <w:rFonts w:asciiTheme="majorBidi" w:hAnsiTheme="majorBidi"/>
          <w:sz w:val="24"/>
        </w:rPr>
      </w:pPr>
      <w:bookmarkStart w:id="367" w:name="_Ref380349528"/>
      <w:r w:rsidRPr="00EF289C">
        <w:rPr>
          <w:rFonts w:asciiTheme="majorBidi" w:hAnsiTheme="majorBidi"/>
          <w:sz w:val="24"/>
          <w:rtl/>
        </w:rPr>
        <w:lastRenderedPageBreak/>
        <w:t>המשרד שומר לעצמו את הזכות לבחור בזוכה שני ובזוכה שלישי. היה וההתקשרות עם הספק לא תצא אל הפועל, מכל סיבה שהיא, לרבות אך לא רק במידה והמציע לא יבצע את כל הפעולות הנדרשות וימציא את כל האישורים הנדרשים בתוך 60 יום, המשרד יהיה רשאי להתקשר עם הזוכה השני, ללא מגבלות כלשהן, וכך הלאה - עם הזוכה השלישי.</w:t>
      </w:r>
      <w:bookmarkEnd w:id="367"/>
    </w:p>
    <w:p w14:paraId="3F7AAC37" w14:textId="77777777" w:rsidR="00D05F84" w:rsidRPr="00EF289C" w:rsidRDefault="00D05F84" w:rsidP="00D05F84">
      <w:pPr>
        <w:pStyle w:val="80"/>
        <w:numPr>
          <w:ilvl w:val="0"/>
          <w:numId w:val="0"/>
        </w:numPr>
        <w:ind w:left="1247"/>
        <w:rPr>
          <w:rFonts w:asciiTheme="majorBidi" w:hAnsiTheme="majorBidi"/>
          <w:sz w:val="24"/>
        </w:rPr>
      </w:pPr>
      <w:r w:rsidRPr="00EF289C">
        <w:rPr>
          <w:rFonts w:asciiTheme="majorBidi" w:hAnsiTheme="majorBidi"/>
          <w:sz w:val="24"/>
          <w:rtl/>
        </w:rPr>
        <w:t xml:space="preserve">לפיכך, מבלי לגרוע מכל האמור בסעיף זה (כל 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Ref380301950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1.9</w:t>
      </w:r>
      <w:r w:rsidRPr="00EF289C">
        <w:rPr>
          <w:rFonts w:asciiTheme="majorBidi" w:hAnsiTheme="majorBidi"/>
          <w:sz w:val="24"/>
          <w:rtl/>
        </w:rPr>
        <w:fldChar w:fldCharType="end"/>
      </w:r>
      <w:r w:rsidRPr="00EF289C">
        <w:rPr>
          <w:rFonts w:asciiTheme="majorBidi" w:hAnsiTheme="majorBidi"/>
          <w:sz w:val="24"/>
          <w:rtl/>
        </w:rPr>
        <w:t xml:space="preserve">) ומכל סעד או מכל זכות, המוקנית למשרד, ההצעות של הספקים, אשר יוכרזו כזוכה שני וכזוכה שלישי יעמדו בתוקפן למשך </w:t>
      </w:r>
      <w:r w:rsidRPr="00EF289C">
        <w:rPr>
          <w:rFonts w:asciiTheme="majorBidi" w:hAnsiTheme="majorBidi"/>
          <w:sz w:val="24"/>
          <w:rtl/>
        </w:rPr>
        <w:fldChar w:fldCharType="begin" w:fldLock="1">
          <w:ffData>
            <w:name w:val="Text91"/>
            <w:enabled/>
            <w:calcOnExit w:val="0"/>
            <w:textInput>
              <w:default w:val="60"/>
            </w:textInput>
          </w:ffData>
        </w:fldChar>
      </w:r>
      <w:bookmarkStart w:id="368" w:name="Text91"/>
      <w:r w:rsidRPr="00EF289C">
        <w:rPr>
          <w:rFonts w:asciiTheme="majorBidi" w:hAnsiTheme="majorBidi"/>
          <w:sz w:val="24"/>
          <w:rtl/>
        </w:rPr>
        <w:instrText xml:space="preserve"> </w:instrText>
      </w:r>
      <w:r w:rsidRPr="00EF289C">
        <w:rPr>
          <w:rFonts w:asciiTheme="majorBidi" w:hAnsiTheme="majorBidi"/>
          <w:sz w:val="24"/>
        </w:rPr>
        <w:instrText>FORMTEXT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noProof/>
          <w:sz w:val="24"/>
          <w:rtl/>
        </w:rPr>
        <w:t>60</w:t>
      </w:r>
      <w:r w:rsidRPr="00EF289C">
        <w:rPr>
          <w:rFonts w:asciiTheme="majorBidi" w:hAnsiTheme="majorBidi"/>
          <w:sz w:val="24"/>
          <w:rtl/>
        </w:rPr>
        <w:fldChar w:fldCharType="end"/>
      </w:r>
      <w:bookmarkEnd w:id="368"/>
      <w:r w:rsidRPr="00EF289C">
        <w:rPr>
          <w:rFonts w:asciiTheme="majorBidi" w:hAnsiTheme="majorBidi"/>
          <w:sz w:val="24"/>
          <w:rtl/>
        </w:rPr>
        <w:t xml:space="preserve"> יום נוספים לאחר סיומם של הליכי המכרז, כדי לאפשר את ההתקשרויות החלופיות הנ"ל.</w:t>
      </w:r>
    </w:p>
    <w:p w14:paraId="602D8A4D" w14:textId="77777777"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המשרד רשאי, לפי שיקול-דעתו הבלעדי:</w:t>
      </w:r>
    </w:p>
    <w:p w14:paraId="4E1FA162"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לבטל מכרז זה או לערוך מכרז חדש או תהליך אחר על-פי דין או לא להתקשר בהסכם עם גורם כלשהו, על-פי החלטתו. הודעה על ביטול תומצא לרוכשים את המכרז ולמציעים, לפי הענין, באמצעות הפקס.</w:t>
      </w:r>
    </w:p>
    <w:p w14:paraId="2E7F1EA5"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 xml:space="preserve">בתוך תקופה של </w:t>
      </w:r>
      <w:r w:rsidRPr="00EF289C">
        <w:rPr>
          <w:rFonts w:asciiTheme="majorBidi" w:hAnsiTheme="majorBidi"/>
          <w:sz w:val="24"/>
          <w:rtl/>
        </w:rPr>
        <w:fldChar w:fldCharType="begin" w:fldLock="1">
          <w:ffData>
            <w:name w:val=""/>
            <w:enabled/>
            <w:calcOnExit w:val="0"/>
            <w:textInput>
              <w:default w:val="45"/>
            </w:textInput>
          </w:ffData>
        </w:fldChar>
      </w:r>
      <w:r w:rsidRPr="00EF289C">
        <w:rPr>
          <w:rFonts w:asciiTheme="majorBidi" w:hAnsiTheme="majorBidi"/>
          <w:sz w:val="24"/>
          <w:rtl/>
        </w:rPr>
        <w:instrText xml:space="preserve"> </w:instrText>
      </w:r>
      <w:r w:rsidRPr="00EF289C">
        <w:rPr>
          <w:rFonts w:asciiTheme="majorBidi" w:hAnsiTheme="majorBidi"/>
          <w:sz w:val="24"/>
        </w:rPr>
        <w:instrText>FORMTEXT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45</w:t>
      </w:r>
      <w:r w:rsidRPr="00EF289C">
        <w:rPr>
          <w:rFonts w:asciiTheme="majorBidi" w:hAnsiTheme="majorBidi"/>
          <w:sz w:val="24"/>
          <w:rtl/>
        </w:rPr>
        <w:fldChar w:fldCharType="end"/>
      </w:r>
      <w:r w:rsidRPr="00EF289C">
        <w:rPr>
          <w:rFonts w:asciiTheme="majorBidi" w:hAnsiTheme="majorBidi"/>
          <w:sz w:val="24"/>
          <w:rtl/>
        </w:rPr>
        <w:t xml:space="preserve"> ימים לאחר שניתנה הודעה בכתב לזוכה על זכייתו, לרבות אם נחתם הסכם, להשהות את הליכי המכרז או ההתקשרות עם הזוכה, לכל פרק זמן שייקבע על ידו, או לבטלם כליל, או לבטל א זכייתו של הזוכה ולקבוע זוכה אחר תחתיו.</w:t>
      </w:r>
    </w:p>
    <w:p w14:paraId="5DC764F3"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להוסיף, לגרוע או לשנות כל פרט, שייראה לו, מהפרטים, המופיעים בבקשה זו להצעות. שינויים אלו יובאו מראש לידיעתם של כל הרוכשים את המכרז.</w:t>
      </w:r>
    </w:p>
    <w:p w14:paraId="4578A348"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להרחיב, לצמצם או לממש את המכרז בשלבים, מכל סיבה שהיא, לרבות לאחר התקשרות עם הספק לפי מכרז זה; הכל, בכפוף לאישור של ועדת המכרזים של המשרד.</w:t>
      </w:r>
    </w:p>
    <w:p w14:paraId="401CD54D"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שלא לבחור בזוכה כלשהו למכרז או לפצל את הזכיה בין מספר זוכים.</w:t>
      </w:r>
    </w:p>
    <w:p w14:paraId="2D2FC424"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לערוך הגרלה בין מציעים אשר הצעותיהם קיבלו ציון זהה, אשר יהא הציון הגבוה ביותר באמות המידה, עפ"י נוהל הגרלה המפורט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Ref379897964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29</w:t>
      </w:r>
      <w:r w:rsidRPr="00EF289C">
        <w:rPr>
          <w:rFonts w:asciiTheme="majorBidi" w:hAnsiTheme="majorBidi"/>
          <w:sz w:val="24"/>
          <w:rtl/>
        </w:rPr>
        <w:fldChar w:fldCharType="end"/>
      </w:r>
      <w:r w:rsidRPr="00EF289C">
        <w:rPr>
          <w:rFonts w:asciiTheme="majorBidi" w:hAnsiTheme="majorBidi"/>
          <w:sz w:val="24"/>
          <w:rtl/>
        </w:rPr>
        <w:t>, בחוברת ההצעה.</w:t>
      </w:r>
    </w:p>
    <w:p w14:paraId="1C845267"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לא</w:t>
      </w:r>
      <w:r w:rsidRPr="00EF289C">
        <w:rPr>
          <w:rFonts w:asciiTheme="majorBidi" w:hAnsiTheme="majorBidi"/>
          <w:color w:val="000000"/>
          <w:sz w:val="24"/>
          <w:rtl/>
        </w:rPr>
        <w:t xml:space="preserve"> להתחשב כלל בהצעה, </w:t>
      </w:r>
      <w:r w:rsidRPr="00EF289C">
        <w:rPr>
          <w:rFonts w:asciiTheme="majorBidi" w:hAnsiTheme="majorBidi"/>
          <w:sz w:val="24"/>
          <w:rtl/>
        </w:rPr>
        <w:t>שאינה עונה על אחת מדרישות המכרז, המוגדרות כדרישת סף, או בשל חוסר התיחסות מפורטת לסעיף מסעיפי המכרז, אשר, לדעת המשרד, מונע הערכה של ההצעה או החלטה כראוי, או במקרה, שההצעה כוללת הסתיגויות, שינויים או תוספות כלשהם על האמור במסמכי המכרז.</w:t>
      </w:r>
    </w:p>
    <w:p w14:paraId="1B59EB2C" w14:textId="77777777" w:rsidR="00D05F84" w:rsidRPr="00EF289C" w:rsidRDefault="00D05F84" w:rsidP="00D05F84">
      <w:pPr>
        <w:pStyle w:val="HNormal"/>
        <w:tabs>
          <w:tab w:val="left" w:pos="8312"/>
        </w:tabs>
        <w:spacing w:after="0" w:line="360" w:lineRule="auto"/>
        <w:ind w:left="2098" w:hanging="851"/>
        <w:rPr>
          <w:rFonts w:asciiTheme="majorBidi" w:hAnsiTheme="majorBidi" w:cs="David"/>
          <w:sz w:val="24"/>
        </w:rPr>
      </w:pPr>
      <w:r w:rsidRPr="00EF289C">
        <w:rPr>
          <w:rFonts w:asciiTheme="majorBidi" w:hAnsiTheme="majorBidi" w:cs="David"/>
          <w:sz w:val="24"/>
          <w:rtl/>
        </w:rPr>
        <w:tab/>
        <w:t>היה והמשרד יבחר בהצעה בה יהיו שינויים או הסתיגויות או תוספות, מעבר לאמור במסמכי מכרז, ייראו אלו כבטלים ולא יחייבו את המשרד.</w:t>
      </w:r>
    </w:p>
    <w:p w14:paraId="639FC1D6"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לפנות למציעים לקבלת הבהרות על הצעתם או כדי להסיר אי-בהירויות, לרבות פניה אל הממליצים, המובאים בהצעתם, לשם קבלה של חוות דעת מקצועית. זאת, בכפוף לחוק חובת המכרזים, התשנ"ב-1992.</w:t>
      </w:r>
    </w:p>
    <w:p w14:paraId="02DC1A32" w14:textId="77777777" w:rsidR="00D05F84" w:rsidRPr="00EF289C" w:rsidRDefault="00D05F84" w:rsidP="00D05F84">
      <w:pPr>
        <w:pStyle w:val="HNormal"/>
        <w:tabs>
          <w:tab w:val="left" w:pos="8312"/>
        </w:tabs>
        <w:spacing w:after="0" w:line="360" w:lineRule="auto"/>
        <w:ind w:left="2949" w:hanging="851"/>
        <w:rPr>
          <w:rFonts w:asciiTheme="majorBidi" w:hAnsiTheme="majorBidi" w:cs="David"/>
          <w:sz w:val="24"/>
          <w:rtl/>
        </w:rPr>
      </w:pPr>
      <w:r w:rsidRPr="00EF289C">
        <w:rPr>
          <w:rFonts w:asciiTheme="majorBidi" w:hAnsiTheme="majorBidi" w:cs="David"/>
          <w:sz w:val="24"/>
          <w:rtl/>
        </w:rPr>
        <w:t>ההבהרות מטעם המציע יהוו חלק בלתי-נפרד מהצעתו.</w:t>
      </w:r>
    </w:p>
    <w:p w14:paraId="50E58F69" w14:textId="77777777" w:rsidR="00D05F84" w:rsidRPr="00EF289C" w:rsidRDefault="00D05F84" w:rsidP="00D05F84">
      <w:pPr>
        <w:pStyle w:val="HNormal"/>
        <w:tabs>
          <w:tab w:val="left" w:pos="8312"/>
        </w:tabs>
        <w:spacing w:after="0" w:line="360" w:lineRule="auto"/>
        <w:ind w:left="2098" w:hanging="851"/>
        <w:rPr>
          <w:rFonts w:asciiTheme="majorBidi" w:hAnsiTheme="majorBidi" w:cs="David"/>
          <w:sz w:val="24"/>
          <w:rtl/>
        </w:rPr>
      </w:pPr>
      <w:r w:rsidRPr="00EF289C">
        <w:rPr>
          <w:rFonts w:asciiTheme="majorBidi" w:hAnsiTheme="majorBidi" w:cs="David"/>
          <w:sz w:val="24"/>
          <w:rtl/>
        </w:rPr>
        <w:tab/>
        <w:t>היה ולא יתקבלו כל ההבהרות הנדרשות בשלמות ובמועד, אשר נקבע על-ידי המשרד, המשרד יהיה רשאי לפסול את ההצעה.</w:t>
      </w:r>
    </w:p>
    <w:p w14:paraId="11BB7F2C" w14:textId="77777777" w:rsidR="00D05F84" w:rsidRPr="00EF289C" w:rsidRDefault="00D05F84" w:rsidP="00D05F84">
      <w:pPr>
        <w:pStyle w:val="HNormal"/>
        <w:numPr>
          <w:ilvl w:val="3"/>
          <w:numId w:val="75"/>
        </w:numPr>
        <w:tabs>
          <w:tab w:val="left" w:pos="8312"/>
        </w:tabs>
        <w:spacing w:after="0" w:line="360" w:lineRule="auto"/>
        <w:ind w:left="2098" w:hanging="851"/>
        <w:rPr>
          <w:rFonts w:asciiTheme="majorBidi" w:hAnsiTheme="majorBidi" w:cs="David"/>
          <w:color w:val="000000"/>
          <w:sz w:val="24"/>
        </w:rPr>
      </w:pPr>
      <w:r w:rsidRPr="00EF289C">
        <w:rPr>
          <w:rFonts w:asciiTheme="majorBidi" w:hAnsiTheme="majorBidi" w:cs="David"/>
          <w:color w:val="000000"/>
          <w:sz w:val="24"/>
          <w:rtl/>
        </w:rPr>
        <w:lastRenderedPageBreak/>
        <w:t>לזמן לראיון את נציגיו של המציע ואת המועמדים מטעמו למתן השירותים.</w:t>
      </w:r>
    </w:p>
    <w:p w14:paraId="610A8529" w14:textId="77777777" w:rsidR="00D05F84" w:rsidRPr="00EF289C" w:rsidRDefault="00D05F84" w:rsidP="00D05F84">
      <w:pPr>
        <w:pStyle w:val="HNormal"/>
        <w:tabs>
          <w:tab w:val="left" w:pos="8312"/>
        </w:tabs>
        <w:spacing w:after="0" w:line="360" w:lineRule="auto"/>
        <w:ind w:left="2098" w:hanging="851"/>
        <w:rPr>
          <w:rFonts w:asciiTheme="majorBidi" w:hAnsiTheme="majorBidi" w:cs="David"/>
          <w:color w:val="000000"/>
          <w:sz w:val="24"/>
          <w:rtl/>
        </w:rPr>
      </w:pPr>
      <w:r w:rsidRPr="00EF289C">
        <w:rPr>
          <w:rFonts w:asciiTheme="majorBidi" w:hAnsiTheme="majorBidi" w:cs="David"/>
          <w:sz w:val="24"/>
          <w:rtl/>
        </w:rPr>
        <w:tab/>
        <w:t xml:space="preserve">יצוין, </w:t>
      </w:r>
      <w:r w:rsidRPr="00EF289C">
        <w:rPr>
          <w:rFonts w:asciiTheme="majorBidi" w:hAnsiTheme="majorBidi" w:cs="David"/>
          <w:color w:val="000000"/>
          <w:sz w:val="24"/>
          <w:rtl/>
        </w:rPr>
        <w:t>כי המשרד אינו חייב לזמן את הרשומים לעיל לראיון; אם יתברר, בשלב הבחינה של איכות ההצעה, כי ההצעה לא תעבור את ציון הסף לאיכות גם אם המועמדים הנ"ל יזכו לציון מירבי בגין הראיון, המשרד יהיה רשאי שלא לזמן אותם לראיון.</w:t>
      </w:r>
    </w:p>
    <w:p w14:paraId="6BA36F5A" w14:textId="77777777" w:rsidR="00D05F84" w:rsidRPr="00EF289C" w:rsidRDefault="00D05F84" w:rsidP="00D05F84">
      <w:pPr>
        <w:pStyle w:val="HNormal"/>
        <w:tabs>
          <w:tab w:val="left" w:pos="8312"/>
        </w:tabs>
        <w:spacing w:after="0" w:line="360" w:lineRule="auto"/>
        <w:ind w:left="2098" w:hanging="851"/>
        <w:rPr>
          <w:rFonts w:asciiTheme="majorBidi" w:hAnsiTheme="majorBidi" w:cs="David"/>
          <w:sz w:val="24"/>
          <w:rtl/>
        </w:rPr>
      </w:pPr>
      <w:r w:rsidRPr="00EF289C">
        <w:rPr>
          <w:rFonts w:asciiTheme="majorBidi" w:hAnsiTheme="majorBidi" w:cs="David"/>
          <w:color w:val="000000"/>
          <w:sz w:val="24"/>
          <w:rtl/>
        </w:rPr>
        <w:tab/>
        <w:t>היה והנציגים המוזמנים של המציע לא יתייצבו לראיונות במועד, אשר נקבע לכך על-ידי המשרד</w:t>
      </w:r>
      <w:r w:rsidRPr="00EF289C">
        <w:rPr>
          <w:rFonts w:asciiTheme="majorBidi" w:hAnsiTheme="majorBidi" w:cs="David"/>
          <w:sz w:val="24"/>
          <w:rtl/>
        </w:rPr>
        <w:t xml:space="preserve">, המשרד יהיה רשאי לפסול את ההצעה. </w:t>
      </w:r>
    </w:p>
    <w:p w14:paraId="77F3BA64" w14:textId="77777777" w:rsidR="00D05F84" w:rsidRPr="00EF289C" w:rsidRDefault="00D05F84" w:rsidP="00D05F84">
      <w:pPr>
        <w:pStyle w:val="HNormal"/>
        <w:numPr>
          <w:ilvl w:val="3"/>
          <w:numId w:val="75"/>
        </w:numPr>
        <w:tabs>
          <w:tab w:val="left" w:pos="8312"/>
        </w:tabs>
        <w:spacing w:after="0" w:line="360" w:lineRule="auto"/>
        <w:ind w:left="2098" w:hanging="851"/>
        <w:rPr>
          <w:rFonts w:asciiTheme="majorBidi" w:hAnsiTheme="majorBidi" w:cs="David"/>
          <w:color w:val="000000"/>
          <w:sz w:val="24"/>
        </w:rPr>
      </w:pPr>
      <w:r w:rsidRPr="00EF289C">
        <w:rPr>
          <w:rFonts w:asciiTheme="majorBidi" w:hAnsiTheme="majorBidi" w:cs="David"/>
          <w:color w:val="000000"/>
          <w:sz w:val="24"/>
          <w:rtl/>
        </w:rPr>
        <w:t>לא לאשר אף אחת מן ההצעות, שהוגשו למכרז, אם תקציב המשרד למטרה זו לא יכסה את העלויות, כפי שיידרשו בהצעות שנתקבלו.</w:t>
      </w:r>
    </w:p>
    <w:p w14:paraId="5C428157" w14:textId="77777777"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מבלי לגרוע מהאמור לעיל, ועדת המכרזים במשרד רשאית שלא לבחור בהצעה, בין השאר, אם מצאה, כי ההצעה בלתי סבירה באופן, המעורר חשש בדבר יכולתו של המציע לעמוד בהתחייבויותיו, או כי היא חסרה, מוטעית, מבוססת על הנחות בלתי נכונות או על הבנה מוטעית של נושא המכרז. כמו-כן, הועדה תהיה רשאית שלא לבחור בהצעה אם מתעורר חשש, שהמציע לא יוכל לעמוד בהתחייבויותיו באופן, המניח את דעתו של המשרד בכל הנוגע לתשלום של השכר ושל התנאים הסוציאליים לעובדים, שיבצעו את הפעילות הנדרשת. כל זאת, זולת אם החליטה הועדה אחרת מטעמים מיוחדים שיירשמו.</w:t>
      </w:r>
    </w:p>
    <w:p w14:paraId="7E68DFE9" w14:textId="4098A6E1"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 xml:space="preserve">בנוסף ומבלי לגרוע מהוראות מכרז זה, מהוראות כל דין ומן ההלכה הפסוקה, ועדת המכרזים רשאית, מנימוקים שיירשמו, להורות על תיקון של כל פגם שנפל בהצעה או להבליג על הפגם, וזאת אם מצאה כי החלטה זו משרתת באופן </w:t>
      </w:r>
      <w:r w:rsidR="00AF6409" w:rsidRPr="00EF289C">
        <w:rPr>
          <w:rFonts w:asciiTheme="majorBidi" w:hAnsiTheme="majorBidi" w:hint="cs"/>
          <w:sz w:val="24"/>
          <w:rtl/>
        </w:rPr>
        <w:t>המרבי</w:t>
      </w:r>
      <w:r w:rsidRPr="00EF289C">
        <w:rPr>
          <w:rFonts w:asciiTheme="majorBidi" w:hAnsiTheme="majorBidi"/>
          <w:sz w:val="24"/>
          <w:rtl/>
        </w:rPr>
        <w:t xml:space="preserve"> את טובת הציבור ואת תכליתו של מכרז זה.</w:t>
      </w:r>
    </w:p>
    <w:p w14:paraId="1862F0C6" w14:textId="77777777"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המשרד שומר לעצמו את הזכות לנהל משא ומתן עם מציעים בקשר להצעתם והכל בהתאם לקבוע בתקנה 7 לתקנות חובת המכרזים.</w:t>
      </w:r>
    </w:p>
    <w:p w14:paraId="26BB8A9D" w14:textId="77777777"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אין בסעיפי המכרז כדי לגרוע מזכויותיו של המשרד על-פי כל דין.</w:t>
      </w:r>
    </w:p>
    <w:p w14:paraId="03C162BC" w14:textId="77777777" w:rsidR="00D05F84" w:rsidRPr="00EF289C" w:rsidRDefault="00D05F84" w:rsidP="00D05F84">
      <w:pPr>
        <w:pStyle w:val="2"/>
        <w:numPr>
          <w:ilvl w:val="1"/>
          <w:numId w:val="75"/>
        </w:numPr>
        <w:ind w:left="567" w:hanging="567"/>
        <w:rPr>
          <w:rFonts w:asciiTheme="majorBidi" w:hAnsiTheme="majorBidi"/>
          <w:sz w:val="28"/>
        </w:rPr>
      </w:pPr>
      <w:bookmarkStart w:id="369" w:name="_Toc273834906"/>
      <w:bookmarkStart w:id="370" w:name="_Toc280124820"/>
      <w:bookmarkStart w:id="371" w:name="_Toc328464718"/>
      <w:bookmarkStart w:id="372" w:name="_Toc404585666"/>
      <w:r w:rsidRPr="00EF289C">
        <w:rPr>
          <w:rFonts w:asciiTheme="majorBidi" w:hAnsiTheme="majorBidi" w:hint="eastAsia"/>
          <w:sz w:val="28"/>
          <w:rtl/>
        </w:rPr>
        <w:t>מבנה</w:t>
      </w:r>
      <w:r w:rsidRPr="00EF289C">
        <w:rPr>
          <w:rFonts w:asciiTheme="majorBidi" w:hAnsiTheme="majorBidi"/>
          <w:sz w:val="28"/>
          <w:rtl/>
        </w:rPr>
        <w:t xml:space="preserve"> </w:t>
      </w:r>
      <w:r w:rsidRPr="00EF289C">
        <w:rPr>
          <w:rFonts w:asciiTheme="majorBidi" w:hAnsiTheme="majorBidi" w:hint="eastAsia"/>
          <w:sz w:val="28"/>
          <w:rtl/>
        </w:rPr>
        <w:t>ההצעה</w:t>
      </w:r>
      <w:bookmarkEnd w:id="369"/>
      <w:bookmarkEnd w:id="370"/>
      <w:bookmarkEnd w:id="371"/>
      <w:bookmarkEnd w:id="372"/>
    </w:p>
    <w:p w14:paraId="2CF57487" w14:textId="77777777" w:rsidR="00D05F84" w:rsidRPr="00EF289C" w:rsidRDefault="00D05F84" w:rsidP="00D05F84">
      <w:pPr>
        <w:pStyle w:val="80"/>
        <w:numPr>
          <w:ilvl w:val="2"/>
          <w:numId w:val="75"/>
        </w:numPr>
        <w:ind w:left="1247" w:hanging="680"/>
        <w:rPr>
          <w:rFonts w:asciiTheme="majorBidi" w:hAnsiTheme="majorBidi"/>
          <w:b/>
          <w:sz w:val="24"/>
        </w:rPr>
      </w:pPr>
      <w:r w:rsidRPr="00EF289C">
        <w:rPr>
          <w:rFonts w:asciiTheme="majorBidi" w:hAnsiTheme="majorBidi"/>
          <w:b/>
          <w:bCs/>
          <w:sz w:val="24"/>
          <w:rtl/>
        </w:rPr>
        <w:t>ההצעה</w:t>
      </w:r>
    </w:p>
    <w:p w14:paraId="5F843BA7" w14:textId="77777777" w:rsidR="00D05F84" w:rsidRPr="00EF289C" w:rsidRDefault="00D05F84" w:rsidP="00D05F84">
      <w:pPr>
        <w:pStyle w:val="HNormal"/>
        <w:spacing w:after="0" w:line="360" w:lineRule="auto"/>
        <w:ind w:left="1247"/>
        <w:rPr>
          <w:rFonts w:asciiTheme="majorBidi" w:hAnsiTheme="majorBidi" w:cs="David"/>
          <w:color w:val="000000"/>
          <w:sz w:val="24"/>
          <w:rtl/>
        </w:rPr>
      </w:pPr>
      <w:r w:rsidRPr="00EF289C">
        <w:rPr>
          <w:rFonts w:asciiTheme="majorBidi" w:hAnsiTheme="majorBidi" w:cs="David"/>
          <w:color w:val="000000"/>
          <w:sz w:val="24"/>
          <w:rtl/>
        </w:rPr>
        <w:t xml:space="preserve">ההצעה תכלול את מסמכי המכרז החתומים כנדרש בסעיף </w:t>
      </w:r>
      <w:r w:rsidRPr="00EF289C">
        <w:rPr>
          <w:rFonts w:asciiTheme="majorBidi" w:hAnsiTheme="majorBidi" w:cs="David"/>
          <w:color w:val="000000"/>
          <w:sz w:val="24"/>
          <w:rtl/>
        </w:rPr>
        <w:fldChar w:fldCharType="begin" w:fldLock="1"/>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REF</w:instrText>
      </w:r>
      <w:r w:rsidRPr="00EF289C">
        <w:rPr>
          <w:rFonts w:asciiTheme="majorBidi" w:hAnsiTheme="majorBidi" w:cs="David"/>
          <w:color w:val="000000"/>
          <w:sz w:val="24"/>
          <w:rtl/>
        </w:rPr>
        <w:instrText xml:space="preserve"> _</w:instrText>
      </w:r>
      <w:r w:rsidRPr="00EF289C">
        <w:rPr>
          <w:rFonts w:asciiTheme="majorBidi" w:hAnsiTheme="majorBidi" w:cs="David"/>
          <w:color w:val="000000"/>
          <w:sz w:val="24"/>
        </w:rPr>
        <w:instrText>Ref380302239 \n \h</w:instrText>
      </w:r>
      <w:r w:rsidRPr="00EF289C">
        <w:rPr>
          <w:rFonts w:asciiTheme="majorBidi" w:hAnsiTheme="majorBidi" w:cs="David"/>
          <w:color w:val="000000"/>
          <w:sz w:val="24"/>
          <w:rtl/>
        </w:rPr>
        <w:instrText xml:space="preserve">  \* </w:instrText>
      </w:r>
      <w:r w:rsidRPr="00EF289C">
        <w:rPr>
          <w:rFonts w:asciiTheme="majorBidi" w:hAnsiTheme="majorBidi" w:cs="David"/>
          <w:color w:val="000000"/>
          <w:sz w:val="24"/>
        </w:rPr>
        <w:instrText>MERGEFORMAT</w:instrText>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tl/>
        </w:rPr>
      </w:r>
      <w:r w:rsidRPr="00EF289C">
        <w:rPr>
          <w:rFonts w:asciiTheme="majorBidi" w:hAnsiTheme="majorBidi" w:cs="David"/>
          <w:color w:val="000000"/>
          <w:sz w:val="24"/>
          <w:rtl/>
        </w:rPr>
        <w:fldChar w:fldCharType="separate"/>
      </w:r>
      <w:r w:rsidR="00EF289C" w:rsidRPr="00EF289C">
        <w:rPr>
          <w:rFonts w:asciiTheme="majorBidi" w:hAnsiTheme="majorBidi" w:cs="David"/>
          <w:color w:val="000000"/>
          <w:sz w:val="24"/>
          <w:cs/>
        </w:rPr>
        <w:t>‎</w:t>
      </w:r>
      <w:r w:rsidR="00EF289C" w:rsidRPr="00EF289C">
        <w:rPr>
          <w:rFonts w:asciiTheme="majorBidi" w:hAnsiTheme="majorBidi" w:cs="David"/>
          <w:color w:val="000000"/>
          <w:sz w:val="24"/>
        </w:rPr>
        <w:t>1.6.4.6</w:t>
      </w:r>
      <w:r w:rsidRPr="00EF289C">
        <w:rPr>
          <w:rFonts w:asciiTheme="majorBidi" w:hAnsiTheme="majorBidi" w:cs="David"/>
          <w:color w:val="000000"/>
          <w:sz w:val="24"/>
          <w:rtl/>
        </w:rPr>
        <w:fldChar w:fldCharType="end"/>
      </w:r>
      <w:r w:rsidRPr="00EF289C">
        <w:rPr>
          <w:rFonts w:asciiTheme="majorBidi" w:hAnsiTheme="majorBidi" w:cs="David"/>
          <w:color w:val="000000"/>
          <w:sz w:val="24"/>
          <w:rtl/>
        </w:rPr>
        <w:t xml:space="preserve"> לעיל ואליהם יצורפו כלל האישורים, המסמכים והטפסים שעל המציע למלא בסדר המפורט ב</w:t>
      </w:r>
      <w:r w:rsidRPr="00EF289C">
        <w:rPr>
          <w:rFonts w:asciiTheme="majorBidi" w:hAnsiTheme="majorBidi" w:cs="David"/>
          <w:color w:val="000000"/>
          <w:sz w:val="24"/>
          <w:rtl/>
        </w:rPr>
        <w:fldChar w:fldCharType="begin" w:fldLock="1"/>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REF</w:instrText>
      </w:r>
      <w:r w:rsidRPr="00EF289C">
        <w:rPr>
          <w:rFonts w:asciiTheme="majorBidi" w:hAnsiTheme="majorBidi" w:cs="David"/>
          <w:color w:val="000000"/>
          <w:sz w:val="24"/>
          <w:rtl/>
        </w:rPr>
        <w:instrText xml:space="preserve"> _</w:instrText>
      </w:r>
      <w:r w:rsidRPr="00EF289C">
        <w:rPr>
          <w:rFonts w:asciiTheme="majorBidi" w:hAnsiTheme="majorBidi" w:cs="David"/>
          <w:color w:val="000000"/>
          <w:sz w:val="24"/>
        </w:rPr>
        <w:instrText>Ref380302257 \n \h</w:instrText>
      </w:r>
      <w:r w:rsidRPr="00EF289C">
        <w:rPr>
          <w:rFonts w:asciiTheme="majorBidi" w:hAnsiTheme="majorBidi" w:cs="David"/>
          <w:color w:val="000000"/>
          <w:sz w:val="24"/>
          <w:rtl/>
        </w:rPr>
        <w:instrText xml:space="preserve">  \* </w:instrText>
      </w:r>
      <w:r w:rsidRPr="00EF289C">
        <w:rPr>
          <w:rFonts w:asciiTheme="majorBidi" w:hAnsiTheme="majorBidi" w:cs="David"/>
          <w:color w:val="000000"/>
          <w:sz w:val="24"/>
        </w:rPr>
        <w:instrText>MERGEFORMAT</w:instrText>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tl/>
        </w:rPr>
      </w:r>
      <w:r w:rsidRPr="00EF289C">
        <w:rPr>
          <w:rFonts w:asciiTheme="majorBidi" w:hAnsiTheme="majorBidi" w:cs="David"/>
          <w:color w:val="000000"/>
          <w:sz w:val="24"/>
          <w:rtl/>
        </w:rPr>
        <w:fldChar w:fldCharType="separate"/>
      </w:r>
      <w:r w:rsidR="00EF289C" w:rsidRPr="00EF289C">
        <w:rPr>
          <w:rFonts w:asciiTheme="majorBidi" w:hAnsiTheme="majorBidi" w:cs="David"/>
          <w:color w:val="000000"/>
          <w:sz w:val="24"/>
          <w:cs/>
        </w:rPr>
        <w:t>‎</w:t>
      </w:r>
      <w:r w:rsidR="00EF289C" w:rsidRPr="00EF289C">
        <w:rPr>
          <w:rFonts w:asciiTheme="majorBidi" w:hAnsiTheme="majorBidi" w:cs="David"/>
          <w:color w:val="000000"/>
          <w:sz w:val="24"/>
          <w:rtl/>
        </w:rPr>
        <w:t>נספח 1</w:t>
      </w:r>
      <w:r w:rsidRPr="00EF289C">
        <w:rPr>
          <w:rFonts w:asciiTheme="majorBidi" w:hAnsiTheme="majorBidi" w:cs="David"/>
          <w:color w:val="000000"/>
          <w:sz w:val="24"/>
          <w:rtl/>
        </w:rPr>
        <w:fldChar w:fldCharType="end"/>
      </w:r>
      <w:r w:rsidRPr="00EF289C">
        <w:rPr>
          <w:rFonts w:asciiTheme="majorBidi" w:hAnsiTheme="majorBidi" w:cs="David"/>
          <w:color w:val="000000"/>
          <w:sz w:val="24"/>
          <w:rtl/>
        </w:rPr>
        <w:t xml:space="preserve"> ו</w:t>
      </w:r>
      <w:r w:rsidRPr="00EF289C">
        <w:rPr>
          <w:rFonts w:asciiTheme="majorBidi" w:hAnsiTheme="majorBidi" w:cs="David"/>
          <w:color w:val="000000"/>
          <w:sz w:val="24"/>
          <w:rtl/>
        </w:rPr>
        <w:fldChar w:fldCharType="begin" w:fldLock="1"/>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REF</w:instrText>
      </w:r>
      <w:r w:rsidRPr="00EF289C">
        <w:rPr>
          <w:rFonts w:asciiTheme="majorBidi" w:hAnsiTheme="majorBidi" w:cs="David"/>
          <w:color w:val="000000"/>
          <w:sz w:val="24"/>
          <w:rtl/>
        </w:rPr>
        <w:instrText xml:space="preserve"> _</w:instrText>
      </w:r>
      <w:r w:rsidRPr="00EF289C">
        <w:rPr>
          <w:rFonts w:asciiTheme="majorBidi" w:hAnsiTheme="majorBidi" w:cs="David"/>
          <w:color w:val="000000"/>
          <w:sz w:val="24"/>
        </w:rPr>
        <w:instrText>Ref380302265 \n \h</w:instrText>
      </w:r>
      <w:r w:rsidRPr="00EF289C">
        <w:rPr>
          <w:rFonts w:asciiTheme="majorBidi" w:hAnsiTheme="majorBidi" w:cs="David"/>
          <w:color w:val="000000"/>
          <w:sz w:val="24"/>
          <w:rtl/>
        </w:rPr>
        <w:instrText xml:space="preserve">  \* </w:instrText>
      </w:r>
      <w:r w:rsidRPr="00EF289C">
        <w:rPr>
          <w:rFonts w:asciiTheme="majorBidi" w:hAnsiTheme="majorBidi" w:cs="David"/>
          <w:color w:val="000000"/>
          <w:sz w:val="24"/>
        </w:rPr>
        <w:instrText>MERGEFORMAT</w:instrText>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tl/>
        </w:rPr>
      </w:r>
      <w:r w:rsidRPr="00EF289C">
        <w:rPr>
          <w:rFonts w:asciiTheme="majorBidi" w:hAnsiTheme="majorBidi" w:cs="David"/>
          <w:color w:val="000000"/>
          <w:sz w:val="24"/>
          <w:rtl/>
        </w:rPr>
        <w:fldChar w:fldCharType="separate"/>
      </w:r>
      <w:r w:rsidR="00EF289C" w:rsidRPr="00EF289C">
        <w:rPr>
          <w:rFonts w:asciiTheme="majorBidi" w:hAnsiTheme="majorBidi" w:cs="David"/>
          <w:color w:val="000000"/>
          <w:sz w:val="24"/>
          <w:cs/>
        </w:rPr>
        <w:t>‎</w:t>
      </w:r>
      <w:r w:rsidR="00EF289C" w:rsidRPr="00EF289C">
        <w:rPr>
          <w:rFonts w:asciiTheme="majorBidi" w:hAnsiTheme="majorBidi" w:cs="David"/>
          <w:color w:val="000000"/>
          <w:sz w:val="24"/>
          <w:rtl/>
        </w:rPr>
        <w:t>נספח 2</w:t>
      </w:r>
      <w:r w:rsidRPr="00EF289C">
        <w:rPr>
          <w:rFonts w:asciiTheme="majorBidi" w:hAnsiTheme="majorBidi" w:cs="David"/>
          <w:color w:val="000000"/>
          <w:sz w:val="24"/>
          <w:rtl/>
        </w:rPr>
        <w:fldChar w:fldCharType="end"/>
      </w:r>
      <w:r w:rsidRPr="00EF289C">
        <w:rPr>
          <w:rFonts w:asciiTheme="majorBidi" w:hAnsiTheme="majorBidi" w:cs="David"/>
          <w:color w:val="000000"/>
          <w:sz w:val="24"/>
          <w:rtl/>
        </w:rPr>
        <w:t xml:space="preserve"> להלן.</w:t>
      </w:r>
    </w:p>
    <w:p w14:paraId="6EF162FC" w14:textId="77777777" w:rsidR="00D05F84" w:rsidRPr="00EF289C" w:rsidRDefault="00D05F84" w:rsidP="00D05F84">
      <w:pPr>
        <w:pStyle w:val="HNormal"/>
        <w:spacing w:after="0" w:line="360" w:lineRule="auto"/>
        <w:ind w:left="1247"/>
        <w:rPr>
          <w:rFonts w:asciiTheme="majorBidi" w:hAnsiTheme="majorBidi" w:cs="David"/>
          <w:color w:val="000000"/>
          <w:sz w:val="24"/>
          <w:rtl/>
        </w:rPr>
      </w:pPr>
      <w:r w:rsidRPr="00EF289C">
        <w:rPr>
          <w:rFonts w:asciiTheme="majorBidi" w:hAnsiTheme="majorBidi" w:cs="David"/>
          <w:color w:val="000000"/>
          <w:sz w:val="24"/>
          <w:rtl/>
        </w:rPr>
        <w:t>הצעה חלקית או במתכונת שונה מהנדרש, עלולה שלא להיבדק ואף להיפסל על הסף.</w:t>
      </w:r>
    </w:p>
    <w:p w14:paraId="3D6F5E46" w14:textId="77777777" w:rsidR="00D05F84" w:rsidRPr="00EF289C" w:rsidRDefault="00D05F84" w:rsidP="00D05F84">
      <w:pPr>
        <w:pStyle w:val="HNormal"/>
        <w:spacing w:after="0" w:line="360" w:lineRule="auto"/>
        <w:ind w:left="1247"/>
        <w:rPr>
          <w:rFonts w:asciiTheme="majorBidi" w:hAnsiTheme="majorBidi" w:cs="David"/>
          <w:color w:val="000000"/>
          <w:sz w:val="24"/>
          <w:rtl/>
        </w:rPr>
      </w:pPr>
      <w:r w:rsidRPr="00EF289C">
        <w:rPr>
          <w:rFonts w:asciiTheme="majorBidi" w:hAnsiTheme="majorBidi" w:cs="David"/>
          <w:color w:val="000000"/>
          <w:sz w:val="24"/>
          <w:rtl/>
        </w:rPr>
        <w:t>ההצעות תוגשנה בשפה העברית. כמו כן, כל הנספחים, מכתבי המלצה, אישורים וכל פרט הנדרש במכרז יוצגו אך ורק בשפה העברית.</w:t>
      </w:r>
    </w:p>
    <w:p w14:paraId="74807FAA" w14:textId="77777777" w:rsidR="00D05F84" w:rsidRPr="00EF289C" w:rsidRDefault="00D05F84" w:rsidP="00D05F84">
      <w:pPr>
        <w:pStyle w:val="HNormal"/>
        <w:spacing w:after="0" w:line="360" w:lineRule="auto"/>
        <w:ind w:left="1152"/>
        <w:rPr>
          <w:rFonts w:asciiTheme="majorBidi" w:hAnsiTheme="majorBidi" w:cs="David"/>
          <w:color w:val="000000"/>
          <w:sz w:val="24"/>
          <w:rtl/>
        </w:rPr>
      </w:pPr>
    </w:p>
    <w:p w14:paraId="00AE8D9B" w14:textId="77777777" w:rsidR="00D05F84" w:rsidRPr="00EF289C" w:rsidRDefault="00D05F84" w:rsidP="00D05F84">
      <w:pPr>
        <w:pStyle w:val="80"/>
        <w:numPr>
          <w:ilvl w:val="2"/>
          <w:numId w:val="75"/>
        </w:numPr>
        <w:ind w:left="1247" w:hanging="680"/>
        <w:rPr>
          <w:rFonts w:asciiTheme="majorBidi" w:hAnsiTheme="majorBidi"/>
          <w:b/>
          <w:sz w:val="24"/>
        </w:rPr>
      </w:pPr>
      <w:r w:rsidRPr="00EF289C">
        <w:rPr>
          <w:rFonts w:asciiTheme="majorBidi" w:hAnsiTheme="majorBidi"/>
          <w:b/>
          <w:bCs/>
          <w:sz w:val="24"/>
          <w:rtl/>
        </w:rPr>
        <w:t>בטלות שינויים על-ידי המציע</w:t>
      </w:r>
    </w:p>
    <w:p w14:paraId="437B15B3" w14:textId="77777777" w:rsidR="00D05F84" w:rsidRPr="00EF289C" w:rsidRDefault="00D05F84" w:rsidP="00D05F84">
      <w:pPr>
        <w:pStyle w:val="HNormal"/>
        <w:spacing w:after="0" w:line="360" w:lineRule="auto"/>
        <w:ind w:left="1247"/>
        <w:rPr>
          <w:rFonts w:asciiTheme="majorBidi" w:hAnsiTheme="majorBidi" w:cs="David"/>
          <w:color w:val="000000"/>
          <w:sz w:val="24"/>
          <w:rtl/>
        </w:rPr>
      </w:pPr>
      <w:r w:rsidRPr="00EF289C">
        <w:rPr>
          <w:rFonts w:asciiTheme="majorBidi" w:hAnsiTheme="majorBidi" w:cs="David"/>
          <w:color w:val="000000"/>
          <w:sz w:val="24"/>
          <w:rtl/>
        </w:rPr>
        <w:lastRenderedPageBreak/>
        <w:t>כל שינוי, שיעשה במסמכי המכרז או כל הסתייגות ביחס אליהם, יהא זה על-ידי תוספת בגוף המסמכים או במכתב לוואי או בכל דרך אחרת, ייראו כאילו לא נכתבו ולא יובאו בחשבון בעת הדיון בהצעה ואף עלולים לגרום לפסילתה.</w:t>
      </w:r>
    </w:p>
    <w:p w14:paraId="63FC5C2D" w14:textId="77777777" w:rsidR="00D05F84" w:rsidRPr="00EF289C" w:rsidRDefault="00D05F84" w:rsidP="00D05F84">
      <w:pPr>
        <w:pStyle w:val="HNormal"/>
        <w:spacing w:after="0" w:line="360" w:lineRule="auto"/>
        <w:ind w:left="1247"/>
        <w:rPr>
          <w:rFonts w:asciiTheme="majorBidi" w:hAnsiTheme="majorBidi" w:cs="David"/>
          <w:sz w:val="24"/>
          <w:rtl/>
        </w:rPr>
      </w:pPr>
      <w:r w:rsidRPr="00EF289C">
        <w:rPr>
          <w:rFonts w:asciiTheme="majorBidi" w:hAnsiTheme="majorBidi" w:cs="David"/>
          <w:sz w:val="24"/>
          <w:rtl/>
        </w:rPr>
        <w:t>קיבל המשרד את הצעת המציע, ייראו השינויים האמורים כלא היו.</w:t>
      </w:r>
    </w:p>
    <w:p w14:paraId="63692215" w14:textId="77777777" w:rsidR="00D05F84" w:rsidRPr="00EF289C" w:rsidRDefault="00D05F84" w:rsidP="00D05F84">
      <w:pPr>
        <w:pStyle w:val="HNormal"/>
        <w:spacing w:after="0" w:line="360" w:lineRule="auto"/>
        <w:ind w:left="1152"/>
        <w:rPr>
          <w:rFonts w:asciiTheme="majorBidi" w:hAnsiTheme="majorBidi" w:cs="David"/>
          <w:sz w:val="24"/>
          <w:rtl/>
        </w:rPr>
      </w:pPr>
    </w:p>
    <w:p w14:paraId="534D6382" w14:textId="77777777" w:rsidR="00D05F84" w:rsidRPr="00EF289C" w:rsidRDefault="00D05F84" w:rsidP="00D05F84">
      <w:pPr>
        <w:pStyle w:val="80"/>
        <w:numPr>
          <w:ilvl w:val="2"/>
          <w:numId w:val="75"/>
        </w:numPr>
        <w:ind w:left="1247" w:hanging="680"/>
        <w:rPr>
          <w:rFonts w:asciiTheme="majorBidi" w:hAnsiTheme="majorBidi"/>
          <w:b/>
          <w:sz w:val="24"/>
        </w:rPr>
      </w:pPr>
      <w:r w:rsidRPr="00EF289C">
        <w:rPr>
          <w:rFonts w:asciiTheme="majorBidi" w:hAnsiTheme="majorBidi"/>
          <w:b/>
          <w:bCs/>
          <w:sz w:val="24"/>
          <w:rtl/>
        </w:rPr>
        <w:t>מספר הצעות</w:t>
      </w:r>
    </w:p>
    <w:p w14:paraId="5AEF50EF" w14:textId="77777777" w:rsidR="00D05F84" w:rsidRPr="00EF289C" w:rsidRDefault="00D05F84" w:rsidP="00D05F84">
      <w:pPr>
        <w:pStyle w:val="HNormal"/>
        <w:tabs>
          <w:tab w:val="left" w:pos="8312"/>
        </w:tabs>
        <w:spacing w:after="0" w:line="360" w:lineRule="auto"/>
        <w:ind w:left="1247"/>
        <w:rPr>
          <w:rFonts w:asciiTheme="majorBidi" w:hAnsiTheme="majorBidi" w:cs="David"/>
          <w:sz w:val="24"/>
          <w:rtl/>
        </w:rPr>
      </w:pPr>
      <w:r w:rsidRPr="00EF289C">
        <w:rPr>
          <w:rFonts w:asciiTheme="majorBidi" w:hAnsiTheme="majorBidi" w:cs="David"/>
          <w:sz w:val="24"/>
          <w:rtl/>
        </w:rPr>
        <w:t>מציע רשאי להגיש הצעה אחת בלבד. ההצעה תוגש על-ידי המציע בלבד והוא שיהיה אחראי כלפי המשרד על כל הנוגע להצעה ולמימושה בהמשך (אם המשרד יתקשר עמו לצורך זה).</w:t>
      </w:r>
    </w:p>
    <w:p w14:paraId="2A00D171" w14:textId="77777777" w:rsidR="00D05F84" w:rsidRPr="00EF289C" w:rsidRDefault="00D05F84" w:rsidP="00D05F84">
      <w:pPr>
        <w:pStyle w:val="2"/>
        <w:numPr>
          <w:ilvl w:val="1"/>
          <w:numId w:val="75"/>
        </w:numPr>
        <w:ind w:left="567" w:hanging="567"/>
        <w:rPr>
          <w:rFonts w:asciiTheme="majorBidi" w:hAnsiTheme="majorBidi"/>
          <w:sz w:val="28"/>
        </w:rPr>
      </w:pPr>
      <w:bookmarkStart w:id="373" w:name="_Toc273834907"/>
      <w:bookmarkStart w:id="374" w:name="_Toc280124821"/>
      <w:bookmarkStart w:id="375" w:name="_Toc328464719"/>
      <w:bookmarkStart w:id="376" w:name="_Toc404585667"/>
      <w:r w:rsidRPr="00EF289C">
        <w:rPr>
          <w:rFonts w:asciiTheme="majorBidi" w:hAnsiTheme="majorBidi" w:hint="eastAsia"/>
          <w:sz w:val="28"/>
          <w:rtl/>
        </w:rPr>
        <w:t>בעלות</w:t>
      </w:r>
      <w:r w:rsidRPr="00EF289C">
        <w:rPr>
          <w:rFonts w:asciiTheme="majorBidi" w:hAnsiTheme="majorBidi"/>
          <w:sz w:val="28"/>
          <w:rtl/>
        </w:rPr>
        <w:t xml:space="preserve"> </w:t>
      </w:r>
      <w:r w:rsidRPr="00EF289C">
        <w:rPr>
          <w:rFonts w:asciiTheme="majorBidi" w:hAnsiTheme="majorBidi" w:hint="eastAsia"/>
          <w:sz w:val="28"/>
          <w:rtl/>
        </w:rPr>
        <w:t>על</w:t>
      </w:r>
      <w:r w:rsidRPr="00EF289C">
        <w:rPr>
          <w:rFonts w:asciiTheme="majorBidi" w:hAnsiTheme="majorBidi"/>
          <w:sz w:val="28"/>
          <w:rtl/>
        </w:rPr>
        <w:t xml:space="preserve"> </w:t>
      </w:r>
      <w:r w:rsidRPr="00EF289C">
        <w:rPr>
          <w:rFonts w:asciiTheme="majorBidi" w:hAnsiTheme="majorBidi" w:hint="eastAsia"/>
          <w:sz w:val="28"/>
          <w:rtl/>
        </w:rPr>
        <w:t>המכרז</w:t>
      </w:r>
      <w:r w:rsidRPr="00EF289C">
        <w:rPr>
          <w:rFonts w:asciiTheme="majorBidi" w:hAnsiTheme="majorBidi"/>
          <w:sz w:val="28"/>
          <w:rtl/>
        </w:rPr>
        <w:t xml:space="preserve"> </w:t>
      </w:r>
      <w:r w:rsidRPr="00EF289C">
        <w:rPr>
          <w:rFonts w:asciiTheme="majorBidi" w:hAnsiTheme="majorBidi" w:hint="eastAsia"/>
          <w:sz w:val="28"/>
          <w:rtl/>
        </w:rPr>
        <w:t>ועל</w:t>
      </w:r>
      <w:r w:rsidRPr="00EF289C">
        <w:rPr>
          <w:rFonts w:asciiTheme="majorBidi" w:hAnsiTheme="majorBidi"/>
          <w:sz w:val="28"/>
          <w:rtl/>
        </w:rPr>
        <w:t xml:space="preserve"> </w:t>
      </w:r>
      <w:r w:rsidRPr="00EF289C">
        <w:rPr>
          <w:rFonts w:asciiTheme="majorBidi" w:hAnsiTheme="majorBidi" w:hint="eastAsia"/>
          <w:sz w:val="28"/>
          <w:rtl/>
        </w:rPr>
        <w:t>ההצעה</w:t>
      </w:r>
      <w:bookmarkEnd w:id="373"/>
      <w:bookmarkEnd w:id="374"/>
      <w:bookmarkEnd w:id="375"/>
      <w:bookmarkEnd w:id="376"/>
    </w:p>
    <w:p w14:paraId="7C6FB61C" w14:textId="77777777"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מכרז זה הוא קניינו של המשרד והוא מועבר למציע לצורך הגשת הצעה בלבד. אין לעשות בו שימוש, שאינו לצורך הכנת ההצעה.</w:t>
      </w:r>
    </w:p>
    <w:p w14:paraId="64AA5D1C" w14:textId="77777777"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הצעתו של המציע והמידע שבה הם קניינו של המשרד. למציע תהא אפשרות להשתמש בהצעה ובמידע שבה להכנתן של הצעות אחרות. המשרד מתחייב לא לגלות את תוכן ההצעה לצד שלישי, טרם בחירת הספק, זולת ליועצים, המועסקים על-ידו (ולמעט למציעים, שלא זכו במכרז, כמפורט להלן), אשר גם עליהם תחול חובת הסודיות ואי שימוש בהצעתו של המציע, אלא לצרכי מכרז זה, או אם הדבר מתחייב על-פי כל דין.</w:t>
      </w:r>
    </w:p>
    <w:p w14:paraId="76C2EEA2" w14:textId="77777777" w:rsidR="00D05F84" w:rsidRPr="00EF289C" w:rsidRDefault="00D05F84" w:rsidP="00D05F84">
      <w:pPr>
        <w:pStyle w:val="80"/>
        <w:numPr>
          <w:ilvl w:val="2"/>
          <w:numId w:val="75"/>
        </w:numPr>
        <w:ind w:left="1247" w:hanging="680"/>
        <w:rPr>
          <w:rFonts w:asciiTheme="majorBidi" w:hAnsiTheme="majorBidi"/>
          <w:sz w:val="24"/>
        </w:rPr>
      </w:pPr>
      <w:bookmarkStart w:id="377" w:name="_Ref379966745"/>
      <w:r w:rsidRPr="00EF289C">
        <w:rPr>
          <w:rFonts w:asciiTheme="majorBidi" w:hAnsiTheme="majorBidi"/>
          <w:sz w:val="24"/>
          <w:rtl/>
        </w:rPr>
        <w:t>בהתאם לתקנה 21(ה) לתקנות חובת המכרזים עומדת למציעים, שלא זכו במכרז, הזכות לעיין בהצעה הזוכה. על המציע לציין במפורש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Ref379897978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tl/>
        </w:rPr>
        <w:t xml:space="preserve">נספח </w:t>
      </w:r>
      <w:r w:rsidR="00EF289C" w:rsidRPr="00EF289C">
        <w:rPr>
          <w:sz w:val="24"/>
          <w:rtl/>
        </w:rPr>
        <w:t>30</w:t>
      </w:r>
      <w:r w:rsidRPr="00EF289C">
        <w:rPr>
          <w:rFonts w:asciiTheme="majorBidi" w:hAnsiTheme="majorBidi"/>
          <w:sz w:val="24"/>
          <w:rtl/>
        </w:rPr>
        <w:fldChar w:fldCharType="end"/>
      </w:r>
      <w:r w:rsidRPr="00EF289C">
        <w:rPr>
          <w:rFonts w:asciiTheme="majorBidi" w:hAnsiTheme="majorBidi"/>
          <w:sz w:val="24"/>
          <w:rtl/>
        </w:rPr>
        <w:t xml:space="preserve"> בחוברת ההצעה, אלו סעיפים בהצעתו הוא מבקש שיהיו חסויים בפני הצגה למציעים אחרים, מטעמי סוד מקצועי או מסחרי. כאמור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Ref379967409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1.6.4.3</w:t>
      </w:r>
      <w:r w:rsidRPr="00EF289C">
        <w:rPr>
          <w:rFonts w:asciiTheme="majorBidi" w:hAnsiTheme="majorBidi"/>
          <w:sz w:val="24"/>
          <w:rtl/>
        </w:rPr>
        <w:fldChar w:fldCharType="end"/>
      </w:r>
      <w:r w:rsidRPr="00EF289C">
        <w:rPr>
          <w:rFonts w:asciiTheme="majorBidi" w:hAnsiTheme="majorBidi"/>
          <w:sz w:val="24"/>
          <w:rtl/>
        </w:rPr>
        <w:t xml:space="preserve"> לעיל, </w:t>
      </w:r>
      <w:r w:rsidRPr="00EF289C">
        <w:rPr>
          <w:rFonts w:asciiTheme="majorBidi" w:hAnsiTheme="majorBidi"/>
          <w:color w:val="000000"/>
          <w:sz w:val="24"/>
          <w:rtl/>
        </w:rPr>
        <w:t>מציע המבקש חלקים חסויים בהצעה מתבקש להמציא עותק נוסף של ההצעה, שבה החלקים החסויים מושחרים.</w:t>
      </w:r>
      <w:bookmarkEnd w:id="377"/>
    </w:p>
    <w:p w14:paraId="2F49B989" w14:textId="77777777" w:rsidR="00D05F84" w:rsidRPr="00EF289C" w:rsidRDefault="00D05F84" w:rsidP="00D05F84">
      <w:pPr>
        <w:pStyle w:val="HNormal"/>
        <w:tabs>
          <w:tab w:val="left" w:pos="8312"/>
        </w:tabs>
        <w:spacing w:after="0" w:line="360" w:lineRule="auto"/>
        <w:ind w:left="1247"/>
        <w:rPr>
          <w:rFonts w:asciiTheme="majorBidi" w:hAnsiTheme="majorBidi" w:cs="David"/>
          <w:sz w:val="24"/>
          <w:rtl/>
        </w:rPr>
      </w:pPr>
      <w:r w:rsidRPr="00EF289C">
        <w:rPr>
          <w:rFonts w:asciiTheme="majorBidi" w:hAnsiTheme="majorBidi" w:cs="David"/>
          <w:sz w:val="24"/>
          <w:rtl/>
        </w:rPr>
        <w:t>מציע, שלא יציין סעיפים כאלה, ייראה כמי שהסכים לחשיפת הצעתו כולה.</w:t>
      </w:r>
    </w:p>
    <w:p w14:paraId="3A5F79D6" w14:textId="77777777" w:rsidR="00D05F84" w:rsidRPr="00EF289C" w:rsidRDefault="00D05F84" w:rsidP="00D05F84">
      <w:pPr>
        <w:pStyle w:val="HNormal"/>
        <w:tabs>
          <w:tab w:val="left" w:pos="8312"/>
        </w:tabs>
        <w:spacing w:after="0" w:line="360" w:lineRule="auto"/>
        <w:ind w:left="1247"/>
        <w:rPr>
          <w:rFonts w:asciiTheme="majorBidi" w:hAnsiTheme="majorBidi" w:cs="David"/>
          <w:sz w:val="24"/>
          <w:rtl/>
        </w:rPr>
      </w:pPr>
      <w:r w:rsidRPr="00EF289C">
        <w:rPr>
          <w:rFonts w:asciiTheme="majorBidi" w:hAnsiTheme="majorBidi" w:cs="David"/>
          <w:sz w:val="24"/>
          <w:rtl/>
        </w:rPr>
        <w:t>יובהר, כי נתונים כספיים של המציע ישארו חסויים והינם בבחינת סוד מקצועי.</w:t>
      </w:r>
    </w:p>
    <w:p w14:paraId="7BD1E200" w14:textId="09B39619" w:rsidR="00D05F84" w:rsidRPr="00EF289C" w:rsidRDefault="00D05F84" w:rsidP="00D05F84">
      <w:pPr>
        <w:pStyle w:val="80"/>
        <w:numPr>
          <w:ilvl w:val="2"/>
          <w:numId w:val="75"/>
        </w:numPr>
        <w:ind w:left="1247" w:hanging="680"/>
        <w:rPr>
          <w:rFonts w:asciiTheme="majorBidi" w:hAnsiTheme="majorBidi"/>
          <w:sz w:val="24"/>
          <w:rtl/>
        </w:rPr>
      </w:pPr>
      <w:r w:rsidRPr="00EF289C">
        <w:rPr>
          <w:rFonts w:asciiTheme="majorBidi" w:hAnsiTheme="majorBidi"/>
          <w:sz w:val="24"/>
          <w:rtl/>
        </w:rPr>
        <w:t xml:space="preserve">מובהר בזאת, כי ההחלטה האם חלק כלשהו בהצעת הספק יהיה חסוי, תהיה נתונה אך ורק </w:t>
      </w:r>
      <w:r w:rsidR="00AF6409" w:rsidRPr="00EF289C">
        <w:rPr>
          <w:rFonts w:asciiTheme="majorBidi" w:hAnsiTheme="majorBidi" w:hint="cs"/>
          <w:sz w:val="24"/>
          <w:rtl/>
        </w:rPr>
        <w:t>לוועד</w:t>
      </w:r>
      <w:r w:rsidR="00AF6409" w:rsidRPr="00EF289C">
        <w:rPr>
          <w:rFonts w:asciiTheme="majorBidi" w:hAnsiTheme="majorBidi" w:hint="eastAsia"/>
          <w:sz w:val="24"/>
          <w:rtl/>
        </w:rPr>
        <w:t>ת</w:t>
      </w:r>
      <w:r w:rsidRPr="00EF289C">
        <w:rPr>
          <w:rFonts w:asciiTheme="majorBidi" w:hAnsiTheme="majorBidi"/>
          <w:sz w:val="24"/>
          <w:rtl/>
        </w:rPr>
        <w:t xml:space="preserve"> המכרזים של המשרד. כן מובהר בזאת, כי כל נושא, שמציע סימן כנושא שהוא מבקש להטיל עליו חיסיון, יהיה חסוי גם ביתר ההצעות, ככל </w:t>
      </w:r>
      <w:r w:rsidR="00AF6409" w:rsidRPr="00EF289C">
        <w:rPr>
          <w:rFonts w:asciiTheme="majorBidi" w:hAnsiTheme="majorBidi" w:hint="cs"/>
          <w:sz w:val="24"/>
          <w:rtl/>
        </w:rPr>
        <w:t>שוועד</w:t>
      </w:r>
      <w:r w:rsidR="00AF6409" w:rsidRPr="00EF289C">
        <w:rPr>
          <w:rFonts w:asciiTheme="majorBidi" w:hAnsiTheme="majorBidi" w:hint="eastAsia"/>
          <w:sz w:val="24"/>
          <w:rtl/>
        </w:rPr>
        <w:t>ת</w:t>
      </w:r>
      <w:r w:rsidRPr="00EF289C">
        <w:rPr>
          <w:rFonts w:asciiTheme="majorBidi" w:hAnsiTheme="majorBidi"/>
          <w:sz w:val="24"/>
          <w:rtl/>
        </w:rPr>
        <w:t xml:space="preserve"> המכרזים תקבל את טענת החיסיון.</w:t>
      </w:r>
    </w:p>
    <w:p w14:paraId="3DD82358" w14:textId="77777777" w:rsidR="00D05F84" w:rsidRPr="00EF289C" w:rsidRDefault="00D05F84" w:rsidP="00D05F84">
      <w:pPr>
        <w:pStyle w:val="80"/>
        <w:numPr>
          <w:ilvl w:val="2"/>
          <w:numId w:val="75"/>
        </w:numPr>
        <w:ind w:left="1247" w:hanging="680"/>
        <w:rPr>
          <w:rFonts w:asciiTheme="majorBidi" w:hAnsiTheme="majorBidi"/>
          <w:sz w:val="24"/>
          <w:rtl/>
        </w:rPr>
      </w:pPr>
      <w:r w:rsidRPr="00EF289C">
        <w:rPr>
          <w:rFonts w:asciiTheme="majorBidi" w:hAnsiTheme="majorBidi"/>
          <w:sz w:val="24"/>
          <w:rtl/>
        </w:rPr>
        <w:t>מבלי לגרוע מהאמור לעיל מובהר בזאת, כי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p>
    <w:p w14:paraId="27D0BEDD" w14:textId="2775AEB0" w:rsidR="00D05F84" w:rsidRPr="00EF289C" w:rsidRDefault="00D05F84" w:rsidP="00D05F84">
      <w:pPr>
        <w:pStyle w:val="80"/>
        <w:numPr>
          <w:ilvl w:val="2"/>
          <w:numId w:val="75"/>
        </w:numPr>
        <w:ind w:left="1247" w:hanging="680"/>
        <w:rPr>
          <w:rFonts w:asciiTheme="majorBidi" w:hAnsiTheme="majorBidi"/>
          <w:sz w:val="24"/>
        </w:rPr>
      </w:pPr>
      <w:r w:rsidRPr="00EF289C">
        <w:rPr>
          <w:rFonts w:asciiTheme="majorBidi" w:hAnsiTheme="majorBidi"/>
          <w:sz w:val="24"/>
          <w:rtl/>
        </w:rPr>
        <w:t xml:space="preserve">כל מציע המבקש לעיין בהצעה הזוכה ובמסמכים של ועדת המכרזים </w:t>
      </w:r>
      <w:r w:rsidR="00AF6409" w:rsidRPr="00EF289C">
        <w:rPr>
          <w:rFonts w:asciiTheme="majorBidi" w:hAnsiTheme="majorBidi" w:hint="cs"/>
          <w:sz w:val="24"/>
          <w:rtl/>
        </w:rPr>
        <w:t>יידר</w:t>
      </w:r>
      <w:r w:rsidR="00AF6409" w:rsidRPr="00EF289C">
        <w:rPr>
          <w:rFonts w:asciiTheme="majorBidi" w:hAnsiTheme="majorBidi" w:hint="eastAsia"/>
          <w:sz w:val="24"/>
          <w:rtl/>
        </w:rPr>
        <w:t>ש</w:t>
      </w:r>
      <w:r w:rsidRPr="00EF289C">
        <w:rPr>
          <w:rFonts w:asciiTheme="majorBidi" w:hAnsiTheme="majorBidi"/>
          <w:sz w:val="24"/>
          <w:rtl/>
        </w:rPr>
        <w:t xml:space="preserve"> לשלם סך של </w:t>
      </w:r>
      <w:r w:rsidRPr="00EF289C">
        <w:rPr>
          <w:rFonts w:asciiTheme="majorBidi" w:hAnsiTheme="majorBidi"/>
          <w:b/>
          <w:bCs/>
          <w:sz w:val="24"/>
          <w:u w:val="single"/>
          <w:rtl/>
        </w:rPr>
        <w:fldChar w:fldCharType="begin" w:fldLock="1">
          <w:ffData>
            <w:name w:val=""/>
            <w:enabled/>
            <w:calcOnExit w:val="0"/>
            <w:textInput>
              <w:default w:val="250"/>
            </w:textInput>
          </w:ffData>
        </w:fldChar>
      </w:r>
      <w:r w:rsidRPr="00EF289C">
        <w:rPr>
          <w:rFonts w:asciiTheme="majorBidi" w:hAnsiTheme="majorBidi"/>
          <w:b/>
          <w:bCs/>
          <w:sz w:val="24"/>
          <w:u w:val="single"/>
          <w:rtl/>
        </w:rPr>
        <w:instrText xml:space="preserve"> </w:instrText>
      </w:r>
      <w:r w:rsidRPr="00EF289C">
        <w:rPr>
          <w:rFonts w:asciiTheme="majorBidi" w:hAnsiTheme="majorBidi"/>
          <w:b/>
          <w:sz w:val="24"/>
          <w:u w:val="single"/>
        </w:rPr>
        <w:instrText>FORMTEXT</w:instrText>
      </w:r>
      <w:r w:rsidRPr="00EF289C">
        <w:rPr>
          <w:rFonts w:asciiTheme="majorBidi" w:hAnsiTheme="majorBidi"/>
          <w:b/>
          <w:bCs/>
          <w:sz w:val="24"/>
          <w:u w:val="single"/>
          <w:rtl/>
        </w:rPr>
        <w:instrText xml:space="preserve"> </w:instrText>
      </w:r>
      <w:r w:rsidRPr="00EF289C">
        <w:rPr>
          <w:rFonts w:asciiTheme="majorBidi" w:hAnsiTheme="majorBidi"/>
          <w:b/>
          <w:bCs/>
          <w:sz w:val="24"/>
          <w:u w:val="single"/>
          <w:rtl/>
        </w:rPr>
      </w:r>
      <w:r w:rsidRPr="00EF289C">
        <w:rPr>
          <w:rFonts w:asciiTheme="majorBidi" w:hAnsiTheme="majorBidi"/>
          <w:b/>
          <w:bCs/>
          <w:sz w:val="24"/>
          <w:u w:val="single"/>
          <w:rtl/>
        </w:rPr>
        <w:fldChar w:fldCharType="separate"/>
      </w:r>
      <w:r w:rsidR="00EF289C" w:rsidRPr="00EF289C">
        <w:rPr>
          <w:rFonts w:asciiTheme="majorBidi" w:hAnsiTheme="majorBidi"/>
          <w:b/>
          <w:bCs/>
          <w:noProof/>
          <w:sz w:val="24"/>
          <w:u w:val="single"/>
          <w:rtl/>
        </w:rPr>
        <w:t>250</w:t>
      </w:r>
      <w:r w:rsidRPr="00EF289C">
        <w:rPr>
          <w:rFonts w:asciiTheme="majorBidi" w:hAnsiTheme="majorBidi"/>
          <w:b/>
          <w:bCs/>
          <w:sz w:val="24"/>
          <w:u w:val="single"/>
          <w:rtl/>
        </w:rPr>
        <w:fldChar w:fldCharType="end"/>
      </w:r>
      <w:r w:rsidRPr="00EF289C">
        <w:rPr>
          <w:rFonts w:asciiTheme="majorBidi" w:hAnsiTheme="majorBidi"/>
          <w:b/>
          <w:bCs/>
          <w:sz w:val="24"/>
          <w:u w:val="single"/>
          <w:rtl/>
        </w:rPr>
        <w:t xml:space="preserve"> ₪</w:t>
      </w:r>
      <w:r w:rsidRPr="00EF289C">
        <w:rPr>
          <w:rFonts w:asciiTheme="majorBidi" w:hAnsiTheme="majorBidi"/>
          <w:sz w:val="24"/>
          <w:rtl/>
        </w:rPr>
        <w:t>.</w:t>
      </w:r>
    </w:p>
    <w:p w14:paraId="0E36DA3D" w14:textId="77777777" w:rsidR="00D05F84" w:rsidRPr="00EF289C" w:rsidRDefault="00D05F84" w:rsidP="00D05F84">
      <w:pPr>
        <w:pStyle w:val="2"/>
        <w:numPr>
          <w:ilvl w:val="1"/>
          <w:numId w:val="75"/>
        </w:numPr>
        <w:ind w:left="567" w:hanging="567"/>
        <w:rPr>
          <w:rFonts w:asciiTheme="majorBidi" w:hAnsiTheme="majorBidi"/>
          <w:sz w:val="28"/>
          <w:rtl/>
        </w:rPr>
      </w:pPr>
      <w:bookmarkStart w:id="378" w:name="_Toc143794529"/>
      <w:bookmarkStart w:id="379" w:name="_Toc273834908"/>
      <w:bookmarkStart w:id="380" w:name="_Toc280124822"/>
      <w:bookmarkStart w:id="381" w:name="_Toc328464720"/>
      <w:bookmarkStart w:id="382" w:name="_Toc404585668"/>
      <w:r w:rsidRPr="00EF289C">
        <w:rPr>
          <w:rFonts w:asciiTheme="majorBidi" w:hAnsiTheme="majorBidi" w:hint="eastAsia"/>
          <w:sz w:val="28"/>
          <w:rtl/>
        </w:rPr>
        <w:lastRenderedPageBreak/>
        <w:t>שלמות</w:t>
      </w:r>
      <w:r w:rsidRPr="00EF289C">
        <w:rPr>
          <w:rFonts w:asciiTheme="majorBidi" w:hAnsiTheme="majorBidi"/>
          <w:sz w:val="28"/>
          <w:rtl/>
        </w:rPr>
        <w:t xml:space="preserve"> </w:t>
      </w:r>
      <w:r w:rsidRPr="00EF289C">
        <w:rPr>
          <w:rFonts w:asciiTheme="majorBidi" w:hAnsiTheme="majorBidi" w:hint="eastAsia"/>
          <w:sz w:val="28"/>
          <w:rtl/>
        </w:rPr>
        <w:t>ההצעה</w:t>
      </w:r>
      <w:r w:rsidRPr="00EF289C">
        <w:rPr>
          <w:rFonts w:asciiTheme="majorBidi" w:hAnsiTheme="majorBidi"/>
          <w:sz w:val="28"/>
          <w:rtl/>
        </w:rPr>
        <w:t xml:space="preserve"> </w:t>
      </w:r>
      <w:r w:rsidRPr="00EF289C">
        <w:rPr>
          <w:rFonts w:asciiTheme="majorBidi" w:hAnsiTheme="majorBidi" w:hint="eastAsia"/>
          <w:sz w:val="28"/>
          <w:rtl/>
        </w:rPr>
        <w:t>ואחריות</w:t>
      </w:r>
      <w:r w:rsidRPr="00EF289C">
        <w:rPr>
          <w:rFonts w:asciiTheme="majorBidi" w:hAnsiTheme="majorBidi"/>
          <w:sz w:val="28"/>
          <w:rtl/>
        </w:rPr>
        <w:t xml:space="preserve"> </w:t>
      </w:r>
      <w:r w:rsidRPr="00EF289C">
        <w:rPr>
          <w:rFonts w:asciiTheme="majorBidi" w:hAnsiTheme="majorBidi" w:hint="eastAsia"/>
          <w:sz w:val="28"/>
          <w:rtl/>
        </w:rPr>
        <w:t>כוללת</w:t>
      </w:r>
      <w:bookmarkEnd w:id="378"/>
      <w:bookmarkEnd w:id="379"/>
      <w:bookmarkEnd w:id="380"/>
      <w:bookmarkEnd w:id="381"/>
      <w:bookmarkEnd w:id="382"/>
    </w:p>
    <w:p w14:paraId="695F013E" w14:textId="77777777" w:rsidR="00D05F84" w:rsidRPr="00EF289C" w:rsidRDefault="00D05F84" w:rsidP="00D05F84">
      <w:pPr>
        <w:pStyle w:val="80"/>
        <w:numPr>
          <w:ilvl w:val="2"/>
          <w:numId w:val="75"/>
        </w:numPr>
        <w:ind w:left="1287"/>
        <w:rPr>
          <w:rFonts w:asciiTheme="majorBidi" w:hAnsiTheme="majorBidi"/>
          <w:sz w:val="24"/>
        </w:rPr>
      </w:pPr>
      <w:r w:rsidRPr="00EF289C">
        <w:rPr>
          <w:rFonts w:asciiTheme="majorBidi" w:hAnsiTheme="majorBidi"/>
          <w:sz w:val="24"/>
          <w:rt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נושא מכרז זה, והוא בלבד יחתום על ההסכם עם המשרד. עם-זאת, המשרד רשאי לבחור בחלק מההצעה וליישם אותה בחלקים או בשלבים, לפי שיקול-דעתו הבלעדי. </w:t>
      </w:r>
      <w:r w:rsidRPr="00EF289C">
        <w:rPr>
          <w:rFonts w:asciiTheme="majorBidi" w:hAnsiTheme="majorBidi"/>
          <w:b/>
          <w:bCs/>
          <w:sz w:val="24"/>
          <w:rtl/>
        </w:rPr>
        <w:t>הצעה, שלא תכלול הסכמה של המציע בכתב לאמור לעיל (</w:t>
      </w: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sz w:val="24"/>
        </w:rPr>
        <w:instrText>REF</w:instrText>
      </w:r>
      <w:r w:rsidRPr="00EF289C">
        <w:rPr>
          <w:rFonts w:asciiTheme="majorBidi" w:hAnsiTheme="majorBidi"/>
          <w:b/>
          <w:bCs/>
          <w:sz w:val="24"/>
          <w:rtl/>
        </w:rPr>
        <w:instrText xml:space="preserve"> _</w:instrText>
      </w:r>
      <w:r w:rsidRPr="00EF289C">
        <w:rPr>
          <w:rFonts w:asciiTheme="majorBidi" w:hAnsiTheme="majorBidi"/>
          <w:b/>
          <w:sz w:val="24"/>
        </w:rPr>
        <w:instrText>Ref379883964 \n \h</w:instrText>
      </w:r>
      <w:r w:rsidRPr="00EF289C">
        <w:rPr>
          <w:rFonts w:asciiTheme="majorBidi" w:hAnsiTheme="majorBidi"/>
          <w:b/>
          <w:bCs/>
          <w:sz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cs/>
        </w:rPr>
        <w:t>‎</w:t>
      </w:r>
      <w:r w:rsidR="00EF289C" w:rsidRPr="00EF289C">
        <w:rPr>
          <w:rFonts w:asciiTheme="majorBidi" w:hAnsiTheme="majorBidi"/>
          <w:b/>
          <w:bCs/>
          <w:sz w:val="24"/>
          <w:rtl/>
        </w:rPr>
        <w:t xml:space="preserve">נספח </w:t>
      </w:r>
      <w:r w:rsidR="00EF289C" w:rsidRPr="00EF289C">
        <w:rPr>
          <w:b/>
          <w:bCs/>
          <w:sz w:val="24"/>
          <w:rtl/>
        </w:rPr>
        <w:t>31</w:t>
      </w:r>
      <w:r w:rsidRPr="00EF289C">
        <w:rPr>
          <w:rFonts w:asciiTheme="majorBidi" w:hAnsiTheme="majorBidi"/>
          <w:b/>
          <w:bCs/>
          <w:sz w:val="24"/>
          <w:rtl/>
        </w:rPr>
        <w:fldChar w:fldCharType="end"/>
      </w:r>
      <w:r w:rsidRPr="00EF289C">
        <w:rPr>
          <w:rFonts w:asciiTheme="majorBidi" w:hAnsiTheme="majorBidi"/>
          <w:b/>
          <w:bCs/>
          <w:sz w:val="24"/>
          <w:rtl/>
        </w:rPr>
        <w:t>) - תפסל על הסף</w:t>
      </w:r>
      <w:r w:rsidRPr="00EF289C">
        <w:rPr>
          <w:rFonts w:asciiTheme="majorBidi" w:hAnsiTheme="majorBidi"/>
          <w:sz w:val="24"/>
          <w:rtl/>
        </w:rPr>
        <w:t>.</w:t>
      </w:r>
    </w:p>
    <w:p w14:paraId="7CBF925E" w14:textId="77777777" w:rsidR="00D05F84" w:rsidRPr="00EF289C" w:rsidRDefault="00D05F84" w:rsidP="00D05F84">
      <w:pPr>
        <w:pStyle w:val="80"/>
        <w:numPr>
          <w:ilvl w:val="2"/>
          <w:numId w:val="75"/>
        </w:numPr>
        <w:ind w:left="1287"/>
        <w:rPr>
          <w:rFonts w:asciiTheme="majorBidi" w:hAnsiTheme="majorBidi"/>
          <w:sz w:val="24"/>
          <w:rtl/>
        </w:rPr>
      </w:pPr>
      <w:r w:rsidRPr="00EF289C">
        <w:rPr>
          <w:rFonts w:asciiTheme="majorBidi" w:hAnsiTheme="majorBidi"/>
          <w:color w:val="000000"/>
          <w:sz w:val="24"/>
          <w:rtl/>
        </w:rPr>
        <w:t>בחתימתו על חוברת ההצעה,</w:t>
      </w:r>
      <w:r w:rsidRPr="00EF289C">
        <w:rPr>
          <w:rFonts w:asciiTheme="majorBidi" w:hAnsiTheme="majorBidi"/>
          <w:b/>
          <w:bCs/>
          <w:color w:val="000000"/>
          <w:sz w:val="24"/>
          <w:rtl/>
        </w:rPr>
        <w:t xml:space="preserve"> </w:t>
      </w:r>
      <w:r w:rsidRPr="00EF289C">
        <w:rPr>
          <w:rFonts w:asciiTheme="majorBidi" w:hAnsiTheme="majorBidi"/>
          <w:sz w:val="24"/>
          <w:rtl/>
        </w:rPr>
        <w:t>המציע מצהיר ומתחייב, שההצעה עונה על כל הדרישות, הנובעות מן הרשום במכרז זה ובנספחיו ועל המידע הנוסף מטעם המשרד, שנמסר במענה לשאלות של רוכשי המכרז או בכל דרך אחרת.</w:t>
      </w:r>
    </w:p>
    <w:p w14:paraId="5C5F2119" w14:textId="77777777" w:rsidR="00D05F84" w:rsidRPr="00EF289C" w:rsidRDefault="00D05F84" w:rsidP="00D05F84">
      <w:pPr>
        <w:pStyle w:val="2"/>
        <w:numPr>
          <w:ilvl w:val="1"/>
          <w:numId w:val="75"/>
        </w:numPr>
        <w:ind w:left="567" w:hanging="567"/>
        <w:rPr>
          <w:rFonts w:asciiTheme="majorBidi" w:hAnsiTheme="majorBidi"/>
          <w:sz w:val="28"/>
          <w:rtl/>
        </w:rPr>
      </w:pPr>
      <w:bookmarkStart w:id="383" w:name="_Toc289596971"/>
      <w:bookmarkStart w:id="384" w:name="_Toc328464721"/>
      <w:bookmarkStart w:id="385" w:name="_Toc273834910"/>
      <w:bookmarkStart w:id="386" w:name="_Toc280124824"/>
      <w:bookmarkStart w:id="387" w:name="_Toc404585669"/>
      <w:r w:rsidRPr="00EF289C">
        <w:rPr>
          <w:rFonts w:asciiTheme="majorBidi" w:hAnsiTheme="majorBidi" w:hint="eastAsia"/>
          <w:sz w:val="28"/>
          <w:rtl/>
        </w:rPr>
        <w:t>בדיקת</w:t>
      </w:r>
      <w:r w:rsidRPr="00EF289C">
        <w:rPr>
          <w:rFonts w:asciiTheme="majorBidi" w:hAnsiTheme="majorBidi"/>
          <w:sz w:val="28"/>
          <w:rtl/>
        </w:rPr>
        <w:t xml:space="preserve"> </w:t>
      </w:r>
      <w:r w:rsidRPr="00EF289C">
        <w:rPr>
          <w:rFonts w:asciiTheme="majorBidi" w:hAnsiTheme="majorBidi" w:hint="eastAsia"/>
          <w:sz w:val="28"/>
          <w:rtl/>
        </w:rPr>
        <w:t>ההצעות</w:t>
      </w:r>
      <w:r w:rsidRPr="00EF289C">
        <w:rPr>
          <w:rFonts w:asciiTheme="majorBidi" w:hAnsiTheme="majorBidi"/>
          <w:sz w:val="28"/>
          <w:rtl/>
        </w:rPr>
        <w:t xml:space="preserve"> </w:t>
      </w:r>
      <w:r w:rsidRPr="00EF289C">
        <w:rPr>
          <w:rFonts w:asciiTheme="majorBidi" w:hAnsiTheme="majorBidi" w:hint="eastAsia"/>
          <w:sz w:val="28"/>
          <w:rtl/>
        </w:rPr>
        <w:t>והערכתן</w:t>
      </w:r>
      <w:bookmarkEnd w:id="383"/>
      <w:bookmarkEnd w:id="384"/>
      <w:bookmarkEnd w:id="387"/>
    </w:p>
    <w:p w14:paraId="4885AD26" w14:textId="77777777" w:rsidR="00D05F84" w:rsidRPr="00EF289C" w:rsidRDefault="00D05F84" w:rsidP="00D05F84">
      <w:pPr>
        <w:pStyle w:val="80"/>
        <w:numPr>
          <w:ilvl w:val="2"/>
          <w:numId w:val="75"/>
        </w:numPr>
        <w:ind w:left="1247" w:hanging="680"/>
        <w:rPr>
          <w:rFonts w:asciiTheme="majorBidi" w:hAnsiTheme="majorBidi"/>
          <w:b/>
          <w:sz w:val="24"/>
        </w:rPr>
      </w:pPr>
      <w:r w:rsidRPr="00EF289C">
        <w:rPr>
          <w:rFonts w:asciiTheme="majorBidi" w:hAnsiTheme="majorBidi"/>
          <w:b/>
          <w:bCs/>
          <w:sz w:val="24"/>
          <w:rtl/>
        </w:rPr>
        <w:t>שלב א': בדיקה של סעיפי-הסף</w:t>
      </w:r>
    </w:p>
    <w:p w14:paraId="4B506851" w14:textId="77777777" w:rsidR="00D05F84" w:rsidRPr="00EF289C" w:rsidRDefault="00D05F84" w:rsidP="00D05F84">
      <w:pPr>
        <w:pStyle w:val="HNormal"/>
        <w:spacing w:after="0" w:line="360" w:lineRule="auto"/>
        <w:ind w:left="1247"/>
        <w:rPr>
          <w:rFonts w:asciiTheme="majorBidi" w:hAnsiTheme="majorBidi" w:cs="David"/>
          <w:sz w:val="24"/>
          <w:rtl/>
        </w:rPr>
      </w:pPr>
      <w:r w:rsidRPr="00EF289C">
        <w:rPr>
          <w:rFonts w:asciiTheme="majorBidi" w:hAnsiTheme="majorBidi" w:cs="David"/>
          <w:sz w:val="24"/>
          <w:rtl/>
        </w:rPr>
        <w:t>בשלב זה, ההצעות ייבדקו לגבי מידת המענה על כל תנאי-הסף. הצעות, שאינן עונות על כל תנאי-הסף, ייפסלו.</w:t>
      </w:r>
    </w:p>
    <w:p w14:paraId="66BEB946" w14:textId="77777777" w:rsidR="00D05F84" w:rsidRPr="00EF289C" w:rsidRDefault="00D05F84" w:rsidP="00D05F84">
      <w:pPr>
        <w:pStyle w:val="HNormal"/>
        <w:spacing w:after="0" w:line="360" w:lineRule="auto"/>
        <w:ind w:left="1151"/>
        <w:rPr>
          <w:rFonts w:asciiTheme="majorBidi" w:hAnsiTheme="majorBidi" w:cs="David"/>
          <w:sz w:val="24"/>
          <w:rtl/>
        </w:rPr>
      </w:pPr>
    </w:p>
    <w:p w14:paraId="3DD6A811" w14:textId="77777777" w:rsidR="00D05F84" w:rsidRPr="00EF289C" w:rsidRDefault="00D05F84" w:rsidP="00D05F84">
      <w:pPr>
        <w:pStyle w:val="80"/>
        <w:numPr>
          <w:ilvl w:val="2"/>
          <w:numId w:val="75"/>
        </w:numPr>
        <w:ind w:left="1247" w:hanging="680"/>
        <w:rPr>
          <w:rFonts w:asciiTheme="majorBidi" w:hAnsiTheme="majorBidi"/>
          <w:b/>
          <w:bCs/>
          <w:sz w:val="24"/>
          <w:rtl/>
        </w:rPr>
      </w:pPr>
      <w:r w:rsidRPr="00EF289C">
        <w:rPr>
          <w:rFonts w:asciiTheme="majorBidi" w:hAnsiTheme="majorBidi"/>
          <w:b/>
          <w:bCs/>
          <w:sz w:val="24"/>
          <w:rtl/>
        </w:rPr>
        <w:t xml:space="preserve">שלב ב': בדיקת איכות ההצעות  </w:t>
      </w:r>
    </w:p>
    <w:p w14:paraId="6EFA74C1" w14:textId="77777777" w:rsidR="00D05F84" w:rsidRPr="00EF289C" w:rsidRDefault="00D05F84" w:rsidP="00D05F84">
      <w:pPr>
        <w:ind w:left="1247"/>
        <w:rPr>
          <w:rFonts w:asciiTheme="majorBidi" w:hAnsiTheme="majorBidi"/>
          <w:rtl/>
        </w:rPr>
      </w:pPr>
      <w:r w:rsidRPr="00EF289C">
        <w:rPr>
          <w:rFonts w:asciiTheme="majorBidi" w:hAnsiTheme="majorBidi"/>
          <w:b/>
          <w:bCs/>
          <w:sz w:val="24"/>
          <w:szCs w:val="24"/>
          <w:rtl/>
        </w:rPr>
        <w:t>משקל סעיף האיכות בציון המשוקלל הינו</w:t>
      </w:r>
      <w:bookmarkStart w:id="388" w:name="אמות_מידה_משקל_איכות"/>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ffData>
            <w:name w:val="Text139"/>
            <w:enabled/>
            <w:calcOnExit w:val="0"/>
            <w:textInput>
              <w:default w:val="100"/>
            </w:textInput>
          </w:ffData>
        </w:fldChar>
      </w:r>
      <w:bookmarkStart w:id="389" w:name="Text139"/>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FORMTEXT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rPr>
        <w:t>100</w:t>
      </w:r>
      <w:r w:rsidRPr="00EF289C">
        <w:rPr>
          <w:rFonts w:asciiTheme="majorBidi" w:hAnsiTheme="majorBidi"/>
          <w:b/>
          <w:bCs/>
          <w:sz w:val="24"/>
          <w:szCs w:val="24"/>
          <w:rtl/>
        </w:rPr>
        <w:fldChar w:fldCharType="end"/>
      </w:r>
      <w:bookmarkEnd w:id="389"/>
      <w:r w:rsidRPr="00EF289C">
        <w:rPr>
          <w:rFonts w:asciiTheme="majorBidi" w:hAnsiTheme="majorBidi"/>
          <w:b/>
          <w:bCs/>
          <w:sz w:val="24"/>
          <w:szCs w:val="24"/>
          <w:rtl/>
        </w:rPr>
        <w:t>% (</w:t>
      </w:r>
      <w:r w:rsidRPr="00EF289C">
        <w:rPr>
          <w:rFonts w:asciiTheme="majorBidi" w:hAnsiTheme="majorBidi"/>
          <w:b/>
          <w:bCs/>
          <w:sz w:val="24"/>
          <w:szCs w:val="24"/>
          <w:rtl/>
        </w:rPr>
        <w:fldChar w:fldCharType="begin" w:fldLock="1">
          <w:ffData>
            <w:name w:val="Text140"/>
            <w:enabled/>
            <w:calcOnExit w:val="0"/>
            <w:textInput>
              <w:default w:val="מאה"/>
            </w:textInput>
          </w:ffData>
        </w:fldChar>
      </w:r>
      <w:bookmarkStart w:id="390" w:name="Text140"/>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FORMTEXT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rPr>
        <w:t>מאה</w:t>
      </w:r>
      <w:r w:rsidRPr="00EF289C">
        <w:rPr>
          <w:rFonts w:asciiTheme="majorBidi" w:hAnsiTheme="majorBidi"/>
          <w:b/>
          <w:bCs/>
          <w:sz w:val="24"/>
          <w:szCs w:val="24"/>
          <w:rtl/>
        </w:rPr>
        <w:fldChar w:fldCharType="end"/>
      </w:r>
      <w:bookmarkEnd w:id="390"/>
      <w:r w:rsidRPr="00EF289C">
        <w:rPr>
          <w:rFonts w:asciiTheme="majorBidi" w:hAnsiTheme="majorBidi"/>
          <w:b/>
          <w:bCs/>
          <w:sz w:val="24"/>
          <w:szCs w:val="24"/>
          <w:rtl/>
        </w:rPr>
        <w:t xml:space="preserve"> אחוז)</w:t>
      </w:r>
      <w:bookmarkEnd w:id="388"/>
      <w:r w:rsidRPr="00EF289C">
        <w:rPr>
          <w:rFonts w:asciiTheme="majorBidi" w:hAnsiTheme="majorBidi"/>
          <w:b/>
          <w:bCs/>
          <w:sz w:val="24"/>
          <w:szCs w:val="24"/>
          <w:rtl/>
        </w:rPr>
        <w:t>.</w:t>
      </w:r>
    </w:p>
    <w:p w14:paraId="195E157D" w14:textId="77777777" w:rsidR="00D05F84" w:rsidRPr="00EF289C" w:rsidRDefault="00D05F84" w:rsidP="00D05F84">
      <w:pPr>
        <w:pStyle w:val="60"/>
        <w:numPr>
          <w:ilvl w:val="3"/>
          <w:numId w:val="75"/>
        </w:numPr>
        <w:ind w:left="2098" w:hanging="851"/>
        <w:rPr>
          <w:rFonts w:asciiTheme="majorBidi" w:hAnsiTheme="majorBidi"/>
          <w:b/>
          <w:sz w:val="24"/>
        </w:rPr>
      </w:pPr>
      <w:r w:rsidRPr="00EF289C">
        <w:rPr>
          <w:rFonts w:asciiTheme="majorBidi" w:hAnsiTheme="majorBidi"/>
          <w:sz w:val="24"/>
          <w:rtl/>
        </w:rPr>
        <w:t>הצעות, שעמדו בכל תנאי-הסף הנדרשים, יעברו לשלב זה של הערכת התועלת.</w:t>
      </w:r>
    </w:p>
    <w:p w14:paraId="496B1C2D" w14:textId="77777777" w:rsidR="00D05F84" w:rsidRPr="00EF289C" w:rsidRDefault="00D05F84" w:rsidP="00D05F84">
      <w:pPr>
        <w:pStyle w:val="60"/>
        <w:numPr>
          <w:ilvl w:val="3"/>
          <w:numId w:val="75"/>
        </w:numPr>
        <w:ind w:left="2098" w:hanging="851"/>
        <w:rPr>
          <w:rFonts w:asciiTheme="majorBidi" w:hAnsiTheme="majorBidi"/>
          <w:sz w:val="24"/>
        </w:rPr>
      </w:pPr>
      <w:r w:rsidRPr="00EF289C">
        <w:rPr>
          <w:rFonts w:asciiTheme="majorBidi" w:hAnsiTheme="majorBidi"/>
          <w:sz w:val="24"/>
          <w:rtl/>
        </w:rPr>
        <w:t>הצעה, שלא תכיל מענה מלא ומפורט לכל סעיפי החובה, תיפסל.</w:t>
      </w:r>
    </w:p>
    <w:p w14:paraId="2D24B3EE" w14:textId="77777777" w:rsidR="00D05F84" w:rsidRPr="00EF289C" w:rsidRDefault="00D05F84" w:rsidP="00D05F84">
      <w:pPr>
        <w:pStyle w:val="60"/>
        <w:numPr>
          <w:ilvl w:val="3"/>
          <w:numId w:val="75"/>
        </w:numPr>
        <w:ind w:left="2098" w:hanging="851"/>
        <w:rPr>
          <w:rFonts w:asciiTheme="majorBidi" w:hAnsiTheme="majorBidi"/>
          <w:sz w:val="24"/>
          <w:rtl/>
        </w:rPr>
      </w:pPr>
      <w:r w:rsidRPr="00EF289C">
        <w:rPr>
          <w:rFonts w:asciiTheme="majorBidi" w:hAnsiTheme="majorBidi"/>
          <w:sz w:val="24"/>
          <w:rtl/>
        </w:rPr>
        <w:t xml:space="preserve">המשרד שומר לעצמו את הזכות לפסול הצעה, אשר ציון האיכות הכולל שלה לא יעלה על </w:t>
      </w:r>
      <w:r w:rsidRPr="00EF289C">
        <w:rPr>
          <w:rFonts w:asciiTheme="majorBidi" w:hAnsiTheme="majorBidi"/>
          <w:b/>
          <w:bCs/>
          <w:sz w:val="24"/>
          <w:rtl/>
        </w:rPr>
        <w:fldChar w:fldCharType="begin" w:fldLock="1">
          <w:ffData>
            <w:name w:val="Text92"/>
            <w:enabled/>
            <w:calcOnExit w:val="0"/>
            <w:textInput>
              <w:default w:val="70%"/>
            </w:textInput>
          </w:ffData>
        </w:fldChar>
      </w:r>
      <w:r w:rsidRPr="00EF289C">
        <w:rPr>
          <w:rFonts w:asciiTheme="majorBidi" w:hAnsiTheme="majorBidi"/>
          <w:b/>
          <w:bCs/>
          <w:sz w:val="24"/>
          <w:rtl/>
        </w:rPr>
        <w:instrText xml:space="preserve"> </w:instrText>
      </w:r>
      <w:r w:rsidRPr="00EF289C">
        <w:rPr>
          <w:rFonts w:asciiTheme="majorBidi" w:hAnsiTheme="majorBidi"/>
          <w:b/>
          <w:sz w:val="24"/>
        </w:rPr>
        <w:instrText>FORMTEXT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rtl/>
        </w:rPr>
        <w:t>70%</w:t>
      </w:r>
      <w:r w:rsidRPr="00EF289C">
        <w:rPr>
          <w:rFonts w:asciiTheme="majorBidi" w:hAnsiTheme="majorBidi"/>
          <w:b/>
          <w:bCs/>
          <w:sz w:val="24"/>
          <w:rtl/>
        </w:rPr>
        <w:fldChar w:fldCharType="end"/>
      </w:r>
      <w:r w:rsidRPr="00EF289C">
        <w:rPr>
          <w:rFonts w:asciiTheme="majorBidi" w:hAnsiTheme="majorBidi"/>
          <w:sz w:val="24"/>
          <w:rtl/>
        </w:rPr>
        <w:t>.</w:t>
      </w:r>
    </w:p>
    <w:p w14:paraId="7417732C" w14:textId="77777777" w:rsidR="00D05F84" w:rsidRPr="00EF289C" w:rsidRDefault="00D05F84" w:rsidP="00D05F84">
      <w:pPr>
        <w:pStyle w:val="60"/>
        <w:numPr>
          <w:ilvl w:val="3"/>
          <w:numId w:val="75"/>
        </w:numPr>
        <w:ind w:left="2098" w:hanging="851"/>
        <w:rPr>
          <w:rtl/>
        </w:rPr>
      </w:pPr>
      <w:r w:rsidRPr="00EF289C">
        <w:rPr>
          <w:rFonts w:ascii="Arial" w:hAnsi="Arial" w:hint="eastAsia"/>
          <w:sz w:val="24"/>
          <w:rtl/>
        </w:rPr>
        <w:t>מובהר</w:t>
      </w:r>
      <w:r w:rsidRPr="00EF289C">
        <w:rPr>
          <w:rFonts w:ascii="Arial" w:hAnsi="Arial"/>
          <w:sz w:val="24"/>
          <w:rtl/>
        </w:rPr>
        <w:t xml:space="preserve"> </w:t>
      </w:r>
      <w:r w:rsidRPr="00EF289C">
        <w:rPr>
          <w:rFonts w:ascii="Arial" w:hAnsi="Arial" w:hint="eastAsia"/>
          <w:sz w:val="24"/>
          <w:rtl/>
        </w:rPr>
        <w:t>כי</w:t>
      </w:r>
      <w:r w:rsidRPr="00EF289C">
        <w:rPr>
          <w:rFonts w:ascii="Arial" w:hAnsi="Arial"/>
          <w:sz w:val="24"/>
          <w:rtl/>
        </w:rPr>
        <w:t xml:space="preserve"> </w:t>
      </w:r>
      <w:r w:rsidRPr="00EF289C">
        <w:rPr>
          <w:rFonts w:ascii="Arial" w:hAnsi="Arial" w:hint="eastAsia"/>
          <w:sz w:val="24"/>
          <w:rtl/>
        </w:rPr>
        <w:t>על</w:t>
      </w:r>
      <w:r w:rsidRPr="00EF289C">
        <w:rPr>
          <w:rFonts w:ascii="Arial" w:hAnsi="Arial"/>
          <w:sz w:val="24"/>
          <w:rtl/>
        </w:rPr>
        <w:t xml:space="preserve"> </w:t>
      </w:r>
      <w:r w:rsidRPr="00EF289C">
        <w:rPr>
          <w:rFonts w:ascii="Arial" w:hAnsi="Arial" w:hint="eastAsia"/>
          <w:sz w:val="24"/>
          <w:rtl/>
        </w:rPr>
        <w:t>המציע</w:t>
      </w:r>
      <w:r w:rsidRPr="00EF289C">
        <w:rPr>
          <w:rFonts w:ascii="Arial" w:hAnsi="Arial"/>
          <w:sz w:val="24"/>
          <w:rtl/>
        </w:rPr>
        <w:t xml:space="preserve"> </w:t>
      </w:r>
      <w:r w:rsidRPr="00EF289C">
        <w:rPr>
          <w:rFonts w:ascii="Arial" w:hAnsi="Arial" w:hint="eastAsia"/>
          <w:sz w:val="24"/>
          <w:rtl/>
        </w:rPr>
        <w:t>לפרט</w:t>
      </w:r>
      <w:r w:rsidRPr="00EF289C">
        <w:rPr>
          <w:rFonts w:ascii="Arial" w:hAnsi="Arial"/>
          <w:sz w:val="24"/>
          <w:rtl/>
        </w:rPr>
        <w:t xml:space="preserve"> </w:t>
      </w:r>
      <w:r w:rsidRPr="00EF289C">
        <w:rPr>
          <w:rFonts w:ascii="Arial" w:hAnsi="Arial" w:hint="eastAsia"/>
          <w:sz w:val="24"/>
          <w:rtl/>
        </w:rPr>
        <w:t>את</w:t>
      </w:r>
      <w:r w:rsidRPr="00EF289C">
        <w:rPr>
          <w:rFonts w:ascii="Arial" w:hAnsi="Arial"/>
          <w:sz w:val="24"/>
          <w:rtl/>
        </w:rPr>
        <w:t xml:space="preserve"> </w:t>
      </w:r>
      <w:r w:rsidRPr="00EF289C">
        <w:rPr>
          <w:rFonts w:ascii="Arial" w:hAnsi="Arial" w:hint="eastAsia"/>
          <w:sz w:val="24"/>
          <w:rtl/>
        </w:rPr>
        <w:t>ניסיונו</w:t>
      </w:r>
      <w:r w:rsidRPr="00EF289C">
        <w:rPr>
          <w:rFonts w:ascii="Arial" w:hAnsi="Arial"/>
          <w:sz w:val="24"/>
          <w:rtl/>
        </w:rPr>
        <w:t xml:space="preserve"> </w:t>
      </w:r>
      <w:r w:rsidRPr="00EF289C">
        <w:rPr>
          <w:rFonts w:ascii="Arial" w:hAnsi="Arial" w:hint="eastAsia"/>
          <w:sz w:val="24"/>
          <w:rtl/>
        </w:rPr>
        <w:t>ואת</w:t>
      </w:r>
      <w:r w:rsidRPr="00EF289C">
        <w:rPr>
          <w:rFonts w:ascii="Arial" w:hAnsi="Arial"/>
          <w:sz w:val="24"/>
          <w:rtl/>
        </w:rPr>
        <w:t xml:space="preserve"> </w:t>
      </w:r>
      <w:r w:rsidRPr="00EF289C">
        <w:rPr>
          <w:rFonts w:ascii="Arial" w:hAnsi="Arial" w:hint="eastAsia"/>
          <w:sz w:val="24"/>
          <w:rtl/>
        </w:rPr>
        <w:t>ניסיון</w:t>
      </w:r>
      <w:r w:rsidRPr="00EF289C">
        <w:rPr>
          <w:rFonts w:ascii="Arial" w:hAnsi="Arial"/>
          <w:sz w:val="24"/>
          <w:rtl/>
        </w:rPr>
        <w:t xml:space="preserve"> </w:t>
      </w:r>
      <w:r w:rsidRPr="00EF289C">
        <w:rPr>
          <w:rFonts w:ascii="Arial" w:hAnsi="Arial" w:hint="eastAsia"/>
          <w:sz w:val="24"/>
          <w:rtl/>
        </w:rPr>
        <w:t>הצוות</w:t>
      </w:r>
      <w:r w:rsidRPr="00EF289C">
        <w:rPr>
          <w:rFonts w:ascii="Arial" w:hAnsi="Arial"/>
          <w:sz w:val="24"/>
          <w:rtl/>
        </w:rPr>
        <w:t xml:space="preserve"> </w:t>
      </w:r>
      <w:r w:rsidRPr="00EF289C">
        <w:rPr>
          <w:rFonts w:ascii="Arial" w:hAnsi="Arial" w:hint="eastAsia"/>
          <w:sz w:val="24"/>
          <w:rtl/>
        </w:rPr>
        <w:t>המוצע</w:t>
      </w:r>
      <w:r w:rsidRPr="00EF289C">
        <w:rPr>
          <w:rFonts w:ascii="Arial" w:hAnsi="Arial"/>
          <w:sz w:val="24"/>
          <w:rtl/>
        </w:rPr>
        <w:t xml:space="preserve">, </w:t>
      </w:r>
      <w:r w:rsidRPr="00EF289C">
        <w:rPr>
          <w:rFonts w:ascii="Arial" w:hAnsi="Arial" w:hint="eastAsia"/>
          <w:sz w:val="24"/>
          <w:rtl/>
        </w:rPr>
        <w:t>לפי</w:t>
      </w:r>
      <w:r w:rsidRPr="00EF289C">
        <w:rPr>
          <w:rFonts w:ascii="Arial" w:hAnsi="Arial"/>
          <w:sz w:val="24"/>
          <w:rtl/>
        </w:rPr>
        <w:t xml:space="preserve"> </w:t>
      </w:r>
      <w:r w:rsidRPr="00EF289C">
        <w:rPr>
          <w:rFonts w:ascii="Arial" w:hAnsi="Arial" w:hint="eastAsia"/>
          <w:sz w:val="24"/>
          <w:rtl/>
        </w:rPr>
        <w:t>העניין</w:t>
      </w:r>
      <w:r w:rsidRPr="00EF289C">
        <w:rPr>
          <w:rFonts w:ascii="Arial" w:hAnsi="Arial"/>
          <w:sz w:val="24"/>
          <w:rtl/>
        </w:rPr>
        <w:t xml:space="preserve">, </w:t>
      </w:r>
      <w:r w:rsidRPr="00EF289C">
        <w:rPr>
          <w:rFonts w:ascii="Arial" w:hAnsi="Arial" w:hint="eastAsia"/>
          <w:sz w:val="24"/>
          <w:rtl/>
        </w:rPr>
        <w:t>לצורך</w:t>
      </w:r>
      <w:r w:rsidRPr="00EF289C">
        <w:rPr>
          <w:rFonts w:ascii="Arial" w:hAnsi="Arial"/>
          <w:sz w:val="24"/>
          <w:rtl/>
        </w:rPr>
        <w:t xml:space="preserve"> </w:t>
      </w:r>
      <w:r w:rsidRPr="00EF289C">
        <w:rPr>
          <w:rFonts w:ascii="Arial" w:hAnsi="Arial" w:hint="eastAsia"/>
          <w:sz w:val="24"/>
          <w:rtl/>
        </w:rPr>
        <w:t>בדיקת</w:t>
      </w:r>
      <w:r w:rsidRPr="00EF289C">
        <w:rPr>
          <w:rFonts w:ascii="Arial" w:hAnsi="Arial"/>
          <w:sz w:val="24"/>
          <w:rtl/>
        </w:rPr>
        <w:t xml:space="preserve"> </w:t>
      </w:r>
      <w:r w:rsidRPr="00EF289C">
        <w:rPr>
          <w:rFonts w:ascii="Arial" w:hAnsi="Arial" w:hint="eastAsia"/>
          <w:sz w:val="24"/>
          <w:rtl/>
        </w:rPr>
        <w:t>איכות</w:t>
      </w:r>
      <w:r w:rsidRPr="00EF289C">
        <w:rPr>
          <w:rFonts w:ascii="Arial" w:hAnsi="Arial"/>
          <w:sz w:val="24"/>
          <w:rtl/>
        </w:rPr>
        <w:t xml:space="preserve"> </w:t>
      </w:r>
      <w:r w:rsidRPr="00EF289C">
        <w:rPr>
          <w:rFonts w:ascii="Arial" w:hAnsi="Arial" w:hint="eastAsia"/>
          <w:sz w:val="24"/>
          <w:rtl/>
        </w:rPr>
        <w:t>ההצעה</w:t>
      </w:r>
      <w:r w:rsidRPr="00EF289C">
        <w:rPr>
          <w:rFonts w:hint="cs"/>
          <w:rtl/>
        </w:rPr>
        <w:t xml:space="preserve"> ב</w:t>
      </w:r>
      <w:r w:rsidRPr="00EF289C">
        <w:rPr>
          <w:rtl/>
        </w:rPr>
        <w:fldChar w:fldCharType="begin" w:fldLock="1"/>
      </w:r>
      <w:r w:rsidRPr="00EF289C">
        <w:rPr>
          <w:rtl/>
        </w:rPr>
        <w:instrText xml:space="preserve"> </w:instrText>
      </w:r>
      <w:r w:rsidRPr="00EF289C">
        <w:rPr>
          <w:rFonts w:hint="cs"/>
        </w:rPr>
        <w:instrText>REF</w:instrText>
      </w:r>
      <w:r w:rsidRPr="00EF289C">
        <w:rPr>
          <w:rFonts w:hint="cs"/>
          <w:rtl/>
        </w:rPr>
        <w:instrText xml:space="preserve"> _</w:instrText>
      </w:r>
      <w:r w:rsidRPr="00EF289C">
        <w:rPr>
          <w:rFonts w:hint="cs"/>
        </w:rPr>
        <w:instrText>Ref379894728 \n \h</w:instrText>
      </w:r>
      <w:r w:rsidRPr="00EF289C">
        <w:rPr>
          <w:rtl/>
        </w:rPr>
        <w:instrText xml:space="preserve">  \* </w:instrText>
      </w:r>
      <w:r w:rsidRPr="00EF289C">
        <w:instrText>MERGEFORMAT</w:instrText>
      </w:r>
      <w:r w:rsidRPr="00EF289C">
        <w:rPr>
          <w:rtl/>
        </w:rPr>
        <w:instrText xml:space="preserve"> </w:instrText>
      </w:r>
      <w:r w:rsidRPr="00EF289C">
        <w:rPr>
          <w:rtl/>
        </w:rPr>
      </w:r>
      <w:r w:rsidRPr="00EF289C">
        <w:rPr>
          <w:rtl/>
        </w:rPr>
        <w:fldChar w:fldCharType="separate"/>
      </w:r>
      <w:r w:rsidR="00EF289C" w:rsidRPr="00EF289C">
        <w:rPr>
          <w:cs/>
        </w:rPr>
        <w:t>‎</w:t>
      </w:r>
      <w:r w:rsidR="00EF289C" w:rsidRPr="00EF289C">
        <w:rPr>
          <w:rtl/>
        </w:rPr>
        <w:t>נספח 4</w:t>
      </w:r>
      <w:r w:rsidRPr="00EF289C">
        <w:rPr>
          <w:rtl/>
        </w:rPr>
        <w:fldChar w:fldCharType="end"/>
      </w:r>
      <w:r w:rsidRPr="00EF289C">
        <w:rPr>
          <w:rFonts w:hint="cs"/>
          <w:rtl/>
        </w:rPr>
        <w:t xml:space="preserve"> למכרז.</w:t>
      </w:r>
    </w:p>
    <w:p w14:paraId="42AA444A" w14:textId="77777777" w:rsidR="00D05F84" w:rsidRPr="00EF289C" w:rsidRDefault="00D05F84" w:rsidP="00D05F84">
      <w:pPr>
        <w:pStyle w:val="60"/>
        <w:numPr>
          <w:ilvl w:val="3"/>
          <w:numId w:val="75"/>
        </w:numPr>
        <w:ind w:left="2098" w:hanging="851"/>
        <w:rPr>
          <w:rFonts w:asciiTheme="majorBidi" w:hAnsiTheme="majorBidi"/>
          <w:b/>
          <w:sz w:val="24"/>
        </w:rPr>
      </w:pPr>
      <w:r w:rsidRPr="00EF289C">
        <w:rPr>
          <w:rFonts w:asciiTheme="majorBidi" w:hAnsiTheme="majorBidi"/>
          <w:b/>
          <w:bCs/>
          <w:color w:val="000000"/>
          <w:sz w:val="24"/>
          <w:rtl/>
        </w:rPr>
        <w:t xml:space="preserve">לצורך ניקוד ההצעות על המציע להציג בהצעתו 3 רכזים (אחד עבור המקלט לגברים ו-2 עבור המקלט לנשים וילדיהן, אנשי הצוות שיוצגו עבור המקלט לנשים וילדיהן יהיו </w:t>
      </w:r>
      <w:r w:rsidRPr="00EF289C">
        <w:rPr>
          <w:rFonts w:asciiTheme="majorBidi" w:hAnsiTheme="majorBidi"/>
          <w:b/>
          <w:bCs/>
          <w:color w:val="000000"/>
          <w:sz w:val="24"/>
          <w:u w:val="single"/>
          <w:rtl/>
        </w:rPr>
        <w:t>נשים בלבד</w:t>
      </w:r>
      <w:r w:rsidRPr="00EF289C">
        <w:rPr>
          <w:rFonts w:asciiTheme="majorBidi" w:hAnsiTheme="majorBidi"/>
          <w:b/>
          <w:bCs/>
          <w:color w:val="000000"/>
          <w:sz w:val="24"/>
          <w:rtl/>
        </w:rPr>
        <w:t xml:space="preserve">) ו-5 עובדים סוציאליים (2 עבור המקלט לגברים ו-3 עבור המקלט לנשים וילדיהן ועבור דירות המעבר, אנשי הצוות שיוצגו עבור המקלט לנשים וילדיהם ועבור דירות המעבר יהיו </w:t>
      </w:r>
      <w:r w:rsidRPr="00EF289C">
        <w:rPr>
          <w:rFonts w:asciiTheme="majorBidi" w:hAnsiTheme="majorBidi"/>
          <w:b/>
          <w:bCs/>
          <w:color w:val="000000"/>
          <w:sz w:val="24"/>
          <w:u w:val="single"/>
          <w:rtl/>
        </w:rPr>
        <w:t>נשים בלבד</w:t>
      </w:r>
      <w:r w:rsidRPr="00EF289C">
        <w:rPr>
          <w:rFonts w:asciiTheme="majorBidi" w:hAnsiTheme="majorBidi"/>
          <w:b/>
          <w:bCs/>
          <w:color w:val="000000"/>
          <w:sz w:val="24"/>
          <w:rtl/>
        </w:rPr>
        <w:t xml:space="preserve">). </w:t>
      </w:r>
      <w:r w:rsidRPr="00EF289C">
        <w:rPr>
          <w:rFonts w:asciiTheme="majorBidi" w:hAnsiTheme="majorBidi"/>
          <w:b/>
          <w:bCs/>
          <w:sz w:val="24"/>
          <w:rtl/>
        </w:rPr>
        <w:t xml:space="preserve">הבדיקה תיעשה עבור כל רכז או עובד סוציאלי, לפי העניין, </w:t>
      </w:r>
      <w:r w:rsidRPr="00EF289C">
        <w:rPr>
          <w:rFonts w:asciiTheme="majorBidi" w:hAnsiTheme="majorBidi"/>
          <w:b/>
          <w:bCs/>
          <w:sz w:val="24"/>
          <w:u w:val="single"/>
          <w:rtl/>
        </w:rPr>
        <w:t>בנפרד</w:t>
      </w:r>
      <w:r w:rsidRPr="00EF289C">
        <w:rPr>
          <w:rFonts w:asciiTheme="majorBidi" w:hAnsiTheme="majorBidi"/>
          <w:b/>
          <w:bCs/>
          <w:sz w:val="24"/>
          <w:rtl/>
        </w:rPr>
        <w:t>.</w:t>
      </w:r>
    </w:p>
    <w:p w14:paraId="190A948A" w14:textId="77777777" w:rsidR="00D05F84" w:rsidRPr="00EF289C" w:rsidRDefault="00D05F84" w:rsidP="00D05F84">
      <w:pPr>
        <w:pStyle w:val="60"/>
        <w:numPr>
          <w:ilvl w:val="3"/>
          <w:numId w:val="75"/>
        </w:numPr>
        <w:ind w:left="2098" w:hanging="851"/>
        <w:rPr>
          <w:rFonts w:asciiTheme="majorBidi" w:hAnsiTheme="majorBidi"/>
          <w:b/>
          <w:bCs/>
          <w:sz w:val="24"/>
          <w:rtl/>
        </w:rPr>
      </w:pPr>
      <w:r w:rsidRPr="00EF289C">
        <w:rPr>
          <w:rFonts w:asciiTheme="majorBidi" w:hAnsiTheme="majorBidi"/>
          <w:b/>
          <w:bCs/>
          <w:color w:val="000000"/>
          <w:sz w:val="24"/>
          <w:rtl/>
        </w:rPr>
        <w:t xml:space="preserve">למען הסר ספק, יובהר כי הצגת רכזים ו/או עובדים סוציאליים במסגרת ההצעה במענה למכרז זה כמו גם הוכחת עמידה בדרישות ניסיון והשכלה ביחס לאנשי צוות אלו כמפורט בסעיף </w:t>
      </w:r>
      <w:r w:rsidRPr="00EF289C">
        <w:rPr>
          <w:rFonts w:asciiTheme="majorBidi" w:hAnsiTheme="majorBidi"/>
          <w:b/>
          <w:bCs/>
          <w:color w:val="000000"/>
          <w:sz w:val="24"/>
          <w:rtl/>
        </w:rPr>
        <w:fldChar w:fldCharType="begin" w:fldLock="1"/>
      </w:r>
      <w:r w:rsidRPr="00EF289C">
        <w:rPr>
          <w:rFonts w:asciiTheme="majorBidi" w:hAnsiTheme="majorBidi"/>
          <w:b/>
          <w:bCs/>
          <w:color w:val="000000"/>
          <w:sz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rtl/>
        </w:rPr>
        <w:instrText xml:space="preserve"> _</w:instrText>
      </w:r>
      <w:r w:rsidRPr="00EF289C">
        <w:rPr>
          <w:rFonts w:asciiTheme="majorBidi" w:hAnsiTheme="majorBidi"/>
          <w:b/>
          <w:color w:val="000000"/>
          <w:sz w:val="24"/>
        </w:rPr>
        <w:instrText>Ref383065960 \r \h</w:instrText>
      </w:r>
      <w:r w:rsidRPr="00EF289C">
        <w:rPr>
          <w:rFonts w:asciiTheme="majorBidi" w:hAnsiTheme="majorBidi"/>
          <w:b/>
          <w:bCs/>
          <w:color w:val="000000"/>
          <w:sz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rtl/>
        </w:rPr>
        <w:instrText xml:space="preserve"> </w:instrText>
      </w:r>
      <w:r w:rsidRPr="00EF289C">
        <w:rPr>
          <w:rFonts w:asciiTheme="majorBidi" w:hAnsiTheme="majorBidi"/>
          <w:b/>
          <w:bCs/>
          <w:color w:val="000000"/>
          <w:sz w:val="24"/>
          <w:rtl/>
        </w:rPr>
      </w:r>
      <w:r w:rsidRPr="00EF289C">
        <w:rPr>
          <w:rFonts w:asciiTheme="majorBidi" w:hAnsiTheme="majorBidi"/>
          <w:b/>
          <w:bCs/>
          <w:color w:val="000000"/>
          <w:sz w:val="24"/>
          <w:rtl/>
        </w:rPr>
        <w:fldChar w:fldCharType="separate"/>
      </w:r>
      <w:r w:rsidR="00EF289C" w:rsidRPr="00EF289C">
        <w:rPr>
          <w:rFonts w:asciiTheme="majorBidi" w:hAnsiTheme="majorBidi"/>
          <w:b/>
          <w:bCs/>
          <w:color w:val="000000"/>
          <w:sz w:val="24"/>
          <w:cs/>
        </w:rPr>
        <w:t>‎</w:t>
      </w:r>
      <w:r w:rsidR="00EF289C" w:rsidRPr="00EF289C">
        <w:rPr>
          <w:rFonts w:asciiTheme="majorBidi" w:hAnsiTheme="majorBidi"/>
          <w:b/>
          <w:color w:val="000000"/>
          <w:sz w:val="24"/>
        </w:rPr>
        <w:t>2.10</w:t>
      </w:r>
      <w:r w:rsidRPr="00EF289C">
        <w:rPr>
          <w:rFonts w:asciiTheme="majorBidi" w:hAnsiTheme="majorBidi"/>
          <w:b/>
          <w:bCs/>
          <w:color w:val="000000"/>
          <w:sz w:val="24"/>
          <w:rtl/>
        </w:rPr>
        <w:fldChar w:fldCharType="end"/>
      </w:r>
      <w:r w:rsidRPr="00EF289C">
        <w:rPr>
          <w:rFonts w:asciiTheme="majorBidi" w:hAnsiTheme="majorBidi"/>
          <w:b/>
          <w:bCs/>
          <w:color w:val="000000"/>
          <w:sz w:val="24"/>
          <w:rtl/>
        </w:rPr>
        <w:t xml:space="preserve"> להלן אינה מהווה תנאי סף להשתתפות במכרז, אולם מציע אשר לא יציג אנשי צוות כאמור או שאנשי הצוות שיציג לא יעמדו בדרישות הניסיון </w:t>
      </w:r>
      <w:r w:rsidRPr="00EF289C">
        <w:rPr>
          <w:rFonts w:asciiTheme="majorBidi" w:hAnsiTheme="majorBidi"/>
          <w:b/>
          <w:bCs/>
          <w:color w:val="000000"/>
          <w:sz w:val="24"/>
          <w:rtl/>
        </w:rPr>
        <w:lastRenderedPageBreak/>
        <w:t xml:space="preserve">וההשכלה המינימליות המפורטות בסעיף </w:t>
      </w:r>
      <w:r w:rsidRPr="00EF289C">
        <w:rPr>
          <w:rFonts w:asciiTheme="majorBidi" w:hAnsiTheme="majorBidi"/>
          <w:b/>
          <w:bCs/>
          <w:color w:val="000000"/>
          <w:sz w:val="24"/>
          <w:rtl/>
        </w:rPr>
        <w:fldChar w:fldCharType="begin" w:fldLock="1"/>
      </w:r>
      <w:r w:rsidRPr="00EF289C">
        <w:rPr>
          <w:rFonts w:asciiTheme="majorBidi" w:hAnsiTheme="majorBidi"/>
          <w:b/>
          <w:bCs/>
          <w:color w:val="000000"/>
          <w:sz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rtl/>
        </w:rPr>
        <w:instrText xml:space="preserve"> _</w:instrText>
      </w:r>
      <w:r w:rsidRPr="00EF289C">
        <w:rPr>
          <w:rFonts w:asciiTheme="majorBidi" w:hAnsiTheme="majorBidi"/>
          <w:b/>
          <w:color w:val="000000"/>
          <w:sz w:val="24"/>
        </w:rPr>
        <w:instrText>Ref383065960 \r \h</w:instrText>
      </w:r>
      <w:r w:rsidRPr="00EF289C">
        <w:rPr>
          <w:rFonts w:asciiTheme="majorBidi" w:hAnsiTheme="majorBidi"/>
          <w:b/>
          <w:bCs/>
          <w:color w:val="000000"/>
          <w:sz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rtl/>
        </w:rPr>
        <w:instrText xml:space="preserve"> </w:instrText>
      </w:r>
      <w:r w:rsidRPr="00EF289C">
        <w:rPr>
          <w:rFonts w:asciiTheme="majorBidi" w:hAnsiTheme="majorBidi"/>
          <w:b/>
          <w:bCs/>
          <w:color w:val="000000"/>
          <w:sz w:val="24"/>
          <w:rtl/>
        </w:rPr>
      </w:r>
      <w:r w:rsidRPr="00EF289C">
        <w:rPr>
          <w:rFonts w:asciiTheme="majorBidi" w:hAnsiTheme="majorBidi"/>
          <w:b/>
          <w:bCs/>
          <w:color w:val="000000"/>
          <w:sz w:val="24"/>
          <w:rtl/>
        </w:rPr>
        <w:fldChar w:fldCharType="separate"/>
      </w:r>
      <w:r w:rsidR="00EF289C" w:rsidRPr="00EF289C">
        <w:rPr>
          <w:rFonts w:asciiTheme="majorBidi" w:hAnsiTheme="majorBidi"/>
          <w:b/>
          <w:bCs/>
          <w:color w:val="000000"/>
          <w:sz w:val="24"/>
          <w:cs/>
        </w:rPr>
        <w:t>‎</w:t>
      </w:r>
      <w:r w:rsidR="00EF289C" w:rsidRPr="00EF289C">
        <w:rPr>
          <w:rFonts w:asciiTheme="majorBidi" w:hAnsiTheme="majorBidi"/>
          <w:b/>
          <w:color w:val="000000"/>
          <w:sz w:val="24"/>
        </w:rPr>
        <w:t>2.10</w:t>
      </w:r>
      <w:r w:rsidRPr="00EF289C">
        <w:rPr>
          <w:rFonts w:asciiTheme="majorBidi" w:hAnsiTheme="majorBidi"/>
          <w:b/>
          <w:bCs/>
          <w:color w:val="000000"/>
          <w:sz w:val="24"/>
          <w:rtl/>
        </w:rPr>
        <w:fldChar w:fldCharType="end"/>
      </w:r>
      <w:r w:rsidRPr="00EF289C">
        <w:rPr>
          <w:rFonts w:asciiTheme="majorBidi" w:hAnsiTheme="majorBidi"/>
          <w:b/>
          <w:bCs/>
          <w:color w:val="000000"/>
          <w:sz w:val="24"/>
          <w:rtl/>
        </w:rPr>
        <w:t xml:space="preserve"> להלן יקבל 0 נק' ביחס לכל אחד מאנשי הצוות כאמור בכל אחת מאמות המידה המתייחסות אליהם</w:t>
      </w:r>
      <w:r w:rsidRPr="00EF289C">
        <w:rPr>
          <w:rFonts w:asciiTheme="majorBidi" w:hAnsiTheme="majorBidi"/>
          <w:b/>
          <w:bCs/>
          <w:sz w:val="24"/>
          <w:rtl/>
        </w:rPr>
        <w:t>.</w:t>
      </w:r>
    </w:p>
    <w:p w14:paraId="45F13AD0" w14:textId="77777777" w:rsidR="00D05F84" w:rsidRPr="00EF289C" w:rsidRDefault="00D05F84" w:rsidP="00D05F84">
      <w:pPr>
        <w:pStyle w:val="60"/>
        <w:numPr>
          <w:ilvl w:val="3"/>
          <w:numId w:val="75"/>
        </w:numPr>
        <w:ind w:left="2098" w:hanging="851"/>
        <w:rPr>
          <w:rFonts w:asciiTheme="majorBidi" w:hAnsiTheme="majorBidi"/>
          <w:sz w:val="24"/>
          <w:rtl/>
        </w:rPr>
      </w:pPr>
      <w:bookmarkStart w:id="391" w:name="_Ref392403132"/>
      <w:r w:rsidRPr="00EF289C">
        <w:rPr>
          <w:rFonts w:asciiTheme="majorBidi" w:hAnsiTheme="majorBidi"/>
          <w:sz w:val="24"/>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Pr="00EF289C">
        <w:rPr>
          <w:rFonts w:asciiTheme="majorBidi" w:hAnsiTheme="majorBidi"/>
          <w:color w:val="000000"/>
          <w:sz w:val="24"/>
          <w:rtl/>
        </w:rPr>
        <w:t>:</w:t>
      </w:r>
      <w:bookmarkEnd w:id="391"/>
    </w:p>
    <w:p w14:paraId="526A1EBE" w14:textId="77777777" w:rsidR="00D05F84" w:rsidRPr="00EF289C" w:rsidRDefault="00D05F84" w:rsidP="00D05F84">
      <w:pPr>
        <w:rPr>
          <w:rFonts w:asciiTheme="majorBidi" w:hAnsiTheme="majorBidi"/>
          <w:rtl/>
        </w:rPr>
      </w:pPr>
    </w:p>
    <w:tbl>
      <w:tblPr>
        <w:bidiVisual/>
        <w:tblW w:w="946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474"/>
        <w:gridCol w:w="624"/>
        <w:gridCol w:w="1417"/>
        <w:gridCol w:w="5159"/>
        <w:gridCol w:w="794"/>
      </w:tblGrid>
      <w:tr w:rsidR="00D05F84" w:rsidRPr="00EF289C" w14:paraId="45A79071" w14:textId="77777777" w:rsidTr="00E56217">
        <w:trPr>
          <w:trHeight w:val="555"/>
          <w:tblHeader/>
          <w:jc w:val="right"/>
        </w:trPr>
        <w:tc>
          <w:tcPr>
            <w:tcW w:w="1474" w:type="dxa"/>
            <w:shd w:val="clear" w:color="auto" w:fill="BFBFBF"/>
            <w:vAlign w:val="center"/>
          </w:tcPr>
          <w:p w14:paraId="4C2A4F6A" w14:textId="77777777" w:rsidR="00D05F84" w:rsidRPr="00EF289C" w:rsidRDefault="00D05F84" w:rsidP="00E56217">
            <w:pPr>
              <w:pStyle w:val="HNormal"/>
              <w:spacing w:after="0"/>
              <w:jc w:val="center"/>
              <w:rPr>
                <w:rFonts w:asciiTheme="majorBidi" w:hAnsiTheme="majorBidi" w:cs="David"/>
                <w:b/>
                <w:bCs/>
                <w:color w:val="000000"/>
                <w:sz w:val="24"/>
                <w:rtl/>
              </w:rPr>
            </w:pPr>
            <w:bookmarkStart w:id="392" w:name="_Toc273834969"/>
            <w:bookmarkStart w:id="393" w:name="_Toc290307878"/>
            <w:r w:rsidRPr="00EF289C">
              <w:rPr>
                <w:rFonts w:asciiTheme="majorBidi" w:hAnsiTheme="majorBidi" w:cs="David" w:hint="eastAsia"/>
                <w:b/>
                <w:bCs/>
                <w:color w:val="000000"/>
                <w:sz w:val="24"/>
                <w:rtl/>
              </w:rPr>
              <w:t>הנבדק</w:t>
            </w:r>
          </w:p>
        </w:tc>
        <w:tc>
          <w:tcPr>
            <w:tcW w:w="624" w:type="dxa"/>
            <w:shd w:val="clear" w:color="auto" w:fill="BFBFBF"/>
            <w:vAlign w:val="center"/>
          </w:tcPr>
          <w:p w14:paraId="0E358109" w14:textId="77777777" w:rsidR="00D05F84" w:rsidRPr="00EF289C" w:rsidRDefault="00D05F84" w:rsidP="00E56217">
            <w:pPr>
              <w:pStyle w:val="HNormal"/>
              <w:spacing w:after="0"/>
              <w:jc w:val="center"/>
              <w:rPr>
                <w:rFonts w:asciiTheme="majorBidi" w:hAnsiTheme="majorBidi" w:cs="David"/>
                <w:b/>
                <w:bCs/>
                <w:color w:val="000000"/>
                <w:sz w:val="24"/>
                <w:rtl/>
              </w:rPr>
            </w:pPr>
            <w:r w:rsidRPr="00EF289C">
              <w:rPr>
                <w:rFonts w:asciiTheme="majorBidi" w:hAnsiTheme="majorBidi" w:cs="David" w:hint="eastAsia"/>
                <w:b/>
                <w:bCs/>
                <w:color w:val="000000"/>
                <w:sz w:val="24"/>
                <w:rtl/>
              </w:rPr>
              <w:t>מס</w:t>
            </w:r>
            <w:r w:rsidRPr="00EF289C">
              <w:rPr>
                <w:rFonts w:asciiTheme="majorBidi" w:hAnsiTheme="majorBidi" w:cs="David"/>
                <w:b/>
                <w:bCs/>
                <w:color w:val="000000"/>
                <w:sz w:val="24"/>
                <w:rtl/>
              </w:rPr>
              <w:t>.</w:t>
            </w:r>
          </w:p>
        </w:tc>
        <w:tc>
          <w:tcPr>
            <w:tcW w:w="1417" w:type="dxa"/>
            <w:shd w:val="clear" w:color="auto" w:fill="BFBFBF"/>
            <w:vAlign w:val="center"/>
          </w:tcPr>
          <w:p w14:paraId="35A3DC7C" w14:textId="77777777" w:rsidR="00D05F84" w:rsidRPr="00EF289C" w:rsidRDefault="00D05F84" w:rsidP="00E56217">
            <w:pPr>
              <w:pStyle w:val="HNormal"/>
              <w:spacing w:after="0"/>
              <w:jc w:val="left"/>
              <w:rPr>
                <w:rFonts w:asciiTheme="majorBidi" w:hAnsiTheme="majorBidi" w:cs="David"/>
                <w:b/>
                <w:bCs/>
                <w:color w:val="000000"/>
                <w:sz w:val="24"/>
                <w:rtl/>
              </w:rPr>
            </w:pPr>
            <w:r w:rsidRPr="00EF289C">
              <w:rPr>
                <w:rFonts w:asciiTheme="majorBidi" w:hAnsiTheme="majorBidi" w:cs="David" w:hint="eastAsia"/>
                <w:b/>
                <w:bCs/>
                <w:color w:val="000000"/>
                <w:sz w:val="24"/>
                <w:rtl/>
              </w:rPr>
              <w:t>אמת</w:t>
            </w:r>
            <w:r w:rsidRPr="00EF289C">
              <w:rPr>
                <w:rFonts w:asciiTheme="majorBidi" w:hAnsiTheme="majorBidi" w:cs="David"/>
                <w:b/>
                <w:bCs/>
                <w:color w:val="000000"/>
                <w:sz w:val="24"/>
                <w:rtl/>
              </w:rPr>
              <w:t>-</w:t>
            </w:r>
            <w:r w:rsidRPr="00EF289C">
              <w:rPr>
                <w:rFonts w:asciiTheme="majorBidi" w:hAnsiTheme="majorBidi" w:cs="David" w:hint="eastAsia"/>
                <w:b/>
                <w:bCs/>
                <w:color w:val="000000"/>
                <w:sz w:val="24"/>
                <w:rtl/>
              </w:rPr>
              <w:t>מידה</w:t>
            </w:r>
          </w:p>
        </w:tc>
        <w:tc>
          <w:tcPr>
            <w:tcW w:w="5159" w:type="dxa"/>
            <w:shd w:val="clear" w:color="auto" w:fill="BFBFBF"/>
            <w:vAlign w:val="center"/>
          </w:tcPr>
          <w:p w14:paraId="6A4E4CF2" w14:textId="77777777" w:rsidR="00D05F84" w:rsidRPr="00EF289C" w:rsidRDefault="00D05F84" w:rsidP="00E56217">
            <w:pPr>
              <w:pStyle w:val="HNormal"/>
              <w:spacing w:after="0"/>
              <w:jc w:val="center"/>
              <w:rPr>
                <w:rFonts w:asciiTheme="majorBidi" w:hAnsiTheme="majorBidi" w:cs="David"/>
                <w:b/>
                <w:bCs/>
                <w:color w:val="000000"/>
                <w:sz w:val="24"/>
                <w:rtl/>
              </w:rPr>
            </w:pPr>
            <w:r w:rsidRPr="00EF289C">
              <w:rPr>
                <w:rFonts w:asciiTheme="majorBidi" w:hAnsiTheme="majorBidi" w:cs="David" w:hint="eastAsia"/>
                <w:b/>
                <w:bCs/>
                <w:color w:val="000000"/>
                <w:sz w:val="24"/>
                <w:rtl/>
              </w:rPr>
              <w:t>תבחינים</w:t>
            </w:r>
          </w:p>
        </w:tc>
        <w:tc>
          <w:tcPr>
            <w:tcW w:w="794" w:type="dxa"/>
            <w:shd w:val="clear" w:color="auto" w:fill="BFBFBF"/>
            <w:vAlign w:val="center"/>
          </w:tcPr>
          <w:p w14:paraId="58EAE031" w14:textId="77777777" w:rsidR="00D05F84" w:rsidRPr="00EF289C" w:rsidRDefault="00D05F84" w:rsidP="00E56217">
            <w:pPr>
              <w:pStyle w:val="HNormal"/>
              <w:spacing w:after="0"/>
              <w:jc w:val="center"/>
              <w:rPr>
                <w:rFonts w:asciiTheme="majorBidi" w:hAnsiTheme="majorBidi" w:cs="David"/>
                <w:b/>
                <w:bCs/>
                <w:color w:val="000000"/>
                <w:sz w:val="24"/>
                <w:rtl/>
              </w:rPr>
            </w:pPr>
            <w:r w:rsidRPr="00EF289C">
              <w:rPr>
                <w:rFonts w:asciiTheme="majorBidi" w:hAnsiTheme="majorBidi" w:cs="David" w:hint="eastAsia"/>
                <w:b/>
                <w:bCs/>
                <w:color w:val="000000"/>
                <w:sz w:val="24"/>
                <w:rtl/>
              </w:rPr>
              <w:t>ניקוד</w:t>
            </w:r>
            <w:r w:rsidRPr="00EF289C">
              <w:rPr>
                <w:rFonts w:asciiTheme="majorBidi" w:hAnsiTheme="majorBidi" w:cs="David"/>
                <w:b/>
                <w:bCs/>
                <w:color w:val="000000"/>
                <w:sz w:val="24"/>
                <w:rtl/>
              </w:rPr>
              <w:t xml:space="preserve"> </w:t>
            </w:r>
            <w:r w:rsidRPr="00EF289C">
              <w:rPr>
                <w:rFonts w:asciiTheme="majorBidi" w:hAnsiTheme="majorBidi" w:cs="David" w:hint="eastAsia"/>
                <w:b/>
                <w:bCs/>
                <w:color w:val="000000"/>
                <w:sz w:val="24"/>
                <w:rtl/>
              </w:rPr>
              <w:t>מירבי</w:t>
            </w:r>
          </w:p>
        </w:tc>
      </w:tr>
      <w:tr w:rsidR="00D05F84" w:rsidRPr="00EF289C" w14:paraId="486D7ECA" w14:textId="77777777" w:rsidTr="00E56217">
        <w:trPr>
          <w:jc w:val="right"/>
        </w:trPr>
        <w:tc>
          <w:tcPr>
            <w:tcW w:w="1474" w:type="dxa"/>
            <w:vMerge w:val="restart"/>
          </w:tcPr>
          <w:p w14:paraId="485D1452" w14:textId="77777777" w:rsidR="00D05F84" w:rsidRPr="00EF289C" w:rsidRDefault="00D05F84" w:rsidP="00D05F84">
            <w:pPr>
              <w:pStyle w:val="HNormal"/>
              <w:numPr>
                <w:ilvl w:val="0"/>
                <w:numId w:val="17"/>
              </w:numPr>
              <w:spacing w:after="0"/>
              <w:rPr>
                <w:rFonts w:asciiTheme="majorBidi" w:hAnsiTheme="majorBidi" w:cs="David"/>
                <w:b/>
                <w:bCs/>
                <w:color w:val="000000"/>
                <w:sz w:val="24"/>
                <w:rtl/>
              </w:rPr>
            </w:pPr>
            <w:r w:rsidRPr="00EF289C">
              <w:rPr>
                <w:rFonts w:asciiTheme="majorBidi" w:hAnsiTheme="majorBidi" w:cs="David"/>
                <w:b/>
                <w:bCs/>
                <w:color w:val="000000"/>
                <w:sz w:val="24"/>
                <w:rtl/>
              </w:rPr>
              <w:t>המציע</w:t>
            </w:r>
          </w:p>
        </w:tc>
        <w:tc>
          <w:tcPr>
            <w:tcW w:w="624" w:type="dxa"/>
          </w:tcPr>
          <w:p w14:paraId="35E15C64" w14:textId="77777777" w:rsidR="00D05F84" w:rsidRPr="00EF289C" w:rsidRDefault="00D05F84" w:rsidP="00D05F84">
            <w:pPr>
              <w:pStyle w:val="HNormal"/>
              <w:numPr>
                <w:ilvl w:val="1"/>
                <w:numId w:val="17"/>
              </w:numPr>
              <w:spacing w:after="0"/>
              <w:ind w:hanging="504"/>
              <w:jc w:val="center"/>
              <w:rPr>
                <w:rFonts w:asciiTheme="majorBidi" w:hAnsiTheme="majorBidi" w:cs="David"/>
                <w:color w:val="000000"/>
                <w:sz w:val="24"/>
                <w:rtl/>
              </w:rPr>
            </w:pPr>
            <w:bookmarkStart w:id="394" w:name="_Ref392409372"/>
            <w:r w:rsidRPr="00EF289C">
              <w:rPr>
                <w:rFonts w:asciiTheme="majorBidi" w:hAnsiTheme="majorBidi" w:cs="David"/>
                <w:color w:val="FFFFFF" w:themeColor="background1"/>
                <w:sz w:val="24"/>
                <w:rtl/>
                <w:lang w:eastAsia="en-US"/>
              </w:rPr>
              <w:t>.</w:t>
            </w:r>
            <w:bookmarkEnd w:id="394"/>
          </w:p>
        </w:tc>
        <w:tc>
          <w:tcPr>
            <w:tcW w:w="1417" w:type="dxa"/>
          </w:tcPr>
          <w:p w14:paraId="21A23090" w14:textId="77777777" w:rsidR="00D05F84" w:rsidRPr="00EF289C" w:rsidRDefault="00D05F84" w:rsidP="00E56217">
            <w:pPr>
              <w:pStyle w:val="HNormal01"/>
              <w:rPr>
                <w:rFonts w:asciiTheme="majorBidi" w:hAnsiTheme="majorBidi"/>
                <w:color w:val="000000"/>
                <w:sz w:val="24"/>
                <w:rtl/>
              </w:rPr>
            </w:pPr>
            <w:r w:rsidRPr="00EF289C">
              <w:rPr>
                <w:rFonts w:asciiTheme="majorBidi" w:hAnsiTheme="majorBidi"/>
                <w:sz w:val="24"/>
                <w:rtl/>
              </w:rPr>
              <w:t>ניסיון המציע</w:t>
            </w:r>
            <w:r w:rsidRPr="00EF289C">
              <w:rPr>
                <w:rFonts w:asciiTheme="majorBidi" w:hAnsiTheme="majorBidi"/>
                <w:color w:val="000000"/>
                <w:sz w:val="24"/>
                <w:rtl/>
              </w:rPr>
              <w:t xml:space="preserve"> </w:t>
            </w:r>
          </w:p>
        </w:tc>
        <w:tc>
          <w:tcPr>
            <w:tcW w:w="5159" w:type="dxa"/>
          </w:tcPr>
          <w:p w14:paraId="662DBBAF" w14:textId="77777777" w:rsidR="00D05F84" w:rsidRPr="00EF289C" w:rsidRDefault="00D05F84" w:rsidP="00FA25B2">
            <w:pPr>
              <w:pStyle w:val="HNormal01"/>
              <w:rPr>
                <w:rFonts w:asciiTheme="majorBidi" w:hAnsiTheme="majorBidi"/>
                <w:b/>
                <w:bCs/>
                <w:sz w:val="24"/>
                <w:u w:val="single"/>
                <w:rtl/>
              </w:rPr>
            </w:pPr>
            <w:r w:rsidRPr="00EF289C">
              <w:rPr>
                <w:rFonts w:asciiTheme="majorBidi" w:hAnsiTheme="majorBidi"/>
                <w:color w:val="000000"/>
                <w:sz w:val="24"/>
                <w:rtl/>
                <w:lang w:eastAsia="en-US"/>
              </w:rPr>
              <w:t>ייבדק</w:t>
            </w:r>
            <w:r w:rsidRPr="00EF289C">
              <w:rPr>
                <w:rFonts w:asciiTheme="majorBidi" w:hAnsiTheme="majorBidi"/>
                <w:color w:val="000000"/>
                <w:sz w:val="24"/>
                <w:rtl/>
              </w:rPr>
              <w:t xml:space="preserve"> ניסיון המציע בהפעלת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REF</w:instrText>
            </w:r>
            <w:r w:rsidRPr="00EF289C">
              <w:rPr>
                <w:rFonts w:asciiTheme="majorBidi" w:hAnsiTheme="majorBidi"/>
                <w:color w:val="000000"/>
                <w:sz w:val="24"/>
                <w:rtl/>
                <w:lang w:eastAsia="en-US"/>
              </w:rPr>
              <w:instrText xml:space="preserve"> תנאיסףמקצועימציע \</w:instrText>
            </w:r>
            <w:r w:rsidRPr="00EF289C">
              <w:rPr>
                <w:rFonts w:asciiTheme="majorBidi" w:hAnsiTheme="majorBidi"/>
                <w:color w:val="000000"/>
                <w:sz w:val="24"/>
                <w:lang w:eastAsia="en-US"/>
              </w:rPr>
              <w:instrText>h</w:instrText>
            </w:r>
            <w:r w:rsidRPr="00EF289C">
              <w:rPr>
                <w:rFonts w:asciiTheme="majorBidi" w:hAnsiTheme="majorBidi"/>
                <w:color w:val="000000"/>
                <w:sz w:val="24"/>
                <w:rtl/>
                <w:lang w:eastAsia="en-US"/>
              </w:rPr>
              <w:instrText xml:space="preserve">  \* </w:instrText>
            </w:r>
            <w:r w:rsidRPr="00EF289C">
              <w:rPr>
                <w:rFonts w:asciiTheme="majorBidi" w:hAnsiTheme="majorBidi"/>
                <w:color w:val="000000"/>
                <w:sz w:val="24"/>
                <w:lang w:eastAsia="en-US"/>
              </w:rPr>
              <w:instrText>MERGEFORMAT</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r>
            <w:r w:rsidRPr="00EF289C">
              <w:rPr>
                <w:rFonts w:asciiTheme="majorBidi" w:hAnsiTheme="majorBidi"/>
                <w:color w:val="000000"/>
                <w:sz w:val="24"/>
                <w:rtl/>
              </w:rPr>
              <w:fldChar w:fldCharType="separate"/>
            </w:r>
            <w:r w:rsidR="00EF289C" w:rsidRPr="00EF289C">
              <w:rPr>
                <w:rFonts w:asciiTheme="majorBidi" w:hAnsiTheme="majorBidi"/>
                <w:sz w:val="24"/>
                <w:rtl/>
              </w:rPr>
              <w:t>מסגרת חוץ-ביתית</w:t>
            </w:r>
            <w:r w:rsidR="00EF289C" w:rsidRPr="00EF289C">
              <w:rPr>
                <w:rFonts w:asciiTheme="majorBidi" w:hAnsiTheme="majorBidi" w:hint="cs"/>
                <w:sz w:val="24"/>
                <w:rtl/>
              </w:rPr>
              <w:t xml:space="preserve"> אחת לפחות</w:t>
            </w:r>
            <w:r w:rsidR="00EF289C" w:rsidRPr="00EF289C">
              <w:rPr>
                <w:rFonts w:asciiTheme="majorBidi" w:hAnsiTheme="majorBidi"/>
                <w:sz w:val="24"/>
                <w:rtl/>
              </w:rPr>
              <w:t xml:space="preserve"> להגנה ושיקום פיזי </w:t>
            </w:r>
            <w:r w:rsidR="00EF289C" w:rsidRPr="00EF289C">
              <w:rPr>
                <w:rFonts w:asciiTheme="majorBidi" w:hAnsiTheme="majorBidi"/>
                <w:b/>
                <w:bCs/>
                <w:sz w:val="24"/>
                <w:u w:val="single"/>
                <w:rtl/>
              </w:rPr>
              <w:t>ונפשי</w:t>
            </w:r>
            <w:r w:rsidR="00EF289C" w:rsidRPr="00EF289C">
              <w:rPr>
                <w:rFonts w:asciiTheme="majorBidi" w:hAnsiTheme="majorBidi"/>
                <w:sz w:val="24"/>
                <w:rtl/>
              </w:rPr>
              <w:t xml:space="preserve"> של אוכלוסיות עם רקע של התעללות, הזנחה, אלימות ו/או טראומה, כגון נפגעות תקיפה מינית, נפגעי אלימות ו/או אוכלוסיה במצבי משבר ופוסט טראומה</w:t>
            </w:r>
            <w:r w:rsidRPr="00EF289C">
              <w:rPr>
                <w:rFonts w:asciiTheme="majorBidi" w:hAnsiTheme="majorBidi"/>
                <w:color w:val="000000"/>
                <w:sz w:val="24"/>
                <w:rtl/>
              </w:rPr>
              <w:fldChar w:fldCharType="end"/>
            </w:r>
            <w:r w:rsidRPr="00EF289C">
              <w:rPr>
                <w:rFonts w:asciiTheme="majorBidi" w:hAnsiTheme="majorBidi"/>
                <w:color w:val="000000"/>
                <w:sz w:val="24"/>
                <w:rtl/>
              </w:rPr>
              <w:t xml:space="preserve"> </w:t>
            </w:r>
            <w:bookmarkStart w:id="395" w:name="אמות_מידה_ניסיון_מקצועי_מציע_טווח_שנים"/>
            <w:r w:rsidRPr="00EF289C">
              <w:rPr>
                <w:rFonts w:asciiTheme="majorBidi" w:hAnsiTheme="majorBidi"/>
                <w:color w:val="000000"/>
                <w:sz w:val="24"/>
                <w:rtl/>
                <w:lang w:eastAsia="en-US"/>
              </w:rPr>
              <w:t>בתשע</w:t>
            </w:r>
            <w:r w:rsidRPr="00EF289C">
              <w:rPr>
                <w:rFonts w:asciiTheme="majorBidi" w:hAnsiTheme="majorBidi"/>
                <w:color w:val="000000"/>
                <w:sz w:val="24"/>
                <w:rtl/>
              </w:rPr>
              <w:t xml:space="preserve"> השנים האחרונות</w:t>
            </w:r>
            <w:r w:rsidRPr="00EF289C">
              <w:rPr>
                <w:rFonts w:asciiTheme="majorBidi" w:hAnsiTheme="majorBidi"/>
                <w:color w:val="000000"/>
                <w:sz w:val="24"/>
                <w:rtl/>
                <w:lang w:eastAsia="en-US"/>
              </w:rPr>
              <w:t xml:space="preserve"> הקודמות למועד </w:t>
            </w:r>
            <w:r w:rsidRPr="00EF289C">
              <w:rPr>
                <w:rFonts w:asciiTheme="majorBidi" w:hAnsiTheme="majorBidi" w:hint="cs"/>
                <w:color w:val="000000"/>
                <w:sz w:val="24"/>
                <w:rtl/>
                <w:lang w:eastAsia="en-US"/>
              </w:rPr>
              <w:t>ה</w:t>
            </w:r>
            <w:r w:rsidR="00FA25B2" w:rsidRPr="00EF289C">
              <w:rPr>
                <w:rFonts w:asciiTheme="majorBidi" w:hAnsiTheme="majorBidi" w:hint="cs"/>
                <w:color w:val="000000"/>
                <w:sz w:val="24"/>
                <w:rtl/>
                <w:lang w:eastAsia="en-US"/>
              </w:rPr>
              <w:t>אחרון לה</w:t>
            </w:r>
            <w:r w:rsidRPr="00EF289C">
              <w:rPr>
                <w:rFonts w:asciiTheme="majorBidi" w:hAnsiTheme="majorBidi" w:hint="cs"/>
                <w:color w:val="000000"/>
                <w:sz w:val="24"/>
                <w:rtl/>
                <w:lang w:eastAsia="en-US"/>
              </w:rPr>
              <w:t>גשת ההצע</w:t>
            </w:r>
            <w:r w:rsidR="00FA25B2" w:rsidRPr="00EF289C">
              <w:rPr>
                <w:rFonts w:asciiTheme="majorBidi" w:hAnsiTheme="majorBidi" w:hint="cs"/>
                <w:color w:val="000000"/>
                <w:sz w:val="24"/>
                <w:rtl/>
                <w:lang w:eastAsia="en-US"/>
              </w:rPr>
              <w:t>ות</w:t>
            </w:r>
            <w:bookmarkEnd w:id="395"/>
            <w:r w:rsidRPr="00EF289C">
              <w:rPr>
                <w:rFonts w:asciiTheme="majorBidi" w:hAnsiTheme="majorBidi" w:hint="cs"/>
                <w:color w:val="000000"/>
                <w:sz w:val="24"/>
                <w:rtl/>
              </w:rPr>
              <w:t>.</w:t>
            </w:r>
            <w:r w:rsidRPr="00EF289C">
              <w:rPr>
                <w:rFonts w:asciiTheme="majorBidi" w:hAnsiTheme="majorBidi" w:hint="cs"/>
                <w:sz w:val="24"/>
                <w:rtl/>
              </w:rPr>
              <w:t xml:space="preserve"> </w:t>
            </w:r>
            <w:r w:rsidRPr="00EF289C">
              <w:rPr>
                <w:rFonts w:asciiTheme="majorBidi" w:hAnsiTheme="majorBidi"/>
                <w:sz w:val="24"/>
                <w:rtl/>
              </w:rPr>
              <w:t>עבור כל שנת ניסיון מלאה מעבר לנדרש בתנאי הסף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תנאי_סף_מקצועי_שנות_ניסיון_מקצועי_מציע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שלוש שנים</w:t>
            </w:r>
            <w:r w:rsidRPr="00EF289C">
              <w:rPr>
                <w:rFonts w:asciiTheme="majorBidi" w:hAnsiTheme="majorBidi"/>
                <w:sz w:val="24"/>
                <w:rtl/>
              </w:rPr>
              <w:fldChar w:fldCharType="end"/>
            </w:r>
            <w:r w:rsidRPr="00EF289C">
              <w:rPr>
                <w:rFonts w:asciiTheme="majorBidi" w:hAnsiTheme="majorBidi"/>
                <w:sz w:val="24"/>
                <w:rtl/>
              </w:rPr>
              <w:t xml:space="preserve">) יינתנו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SUM(left)/4</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fldChar w:fldCharType="separate"/>
            </w:r>
            <w:r w:rsidR="00EF289C" w:rsidRPr="00EF289C">
              <w:rPr>
                <w:rFonts w:asciiTheme="majorBidi" w:hAnsiTheme="majorBidi"/>
                <w:color w:val="000000"/>
                <w:sz w:val="24"/>
                <w:rtl/>
                <w:lang w:eastAsia="en-US"/>
              </w:rPr>
              <w:t>4</w:t>
            </w:r>
            <w:r w:rsidRPr="00EF289C">
              <w:rPr>
                <w:rFonts w:asciiTheme="majorBidi" w:hAnsiTheme="majorBidi"/>
                <w:color w:val="000000"/>
                <w:sz w:val="24"/>
                <w:rtl/>
              </w:rPr>
              <w:fldChar w:fldCharType="end"/>
            </w:r>
            <w:r w:rsidRPr="00EF289C">
              <w:rPr>
                <w:rFonts w:asciiTheme="majorBidi" w:hAnsiTheme="majorBidi"/>
                <w:sz w:val="24"/>
                <w:rtl/>
              </w:rPr>
              <w:t xml:space="preserve"> נק' עד למקסימום של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fldChar w:fldCharType="separate"/>
            </w:r>
            <w:r w:rsidR="00EF289C" w:rsidRPr="00EF289C">
              <w:rPr>
                <w:rFonts w:asciiTheme="majorBidi" w:hAnsiTheme="majorBidi"/>
                <w:color w:val="000000"/>
                <w:sz w:val="24"/>
                <w:rtl/>
                <w:lang w:eastAsia="en-US"/>
              </w:rPr>
              <w:t>16</w:t>
            </w:r>
            <w:r w:rsidRPr="00EF289C">
              <w:rPr>
                <w:rFonts w:asciiTheme="majorBidi" w:hAnsiTheme="majorBidi"/>
                <w:color w:val="000000"/>
                <w:sz w:val="24"/>
                <w:rtl/>
              </w:rPr>
              <w:fldChar w:fldCharType="end"/>
            </w:r>
            <w:r w:rsidRPr="00EF289C">
              <w:rPr>
                <w:rFonts w:asciiTheme="majorBidi" w:hAnsiTheme="majorBidi"/>
                <w:sz w:val="24"/>
                <w:rtl/>
              </w:rPr>
              <w:t xml:space="preserve"> נק'.</w:t>
            </w:r>
          </w:p>
        </w:tc>
        <w:tc>
          <w:tcPr>
            <w:tcW w:w="794" w:type="dxa"/>
            <w:vAlign w:val="center"/>
          </w:tcPr>
          <w:p w14:paraId="03860B55" w14:textId="77777777" w:rsidR="00D05F84" w:rsidRPr="00EF289C" w:rsidRDefault="00D05F84" w:rsidP="00E56217">
            <w:pPr>
              <w:pStyle w:val="HNormal"/>
              <w:spacing w:after="0"/>
              <w:jc w:val="center"/>
              <w:rPr>
                <w:rFonts w:asciiTheme="majorBidi" w:hAnsiTheme="majorBidi" w:cs="David"/>
                <w:color w:val="000000"/>
                <w:sz w:val="24"/>
                <w:rtl/>
              </w:rPr>
            </w:pPr>
            <w:bookmarkStart w:id="396" w:name="אמות_מידה_מציע_ניסיון_מקצועי_ניקוד"/>
            <w:r w:rsidRPr="00EF289C">
              <w:rPr>
                <w:rFonts w:asciiTheme="majorBidi" w:hAnsiTheme="majorBidi" w:cs="David"/>
                <w:color w:val="000000"/>
                <w:sz w:val="24"/>
                <w:rtl/>
              </w:rPr>
              <w:t>16</w:t>
            </w:r>
            <w:bookmarkEnd w:id="396"/>
          </w:p>
        </w:tc>
      </w:tr>
      <w:tr w:rsidR="00D05F84" w:rsidRPr="00EF289C" w14:paraId="25AAF4EC" w14:textId="77777777" w:rsidTr="00E56217">
        <w:trPr>
          <w:jc w:val="right"/>
        </w:trPr>
        <w:tc>
          <w:tcPr>
            <w:tcW w:w="1474" w:type="dxa"/>
            <w:vMerge/>
            <w:tcBorders>
              <w:bottom w:val="single" w:sz="4" w:space="0" w:color="auto"/>
            </w:tcBorders>
          </w:tcPr>
          <w:p w14:paraId="2BA5ED17" w14:textId="77777777" w:rsidR="00D05F84" w:rsidRPr="00EF289C" w:rsidRDefault="00D05F84" w:rsidP="00E56217">
            <w:pPr>
              <w:pStyle w:val="HNormal"/>
              <w:spacing w:after="0"/>
              <w:ind w:left="514"/>
              <w:rPr>
                <w:rFonts w:asciiTheme="majorBidi" w:hAnsiTheme="majorBidi" w:cs="David"/>
                <w:b/>
                <w:bCs/>
                <w:color w:val="000000"/>
                <w:sz w:val="24"/>
                <w:rtl/>
              </w:rPr>
            </w:pPr>
          </w:p>
        </w:tc>
        <w:tc>
          <w:tcPr>
            <w:tcW w:w="624" w:type="dxa"/>
            <w:tcBorders>
              <w:bottom w:val="single" w:sz="4" w:space="0" w:color="auto"/>
            </w:tcBorders>
          </w:tcPr>
          <w:p w14:paraId="17855FCD" w14:textId="77777777" w:rsidR="00D05F84" w:rsidRPr="00EF289C" w:rsidRDefault="00D05F84" w:rsidP="00D05F84">
            <w:pPr>
              <w:pStyle w:val="HNormal"/>
              <w:numPr>
                <w:ilvl w:val="1"/>
                <w:numId w:val="17"/>
              </w:numPr>
              <w:spacing w:after="0"/>
              <w:ind w:hanging="504"/>
              <w:jc w:val="center"/>
              <w:rPr>
                <w:rFonts w:asciiTheme="majorBidi" w:hAnsiTheme="majorBidi" w:cs="David"/>
                <w:color w:val="000000"/>
                <w:sz w:val="24"/>
                <w:rtl/>
              </w:rPr>
            </w:pPr>
            <w:bookmarkStart w:id="397" w:name="_Ref392409388"/>
            <w:r w:rsidRPr="00EF289C">
              <w:rPr>
                <w:rFonts w:asciiTheme="majorBidi" w:hAnsiTheme="majorBidi" w:cs="David"/>
                <w:color w:val="FFFFFF" w:themeColor="background1"/>
                <w:sz w:val="24"/>
                <w:rtl/>
                <w:lang w:eastAsia="en-US"/>
              </w:rPr>
              <w:t>.</w:t>
            </w:r>
            <w:bookmarkEnd w:id="397"/>
          </w:p>
        </w:tc>
        <w:tc>
          <w:tcPr>
            <w:tcW w:w="1417" w:type="dxa"/>
            <w:tcBorders>
              <w:bottom w:val="single" w:sz="4" w:space="0" w:color="auto"/>
            </w:tcBorders>
          </w:tcPr>
          <w:p w14:paraId="72B90A25" w14:textId="77777777" w:rsidR="00D05F84" w:rsidRPr="00EF289C" w:rsidRDefault="00D05F84" w:rsidP="00E56217">
            <w:pPr>
              <w:pStyle w:val="HNormal"/>
              <w:spacing w:after="0"/>
              <w:jc w:val="left"/>
              <w:rPr>
                <w:rFonts w:asciiTheme="majorBidi" w:hAnsiTheme="majorBidi" w:cs="David"/>
                <w:color w:val="000000"/>
                <w:sz w:val="24"/>
                <w:rtl/>
              </w:rPr>
            </w:pPr>
            <w:r w:rsidRPr="00EF289C">
              <w:rPr>
                <w:rFonts w:asciiTheme="majorBidi" w:hAnsiTheme="majorBidi" w:cs="David"/>
                <w:color w:val="000000"/>
                <w:sz w:val="24"/>
                <w:rtl/>
              </w:rPr>
              <w:t>שביעות רצון מהתקשרויות קודמות והמלצות</w:t>
            </w:r>
          </w:p>
        </w:tc>
        <w:tc>
          <w:tcPr>
            <w:tcW w:w="5159" w:type="dxa"/>
          </w:tcPr>
          <w:p w14:paraId="3FC72301" w14:textId="77777777" w:rsidR="00D05F84" w:rsidRPr="00EF289C" w:rsidRDefault="00D05F84" w:rsidP="00E56217">
            <w:pPr>
              <w:pStyle w:val="HNormal"/>
              <w:spacing w:after="0"/>
              <w:jc w:val="left"/>
              <w:rPr>
                <w:rFonts w:asciiTheme="majorBidi" w:hAnsiTheme="majorBidi" w:cs="David"/>
                <w:color w:val="000000"/>
                <w:sz w:val="24"/>
                <w:rtl/>
              </w:rPr>
            </w:pPr>
            <w:r w:rsidRPr="00EF289C">
              <w:rPr>
                <w:rFonts w:asciiTheme="majorBidi" w:hAnsiTheme="majorBidi" w:cs="David"/>
                <w:color w:val="000000"/>
                <w:sz w:val="24"/>
                <w:rtl/>
              </w:rPr>
              <w:t xml:space="preserve">ההמלצות ייבחנו בהתאם לאמור בסעיף </w:t>
            </w:r>
            <w:r w:rsidRPr="00EF289C">
              <w:rPr>
                <w:rFonts w:asciiTheme="majorBidi" w:hAnsiTheme="majorBidi" w:cs="David"/>
                <w:color w:val="000000"/>
                <w:sz w:val="24"/>
                <w:rtl/>
              </w:rPr>
              <w:fldChar w:fldCharType="begin" w:fldLock="1"/>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REF</w:instrText>
            </w:r>
            <w:r w:rsidRPr="00EF289C">
              <w:rPr>
                <w:rFonts w:asciiTheme="majorBidi" w:hAnsiTheme="majorBidi" w:cs="David"/>
                <w:color w:val="000000"/>
                <w:sz w:val="24"/>
                <w:rtl/>
              </w:rPr>
              <w:instrText xml:space="preserve"> _</w:instrText>
            </w:r>
            <w:r w:rsidRPr="00EF289C">
              <w:rPr>
                <w:rFonts w:asciiTheme="majorBidi" w:hAnsiTheme="majorBidi" w:cs="David"/>
                <w:color w:val="000000"/>
                <w:sz w:val="24"/>
              </w:rPr>
              <w:instrText>Ref379975997 \n \h</w:instrText>
            </w:r>
            <w:r w:rsidRPr="00EF289C">
              <w:rPr>
                <w:rFonts w:asciiTheme="majorBidi" w:hAnsiTheme="majorBidi" w:cs="David"/>
                <w:color w:val="000000"/>
                <w:sz w:val="24"/>
                <w:rtl/>
              </w:rPr>
              <w:instrText xml:space="preserve">  \* </w:instrText>
            </w:r>
            <w:r w:rsidRPr="00EF289C">
              <w:rPr>
                <w:rFonts w:asciiTheme="majorBidi" w:hAnsiTheme="majorBidi" w:cs="David"/>
                <w:color w:val="000000"/>
                <w:sz w:val="24"/>
              </w:rPr>
              <w:instrText>MERGEFORMAT</w:instrText>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tl/>
              </w:rPr>
            </w:r>
            <w:r w:rsidRPr="00EF289C">
              <w:rPr>
                <w:rFonts w:asciiTheme="majorBidi" w:hAnsiTheme="majorBidi" w:cs="David"/>
                <w:color w:val="000000"/>
                <w:sz w:val="24"/>
                <w:rtl/>
              </w:rPr>
              <w:fldChar w:fldCharType="separate"/>
            </w:r>
            <w:r w:rsidR="00EF289C" w:rsidRPr="00EF289C">
              <w:rPr>
                <w:rFonts w:asciiTheme="majorBidi" w:hAnsiTheme="majorBidi" w:cs="David"/>
                <w:color w:val="000000"/>
                <w:sz w:val="24"/>
                <w:cs/>
              </w:rPr>
              <w:t>‎</w:t>
            </w:r>
            <w:r w:rsidR="00EF289C" w:rsidRPr="00EF289C">
              <w:rPr>
                <w:rFonts w:asciiTheme="majorBidi" w:hAnsiTheme="majorBidi" w:cs="David"/>
                <w:color w:val="000000"/>
                <w:sz w:val="24"/>
              </w:rPr>
              <w:t>1.13.2.8</w:t>
            </w:r>
            <w:r w:rsidRPr="00EF289C">
              <w:rPr>
                <w:rFonts w:asciiTheme="majorBidi" w:hAnsiTheme="majorBidi" w:cs="David"/>
                <w:color w:val="000000"/>
                <w:sz w:val="24"/>
                <w:rtl/>
              </w:rPr>
              <w:fldChar w:fldCharType="end"/>
            </w:r>
            <w:r w:rsidRPr="00EF289C">
              <w:rPr>
                <w:rFonts w:asciiTheme="majorBidi" w:hAnsiTheme="majorBidi" w:cs="David"/>
                <w:color w:val="000000"/>
                <w:sz w:val="24"/>
                <w:rtl/>
              </w:rPr>
              <w:t xml:space="preserve"> להלן.</w:t>
            </w:r>
            <w:r w:rsidRPr="00EF289C">
              <w:rPr>
                <w:rFonts w:asciiTheme="majorBidi" w:hAnsiTheme="majorBidi" w:cs="David"/>
                <w:color w:val="000000"/>
                <w:sz w:val="24"/>
                <w:rtl/>
                <w:lang w:eastAsia="en-US"/>
              </w:rPr>
              <w:t xml:space="preserve"> יינתנו </w:t>
            </w:r>
            <w:r w:rsidRPr="00EF289C">
              <w:rPr>
                <w:rFonts w:asciiTheme="majorBidi" w:hAnsiTheme="majorBidi" w:cs="David"/>
                <w:color w:val="000000"/>
                <w:sz w:val="24"/>
                <w:rtl/>
                <w:lang w:eastAsia="en-US"/>
              </w:rPr>
              <w:fldChar w:fldCharType="begin" w:fldLock="1"/>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lang w:eastAsia="en-US"/>
              </w:rPr>
              <w:instrText>SUM(left)/2</w:instrText>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rtl/>
                <w:lang w:eastAsia="en-US"/>
              </w:rPr>
              <w:fldChar w:fldCharType="separate"/>
            </w:r>
            <w:r w:rsidR="00EF289C" w:rsidRPr="00EF289C">
              <w:rPr>
                <w:rFonts w:asciiTheme="majorBidi" w:hAnsiTheme="majorBidi" w:cs="David"/>
                <w:color w:val="000000"/>
                <w:sz w:val="24"/>
                <w:rtl/>
                <w:lang w:eastAsia="en-US"/>
              </w:rPr>
              <w:t>2</w:t>
            </w:r>
            <w:r w:rsidRPr="00EF289C">
              <w:rPr>
                <w:rFonts w:asciiTheme="majorBidi" w:hAnsiTheme="majorBidi" w:cs="David"/>
                <w:color w:val="000000"/>
                <w:sz w:val="24"/>
                <w:rtl/>
                <w:lang w:eastAsia="en-US"/>
              </w:rPr>
              <w:fldChar w:fldCharType="end"/>
            </w:r>
            <w:r w:rsidRPr="00EF289C">
              <w:rPr>
                <w:rFonts w:asciiTheme="majorBidi" w:hAnsiTheme="majorBidi" w:cs="David"/>
                <w:color w:val="000000"/>
                <w:sz w:val="24"/>
                <w:rtl/>
                <w:lang w:eastAsia="en-US"/>
              </w:rPr>
              <w:t xml:space="preserve"> נק' עבור כל המלצה טובה, עד למקס' של </w:t>
            </w:r>
            <w:r w:rsidRPr="00EF289C">
              <w:rPr>
                <w:rFonts w:asciiTheme="majorBidi" w:hAnsiTheme="majorBidi" w:cs="David"/>
                <w:color w:val="000000"/>
                <w:sz w:val="24"/>
                <w:rtl/>
                <w:lang w:eastAsia="en-US"/>
              </w:rPr>
              <w:fldChar w:fldCharType="begin" w:fldLock="1"/>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lang w:eastAsia="en-US"/>
              </w:rPr>
              <w:instrText>SUM(left</w:instrText>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rtl/>
                <w:lang w:eastAsia="en-US"/>
              </w:rPr>
              <w:fldChar w:fldCharType="separate"/>
            </w:r>
            <w:r w:rsidR="00EF289C" w:rsidRPr="00EF289C">
              <w:rPr>
                <w:rFonts w:asciiTheme="majorBidi" w:hAnsiTheme="majorBidi" w:cs="David"/>
                <w:color w:val="000000"/>
                <w:sz w:val="24"/>
                <w:rtl/>
                <w:lang w:eastAsia="en-US"/>
              </w:rPr>
              <w:t>4</w:t>
            </w:r>
            <w:r w:rsidRPr="00EF289C">
              <w:rPr>
                <w:rFonts w:asciiTheme="majorBidi" w:hAnsiTheme="majorBidi" w:cs="David"/>
                <w:color w:val="000000"/>
                <w:sz w:val="24"/>
                <w:rtl/>
                <w:lang w:eastAsia="en-US"/>
              </w:rPr>
              <w:fldChar w:fldCharType="end"/>
            </w:r>
            <w:r w:rsidRPr="00EF289C">
              <w:rPr>
                <w:rFonts w:asciiTheme="majorBidi" w:hAnsiTheme="majorBidi" w:cs="David"/>
                <w:color w:val="000000"/>
                <w:sz w:val="24"/>
                <w:rtl/>
                <w:lang w:eastAsia="en-US"/>
              </w:rPr>
              <w:t xml:space="preserve"> נק'. </w:t>
            </w:r>
          </w:p>
          <w:p w14:paraId="5596B70D" w14:textId="77777777" w:rsidR="00D05F84" w:rsidRPr="00EF289C" w:rsidRDefault="00D05F84" w:rsidP="00E56217">
            <w:pPr>
              <w:pStyle w:val="HNormal"/>
              <w:spacing w:after="0"/>
              <w:jc w:val="left"/>
              <w:rPr>
                <w:rFonts w:asciiTheme="majorBidi" w:hAnsiTheme="majorBidi" w:cs="David"/>
                <w:color w:val="000000"/>
                <w:sz w:val="24"/>
                <w:rtl/>
              </w:rPr>
            </w:pPr>
            <w:bookmarkStart w:id="398" w:name="אמות_מידה_המלצות_ציון_סף"/>
            <w:r w:rsidRPr="00EF289C">
              <w:rPr>
                <w:rFonts w:asciiTheme="majorBidi" w:hAnsiTheme="majorBidi" w:cs="David"/>
                <w:color w:val="000000"/>
                <w:sz w:val="24"/>
                <w:rtl/>
              </w:rPr>
              <w:t>המשרד רשאי, לפי שיקול דעתו הבלעדי, שלא להתקשר עם מציע שקיבל פחות מ</w:t>
            </w:r>
            <w:r w:rsidRPr="00EF289C">
              <w:rPr>
                <w:rFonts w:asciiTheme="majorBidi" w:hAnsiTheme="majorBidi" w:cs="David"/>
                <w:color w:val="000000"/>
                <w:sz w:val="24"/>
                <w:rtl/>
                <w:lang w:eastAsia="en-US"/>
              </w:rPr>
              <w:t>-</w:t>
            </w:r>
            <w:r w:rsidRPr="00EF289C">
              <w:rPr>
                <w:rFonts w:asciiTheme="majorBidi" w:hAnsiTheme="majorBidi" w:cs="David"/>
                <w:color w:val="000000"/>
                <w:sz w:val="24"/>
                <w:rtl/>
                <w:lang w:eastAsia="en-US"/>
              </w:rPr>
              <w:fldChar w:fldCharType="begin" w:fldLock="1"/>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lang w:eastAsia="en-US"/>
              </w:rPr>
              <w:instrText>SUM(left)/2</w:instrText>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rtl/>
                <w:lang w:eastAsia="en-US"/>
              </w:rPr>
              <w:fldChar w:fldCharType="separate"/>
            </w:r>
            <w:r w:rsidR="00EF289C" w:rsidRPr="00EF289C">
              <w:rPr>
                <w:rFonts w:asciiTheme="majorBidi" w:hAnsiTheme="majorBidi" w:cs="David"/>
                <w:color w:val="000000"/>
                <w:sz w:val="24"/>
                <w:rtl/>
                <w:lang w:eastAsia="en-US"/>
              </w:rPr>
              <w:t>2</w:t>
            </w:r>
            <w:r w:rsidRPr="00EF289C">
              <w:rPr>
                <w:rFonts w:asciiTheme="majorBidi" w:hAnsiTheme="majorBidi" w:cs="David"/>
                <w:color w:val="000000"/>
                <w:sz w:val="24"/>
                <w:rtl/>
                <w:lang w:eastAsia="en-US"/>
              </w:rPr>
              <w:fldChar w:fldCharType="end"/>
            </w:r>
            <w:r w:rsidRPr="00EF289C">
              <w:rPr>
                <w:rFonts w:asciiTheme="majorBidi" w:hAnsiTheme="majorBidi" w:cs="David"/>
                <w:color w:val="000000"/>
                <w:sz w:val="24"/>
                <w:rtl/>
              </w:rPr>
              <w:t xml:space="preserve"> נקודות באמת מידה זו</w:t>
            </w:r>
            <w:bookmarkEnd w:id="398"/>
            <w:r w:rsidRPr="00EF289C">
              <w:rPr>
                <w:rFonts w:asciiTheme="majorBidi" w:hAnsiTheme="majorBidi" w:cs="David"/>
                <w:color w:val="000000"/>
                <w:sz w:val="24"/>
                <w:rtl/>
              </w:rPr>
              <w:t xml:space="preserve">. </w:t>
            </w:r>
          </w:p>
        </w:tc>
        <w:tc>
          <w:tcPr>
            <w:tcW w:w="794" w:type="dxa"/>
            <w:vAlign w:val="center"/>
          </w:tcPr>
          <w:p w14:paraId="11F957D3" w14:textId="77777777" w:rsidR="00D05F84" w:rsidRPr="00EF289C" w:rsidRDefault="00D05F84" w:rsidP="00E56217">
            <w:pPr>
              <w:pStyle w:val="HNormal"/>
              <w:spacing w:after="0"/>
              <w:jc w:val="center"/>
              <w:rPr>
                <w:rFonts w:asciiTheme="majorBidi" w:hAnsiTheme="majorBidi" w:cs="David"/>
                <w:color w:val="000000"/>
                <w:sz w:val="24"/>
                <w:rtl/>
              </w:rPr>
            </w:pPr>
            <w:bookmarkStart w:id="399" w:name="ניקוד_המלצות"/>
            <w:r w:rsidRPr="00EF289C">
              <w:rPr>
                <w:rFonts w:asciiTheme="majorBidi" w:hAnsiTheme="majorBidi" w:cs="David" w:hint="cs"/>
                <w:color w:val="000000"/>
                <w:sz w:val="24"/>
                <w:rtl/>
                <w:lang w:eastAsia="en-US"/>
              </w:rPr>
              <w:t xml:space="preserve"> </w:t>
            </w:r>
            <w:r w:rsidRPr="00EF289C">
              <w:rPr>
                <w:rFonts w:asciiTheme="majorBidi" w:hAnsiTheme="majorBidi" w:cs="David"/>
                <w:color w:val="000000"/>
                <w:sz w:val="24"/>
                <w:rtl/>
                <w:lang w:eastAsia="en-US"/>
              </w:rPr>
              <w:t>4</w:t>
            </w:r>
            <w:r w:rsidRPr="00EF289C">
              <w:rPr>
                <w:rFonts w:asciiTheme="majorBidi" w:hAnsiTheme="majorBidi" w:cs="David" w:hint="cs"/>
                <w:color w:val="000000"/>
                <w:sz w:val="24"/>
                <w:rtl/>
                <w:lang w:eastAsia="en-US"/>
              </w:rPr>
              <w:t xml:space="preserve"> </w:t>
            </w:r>
            <w:bookmarkEnd w:id="399"/>
          </w:p>
        </w:tc>
      </w:tr>
      <w:tr w:rsidR="00D05F84" w:rsidRPr="00EF289C" w14:paraId="38C4F067" w14:textId="77777777" w:rsidTr="00E56217">
        <w:trPr>
          <w:jc w:val="right"/>
        </w:trPr>
        <w:tc>
          <w:tcPr>
            <w:tcW w:w="1474" w:type="dxa"/>
            <w:tcBorders>
              <w:right w:val="nil"/>
            </w:tcBorders>
            <w:shd w:val="clear" w:color="auto" w:fill="BFBFBF"/>
          </w:tcPr>
          <w:p w14:paraId="2A82CF36" w14:textId="77777777" w:rsidR="00D05F84" w:rsidRPr="00EF289C" w:rsidRDefault="00D05F84" w:rsidP="00E56217">
            <w:pPr>
              <w:pStyle w:val="HNormal"/>
              <w:spacing w:after="0"/>
              <w:ind w:left="514"/>
              <w:rPr>
                <w:rFonts w:asciiTheme="majorBidi" w:hAnsiTheme="majorBidi" w:cs="David"/>
                <w:b/>
                <w:bCs/>
                <w:color w:val="000000"/>
                <w:sz w:val="24"/>
                <w:rtl/>
              </w:rPr>
            </w:pPr>
          </w:p>
        </w:tc>
        <w:tc>
          <w:tcPr>
            <w:tcW w:w="624" w:type="dxa"/>
            <w:tcBorders>
              <w:left w:val="nil"/>
              <w:right w:val="nil"/>
            </w:tcBorders>
            <w:shd w:val="clear" w:color="auto" w:fill="BFBFBF"/>
          </w:tcPr>
          <w:p w14:paraId="77541D69" w14:textId="77777777" w:rsidR="00D05F84" w:rsidRPr="00EF289C" w:rsidRDefault="00D05F84" w:rsidP="00E56217">
            <w:pPr>
              <w:pStyle w:val="HNormal"/>
              <w:spacing w:after="0"/>
              <w:ind w:left="226"/>
              <w:rPr>
                <w:rFonts w:asciiTheme="majorBidi" w:hAnsiTheme="majorBidi" w:cs="David"/>
                <w:b/>
                <w:bCs/>
                <w:color w:val="000000"/>
                <w:sz w:val="24"/>
                <w:rtl/>
              </w:rPr>
            </w:pPr>
          </w:p>
        </w:tc>
        <w:tc>
          <w:tcPr>
            <w:tcW w:w="1417" w:type="dxa"/>
            <w:tcBorders>
              <w:left w:val="nil"/>
              <w:right w:val="nil"/>
            </w:tcBorders>
            <w:shd w:val="clear" w:color="auto" w:fill="BFBFBF"/>
          </w:tcPr>
          <w:p w14:paraId="70F93A54" w14:textId="77777777" w:rsidR="00D05F84" w:rsidRPr="00EF289C" w:rsidRDefault="00D05F84" w:rsidP="00E56217">
            <w:pPr>
              <w:pStyle w:val="HNormal"/>
              <w:spacing w:after="0"/>
              <w:jc w:val="left"/>
              <w:rPr>
                <w:rFonts w:asciiTheme="majorBidi" w:hAnsiTheme="majorBidi" w:cs="David"/>
                <w:b/>
                <w:bCs/>
                <w:color w:val="000000"/>
                <w:sz w:val="24"/>
                <w:rtl/>
              </w:rPr>
            </w:pPr>
          </w:p>
        </w:tc>
        <w:tc>
          <w:tcPr>
            <w:tcW w:w="5159" w:type="dxa"/>
            <w:tcBorders>
              <w:left w:val="nil"/>
            </w:tcBorders>
            <w:shd w:val="clear" w:color="auto" w:fill="BFBFBF"/>
          </w:tcPr>
          <w:p w14:paraId="243FAC04" w14:textId="77777777" w:rsidR="00D05F84" w:rsidRPr="00EF289C" w:rsidRDefault="00D05F84" w:rsidP="00E56217">
            <w:pPr>
              <w:pStyle w:val="HNormal"/>
              <w:spacing w:after="0"/>
              <w:jc w:val="right"/>
              <w:rPr>
                <w:rFonts w:asciiTheme="majorBidi" w:hAnsiTheme="majorBidi" w:cs="David"/>
                <w:b/>
                <w:bCs/>
                <w:color w:val="000000"/>
                <w:sz w:val="24"/>
                <w:rtl/>
              </w:rPr>
            </w:pPr>
            <w:r w:rsidRPr="00EF289C">
              <w:rPr>
                <w:rFonts w:asciiTheme="majorBidi" w:hAnsiTheme="majorBidi" w:cs="David"/>
                <w:b/>
                <w:bCs/>
                <w:color w:val="000000"/>
                <w:sz w:val="24"/>
                <w:rtl/>
              </w:rPr>
              <w:t>סה"כ ניקוד למציע</w:t>
            </w:r>
          </w:p>
        </w:tc>
        <w:tc>
          <w:tcPr>
            <w:tcW w:w="794" w:type="dxa"/>
            <w:shd w:val="clear" w:color="auto" w:fill="BFBFBF"/>
            <w:vAlign w:val="center"/>
          </w:tcPr>
          <w:p w14:paraId="39B6E6E7" w14:textId="77777777" w:rsidR="00D05F84" w:rsidRPr="00EF289C" w:rsidRDefault="00D05F84" w:rsidP="00E56217">
            <w:pPr>
              <w:pStyle w:val="HNormal"/>
              <w:spacing w:after="0"/>
              <w:jc w:val="center"/>
              <w:rPr>
                <w:rFonts w:asciiTheme="majorBidi" w:hAnsiTheme="majorBidi" w:cs="David"/>
                <w:b/>
                <w:bCs/>
                <w:color w:val="000000"/>
                <w:sz w:val="24"/>
                <w:rtl/>
              </w:rPr>
            </w:pPr>
            <w:bookmarkStart w:id="400" w:name="אמות_מידה_מציע_ניקוד_מירבי"/>
            <w:r w:rsidRPr="00EF289C">
              <w:rPr>
                <w:rFonts w:asciiTheme="majorBidi" w:hAnsiTheme="majorBidi" w:cs="David"/>
                <w:b/>
                <w:bCs/>
                <w:color w:val="000000"/>
                <w:sz w:val="24"/>
                <w:rtl/>
                <w:lang w:eastAsia="en-US"/>
              </w:rPr>
              <w:t xml:space="preserve"> </w:t>
            </w:r>
            <w:r w:rsidRPr="00EF289C">
              <w:rPr>
                <w:rFonts w:asciiTheme="majorBidi" w:hAnsiTheme="majorBidi" w:cs="David"/>
                <w:b/>
                <w:bCs/>
                <w:color w:val="000000"/>
                <w:sz w:val="24"/>
                <w:rtl/>
                <w:lang w:eastAsia="en-US"/>
              </w:rPr>
              <w:fldChar w:fldCharType="begin" w:fldLock="1"/>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sum(above</w:instrText>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rtl/>
                <w:lang w:eastAsia="en-US"/>
              </w:rPr>
              <w:fldChar w:fldCharType="separate"/>
            </w:r>
            <w:r w:rsidR="00EF289C" w:rsidRPr="00EF289C">
              <w:rPr>
                <w:rFonts w:asciiTheme="majorBidi" w:hAnsiTheme="majorBidi" w:cs="David"/>
                <w:b/>
                <w:bCs/>
                <w:color w:val="000000"/>
                <w:sz w:val="24"/>
                <w:rtl/>
                <w:lang w:eastAsia="en-US"/>
              </w:rPr>
              <w:t>20</w:t>
            </w:r>
            <w:r w:rsidRPr="00EF289C">
              <w:rPr>
                <w:rFonts w:asciiTheme="majorBidi" w:hAnsiTheme="majorBidi" w:cs="David"/>
                <w:b/>
                <w:bCs/>
                <w:color w:val="000000"/>
                <w:sz w:val="24"/>
                <w:rtl/>
                <w:lang w:eastAsia="en-US"/>
              </w:rPr>
              <w:fldChar w:fldCharType="end"/>
            </w:r>
            <w:r w:rsidRPr="00EF289C">
              <w:rPr>
                <w:rFonts w:asciiTheme="majorBidi" w:hAnsiTheme="majorBidi" w:cs="David"/>
                <w:b/>
                <w:bCs/>
                <w:color w:val="000000"/>
                <w:sz w:val="24"/>
                <w:rtl/>
                <w:lang w:eastAsia="en-US"/>
              </w:rPr>
              <w:t xml:space="preserve"> </w:t>
            </w:r>
            <w:bookmarkEnd w:id="400"/>
          </w:p>
        </w:tc>
      </w:tr>
      <w:tr w:rsidR="00D05F84" w:rsidRPr="00EF289C" w14:paraId="5B6E4C2B" w14:textId="77777777" w:rsidTr="00E56217">
        <w:trPr>
          <w:jc w:val="right"/>
        </w:trPr>
        <w:tc>
          <w:tcPr>
            <w:tcW w:w="1474" w:type="dxa"/>
            <w:tcBorders>
              <w:bottom w:val="single" w:sz="4" w:space="0" w:color="auto"/>
            </w:tcBorders>
            <w:shd w:val="clear" w:color="auto" w:fill="BFBFBF"/>
          </w:tcPr>
          <w:p w14:paraId="76477A01" w14:textId="77777777" w:rsidR="00D05F84" w:rsidRPr="00EF289C" w:rsidRDefault="00D05F84" w:rsidP="00E56217">
            <w:pPr>
              <w:pStyle w:val="HNormal"/>
              <w:spacing w:after="0"/>
              <w:ind w:left="514"/>
              <w:rPr>
                <w:rFonts w:asciiTheme="majorBidi" w:hAnsiTheme="majorBidi" w:cs="David"/>
                <w:b/>
                <w:bCs/>
                <w:color w:val="000000"/>
                <w:sz w:val="2"/>
                <w:szCs w:val="2"/>
                <w:rtl/>
                <w:lang w:eastAsia="en-US"/>
              </w:rPr>
            </w:pPr>
          </w:p>
        </w:tc>
        <w:tc>
          <w:tcPr>
            <w:tcW w:w="624" w:type="dxa"/>
            <w:shd w:val="clear" w:color="auto" w:fill="BFBFBF"/>
          </w:tcPr>
          <w:p w14:paraId="2F20695B" w14:textId="77777777" w:rsidR="00D05F84" w:rsidRPr="00EF289C" w:rsidRDefault="00D05F84" w:rsidP="00E56217">
            <w:pPr>
              <w:pStyle w:val="HNormal"/>
              <w:spacing w:after="0"/>
              <w:ind w:left="226"/>
              <w:rPr>
                <w:rFonts w:asciiTheme="majorBidi" w:hAnsiTheme="majorBidi" w:cs="David"/>
                <w:b/>
                <w:bCs/>
                <w:color w:val="000000"/>
                <w:sz w:val="2"/>
                <w:szCs w:val="2"/>
                <w:rtl/>
                <w:lang w:eastAsia="en-US"/>
              </w:rPr>
            </w:pPr>
          </w:p>
        </w:tc>
        <w:tc>
          <w:tcPr>
            <w:tcW w:w="1417" w:type="dxa"/>
            <w:shd w:val="clear" w:color="auto" w:fill="BFBFBF"/>
          </w:tcPr>
          <w:p w14:paraId="09769E9B" w14:textId="77777777" w:rsidR="00D05F84" w:rsidRPr="00EF289C" w:rsidRDefault="00D05F84" w:rsidP="00E56217">
            <w:pPr>
              <w:pStyle w:val="HNormal"/>
              <w:spacing w:after="0"/>
              <w:jc w:val="left"/>
              <w:rPr>
                <w:rFonts w:asciiTheme="majorBidi" w:hAnsiTheme="majorBidi" w:cs="David"/>
                <w:b/>
                <w:bCs/>
                <w:color w:val="000000"/>
                <w:sz w:val="2"/>
                <w:szCs w:val="2"/>
                <w:rtl/>
                <w:lang w:eastAsia="en-US"/>
              </w:rPr>
            </w:pPr>
          </w:p>
        </w:tc>
        <w:tc>
          <w:tcPr>
            <w:tcW w:w="5159" w:type="dxa"/>
            <w:shd w:val="clear" w:color="auto" w:fill="BFBFBF"/>
          </w:tcPr>
          <w:p w14:paraId="26AF4BEB" w14:textId="77777777" w:rsidR="00D05F84" w:rsidRPr="00EF289C" w:rsidRDefault="00D05F84" w:rsidP="00E56217">
            <w:pPr>
              <w:pStyle w:val="HNormal"/>
              <w:spacing w:after="0"/>
              <w:jc w:val="left"/>
              <w:rPr>
                <w:rFonts w:asciiTheme="majorBidi" w:hAnsiTheme="majorBidi" w:cs="David"/>
                <w:b/>
                <w:bCs/>
                <w:color w:val="000000"/>
                <w:sz w:val="2"/>
                <w:szCs w:val="2"/>
                <w:rtl/>
                <w:lang w:eastAsia="en-US"/>
              </w:rPr>
            </w:pPr>
          </w:p>
        </w:tc>
        <w:tc>
          <w:tcPr>
            <w:tcW w:w="794" w:type="dxa"/>
            <w:shd w:val="clear" w:color="auto" w:fill="BFBFBF"/>
            <w:vAlign w:val="center"/>
          </w:tcPr>
          <w:p w14:paraId="2E004546" w14:textId="77777777" w:rsidR="00D05F84" w:rsidRPr="00EF289C" w:rsidRDefault="00D05F84" w:rsidP="00E56217">
            <w:pPr>
              <w:pStyle w:val="HNormal"/>
              <w:spacing w:after="0"/>
              <w:jc w:val="center"/>
              <w:rPr>
                <w:rFonts w:asciiTheme="majorBidi" w:hAnsiTheme="majorBidi" w:cs="David"/>
                <w:b/>
                <w:bCs/>
                <w:color w:val="000000"/>
                <w:sz w:val="2"/>
                <w:szCs w:val="2"/>
                <w:rtl/>
                <w:lang w:eastAsia="en-US"/>
              </w:rPr>
            </w:pPr>
          </w:p>
        </w:tc>
      </w:tr>
      <w:tr w:rsidR="00D05F84" w:rsidRPr="00EF289C" w14:paraId="2AC6CD10" w14:textId="77777777" w:rsidTr="00E56217">
        <w:trPr>
          <w:jc w:val="right"/>
        </w:trPr>
        <w:tc>
          <w:tcPr>
            <w:tcW w:w="1474" w:type="dxa"/>
            <w:tcBorders>
              <w:bottom w:val="nil"/>
            </w:tcBorders>
          </w:tcPr>
          <w:p w14:paraId="316D013D" w14:textId="77777777" w:rsidR="00D05F84" w:rsidRPr="00EF289C" w:rsidRDefault="00D05F84" w:rsidP="00D05F84">
            <w:pPr>
              <w:pStyle w:val="HNormal"/>
              <w:numPr>
                <w:ilvl w:val="0"/>
                <w:numId w:val="17"/>
              </w:numPr>
              <w:spacing w:after="0"/>
              <w:rPr>
                <w:rFonts w:asciiTheme="majorBidi" w:hAnsiTheme="majorBidi" w:cs="David"/>
                <w:b/>
                <w:bCs/>
                <w:sz w:val="24"/>
                <w:rtl/>
              </w:rPr>
            </w:pPr>
            <w:r w:rsidRPr="00EF289C">
              <w:rPr>
                <w:rFonts w:asciiTheme="majorBidi" w:hAnsiTheme="majorBidi" w:cs="David"/>
                <w:b/>
                <w:bCs/>
                <w:sz w:val="24"/>
                <w:rtl/>
              </w:rPr>
              <w:t>המנהל המוצע</w:t>
            </w:r>
          </w:p>
        </w:tc>
        <w:tc>
          <w:tcPr>
            <w:tcW w:w="624" w:type="dxa"/>
          </w:tcPr>
          <w:p w14:paraId="3DD53F0D" w14:textId="77777777" w:rsidR="00D05F84" w:rsidRPr="00EF289C" w:rsidRDefault="00D05F84" w:rsidP="00D05F84">
            <w:pPr>
              <w:pStyle w:val="HNormal"/>
              <w:numPr>
                <w:ilvl w:val="1"/>
                <w:numId w:val="17"/>
              </w:numPr>
              <w:spacing w:after="0"/>
              <w:ind w:hanging="504"/>
              <w:jc w:val="center"/>
              <w:rPr>
                <w:rFonts w:asciiTheme="majorBidi" w:hAnsiTheme="majorBidi" w:cs="David"/>
                <w:color w:val="000000"/>
                <w:sz w:val="24"/>
                <w:rtl/>
              </w:rPr>
            </w:pPr>
            <w:bookmarkStart w:id="401" w:name="_Ref392400472"/>
            <w:r w:rsidRPr="00EF289C">
              <w:rPr>
                <w:rFonts w:asciiTheme="majorBidi" w:hAnsiTheme="majorBidi" w:cs="David"/>
                <w:color w:val="FFFFFF" w:themeColor="background1"/>
                <w:sz w:val="24"/>
                <w:rtl/>
                <w:lang w:eastAsia="en-US"/>
              </w:rPr>
              <w:t>.</w:t>
            </w:r>
            <w:bookmarkEnd w:id="401"/>
          </w:p>
        </w:tc>
        <w:tc>
          <w:tcPr>
            <w:tcW w:w="1417" w:type="dxa"/>
          </w:tcPr>
          <w:p w14:paraId="38E0B0E9"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szCs w:val="24"/>
                <w:rtl/>
              </w:rPr>
              <w:t>ניסיון מקצועי</w:t>
            </w:r>
          </w:p>
        </w:tc>
        <w:tc>
          <w:tcPr>
            <w:tcW w:w="5159" w:type="dxa"/>
          </w:tcPr>
          <w:p w14:paraId="1EEFB6A9" w14:textId="77777777" w:rsidR="00D05F84" w:rsidRPr="00EF289C" w:rsidRDefault="00D05F84" w:rsidP="00FA25B2">
            <w:pPr>
              <w:pStyle w:val="HNormal01"/>
              <w:rPr>
                <w:rFonts w:asciiTheme="majorBidi" w:hAnsiTheme="majorBidi"/>
                <w:b/>
                <w:bCs/>
                <w:sz w:val="24"/>
                <w:u w:val="single"/>
                <w:rtl/>
              </w:rPr>
            </w:pPr>
            <w:r w:rsidRPr="00EF289C">
              <w:rPr>
                <w:rFonts w:asciiTheme="majorBidi" w:hAnsiTheme="majorBidi"/>
                <w:color w:val="000000"/>
                <w:sz w:val="24"/>
                <w:rtl/>
                <w:lang w:eastAsia="en-US"/>
              </w:rPr>
              <w:t>ייבדק</w:t>
            </w:r>
            <w:r w:rsidRPr="00EF289C">
              <w:rPr>
                <w:rFonts w:asciiTheme="majorBidi" w:hAnsiTheme="majorBidi"/>
                <w:color w:val="000000"/>
                <w:sz w:val="24"/>
                <w:rtl/>
              </w:rPr>
              <w:t xml:space="preserve"> ניסיון המנהל המוצע </w:t>
            </w:r>
            <w:r w:rsidRPr="00EF289C">
              <w:rPr>
                <w:rFonts w:asciiTheme="majorBidi" w:hAnsiTheme="majorBidi"/>
                <w:color w:val="000000"/>
                <w:sz w:val="24"/>
                <w:rtl/>
              </w:rPr>
              <w:fldChar w:fldCharType="begin" w:fldLock="1"/>
            </w:r>
            <w:r w:rsidRPr="00EF289C">
              <w:rPr>
                <w:rFonts w:asciiTheme="majorBidi" w:hAnsiTheme="majorBidi"/>
                <w:color w:val="000000"/>
                <w:sz w:val="24"/>
                <w:rtl/>
              </w:rPr>
              <w:instrText xml:space="preserve"> </w:instrText>
            </w:r>
            <w:r w:rsidRPr="00EF289C">
              <w:rPr>
                <w:rFonts w:asciiTheme="majorBidi" w:hAnsiTheme="majorBidi"/>
                <w:color w:val="000000"/>
                <w:sz w:val="24"/>
              </w:rPr>
              <w:instrText>REF</w:instrText>
            </w:r>
            <w:r w:rsidRPr="00EF289C">
              <w:rPr>
                <w:rFonts w:asciiTheme="majorBidi" w:hAnsiTheme="majorBidi"/>
                <w:color w:val="000000"/>
                <w:sz w:val="24"/>
                <w:rtl/>
              </w:rPr>
              <w:instrText xml:space="preserve"> ניסיוןמקצועימנהלמוצע \</w:instrText>
            </w:r>
            <w:r w:rsidRPr="00EF289C">
              <w:rPr>
                <w:rFonts w:asciiTheme="majorBidi" w:hAnsiTheme="majorBidi"/>
                <w:color w:val="000000"/>
                <w:sz w:val="24"/>
              </w:rPr>
              <w:instrText>h</w:instrText>
            </w:r>
            <w:r w:rsidRPr="00EF289C">
              <w:rPr>
                <w:rFonts w:asciiTheme="majorBidi" w:hAnsiTheme="majorBidi"/>
                <w:color w:val="000000"/>
                <w:sz w:val="24"/>
                <w:rtl/>
              </w:rPr>
              <w:instrText xml:space="preserve">  \* </w:instrText>
            </w:r>
            <w:r w:rsidRPr="00EF289C">
              <w:rPr>
                <w:rFonts w:asciiTheme="majorBidi" w:hAnsiTheme="majorBidi"/>
                <w:color w:val="000000"/>
                <w:sz w:val="24"/>
              </w:rPr>
              <w:instrText>MERGEFORMAT</w:instrText>
            </w:r>
            <w:r w:rsidRPr="00EF289C">
              <w:rPr>
                <w:rFonts w:asciiTheme="majorBidi" w:hAnsiTheme="majorBidi"/>
                <w:color w:val="000000"/>
                <w:sz w:val="24"/>
                <w:rtl/>
              </w:rPr>
              <w:instrText xml:space="preserve"> </w:instrText>
            </w:r>
            <w:r w:rsidRPr="00EF289C">
              <w:rPr>
                <w:rFonts w:asciiTheme="majorBidi" w:hAnsiTheme="majorBidi"/>
                <w:color w:val="000000"/>
                <w:sz w:val="24"/>
                <w:rtl/>
              </w:rPr>
            </w:r>
            <w:r w:rsidRPr="00EF289C">
              <w:rPr>
                <w:rFonts w:asciiTheme="majorBidi" w:hAnsiTheme="majorBidi"/>
                <w:color w:val="000000"/>
                <w:sz w:val="24"/>
                <w:rtl/>
              </w:rPr>
              <w:fldChar w:fldCharType="separate"/>
            </w:r>
            <w:r w:rsidR="00EF289C" w:rsidRPr="00EF289C">
              <w:rPr>
                <w:rFonts w:asciiTheme="majorBidi" w:hAnsiTheme="majorBidi"/>
                <w:sz w:val="24"/>
                <w:rtl/>
              </w:rPr>
              <w:t>בעבודה עם אוכלוסיות עם רקע של התעללות, הזנחה, אלימות ו/או טראומה, כגון נפגעות תקיפה מינית, נפגעי אלימות ו/או אוכלוסיה במצבי משבר ופוסט טראומה המטופלות במסגרת חוץ-ביתית ו/או תכנית ביתית חינוכית-טיפולית להגנה ושיקום פיזי ונפשי</w:t>
            </w:r>
            <w:r w:rsidRPr="00EF289C">
              <w:rPr>
                <w:rFonts w:asciiTheme="majorBidi" w:hAnsiTheme="majorBidi"/>
                <w:color w:val="000000"/>
                <w:sz w:val="24"/>
                <w:rtl/>
              </w:rPr>
              <w:fldChar w:fldCharType="end"/>
            </w:r>
            <w:r w:rsidRPr="00EF289C">
              <w:rPr>
                <w:rFonts w:asciiTheme="majorBidi" w:hAnsiTheme="majorBidi"/>
                <w:color w:val="000000"/>
                <w:sz w:val="24"/>
                <w:rtl/>
              </w:rPr>
              <w:t xml:space="preserve"> </w:t>
            </w:r>
            <w:bookmarkStart w:id="402" w:name="אמות_מידה_טווח_שנות_ניסיון_מקצועי_מנהל"/>
            <w:r w:rsidRPr="00EF289C">
              <w:rPr>
                <w:rFonts w:asciiTheme="majorBidi" w:hAnsiTheme="majorBidi"/>
                <w:color w:val="000000"/>
                <w:sz w:val="24"/>
                <w:rtl/>
                <w:lang w:eastAsia="en-US"/>
              </w:rPr>
              <w:t>בתשע</w:t>
            </w:r>
            <w:r w:rsidRPr="00EF289C">
              <w:rPr>
                <w:rFonts w:asciiTheme="majorBidi" w:hAnsiTheme="majorBidi"/>
                <w:color w:val="000000"/>
                <w:sz w:val="24"/>
                <w:rtl/>
              </w:rPr>
              <w:t xml:space="preserve"> השנים האחרונות</w:t>
            </w:r>
            <w:r w:rsidRPr="00EF289C">
              <w:rPr>
                <w:rFonts w:asciiTheme="majorBidi" w:hAnsiTheme="majorBidi"/>
                <w:color w:val="000000"/>
                <w:sz w:val="24"/>
                <w:rtl/>
                <w:lang w:eastAsia="en-US"/>
              </w:rPr>
              <w:t xml:space="preserve"> הקודמות ל</w:t>
            </w:r>
            <w:r w:rsidR="00FA25B2" w:rsidRPr="00EF289C">
              <w:rPr>
                <w:rFonts w:asciiTheme="majorBidi" w:hAnsiTheme="majorBidi" w:hint="cs"/>
                <w:color w:val="000000"/>
                <w:sz w:val="24"/>
                <w:rtl/>
                <w:lang w:eastAsia="en-US"/>
              </w:rPr>
              <w:t>מועד האחרון להגשת ההצעות</w:t>
            </w:r>
            <w:bookmarkEnd w:id="402"/>
            <w:r w:rsidRPr="00EF289C">
              <w:rPr>
                <w:rFonts w:asciiTheme="majorBidi" w:hAnsiTheme="majorBidi"/>
                <w:color w:val="000000"/>
                <w:sz w:val="24"/>
                <w:rtl/>
                <w:lang w:eastAsia="en-US"/>
              </w:rPr>
              <w:t xml:space="preserve">. </w:t>
            </w:r>
            <w:r w:rsidRPr="00EF289C">
              <w:rPr>
                <w:rFonts w:asciiTheme="majorBidi" w:hAnsiTheme="majorBidi"/>
                <w:sz w:val="24"/>
                <w:rtl/>
              </w:rPr>
              <w:t>עבור כל שנת ניסיון מלאה מעבר לנדרש בתנאי הסף (</w:t>
            </w:r>
            <w:r w:rsidRPr="00EF289C">
              <w:rPr>
                <w:rFonts w:asciiTheme="majorBidi" w:hAnsiTheme="majorBidi"/>
                <w:color w:val="000000"/>
                <w:sz w:val="24"/>
                <w:rtl/>
              </w:rPr>
              <w:fldChar w:fldCharType="begin" w:fldLock="1"/>
            </w:r>
            <w:r w:rsidRPr="00EF289C">
              <w:rPr>
                <w:rFonts w:asciiTheme="majorBidi" w:hAnsiTheme="majorBidi"/>
                <w:color w:val="000000"/>
                <w:sz w:val="24"/>
                <w:rtl/>
              </w:rPr>
              <w:instrText xml:space="preserve"> </w:instrText>
            </w:r>
            <w:r w:rsidRPr="00EF289C">
              <w:rPr>
                <w:rFonts w:asciiTheme="majorBidi" w:hAnsiTheme="majorBidi"/>
                <w:color w:val="000000"/>
                <w:sz w:val="24"/>
              </w:rPr>
              <w:instrText>REF</w:instrText>
            </w:r>
            <w:r w:rsidRPr="00EF289C">
              <w:rPr>
                <w:rFonts w:asciiTheme="majorBidi" w:hAnsiTheme="majorBidi"/>
                <w:color w:val="000000"/>
                <w:sz w:val="24"/>
                <w:rtl/>
              </w:rPr>
              <w:instrText xml:space="preserve"> תנאי_סף_מקצועי_שנות_ניסיון_מקצועי_מציע \</w:instrText>
            </w:r>
            <w:r w:rsidRPr="00EF289C">
              <w:rPr>
                <w:rFonts w:asciiTheme="majorBidi" w:hAnsiTheme="majorBidi"/>
                <w:color w:val="000000"/>
                <w:sz w:val="24"/>
              </w:rPr>
              <w:instrText>h</w:instrText>
            </w:r>
            <w:r w:rsidRPr="00EF289C">
              <w:rPr>
                <w:rFonts w:asciiTheme="majorBidi" w:hAnsiTheme="majorBidi"/>
                <w:color w:val="000000"/>
                <w:sz w:val="24"/>
                <w:rtl/>
              </w:rPr>
              <w:instrText xml:space="preserve">  \* </w:instrText>
            </w:r>
            <w:r w:rsidRPr="00EF289C">
              <w:rPr>
                <w:rFonts w:asciiTheme="majorBidi" w:hAnsiTheme="majorBidi"/>
                <w:color w:val="000000"/>
                <w:sz w:val="24"/>
              </w:rPr>
              <w:instrText>MERGEFORMAT</w:instrText>
            </w:r>
            <w:r w:rsidRPr="00EF289C">
              <w:rPr>
                <w:rFonts w:asciiTheme="majorBidi" w:hAnsiTheme="majorBidi"/>
                <w:color w:val="000000"/>
                <w:sz w:val="24"/>
                <w:rtl/>
              </w:rPr>
              <w:instrText xml:space="preserve"> </w:instrText>
            </w:r>
            <w:r w:rsidRPr="00EF289C">
              <w:rPr>
                <w:rFonts w:asciiTheme="majorBidi" w:hAnsiTheme="majorBidi"/>
                <w:color w:val="000000"/>
                <w:sz w:val="24"/>
                <w:rtl/>
              </w:rPr>
            </w:r>
            <w:r w:rsidRPr="00EF289C">
              <w:rPr>
                <w:rFonts w:asciiTheme="majorBidi" w:hAnsiTheme="majorBidi"/>
                <w:color w:val="000000"/>
                <w:sz w:val="24"/>
                <w:rtl/>
              </w:rPr>
              <w:fldChar w:fldCharType="separate"/>
            </w:r>
            <w:r w:rsidR="00EF289C" w:rsidRPr="00EF289C">
              <w:rPr>
                <w:rFonts w:asciiTheme="majorBidi" w:hAnsiTheme="majorBidi"/>
                <w:sz w:val="24"/>
                <w:rtl/>
              </w:rPr>
              <w:t>שלוש שנים</w:t>
            </w:r>
            <w:r w:rsidRPr="00EF289C">
              <w:rPr>
                <w:rFonts w:asciiTheme="majorBidi" w:hAnsiTheme="majorBidi"/>
                <w:color w:val="000000"/>
                <w:sz w:val="24"/>
                <w:rtl/>
              </w:rPr>
              <w:fldChar w:fldCharType="end"/>
            </w:r>
            <w:r w:rsidRPr="00EF289C">
              <w:rPr>
                <w:rFonts w:asciiTheme="majorBidi" w:hAnsiTheme="majorBidi"/>
                <w:sz w:val="24"/>
                <w:rtl/>
              </w:rPr>
              <w:t xml:space="preserve">) יינתנו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SUM(left)/4</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fldChar w:fldCharType="separate"/>
            </w:r>
            <w:r w:rsidR="00EF289C" w:rsidRPr="00EF289C">
              <w:rPr>
                <w:rFonts w:asciiTheme="majorBidi" w:hAnsiTheme="majorBidi"/>
                <w:color w:val="000000"/>
                <w:sz w:val="24"/>
                <w:rtl/>
                <w:lang w:eastAsia="en-US"/>
              </w:rPr>
              <w:t>3</w:t>
            </w:r>
            <w:r w:rsidRPr="00EF289C">
              <w:rPr>
                <w:rFonts w:asciiTheme="majorBidi" w:hAnsiTheme="majorBidi"/>
                <w:color w:val="000000"/>
                <w:sz w:val="24"/>
                <w:rtl/>
              </w:rPr>
              <w:fldChar w:fldCharType="end"/>
            </w:r>
            <w:r w:rsidRPr="00EF289C">
              <w:rPr>
                <w:rFonts w:asciiTheme="majorBidi" w:hAnsiTheme="majorBidi"/>
                <w:sz w:val="24"/>
                <w:rtl/>
              </w:rPr>
              <w:t xml:space="preserve"> נק' עד למקסימום של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fldChar w:fldCharType="separate"/>
            </w:r>
            <w:r w:rsidR="00EF289C" w:rsidRPr="00EF289C">
              <w:rPr>
                <w:rFonts w:asciiTheme="majorBidi" w:hAnsiTheme="majorBidi"/>
                <w:color w:val="000000"/>
                <w:sz w:val="24"/>
                <w:rtl/>
                <w:lang w:eastAsia="en-US"/>
              </w:rPr>
              <w:t>12</w:t>
            </w:r>
            <w:r w:rsidRPr="00EF289C">
              <w:rPr>
                <w:rFonts w:asciiTheme="majorBidi" w:hAnsiTheme="majorBidi"/>
                <w:color w:val="000000"/>
                <w:sz w:val="24"/>
                <w:rtl/>
              </w:rPr>
              <w:fldChar w:fldCharType="end"/>
            </w:r>
            <w:r w:rsidRPr="00EF289C">
              <w:rPr>
                <w:rFonts w:asciiTheme="majorBidi" w:hAnsiTheme="majorBidi"/>
                <w:sz w:val="24"/>
                <w:rtl/>
              </w:rPr>
              <w:t xml:space="preserve"> נק'.</w:t>
            </w:r>
          </w:p>
        </w:tc>
        <w:tc>
          <w:tcPr>
            <w:tcW w:w="794" w:type="dxa"/>
            <w:vAlign w:val="center"/>
          </w:tcPr>
          <w:p w14:paraId="6D3F26F7" w14:textId="77777777" w:rsidR="00D05F84" w:rsidRPr="00EF289C" w:rsidDel="00A226C1" w:rsidRDefault="00D05F84" w:rsidP="00E56217">
            <w:pPr>
              <w:pStyle w:val="HNormal"/>
              <w:spacing w:after="0"/>
              <w:jc w:val="center"/>
              <w:rPr>
                <w:rFonts w:asciiTheme="majorBidi" w:hAnsiTheme="majorBidi" w:cs="David"/>
                <w:color w:val="000000"/>
                <w:sz w:val="24"/>
                <w:rtl/>
              </w:rPr>
            </w:pPr>
            <w:bookmarkStart w:id="403" w:name="אמות_מידה_מנהל_ניסיון_מקצועי_ניקוד"/>
            <w:r w:rsidRPr="00EF289C">
              <w:rPr>
                <w:rFonts w:asciiTheme="majorBidi" w:hAnsiTheme="majorBidi" w:cs="David"/>
                <w:color w:val="000000"/>
                <w:sz w:val="24"/>
                <w:rtl/>
              </w:rPr>
              <w:t>12</w:t>
            </w:r>
            <w:bookmarkEnd w:id="403"/>
          </w:p>
        </w:tc>
      </w:tr>
      <w:tr w:rsidR="00D05F84" w:rsidRPr="00EF289C" w14:paraId="44CC16F6" w14:textId="77777777" w:rsidTr="00E56217">
        <w:trPr>
          <w:jc w:val="right"/>
        </w:trPr>
        <w:tc>
          <w:tcPr>
            <w:tcW w:w="1474" w:type="dxa"/>
            <w:tcBorders>
              <w:top w:val="nil"/>
            </w:tcBorders>
          </w:tcPr>
          <w:p w14:paraId="27B5B80E" w14:textId="77777777" w:rsidR="00D05F84" w:rsidRPr="00EF289C" w:rsidRDefault="00D05F84" w:rsidP="00E56217">
            <w:pPr>
              <w:pStyle w:val="HNormal"/>
              <w:spacing w:after="0"/>
              <w:rPr>
                <w:rFonts w:asciiTheme="majorBidi" w:hAnsiTheme="majorBidi" w:cs="David"/>
                <w:b/>
                <w:bCs/>
                <w:color w:val="000000"/>
                <w:sz w:val="24"/>
                <w:rtl/>
              </w:rPr>
            </w:pPr>
          </w:p>
        </w:tc>
        <w:tc>
          <w:tcPr>
            <w:tcW w:w="624" w:type="dxa"/>
          </w:tcPr>
          <w:p w14:paraId="0162B161" w14:textId="77777777" w:rsidR="00D05F84" w:rsidRPr="00EF289C" w:rsidRDefault="00D05F84" w:rsidP="00D05F84">
            <w:pPr>
              <w:pStyle w:val="HNormal"/>
              <w:numPr>
                <w:ilvl w:val="1"/>
                <w:numId w:val="17"/>
              </w:numPr>
              <w:spacing w:after="0"/>
              <w:ind w:hanging="504"/>
              <w:jc w:val="center"/>
              <w:rPr>
                <w:rFonts w:asciiTheme="majorBidi" w:hAnsiTheme="majorBidi" w:cs="David"/>
                <w:color w:val="000000"/>
                <w:sz w:val="24"/>
                <w:rtl/>
              </w:rPr>
            </w:pPr>
            <w:bookmarkStart w:id="404" w:name="_Ref392409418"/>
            <w:r w:rsidRPr="00EF289C">
              <w:rPr>
                <w:rFonts w:asciiTheme="majorBidi" w:hAnsiTheme="majorBidi" w:cs="David"/>
                <w:color w:val="FFFFFF" w:themeColor="background1"/>
                <w:sz w:val="24"/>
                <w:rtl/>
                <w:lang w:eastAsia="en-US"/>
              </w:rPr>
              <w:t>.</w:t>
            </w:r>
            <w:bookmarkEnd w:id="404"/>
          </w:p>
        </w:tc>
        <w:tc>
          <w:tcPr>
            <w:tcW w:w="1417" w:type="dxa"/>
          </w:tcPr>
          <w:p w14:paraId="423B83DF"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szCs w:val="24"/>
                <w:rtl/>
              </w:rPr>
              <w:t>ניסיון ניהולי</w:t>
            </w:r>
          </w:p>
        </w:tc>
        <w:tc>
          <w:tcPr>
            <w:tcW w:w="5159" w:type="dxa"/>
          </w:tcPr>
          <w:p w14:paraId="003ECD3F" w14:textId="77777777" w:rsidR="00D05F84" w:rsidRPr="00EF289C" w:rsidRDefault="00D05F84" w:rsidP="00FA25B2">
            <w:pPr>
              <w:pStyle w:val="HNormal01"/>
              <w:rPr>
                <w:rFonts w:asciiTheme="majorBidi" w:hAnsiTheme="majorBidi"/>
                <w:sz w:val="24"/>
                <w:rtl/>
              </w:rPr>
            </w:pPr>
            <w:r w:rsidRPr="00EF289C">
              <w:rPr>
                <w:rFonts w:asciiTheme="majorBidi" w:hAnsiTheme="majorBidi"/>
                <w:color w:val="000000"/>
                <w:sz w:val="24"/>
                <w:rtl/>
                <w:lang w:eastAsia="en-US"/>
              </w:rPr>
              <w:t>ייבדק</w:t>
            </w:r>
            <w:r w:rsidRPr="00EF289C">
              <w:rPr>
                <w:rFonts w:asciiTheme="majorBidi" w:hAnsiTheme="majorBidi"/>
                <w:color w:val="000000"/>
                <w:sz w:val="24"/>
                <w:rtl/>
              </w:rPr>
              <w:t xml:space="preserve"> </w:t>
            </w:r>
            <w:r w:rsidRPr="00EF289C">
              <w:rPr>
                <w:rFonts w:asciiTheme="majorBidi" w:hAnsiTheme="majorBidi"/>
                <w:sz w:val="24"/>
                <w:rtl/>
              </w:rPr>
              <w:t xml:space="preserve">ניסיון המנהל המוצע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תנאיסףניסיוןניהולימנהלמוצע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בניהול צוות מקצועי רב-תחומי (פסיכולוגים, עובדים סוציאליים וכיו"ב) המונה לפחות 5 אנשים</w:t>
            </w:r>
            <w:r w:rsidRPr="00EF289C">
              <w:rPr>
                <w:rFonts w:asciiTheme="majorBidi" w:hAnsiTheme="majorBidi"/>
                <w:sz w:val="24"/>
                <w:rtl/>
              </w:rPr>
              <w:fldChar w:fldCharType="end"/>
            </w:r>
            <w:r w:rsidRPr="00EF289C">
              <w:rPr>
                <w:rFonts w:asciiTheme="majorBidi" w:hAnsiTheme="majorBidi"/>
                <w:sz w:val="24"/>
                <w:rtl/>
              </w:rPr>
              <w:t xml:space="preserve"> </w:t>
            </w:r>
            <w:bookmarkStart w:id="405" w:name="אמות_מידה_טווח_שנות_ניסיון_ניהולי_מנהל"/>
            <w:r w:rsidRPr="00EF289C">
              <w:rPr>
                <w:rFonts w:asciiTheme="majorBidi" w:hAnsiTheme="majorBidi"/>
                <w:sz w:val="24"/>
                <w:rtl/>
              </w:rPr>
              <w:t xml:space="preserve">בשמונה השנים האחרונות </w:t>
            </w:r>
            <w:r w:rsidRPr="00EF289C">
              <w:rPr>
                <w:rFonts w:asciiTheme="majorBidi" w:hAnsiTheme="majorBidi"/>
                <w:color w:val="000000"/>
                <w:sz w:val="24"/>
                <w:rtl/>
                <w:lang w:eastAsia="en-US"/>
              </w:rPr>
              <w:t xml:space="preserve">הקודמות למועד </w:t>
            </w:r>
            <w:r w:rsidR="00FA25B2" w:rsidRPr="00EF289C">
              <w:rPr>
                <w:rFonts w:asciiTheme="majorBidi" w:hAnsiTheme="majorBidi" w:hint="cs"/>
                <w:color w:val="000000"/>
                <w:sz w:val="24"/>
                <w:rtl/>
                <w:lang w:eastAsia="en-US"/>
              </w:rPr>
              <w:t>האחרון להגשת ההצעות</w:t>
            </w:r>
            <w:bookmarkEnd w:id="405"/>
            <w:r w:rsidRPr="00EF289C">
              <w:rPr>
                <w:rFonts w:asciiTheme="majorBidi" w:hAnsiTheme="majorBidi"/>
                <w:sz w:val="24"/>
                <w:rtl/>
              </w:rPr>
              <w:t>. עבור כל שנת ניסיון מלאה מעבר לנדרש בתנאי הסף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תנאי_סף_מקצועי_שנות_ניסיון_ניהולי_מנהל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 xml:space="preserve">שלוש שנים, לפחות, החל מסיום התואר כאמור בסעיף </w:t>
            </w:r>
            <w:r w:rsidR="00EF289C" w:rsidRPr="00EF289C">
              <w:rPr>
                <w:rFonts w:asciiTheme="majorBidi" w:hAnsiTheme="majorBidi"/>
                <w:sz w:val="24"/>
                <w:cs/>
              </w:rPr>
              <w:t>‎</w:t>
            </w:r>
            <w:r w:rsidR="00EF289C" w:rsidRPr="00EF289C">
              <w:rPr>
                <w:rFonts w:asciiTheme="majorBidi" w:hAnsiTheme="majorBidi"/>
                <w:sz w:val="24"/>
              </w:rPr>
              <w:t>1.5.2.1</w:t>
            </w:r>
            <w:r w:rsidR="00EF289C" w:rsidRPr="00EF289C">
              <w:rPr>
                <w:rFonts w:asciiTheme="majorBidi" w:hAnsiTheme="majorBidi"/>
                <w:sz w:val="24"/>
                <w:rtl/>
              </w:rPr>
              <w:t xml:space="preserve"> למכרז</w:t>
            </w:r>
            <w:r w:rsidRPr="00EF289C">
              <w:rPr>
                <w:rFonts w:asciiTheme="majorBidi" w:hAnsiTheme="majorBidi"/>
                <w:sz w:val="24"/>
                <w:rtl/>
              </w:rPr>
              <w:fldChar w:fldCharType="end"/>
            </w:r>
            <w:r w:rsidRPr="00EF289C">
              <w:rPr>
                <w:rFonts w:asciiTheme="majorBidi" w:hAnsiTheme="majorBidi"/>
                <w:sz w:val="24"/>
                <w:rtl/>
              </w:rPr>
              <w:t xml:space="preserve">) יינתנו </w:t>
            </w:r>
            <w:r w:rsidRPr="00EF289C">
              <w:rPr>
                <w:rFonts w:asciiTheme="majorBidi" w:hAnsiTheme="majorBidi"/>
                <w:color w:val="000000"/>
                <w:sz w:val="24"/>
                <w:rtl/>
                <w:lang w:eastAsia="en-US"/>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SUM(left)/3</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lang w:eastAsia="en-US"/>
              </w:rPr>
              <w:fldChar w:fldCharType="separate"/>
            </w:r>
            <w:r w:rsidR="00EF289C" w:rsidRPr="00EF289C">
              <w:rPr>
                <w:rFonts w:asciiTheme="majorBidi" w:hAnsiTheme="majorBidi"/>
                <w:color w:val="000000"/>
                <w:sz w:val="24"/>
                <w:rtl/>
                <w:lang w:eastAsia="en-US"/>
              </w:rPr>
              <w:t>3</w:t>
            </w:r>
            <w:r w:rsidRPr="00EF289C">
              <w:rPr>
                <w:rFonts w:asciiTheme="majorBidi" w:hAnsiTheme="majorBidi"/>
                <w:color w:val="000000"/>
                <w:sz w:val="24"/>
                <w:rtl/>
                <w:lang w:eastAsia="en-US"/>
              </w:rPr>
              <w:fldChar w:fldCharType="end"/>
            </w:r>
            <w:r w:rsidRPr="00EF289C">
              <w:rPr>
                <w:rFonts w:asciiTheme="majorBidi" w:hAnsiTheme="majorBidi"/>
                <w:sz w:val="24"/>
                <w:rtl/>
              </w:rPr>
              <w:t xml:space="preserve"> נק' עד למקסימום של </w:t>
            </w:r>
            <w:r w:rsidRPr="00EF289C">
              <w:rPr>
                <w:rFonts w:asciiTheme="majorBidi" w:hAnsiTheme="majorBidi"/>
                <w:color w:val="000000"/>
                <w:sz w:val="24"/>
                <w:rtl/>
                <w:lang w:eastAsia="en-US"/>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lang w:eastAsia="en-US"/>
              </w:rPr>
              <w:fldChar w:fldCharType="separate"/>
            </w:r>
            <w:r w:rsidR="00EF289C" w:rsidRPr="00EF289C">
              <w:rPr>
                <w:rFonts w:asciiTheme="majorBidi" w:hAnsiTheme="majorBidi"/>
                <w:color w:val="000000"/>
                <w:sz w:val="24"/>
                <w:rtl/>
                <w:lang w:eastAsia="en-US"/>
              </w:rPr>
              <w:t>9</w:t>
            </w:r>
            <w:r w:rsidRPr="00EF289C">
              <w:rPr>
                <w:rFonts w:asciiTheme="majorBidi" w:hAnsiTheme="majorBidi"/>
                <w:color w:val="000000"/>
                <w:sz w:val="24"/>
                <w:rtl/>
                <w:lang w:eastAsia="en-US"/>
              </w:rPr>
              <w:fldChar w:fldCharType="end"/>
            </w:r>
            <w:r w:rsidRPr="00EF289C">
              <w:rPr>
                <w:rFonts w:asciiTheme="majorBidi" w:hAnsiTheme="majorBidi"/>
                <w:sz w:val="24"/>
                <w:rtl/>
              </w:rPr>
              <w:t xml:space="preserve"> נק'.</w:t>
            </w:r>
          </w:p>
          <w:p w14:paraId="0454908E" w14:textId="77777777" w:rsidR="00D05F84" w:rsidRPr="00EF289C" w:rsidRDefault="00D05F84" w:rsidP="00E56217">
            <w:pPr>
              <w:pStyle w:val="HNormal01"/>
              <w:rPr>
                <w:rFonts w:asciiTheme="majorBidi" w:hAnsiTheme="majorBidi"/>
                <w:color w:val="000000"/>
                <w:sz w:val="24"/>
                <w:rtl/>
              </w:rPr>
            </w:pPr>
            <w:r w:rsidRPr="00EF289C">
              <w:rPr>
                <w:rFonts w:asciiTheme="majorBidi" w:hAnsiTheme="majorBidi"/>
                <w:b/>
                <w:bCs/>
                <w:color w:val="000000"/>
                <w:sz w:val="24"/>
                <w:rtl/>
                <w:lang w:eastAsia="en-US"/>
              </w:rPr>
              <w:t xml:space="preserve">מובהר כי תיתכן חפיפה בניקוד עבור אמת מידה זו ואמת מידה </w:t>
            </w:r>
            <w:r w:rsidRPr="00EF289C">
              <w:rPr>
                <w:rFonts w:asciiTheme="majorBidi" w:hAnsiTheme="majorBidi"/>
                <w:b/>
                <w:bCs/>
                <w:color w:val="000000"/>
                <w:sz w:val="24"/>
                <w:rtl/>
                <w:lang w:eastAsia="en-US"/>
              </w:rPr>
              <w:fldChar w:fldCharType="begin" w:fldLock="1"/>
            </w:r>
            <w:r w:rsidRPr="00EF289C">
              <w:rPr>
                <w:rFonts w:asciiTheme="majorBidi" w:hAnsiTheme="majorBidi"/>
                <w:b/>
                <w:bCs/>
                <w:color w:val="000000"/>
                <w:sz w:val="24"/>
                <w:rtl/>
                <w:lang w:eastAsia="en-US"/>
              </w:rPr>
              <w:instrText xml:space="preserve"> </w:instrText>
            </w:r>
            <w:r w:rsidRPr="00EF289C">
              <w:rPr>
                <w:rFonts w:asciiTheme="majorBidi" w:hAnsiTheme="majorBidi"/>
                <w:b/>
                <w:bCs/>
                <w:color w:val="000000"/>
                <w:sz w:val="24"/>
                <w:lang w:eastAsia="en-US"/>
              </w:rPr>
              <w:instrText>REF</w:instrText>
            </w:r>
            <w:r w:rsidRPr="00EF289C">
              <w:rPr>
                <w:rFonts w:asciiTheme="majorBidi" w:hAnsiTheme="majorBidi"/>
                <w:b/>
                <w:bCs/>
                <w:color w:val="000000"/>
                <w:sz w:val="24"/>
                <w:rtl/>
                <w:lang w:eastAsia="en-US"/>
              </w:rPr>
              <w:instrText xml:space="preserve"> _</w:instrText>
            </w:r>
            <w:r w:rsidRPr="00EF289C">
              <w:rPr>
                <w:rFonts w:asciiTheme="majorBidi" w:hAnsiTheme="majorBidi"/>
                <w:b/>
                <w:bCs/>
                <w:color w:val="000000"/>
                <w:sz w:val="24"/>
                <w:lang w:eastAsia="en-US"/>
              </w:rPr>
              <w:instrText>Ref392400472 \n \h</w:instrText>
            </w:r>
            <w:r w:rsidRPr="00EF289C">
              <w:rPr>
                <w:rFonts w:asciiTheme="majorBidi" w:hAnsiTheme="majorBidi"/>
                <w:b/>
                <w:bCs/>
                <w:color w:val="000000"/>
                <w:sz w:val="24"/>
                <w:rtl/>
                <w:lang w:eastAsia="en-US"/>
              </w:rPr>
              <w:instrText xml:space="preserve">  \* </w:instrText>
            </w:r>
            <w:r w:rsidRPr="00EF289C">
              <w:rPr>
                <w:rFonts w:asciiTheme="majorBidi" w:hAnsiTheme="majorBidi"/>
                <w:b/>
                <w:bCs/>
                <w:color w:val="000000"/>
                <w:sz w:val="24"/>
                <w:lang w:eastAsia="en-US"/>
              </w:rPr>
              <w:instrText>MERGEFORMAT</w:instrText>
            </w:r>
            <w:r w:rsidRPr="00EF289C">
              <w:rPr>
                <w:rFonts w:asciiTheme="majorBidi" w:hAnsiTheme="majorBidi"/>
                <w:b/>
                <w:bCs/>
                <w:color w:val="000000"/>
                <w:sz w:val="24"/>
                <w:rtl/>
                <w:lang w:eastAsia="en-US"/>
              </w:rPr>
              <w:instrText xml:space="preserve"> </w:instrText>
            </w:r>
            <w:r w:rsidRPr="00EF289C">
              <w:rPr>
                <w:rFonts w:asciiTheme="majorBidi" w:hAnsiTheme="majorBidi"/>
                <w:b/>
                <w:bCs/>
                <w:color w:val="000000"/>
                <w:sz w:val="24"/>
                <w:rtl/>
                <w:lang w:eastAsia="en-US"/>
              </w:rPr>
            </w:r>
            <w:r w:rsidRPr="00EF289C">
              <w:rPr>
                <w:rFonts w:asciiTheme="majorBidi" w:hAnsiTheme="majorBidi"/>
                <w:b/>
                <w:bCs/>
                <w:color w:val="000000"/>
                <w:sz w:val="24"/>
                <w:rtl/>
                <w:lang w:eastAsia="en-US"/>
              </w:rPr>
              <w:fldChar w:fldCharType="separate"/>
            </w:r>
            <w:r w:rsidR="00EF289C" w:rsidRPr="00EF289C">
              <w:rPr>
                <w:rFonts w:asciiTheme="majorBidi" w:hAnsiTheme="majorBidi"/>
                <w:b/>
                <w:bCs/>
                <w:color w:val="000000"/>
                <w:sz w:val="24"/>
                <w:cs/>
                <w:lang w:eastAsia="en-US"/>
              </w:rPr>
              <w:t>‎</w:t>
            </w:r>
            <w:r w:rsidR="00EF289C" w:rsidRPr="00EF289C">
              <w:rPr>
                <w:rFonts w:asciiTheme="majorBidi" w:hAnsiTheme="majorBidi"/>
                <w:b/>
                <w:bCs/>
                <w:color w:val="000000"/>
                <w:sz w:val="24"/>
                <w:lang w:eastAsia="en-US"/>
              </w:rPr>
              <w:t>2.1</w:t>
            </w:r>
            <w:r w:rsidRPr="00EF289C">
              <w:rPr>
                <w:rFonts w:asciiTheme="majorBidi" w:hAnsiTheme="majorBidi"/>
                <w:b/>
                <w:bCs/>
                <w:color w:val="000000"/>
                <w:sz w:val="24"/>
                <w:rtl/>
                <w:lang w:eastAsia="en-US"/>
              </w:rPr>
              <w:fldChar w:fldCharType="end"/>
            </w:r>
            <w:r w:rsidRPr="00EF289C">
              <w:rPr>
                <w:rFonts w:asciiTheme="majorBidi" w:hAnsiTheme="majorBidi"/>
                <w:b/>
                <w:bCs/>
                <w:color w:val="000000"/>
                <w:sz w:val="24"/>
                <w:rtl/>
                <w:lang w:eastAsia="en-US"/>
              </w:rPr>
              <w:t>.</w:t>
            </w:r>
          </w:p>
        </w:tc>
        <w:tc>
          <w:tcPr>
            <w:tcW w:w="794" w:type="dxa"/>
            <w:vAlign w:val="center"/>
          </w:tcPr>
          <w:p w14:paraId="3B3A4093" w14:textId="77777777" w:rsidR="00D05F84" w:rsidRPr="00EF289C" w:rsidRDefault="00D05F84" w:rsidP="00E56217">
            <w:pPr>
              <w:pStyle w:val="HNormal"/>
              <w:spacing w:after="0"/>
              <w:jc w:val="center"/>
              <w:rPr>
                <w:rFonts w:asciiTheme="majorBidi" w:hAnsiTheme="majorBidi" w:cs="David"/>
                <w:color w:val="000000"/>
                <w:sz w:val="24"/>
                <w:rtl/>
              </w:rPr>
            </w:pPr>
            <w:bookmarkStart w:id="406" w:name="אמות_מידה_מנהל_ניסיון_ניהולי_ניקוד"/>
            <w:r w:rsidRPr="00EF289C">
              <w:rPr>
                <w:rFonts w:asciiTheme="majorBidi" w:hAnsiTheme="majorBidi" w:cs="David"/>
                <w:color w:val="000000"/>
                <w:sz w:val="24"/>
                <w:rtl/>
              </w:rPr>
              <w:t>9</w:t>
            </w:r>
            <w:bookmarkEnd w:id="406"/>
          </w:p>
        </w:tc>
      </w:tr>
      <w:tr w:rsidR="00D05F84" w:rsidRPr="00EF289C" w14:paraId="43057F2A" w14:textId="77777777" w:rsidTr="00E56217">
        <w:trPr>
          <w:jc w:val="right"/>
        </w:trPr>
        <w:tc>
          <w:tcPr>
            <w:tcW w:w="1474" w:type="dxa"/>
            <w:tcBorders>
              <w:bottom w:val="single" w:sz="4" w:space="0" w:color="auto"/>
            </w:tcBorders>
          </w:tcPr>
          <w:p w14:paraId="6499C0F8" w14:textId="77777777" w:rsidR="00D05F84" w:rsidRPr="00EF289C" w:rsidRDefault="00D05F84" w:rsidP="00E56217">
            <w:pPr>
              <w:pStyle w:val="HNormal"/>
              <w:spacing w:after="0"/>
              <w:ind w:left="514"/>
              <w:rPr>
                <w:rFonts w:asciiTheme="majorBidi" w:hAnsiTheme="majorBidi" w:cs="David"/>
                <w:b/>
                <w:bCs/>
                <w:color w:val="000000"/>
                <w:sz w:val="24"/>
                <w:rtl/>
              </w:rPr>
            </w:pPr>
          </w:p>
        </w:tc>
        <w:tc>
          <w:tcPr>
            <w:tcW w:w="624" w:type="dxa"/>
            <w:tcBorders>
              <w:bottom w:val="single" w:sz="4" w:space="0" w:color="auto"/>
            </w:tcBorders>
          </w:tcPr>
          <w:p w14:paraId="798CCF9E" w14:textId="77777777" w:rsidR="00D05F84" w:rsidRPr="00EF289C" w:rsidRDefault="00D05F84" w:rsidP="00D05F84">
            <w:pPr>
              <w:pStyle w:val="HNormal"/>
              <w:numPr>
                <w:ilvl w:val="1"/>
                <w:numId w:val="17"/>
              </w:numPr>
              <w:spacing w:after="0"/>
              <w:ind w:hanging="504"/>
              <w:jc w:val="center"/>
              <w:rPr>
                <w:rFonts w:asciiTheme="majorBidi" w:hAnsiTheme="majorBidi" w:cs="David"/>
                <w:color w:val="000000"/>
                <w:sz w:val="24"/>
                <w:rtl/>
              </w:rPr>
            </w:pPr>
            <w:bookmarkStart w:id="407" w:name="_Ref392409403"/>
            <w:r w:rsidRPr="00EF289C">
              <w:rPr>
                <w:rFonts w:asciiTheme="majorBidi" w:hAnsiTheme="majorBidi" w:cs="David"/>
                <w:color w:val="FFFFFF" w:themeColor="background1"/>
                <w:sz w:val="24"/>
                <w:rtl/>
                <w:lang w:eastAsia="en-US"/>
              </w:rPr>
              <w:t>.</w:t>
            </w:r>
            <w:bookmarkEnd w:id="407"/>
          </w:p>
        </w:tc>
        <w:tc>
          <w:tcPr>
            <w:tcW w:w="1417" w:type="dxa"/>
            <w:tcBorders>
              <w:bottom w:val="single" w:sz="4" w:space="0" w:color="auto"/>
            </w:tcBorders>
          </w:tcPr>
          <w:p w14:paraId="2A05E553"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szCs w:val="24"/>
                <w:rtl/>
              </w:rPr>
              <w:t xml:space="preserve">השכלה </w:t>
            </w:r>
          </w:p>
        </w:tc>
        <w:tc>
          <w:tcPr>
            <w:tcW w:w="5159" w:type="dxa"/>
          </w:tcPr>
          <w:p w14:paraId="3F3B5D9F" w14:textId="77777777" w:rsidR="00D05F84" w:rsidRPr="00EF289C" w:rsidRDefault="00D05F84" w:rsidP="00E56217">
            <w:pPr>
              <w:pStyle w:val="HNormal"/>
              <w:spacing w:after="0"/>
              <w:jc w:val="left"/>
              <w:rPr>
                <w:rFonts w:asciiTheme="majorBidi" w:hAnsiTheme="majorBidi" w:cs="David"/>
                <w:color w:val="000000"/>
                <w:sz w:val="24"/>
                <w:rtl/>
              </w:rPr>
            </w:pPr>
            <w:r w:rsidRPr="00EF289C">
              <w:rPr>
                <w:rFonts w:asciiTheme="majorBidi" w:hAnsiTheme="majorBidi" w:cs="David"/>
                <w:color w:val="000000"/>
                <w:sz w:val="24"/>
                <w:rtl/>
              </w:rPr>
              <w:t xml:space="preserve">תיבדק השכלתו של המנהל המוצע. יינתנו </w:t>
            </w:r>
            <w:r w:rsidRPr="00EF289C">
              <w:rPr>
                <w:rFonts w:asciiTheme="majorBidi" w:hAnsiTheme="majorBidi" w:cs="David"/>
                <w:color w:val="000000"/>
                <w:sz w:val="24"/>
                <w:rtl/>
                <w:lang w:eastAsia="en-US"/>
              </w:rPr>
              <w:fldChar w:fldCharType="begin" w:fldLock="1"/>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lang w:eastAsia="en-US"/>
              </w:rPr>
              <w:instrText>SUM(left</w:instrText>
            </w:r>
            <w:r w:rsidRPr="00EF289C">
              <w:rPr>
                <w:rFonts w:asciiTheme="majorBidi" w:hAnsiTheme="majorBidi" w:cs="David"/>
                <w:color w:val="000000"/>
                <w:sz w:val="24"/>
                <w:rtl/>
                <w:lang w:eastAsia="en-US"/>
              </w:rPr>
              <w:instrText xml:space="preserve">) </w:instrText>
            </w:r>
            <w:r w:rsidRPr="00EF289C">
              <w:rPr>
                <w:rFonts w:asciiTheme="majorBidi" w:hAnsiTheme="majorBidi" w:cs="David"/>
                <w:color w:val="000000"/>
                <w:sz w:val="24"/>
                <w:rtl/>
                <w:lang w:eastAsia="en-US"/>
              </w:rPr>
              <w:fldChar w:fldCharType="separate"/>
            </w:r>
            <w:r w:rsidR="00EF289C" w:rsidRPr="00EF289C">
              <w:rPr>
                <w:rFonts w:asciiTheme="majorBidi" w:hAnsiTheme="majorBidi" w:cs="David"/>
                <w:color w:val="000000"/>
                <w:sz w:val="24"/>
                <w:rtl/>
                <w:lang w:eastAsia="en-US"/>
              </w:rPr>
              <w:t>4</w:t>
            </w:r>
            <w:r w:rsidRPr="00EF289C">
              <w:rPr>
                <w:rFonts w:asciiTheme="majorBidi" w:hAnsiTheme="majorBidi" w:cs="David"/>
                <w:color w:val="000000"/>
                <w:sz w:val="24"/>
                <w:rtl/>
                <w:lang w:eastAsia="en-US"/>
              </w:rPr>
              <w:fldChar w:fldCharType="end"/>
            </w:r>
            <w:r w:rsidRPr="00EF289C">
              <w:rPr>
                <w:rFonts w:asciiTheme="majorBidi" w:hAnsiTheme="majorBidi" w:cs="David"/>
                <w:color w:val="000000"/>
                <w:sz w:val="24"/>
                <w:rtl/>
              </w:rPr>
              <w:t xml:space="preserve"> נק' עבור מנהל מוצע שהוא בעל תואר שני באחד או יותר מהתחומים הבאים: עבודה סוציאלית / קרימינולוגיה / מדעי ההתנהגות / מדעי החברה / חינוך / משפטים.</w:t>
            </w:r>
          </w:p>
        </w:tc>
        <w:tc>
          <w:tcPr>
            <w:tcW w:w="794" w:type="dxa"/>
            <w:vAlign w:val="center"/>
          </w:tcPr>
          <w:p w14:paraId="638366A4" w14:textId="77777777" w:rsidR="00D05F84" w:rsidRPr="00EF289C" w:rsidRDefault="00D05F84" w:rsidP="00E56217">
            <w:pPr>
              <w:pStyle w:val="HNormal"/>
              <w:spacing w:after="0"/>
              <w:jc w:val="center"/>
              <w:rPr>
                <w:rFonts w:asciiTheme="majorBidi" w:hAnsiTheme="majorBidi" w:cs="David"/>
                <w:color w:val="000000"/>
                <w:sz w:val="24"/>
                <w:rtl/>
              </w:rPr>
            </w:pPr>
            <w:bookmarkStart w:id="408" w:name="אמות_מידה_מנהל_השכלה_ניקוד"/>
            <w:r w:rsidRPr="00EF289C">
              <w:rPr>
                <w:rFonts w:asciiTheme="majorBidi" w:hAnsiTheme="majorBidi" w:cs="David"/>
                <w:color w:val="000000"/>
                <w:sz w:val="24"/>
                <w:rtl/>
              </w:rPr>
              <w:t>4</w:t>
            </w:r>
            <w:bookmarkEnd w:id="408"/>
          </w:p>
        </w:tc>
      </w:tr>
      <w:tr w:rsidR="00D05F84" w:rsidRPr="00EF289C" w14:paraId="18478D6C" w14:textId="77777777" w:rsidTr="00E56217">
        <w:trPr>
          <w:jc w:val="right"/>
        </w:trPr>
        <w:tc>
          <w:tcPr>
            <w:tcW w:w="1474" w:type="dxa"/>
            <w:tcBorders>
              <w:right w:val="nil"/>
            </w:tcBorders>
            <w:shd w:val="clear" w:color="auto" w:fill="BFBFBF"/>
          </w:tcPr>
          <w:p w14:paraId="44EC4314" w14:textId="77777777" w:rsidR="00D05F84" w:rsidRPr="00EF289C" w:rsidRDefault="00D05F84" w:rsidP="00E56217">
            <w:pPr>
              <w:pStyle w:val="HNormal"/>
              <w:spacing w:after="0"/>
              <w:ind w:left="226"/>
              <w:rPr>
                <w:rFonts w:asciiTheme="majorBidi" w:hAnsiTheme="majorBidi" w:cs="David"/>
                <w:b/>
                <w:bCs/>
                <w:color w:val="000000"/>
                <w:sz w:val="24"/>
                <w:rtl/>
              </w:rPr>
            </w:pPr>
          </w:p>
        </w:tc>
        <w:tc>
          <w:tcPr>
            <w:tcW w:w="624" w:type="dxa"/>
            <w:tcBorders>
              <w:left w:val="nil"/>
              <w:right w:val="nil"/>
            </w:tcBorders>
            <w:shd w:val="clear" w:color="auto" w:fill="BFBFBF"/>
          </w:tcPr>
          <w:p w14:paraId="36D6216B" w14:textId="77777777" w:rsidR="00D05F84" w:rsidRPr="00EF289C" w:rsidRDefault="00D05F84" w:rsidP="00E56217">
            <w:pPr>
              <w:pStyle w:val="HNormal"/>
              <w:spacing w:after="0"/>
              <w:ind w:left="226"/>
              <w:rPr>
                <w:rFonts w:asciiTheme="majorBidi" w:hAnsiTheme="majorBidi" w:cs="David"/>
                <w:b/>
                <w:bCs/>
                <w:color w:val="000000"/>
                <w:sz w:val="24"/>
                <w:rtl/>
              </w:rPr>
            </w:pPr>
          </w:p>
        </w:tc>
        <w:tc>
          <w:tcPr>
            <w:tcW w:w="1417" w:type="dxa"/>
            <w:tcBorders>
              <w:left w:val="nil"/>
              <w:right w:val="nil"/>
            </w:tcBorders>
            <w:shd w:val="clear" w:color="auto" w:fill="BFBFBF"/>
          </w:tcPr>
          <w:p w14:paraId="4FCCE6D4" w14:textId="77777777" w:rsidR="00D05F84" w:rsidRPr="00EF289C" w:rsidRDefault="00D05F84" w:rsidP="00E56217">
            <w:pPr>
              <w:spacing w:line="240" w:lineRule="auto"/>
              <w:jc w:val="right"/>
              <w:rPr>
                <w:rFonts w:asciiTheme="majorBidi" w:hAnsiTheme="majorBidi"/>
                <w:b/>
                <w:bCs/>
                <w:sz w:val="24"/>
                <w:szCs w:val="24"/>
                <w:rtl/>
              </w:rPr>
            </w:pPr>
          </w:p>
        </w:tc>
        <w:tc>
          <w:tcPr>
            <w:tcW w:w="5159" w:type="dxa"/>
            <w:tcBorders>
              <w:left w:val="nil"/>
            </w:tcBorders>
            <w:shd w:val="clear" w:color="auto" w:fill="BFBFBF"/>
          </w:tcPr>
          <w:p w14:paraId="02C02E82" w14:textId="77777777" w:rsidR="00D05F84" w:rsidRPr="00EF289C" w:rsidRDefault="00D05F84" w:rsidP="00E56217">
            <w:pPr>
              <w:pStyle w:val="HNormal"/>
              <w:spacing w:after="0"/>
              <w:jc w:val="right"/>
              <w:rPr>
                <w:rFonts w:asciiTheme="majorBidi" w:hAnsiTheme="majorBidi" w:cs="David"/>
                <w:b/>
                <w:bCs/>
                <w:color w:val="000000"/>
                <w:sz w:val="24"/>
                <w:rtl/>
              </w:rPr>
            </w:pPr>
            <w:r w:rsidRPr="00EF289C">
              <w:rPr>
                <w:rFonts w:asciiTheme="majorBidi" w:hAnsiTheme="majorBidi" w:cs="David"/>
                <w:b/>
                <w:bCs/>
                <w:color w:val="000000"/>
                <w:sz w:val="24"/>
                <w:rtl/>
              </w:rPr>
              <w:t>סה"כ ניקוד למנהל המוצע</w:t>
            </w:r>
          </w:p>
        </w:tc>
        <w:tc>
          <w:tcPr>
            <w:tcW w:w="794" w:type="dxa"/>
            <w:shd w:val="clear" w:color="auto" w:fill="BFBFBF"/>
            <w:vAlign w:val="center"/>
          </w:tcPr>
          <w:p w14:paraId="21C4DC63" w14:textId="77777777" w:rsidR="00D05F84" w:rsidRPr="00EF289C" w:rsidRDefault="00D05F84" w:rsidP="00E56217">
            <w:pPr>
              <w:pStyle w:val="HNormal"/>
              <w:spacing w:after="0"/>
              <w:jc w:val="center"/>
              <w:rPr>
                <w:rFonts w:asciiTheme="majorBidi" w:hAnsiTheme="majorBidi" w:cs="David"/>
                <w:b/>
                <w:bCs/>
                <w:color w:val="000000"/>
                <w:sz w:val="24"/>
                <w:rtl/>
              </w:rPr>
            </w:pPr>
            <w:bookmarkStart w:id="409" w:name="אמות_מידה_מנהל_ניקוד_מירבי"/>
            <w:r w:rsidRPr="00EF289C">
              <w:rPr>
                <w:rFonts w:asciiTheme="majorBidi" w:hAnsiTheme="majorBidi" w:cs="David"/>
                <w:b/>
                <w:bCs/>
                <w:color w:val="000000"/>
                <w:sz w:val="24"/>
                <w:rtl/>
                <w:lang w:eastAsia="en-US"/>
              </w:rPr>
              <w:t xml:space="preserve"> </w:t>
            </w:r>
            <w:r w:rsidRPr="00EF289C">
              <w:rPr>
                <w:rFonts w:asciiTheme="majorBidi" w:hAnsiTheme="majorBidi" w:cs="David"/>
                <w:b/>
                <w:bCs/>
                <w:color w:val="000000"/>
                <w:sz w:val="24"/>
                <w:rtl/>
                <w:lang w:eastAsia="en-US"/>
              </w:rPr>
              <w:fldChar w:fldCharType="begin" w:fldLock="1"/>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sum(above</w:instrText>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rtl/>
                <w:lang w:eastAsia="en-US"/>
              </w:rPr>
              <w:fldChar w:fldCharType="separate"/>
            </w:r>
            <w:r w:rsidR="00EF289C" w:rsidRPr="00EF289C">
              <w:rPr>
                <w:rFonts w:asciiTheme="majorBidi" w:hAnsiTheme="majorBidi" w:cs="David"/>
                <w:b/>
                <w:bCs/>
                <w:color w:val="000000"/>
                <w:sz w:val="24"/>
                <w:rtl/>
                <w:lang w:eastAsia="en-US"/>
              </w:rPr>
              <w:t>25</w:t>
            </w:r>
            <w:r w:rsidRPr="00EF289C">
              <w:rPr>
                <w:rFonts w:asciiTheme="majorBidi" w:hAnsiTheme="majorBidi" w:cs="David"/>
                <w:b/>
                <w:bCs/>
                <w:color w:val="000000"/>
                <w:sz w:val="24"/>
                <w:rtl/>
                <w:lang w:eastAsia="en-US"/>
              </w:rPr>
              <w:fldChar w:fldCharType="end"/>
            </w:r>
            <w:r w:rsidRPr="00EF289C">
              <w:rPr>
                <w:rFonts w:asciiTheme="majorBidi" w:hAnsiTheme="majorBidi" w:cs="David"/>
                <w:b/>
                <w:bCs/>
                <w:color w:val="000000"/>
                <w:sz w:val="24"/>
                <w:rtl/>
                <w:lang w:eastAsia="en-US"/>
              </w:rPr>
              <w:t xml:space="preserve"> </w:t>
            </w:r>
            <w:bookmarkEnd w:id="409"/>
          </w:p>
        </w:tc>
      </w:tr>
      <w:tr w:rsidR="00D05F84" w:rsidRPr="00EF289C" w14:paraId="5680BE0F" w14:textId="77777777" w:rsidTr="00E56217">
        <w:trPr>
          <w:jc w:val="right"/>
        </w:trPr>
        <w:tc>
          <w:tcPr>
            <w:tcW w:w="1474" w:type="dxa"/>
            <w:tcBorders>
              <w:bottom w:val="single" w:sz="4" w:space="0" w:color="auto"/>
            </w:tcBorders>
            <w:shd w:val="clear" w:color="auto" w:fill="BFBFBF"/>
          </w:tcPr>
          <w:p w14:paraId="0C092F58" w14:textId="77777777" w:rsidR="00D05F84" w:rsidRPr="00EF289C" w:rsidRDefault="00D05F84" w:rsidP="00E56217">
            <w:pPr>
              <w:pStyle w:val="HNormal"/>
              <w:spacing w:after="0"/>
              <w:ind w:left="226"/>
              <w:rPr>
                <w:rFonts w:asciiTheme="majorBidi" w:hAnsiTheme="majorBidi" w:cs="David"/>
                <w:b/>
                <w:bCs/>
                <w:color w:val="000000"/>
                <w:sz w:val="2"/>
                <w:szCs w:val="2"/>
                <w:rtl/>
                <w:lang w:eastAsia="en-US"/>
              </w:rPr>
            </w:pPr>
          </w:p>
        </w:tc>
        <w:tc>
          <w:tcPr>
            <w:tcW w:w="624" w:type="dxa"/>
            <w:shd w:val="clear" w:color="auto" w:fill="BFBFBF"/>
          </w:tcPr>
          <w:p w14:paraId="576A04E8" w14:textId="77777777" w:rsidR="00D05F84" w:rsidRPr="00EF289C" w:rsidRDefault="00D05F84" w:rsidP="00E56217">
            <w:pPr>
              <w:pStyle w:val="HNormal"/>
              <w:spacing w:after="0"/>
              <w:ind w:left="226"/>
              <w:rPr>
                <w:rFonts w:asciiTheme="majorBidi" w:hAnsiTheme="majorBidi" w:cs="David"/>
                <w:b/>
                <w:bCs/>
                <w:color w:val="000000"/>
                <w:sz w:val="2"/>
                <w:szCs w:val="2"/>
                <w:rtl/>
                <w:lang w:eastAsia="en-US"/>
              </w:rPr>
            </w:pPr>
          </w:p>
        </w:tc>
        <w:tc>
          <w:tcPr>
            <w:tcW w:w="1417" w:type="dxa"/>
            <w:shd w:val="clear" w:color="auto" w:fill="BFBFBF"/>
          </w:tcPr>
          <w:p w14:paraId="194B0C21" w14:textId="77777777" w:rsidR="00D05F84" w:rsidRPr="00EF289C" w:rsidRDefault="00D05F84" w:rsidP="00E56217">
            <w:pPr>
              <w:spacing w:line="240" w:lineRule="auto"/>
              <w:jc w:val="left"/>
              <w:rPr>
                <w:rFonts w:asciiTheme="majorBidi" w:hAnsiTheme="majorBidi"/>
                <w:b/>
                <w:bCs/>
                <w:sz w:val="2"/>
                <w:szCs w:val="2"/>
                <w:rtl/>
              </w:rPr>
            </w:pPr>
          </w:p>
        </w:tc>
        <w:tc>
          <w:tcPr>
            <w:tcW w:w="5159" w:type="dxa"/>
            <w:shd w:val="clear" w:color="auto" w:fill="BFBFBF"/>
          </w:tcPr>
          <w:p w14:paraId="6F1D0B47" w14:textId="77777777" w:rsidR="00D05F84" w:rsidRPr="00EF289C" w:rsidRDefault="00D05F84" w:rsidP="00E56217">
            <w:pPr>
              <w:pStyle w:val="HNormal"/>
              <w:spacing w:after="0"/>
              <w:jc w:val="left"/>
              <w:rPr>
                <w:rFonts w:asciiTheme="majorBidi" w:hAnsiTheme="majorBidi" w:cs="David"/>
                <w:b/>
                <w:bCs/>
                <w:color w:val="000000"/>
                <w:sz w:val="2"/>
                <w:szCs w:val="2"/>
                <w:rtl/>
                <w:lang w:eastAsia="en-US"/>
              </w:rPr>
            </w:pPr>
          </w:p>
        </w:tc>
        <w:tc>
          <w:tcPr>
            <w:tcW w:w="794" w:type="dxa"/>
            <w:shd w:val="clear" w:color="auto" w:fill="BFBFBF"/>
            <w:vAlign w:val="center"/>
          </w:tcPr>
          <w:p w14:paraId="484692F6" w14:textId="77777777" w:rsidR="00D05F84" w:rsidRPr="00EF289C" w:rsidRDefault="00D05F84" w:rsidP="00E56217">
            <w:pPr>
              <w:pStyle w:val="HNormal"/>
              <w:spacing w:after="0"/>
              <w:jc w:val="center"/>
              <w:rPr>
                <w:rFonts w:asciiTheme="majorBidi" w:hAnsiTheme="majorBidi" w:cs="David"/>
                <w:b/>
                <w:bCs/>
                <w:color w:val="000000"/>
                <w:sz w:val="2"/>
                <w:szCs w:val="2"/>
                <w:rtl/>
                <w:lang w:eastAsia="en-US"/>
              </w:rPr>
            </w:pPr>
          </w:p>
        </w:tc>
      </w:tr>
      <w:tr w:rsidR="00D05F84" w:rsidRPr="00EF289C" w14:paraId="750D02FB" w14:textId="77777777" w:rsidTr="00E56217">
        <w:trPr>
          <w:jc w:val="right"/>
        </w:trPr>
        <w:tc>
          <w:tcPr>
            <w:tcW w:w="1474" w:type="dxa"/>
            <w:tcBorders>
              <w:bottom w:val="nil"/>
            </w:tcBorders>
          </w:tcPr>
          <w:p w14:paraId="2408255C" w14:textId="77777777" w:rsidR="00D05F84" w:rsidRPr="00EF289C" w:rsidRDefault="00D05F84" w:rsidP="00D05F84">
            <w:pPr>
              <w:pStyle w:val="HNormal"/>
              <w:numPr>
                <w:ilvl w:val="0"/>
                <w:numId w:val="17"/>
              </w:numPr>
              <w:spacing w:after="0"/>
              <w:rPr>
                <w:rFonts w:asciiTheme="majorBidi" w:hAnsiTheme="majorBidi" w:cs="David"/>
                <w:b/>
                <w:bCs/>
                <w:sz w:val="24"/>
              </w:rPr>
            </w:pPr>
            <w:bookmarkStart w:id="410" w:name="_Ref383001172"/>
            <w:r w:rsidRPr="00EF289C">
              <w:rPr>
                <w:rFonts w:asciiTheme="majorBidi" w:hAnsiTheme="majorBidi" w:cs="David"/>
                <w:b/>
                <w:bCs/>
                <w:sz w:val="24"/>
                <w:rtl/>
              </w:rPr>
              <w:t>רכזים מוצעים</w:t>
            </w:r>
            <w:bookmarkEnd w:id="410"/>
          </w:p>
          <w:p w14:paraId="678E0114" w14:textId="77777777" w:rsidR="00D05F84" w:rsidRPr="00EF289C" w:rsidRDefault="00D05F84" w:rsidP="00E56217">
            <w:pPr>
              <w:pStyle w:val="HNormal"/>
              <w:spacing w:after="0"/>
              <w:ind w:left="288"/>
              <w:jc w:val="left"/>
              <w:rPr>
                <w:rFonts w:asciiTheme="majorBidi" w:hAnsiTheme="majorBidi" w:cs="David"/>
                <w:b/>
                <w:bCs/>
                <w:sz w:val="24"/>
                <w:rtl/>
              </w:rPr>
            </w:pPr>
          </w:p>
        </w:tc>
        <w:tc>
          <w:tcPr>
            <w:tcW w:w="624" w:type="dxa"/>
          </w:tcPr>
          <w:p w14:paraId="4DCC411E" w14:textId="77777777" w:rsidR="00D05F84" w:rsidRPr="00EF289C" w:rsidRDefault="00D05F84" w:rsidP="00D05F84">
            <w:pPr>
              <w:pStyle w:val="HNormal"/>
              <w:numPr>
                <w:ilvl w:val="1"/>
                <w:numId w:val="17"/>
              </w:numPr>
              <w:spacing w:after="0"/>
              <w:ind w:hanging="504"/>
              <w:jc w:val="center"/>
              <w:rPr>
                <w:rFonts w:asciiTheme="majorBidi" w:hAnsiTheme="majorBidi" w:cs="David"/>
                <w:color w:val="000000"/>
                <w:sz w:val="24"/>
                <w:rtl/>
              </w:rPr>
            </w:pPr>
            <w:bookmarkStart w:id="411" w:name="_Ref392400501"/>
            <w:r w:rsidRPr="00EF289C">
              <w:rPr>
                <w:rFonts w:asciiTheme="majorBidi" w:hAnsiTheme="majorBidi" w:cs="David"/>
                <w:color w:val="FFFFFF" w:themeColor="background1"/>
                <w:sz w:val="24"/>
                <w:rtl/>
                <w:lang w:eastAsia="en-US"/>
              </w:rPr>
              <w:t>.</w:t>
            </w:r>
            <w:bookmarkEnd w:id="411"/>
          </w:p>
        </w:tc>
        <w:tc>
          <w:tcPr>
            <w:tcW w:w="1417" w:type="dxa"/>
          </w:tcPr>
          <w:p w14:paraId="2FEB0879"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szCs w:val="24"/>
                <w:rtl/>
              </w:rPr>
              <w:t xml:space="preserve">ניסיון מקצועי </w:t>
            </w:r>
          </w:p>
        </w:tc>
        <w:tc>
          <w:tcPr>
            <w:tcW w:w="5159" w:type="dxa"/>
          </w:tcPr>
          <w:p w14:paraId="66B0C500" w14:textId="77777777" w:rsidR="00D05F84" w:rsidRPr="00EF289C" w:rsidRDefault="00D05F84" w:rsidP="00FA25B2">
            <w:pPr>
              <w:pStyle w:val="HNormal01"/>
              <w:rPr>
                <w:rFonts w:asciiTheme="majorBidi" w:hAnsiTheme="majorBidi"/>
                <w:b/>
                <w:bCs/>
                <w:sz w:val="24"/>
                <w:rtl/>
              </w:rPr>
            </w:pPr>
            <w:r w:rsidRPr="00EF289C">
              <w:rPr>
                <w:rFonts w:asciiTheme="majorBidi" w:hAnsiTheme="majorBidi"/>
                <w:color w:val="000000"/>
                <w:sz w:val="24"/>
                <w:rtl/>
                <w:lang w:eastAsia="en-US"/>
              </w:rPr>
              <w:t>ייבדק</w:t>
            </w:r>
            <w:r w:rsidRPr="00EF289C">
              <w:rPr>
                <w:rFonts w:asciiTheme="majorBidi" w:hAnsiTheme="majorBidi"/>
                <w:color w:val="000000"/>
                <w:sz w:val="24"/>
                <w:rtl/>
              </w:rPr>
              <w:t xml:space="preserve"> </w:t>
            </w:r>
            <w:r w:rsidRPr="00EF289C">
              <w:rPr>
                <w:rFonts w:asciiTheme="majorBidi" w:hAnsiTheme="majorBidi"/>
                <w:sz w:val="24"/>
                <w:rtl/>
              </w:rPr>
              <w:t xml:space="preserve">ניסיון הרכזים המוצעים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ניסיוןמקצועינדרשרכזמקלט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בארגון וניהול תכנית ביתית חינוכית-טיפולית</w:t>
            </w:r>
            <w:r w:rsidRPr="00EF289C">
              <w:rPr>
                <w:rFonts w:asciiTheme="majorBidi" w:hAnsiTheme="majorBidi"/>
                <w:sz w:val="24"/>
                <w:rtl/>
              </w:rPr>
              <w:fldChar w:fldCharType="end"/>
            </w:r>
            <w:r w:rsidRPr="00EF289C">
              <w:rPr>
                <w:rFonts w:asciiTheme="majorBidi" w:hAnsiTheme="majorBidi"/>
                <w:sz w:val="24"/>
                <w:rtl/>
              </w:rPr>
              <w:t xml:space="preserve"> </w:t>
            </w:r>
            <w:bookmarkStart w:id="412" w:name="אמות_מידה_טווח_שנות_ניסיון_מקצועי_רכזים"/>
            <w:r w:rsidRPr="00EF289C">
              <w:rPr>
                <w:rFonts w:asciiTheme="majorBidi" w:hAnsiTheme="majorBidi"/>
                <w:sz w:val="24"/>
                <w:rtl/>
              </w:rPr>
              <w:t xml:space="preserve">בשמונה השנים האחרונות </w:t>
            </w:r>
            <w:r w:rsidRPr="00EF289C">
              <w:rPr>
                <w:rFonts w:asciiTheme="majorBidi" w:hAnsiTheme="majorBidi"/>
                <w:color w:val="000000"/>
                <w:sz w:val="24"/>
                <w:rtl/>
                <w:lang w:eastAsia="en-US"/>
              </w:rPr>
              <w:t xml:space="preserve">הקודמות </w:t>
            </w:r>
            <w:r w:rsidRPr="00EF289C">
              <w:rPr>
                <w:rFonts w:asciiTheme="majorBidi" w:hAnsiTheme="majorBidi" w:hint="cs"/>
                <w:color w:val="000000"/>
                <w:sz w:val="24"/>
                <w:rtl/>
                <w:lang w:eastAsia="en-US"/>
              </w:rPr>
              <w:t>ל</w:t>
            </w:r>
            <w:r w:rsidR="00FA25B2" w:rsidRPr="00EF289C">
              <w:rPr>
                <w:rFonts w:asciiTheme="majorBidi" w:hAnsiTheme="majorBidi" w:hint="cs"/>
                <w:color w:val="000000"/>
                <w:sz w:val="24"/>
                <w:rtl/>
                <w:lang w:eastAsia="en-US"/>
              </w:rPr>
              <w:t>מועד האחרון להגשת ההצעות</w:t>
            </w:r>
            <w:bookmarkEnd w:id="412"/>
            <w:r w:rsidRPr="00EF289C">
              <w:rPr>
                <w:rFonts w:asciiTheme="majorBidi" w:hAnsiTheme="majorBidi"/>
                <w:sz w:val="24"/>
                <w:rtl/>
              </w:rPr>
              <w:t xml:space="preserve">. עבור כל שנת ניסיון מלאה מעבר למינימום הנדרש כמפורט בסעיף </w:t>
            </w:r>
            <w:r w:rsidRPr="00EF289C">
              <w:rPr>
                <w:rFonts w:asciiTheme="majorBidi" w:hAnsiTheme="majorBidi"/>
                <w:sz w:val="24"/>
                <w:rtl/>
              </w:rPr>
              <w:lastRenderedPageBreak/>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Ref383001299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2.10.8</w:t>
            </w:r>
            <w:r w:rsidRPr="00EF289C">
              <w:rPr>
                <w:rFonts w:asciiTheme="majorBidi" w:hAnsiTheme="majorBidi"/>
                <w:sz w:val="24"/>
                <w:rtl/>
              </w:rPr>
              <w:fldChar w:fldCharType="end"/>
            </w:r>
            <w:r w:rsidRPr="00EF289C">
              <w:rPr>
                <w:rFonts w:asciiTheme="majorBidi" w:hAnsiTheme="majorBidi"/>
                <w:sz w:val="24"/>
                <w:rtl/>
              </w:rPr>
              <w:t xml:space="preserve"> להלן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אמות_מידה_שנות_ניסיון_מקצועי_רכז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שלוש שנים</w:t>
            </w:r>
            <w:r w:rsidRPr="00EF289C">
              <w:rPr>
                <w:rFonts w:asciiTheme="majorBidi" w:hAnsiTheme="majorBidi"/>
                <w:sz w:val="24"/>
                <w:rtl/>
              </w:rPr>
              <w:fldChar w:fldCharType="end"/>
            </w:r>
            <w:r w:rsidRPr="00EF289C">
              <w:rPr>
                <w:rFonts w:asciiTheme="majorBidi" w:hAnsiTheme="majorBidi"/>
                <w:sz w:val="24"/>
                <w:rtl/>
              </w:rPr>
              <w:t xml:space="preserve">) יינתנו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SUM(left)/3/2</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fldChar w:fldCharType="separate"/>
            </w:r>
            <w:r w:rsidR="00EF289C" w:rsidRPr="00EF289C">
              <w:rPr>
                <w:rFonts w:asciiTheme="majorBidi" w:hAnsiTheme="majorBidi"/>
                <w:color w:val="000000"/>
                <w:sz w:val="24"/>
                <w:rtl/>
                <w:lang w:eastAsia="en-US"/>
              </w:rPr>
              <w:t>1</w:t>
            </w:r>
            <w:r w:rsidRPr="00EF289C">
              <w:rPr>
                <w:rFonts w:asciiTheme="majorBidi" w:hAnsiTheme="majorBidi"/>
                <w:color w:val="000000"/>
                <w:sz w:val="24"/>
                <w:rtl/>
              </w:rPr>
              <w:fldChar w:fldCharType="end"/>
            </w:r>
            <w:r w:rsidRPr="00EF289C">
              <w:rPr>
                <w:rFonts w:asciiTheme="majorBidi" w:hAnsiTheme="majorBidi"/>
                <w:sz w:val="24"/>
                <w:rtl/>
              </w:rPr>
              <w:t xml:space="preserve"> נק' עד למקס' של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SUM(left)/3</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fldChar w:fldCharType="separate"/>
            </w:r>
            <w:r w:rsidR="00EF289C" w:rsidRPr="00EF289C">
              <w:rPr>
                <w:rFonts w:asciiTheme="majorBidi" w:hAnsiTheme="majorBidi"/>
                <w:color w:val="000000"/>
                <w:sz w:val="24"/>
                <w:rtl/>
                <w:lang w:eastAsia="en-US"/>
              </w:rPr>
              <w:t>2</w:t>
            </w:r>
            <w:r w:rsidRPr="00EF289C">
              <w:rPr>
                <w:rFonts w:asciiTheme="majorBidi" w:hAnsiTheme="majorBidi"/>
                <w:color w:val="000000"/>
                <w:sz w:val="24"/>
                <w:rtl/>
              </w:rPr>
              <w:fldChar w:fldCharType="end"/>
            </w:r>
            <w:r w:rsidRPr="00EF289C">
              <w:rPr>
                <w:rFonts w:asciiTheme="majorBidi" w:hAnsiTheme="majorBidi"/>
                <w:sz w:val="24"/>
                <w:rtl/>
              </w:rPr>
              <w:t xml:space="preserve"> נק' לכל רכז.</w:t>
            </w:r>
            <w:r w:rsidRPr="00EF289C">
              <w:rPr>
                <w:rFonts w:asciiTheme="majorBidi" w:hAnsiTheme="majorBidi"/>
                <w:b/>
                <w:bCs/>
                <w:sz w:val="24"/>
                <w:rtl/>
              </w:rPr>
              <w:t xml:space="preserve"> הניקוד המירבי באמת מידה זו לכל הרכזים המוצעים הוא </w:t>
            </w:r>
            <w:r w:rsidRPr="00EF289C">
              <w:rPr>
                <w:rFonts w:asciiTheme="majorBidi" w:hAnsiTheme="majorBidi"/>
                <w:b/>
                <w:bCs/>
                <w:color w:val="000000"/>
                <w:sz w:val="24"/>
                <w:rtl/>
                <w:lang w:eastAsia="en-US"/>
              </w:rPr>
              <w:fldChar w:fldCharType="begin" w:fldLock="1"/>
            </w:r>
            <w:r w:rsidRPr="00EF289C">
              <w:rPr>
                <w:rFonts w:asciiTheme="majorBidi" w:hAnsiTheme="majorBidi"/>
                <w:b/>
                <w:bCs/>
                <w:color w:val="000000"/>
                <w:sz w:val="24"/>
                <w:rtl/>
                <w:lang w:eastAsia="en-US"/>
              </w:rPr>
              <w:instrText xml:space="preserve"> =</w:instrText>
            </w:r>
            <w:r w:rsidRPr="00EF289C">
              <w:rPr>
                <w:rFonts w:asciiTheme="majorBidi" w:hAnsiTheme="majorBidi"/>
                <w:b/>
                <w:bCs/>
                <w:color w:val="000000"/>
                <w:sz w:val="24"/>
                <w:lang w:eastAsia="en-US"/>
              </w:rPr>
              <w:instrText>SUM(left</w:instrText>
            </w:r>
            <w:r w:rsidRPr="00EF289C">
              <w:rPr>
                <w:rFonts w:asciiTheme="majorBidi" w:hAnsiTheme="majorBidi"/>
                <w:b/>
                <w:bCs/>
                <w:color w:val="000000"/>
                <w:sz w:val="24"/>
                <w:rtl/>
                <w:lang w:eastAsia="en-US"/>
              </w:rPr>
              <w:instrText xml:space="preserve">) </w:instrText>
            </w:r>
            <w:r w:rsidRPr="00EF289C">
              <w:rPr>
                <w:rFonts w:asciiTheme="majorBidi" w:hAnsiTheme="majorBidi"/>
                <w:b/>
                <w:bCs/>
                <w:color w:val="000000"/>
                <w:sz w:val="24"/>
                <w:rtl/>
                <w:lang w:eastAsia="en-US"/>
              </w:rPr>
              <w:fldChar w:fldCharType="separate"/>
            </w:r>
            <w:r w:rsidR="00EF289C" w:rsidRPr="00EF289C">
              <w:rPr>
                <w:rFonts w:asciiTheme="majorBidi" w:hAnsiTheme="majorBidi"/>
                <w:b/>
                <w:bCs/>
                <w:color w:val="000000"/>
                <w:sz w:val="24"/>
                <w:rtl/>
                <w:lang w:eastAsia="en-US"/>
              </w:rPr>
              <w:t>6</w:t>
            </w:r>
            <w:r w:rsidRPr="00EF289C">
              <w:rPr>
                <w:rFonts w:asciiTheme="majorBidi" w:hAnsiTheme="majorBidi"/>
                <w:b/>
                <w:bCs/>
                <w:color w:val="000000"/>
                <w:sz w:val="24"/>
                <w:rtl/>
                <w:lang w:eastAsia="en-US"/>
              </w:rPr>
              <w:fldChar w:fldCharType="end"/>
            </w:r>
            <w:r w:rsidRPr="00EF289C">
              <w:rPr>
                <w:rFonts w:asciiTheme="majorBidi" w:hAnsiTheme="majorBidi"/>
                <w:b/>
                <w:bCs/>
                <w:sz w:val="24"/>
                <w:rtl/>
              </w:rPr>
              <w:t xml:space="preserve"> נק'.</w:t>
            </w:r>
          </w:p>
        </w:tc>
        <w:tc>
          <w:tcPr>
            <w:tcW w:w="794" w:type="dxa"/>
            <w:vAlign w:val="center"/>
          </w:tcPr>
          <w:p w14:paraId="26826FF0" w14:textId="77777777" w:rsidR="00D05F84" w:rsidRPr="00EF289C" w:rsidRDefault="00D05F84" w:rsidP="00E56217">
            <w:pPr>
              <w:pStyle w:val="HNormal"/>
              <w:spacing w:after="0"/>
              <w:jc w:val="center"/>
              <w:rPr>
                <w:rFonts w:asciiTheme="majorBidi" w:hAnsiTheme="majorBidi" w:cs="David"/>
                <w:color w:val="000000"/>
                <w:sz w:val="24"/>
                <w:rtl/>
              </w:rPr>
            </w:pPr>
            <w:r w:rsidRPr="00EF289C">
              <w:rPr>
                <w:rFonts w:asciiTheme="majorBidi" w:hAnsiTheme="majorBidi" w:cs="David"/>
                <w:color w:val="000000"/>
                <w:sz w:val="24"/>
                <w:rtl/>
                <w:lang w:eastAsia="en-US"/>
              </w:rPr>
              <w:lastRenderedPageBreak/>
              <w:t>6</w:t>
            </w:r>
          </w:p>
        </w:tc>
      </w:tr>
      <w:tr w:rsidR="00D05F84" w:rsidRPr="00EF289C" w14:paraId="12E61030" w14:textId="77777777" w:rsidTr="00E56217">
        <w:trPr>
          <w:jc w:val="right"/>
        </w:trPr>
        <w:tc>
          <w:tcPr>
            <w:tcW w:w="1474" w:type="dxa"/>
            <w:tcBorders>
              <w:top w:val="nil"/>
              <w:bottom w:val="nil"/>
            </w:tcBorders>
          </w:tcPr>
          <w:p w14:paraId="0F384B40" w14:textId="77777777" w:rsidR="00D05F84" w:rsidRPr="00EF289C" w:rsidRDefault="00D05F84" w:rsidP="00E56217">
            <w:pPr>
              <w:pStyle w:val="HNormal"/>
              <w:spacing w:after="0"/>
              <w:rPr>
                <w:rFonts w:asciiTheme="majorBidi" w:hAnsiTheme="majorBidi" w:cs="David"/>
                <w:b/>
                <w:bCs/>
                <w:color w:val="000000"/>
                <w:sz w:val="24"/>
                <w:rtl/>
              </w:rPr>
            </w:pPr>
          </w:p>
        </w:tc>
        <w:tc>
          <w:tcPr>
            <w:tcW w:w="624" w:type="dxa"/>
          </w:tcPr>
          <w:p w14:paraId="7DAB97A9" w14:textId="77777777" w:rsidR="00D05F84" w:rsidRPr="00EF289C" w:rsidRDefault="00D05F84" w:rsidP="00D05F84">
            <w:pPr>
              <w:pStyle w:val="HNormal"/>
              <w:numPr>
                <w:ilvl w:val="1"/>
                <w:numId w:val="17"/>
              </w:numPr>
              <w:spacing w:after="0"/>
              <w:ind w:hanging="504"/>
              <w:jc w:val="center"/>
              <w:rPr>
                <w:rFonts w:asciiTheme="majorBidi" w:hAnsiTheme="majorBidi" w:cs="David"/>
                <w:color w:val="000000"/>
                <w:sz w:val="24"/>
                <w:rtl/>
              </w:rPr>
            </w:pPr>
            <w:bookmarkStart w:id="413" w:name="_Ref392409443"/>
            <w:r w:rsidRPr="00EF289C">
              <w:rPr>
                <w:rFonts w:asciiTheme="majorBidi" w:hAnsiTheme="majorBidi" w:cs="David"/>
                <w:color w:val="FFFFFF" w:themeColor="background1"/>
                <w:sz w:val="24"/>
                <w:rtl/>
                <w:lang w:eastAsia="en-US"/>
              </w:rPr>
              <w:t>.</w:t>
            </w:r>
            <w:bookmarkEnd w:id="413"/>
          </w:p>
        </w:tc>
        <w:tc>
          <w:tcPr>
            <w:tcW w:w="1417" w:type="dxa"/>
          </w:tcPr>
          <w:p w14:paraId="3AE61E30"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szCs w:val="24"/>
                <w:rtl/>
              </w:rPr>
              <w:t>ניסיון ניהולי</w:t>
            </w:r>
          </w:p>
        </w:tc>
        <w:tc>
          <w:tcPr>
            <w:tcW w:w="5159" w:type="dxa"/>
          </w:tcPr>
          <w:p w14:paraId="2920F194" w14:textId="77777777" w:rsidR="00D05F84" w:rsidRPr="00EF289C" w:rsidRDefault="00D05F84" w:rsidP="00FA25B2">
            <w:pPr>
              <w:pStyle w:val="HNormal01"/>
              <w:rPr>
                <w:rFonts w:asciiTheme="majorBidi" w:hAnsiTheme="majorBidi"/>
                <w:b/>
                <w:bCs/>
                <w:sz w:val="24"/>
                <w:u w:val="single"/>
                <w:rtl/>
              </w:rPr>
            </w:pPr>
            <w:r w:rsidRPr="00EF289C">
              <w:rPr>
                <w:rFonts w:asciiTheme="majorBidi" w:hAnsiTheme="majorBidi"/>
                <w:color w:val="000000"/>
                <w:sz w:val="24"/>
                <w:rtl/>
                <w:lang w:eastAsia="en-US"/>
              </w:rPr>
              <w:t xml:space="preserve">ייבדק </w:t>
            </w:r>
            <w:r w:rsidRPr="00EF289C">
              <w:rPr>
                <w:rFonts w:asciiTheme="majorBidi" w:hAnsiTheme="majorBidi"/>
                <w:sz w:val="24"/>
                <w:rtl/>
              </w:rPr>
              <w:t xml:space="preserve">ניסיון הרכזים המוצעים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ניסיוןניהולינדרשרכזמקלט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בניהול צוות מקצועי הכולל עובדים סוציאליים, מדריכים וכיו"ב והמונה לפחות 3 אנשי צוות</w:t>
            </w:r>
            <w:r w:rsidRPr="00EF289C">
              <w:rPr>
                <w:rFonts w:asciiTheme="majorBidi" w:hAnsiTheme="majorBidi"/>
                <w:sz w:val="24"/>
                <w:rtl/>
              </w:rPr>
              <w:fldChar w:fldCharType="end"/>
            </w:r>
            <w:r w:rsidRPr="00EF289C">
              <w:rPr>
                <w:rFonts w:asciiTheme="majorBidi" w:hAnsiTheme="majorBidi"/>
                <w:sz w:val="24"/>
                <w:rtl/>
              </w:rPr>
              <w:t xml:space="preserve"> </w:t>
            </w:r>
            <w:bookmarkStart w:id="414" w:name="אמות_מידה_טווח_שנות_ניסיון_ניהולי_רכזים"/>
            <w:r w:rsidRPr="00EF289C">
              <w:rPr>
                <w:rFonts w:asciiTheme="majorBidi" w:hAnsiTheme="majorBidi"/>
                <w:sz w:val="24"/>
                <w:rtl/>
              </w:rPr>
              <w:t xml:space="preserve">בשמונה השנים האחרונות </w:t>
            </w:r>
            <w:r w:rsidRPr="00EF289C">
              <w:rPr>
                <w:rFonts w:asciiTheme="majorBidi" w:hAnsiTheme="majorBidi"/>
                <w:color w:val="000000"/>
                <w:sz w:val="24"/>
                <w:rtl/>
                <w:lang w:eastAsia="en-US"/>
              </w:rPr>
              <w:t>הקודמות ל</w:t>
            </w:r>
            <w:r w:rsidR="00FA25B2" w:rsidRPr="00EF289C">
              <w:rPr>
                <w:rFonts w:asciiTheme="majorBidi" w:hAnsiTheme="majorBidi" w:hint="cs"/>
                <w:color w:val="000000"/>
                <w:sz w:val="24"/>
                <w:rtl/>
                <w:lang w:eastAsia="en-US"/>
              </w:rPr>
              <w:t>מועד האחרון להגשת ההצעות</w:t>
            </w:r>
            <w:bookmarkEnd w:id="414"/>
            <w:r w:rsidRPr="00EF289C">
              <w:rPr>
                <w:rFonts w:asciiTheme="majorBidi" w:hAnsiTheme="majorBidi"/>
                <w:sz w:val="24"/>
                <w:rtl/>
              </w:rPr>
              <w:t xml:space="preserve">. עבור כל שנת ניסיון מלאה מעבר למינימום הנדרש כמפורט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Ref383001299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2.10.8</w:t>
            </w:r>
            <w:r w:rsidRPr="00EF289C">
              <w:rPr>
                <w:rFonts w:asciiTheme="majorBidi" w:hAnsiTheme="majorBidi"/>
                <w:sz w:val="24"/>
                <w:rtl/>
              </w:rPr>
              <w:fldChar w:fldCharType="end"/>
            </w:r>
            <w:r w:rsidRPr="00EF289C">
              <w:rPr>
                <w:rFonts w:asciiTheme="majorBidi" w:hAnsiTheme="majorBidi"/>
                <w:sz w:val="24"/>
                <w:rtl/>
              </w:rPr>
              <w:t xml:space="preserve"> להלן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אמות_מידה_שנות_ניסיון_ניהול_רכז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שלוש שנים</w:t>
            </w:r>
            <w:r w:rsidRPr="00EF289C">
              <w:rPr>
                <w:rFonts w:asciiTheme="majorBidi" w:hAnsiTheme="majorBidi"/>
                <w:sz w:val="24"/>
                <w:rtl/>
              </w:rPr>
              <w:fldChar w:fldCharType="end"/>
            </w:r>
            <w:r w:rsidRPr="00EF289C">
              <w:rPr>
                <w:rFonts w:asciiTheme="majorBidi" w:hAnsiTheme="majorBidi"/>
                <w:sz w:val="24"/>
                <w:rtl/>
              </w:rPr>
              <w:t xml:space="preserve">) יינתנו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SUM(left)/3/2</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fldChar w:fldCharType="separate"/>
            </w:r>
            <w:r w:rsidR="00EF289C" w:rsidRPr="00EF289C">
              <w:rPr>
                <w:rFonts w:asciiTheme="majorBidi" w:hAnsiTheme="majorBidi"/>
                <w:color w:val="000000"/>
                <w:sz w:val="24"/>
                <w:rtl/>
                <w:lang w:eastAsia="en-US"/>
              </w:rPr>
              <w:t>1</w:t>
            </w:r>
            <w:r w:rsidRPr="00EF289C">
              <w:rPr>
                <w:rFonts w:asciiTheme="majorBidi" w:hAnsiTheme="majorBidi"/>
                <w:color w:val="000000"/>
                <w:sz w:val="24"/>
                <w:rtl/>
              </w:rPr>
              <w:fldChar w:fldCharType="end"/>
            </w:r>
            <w:r w:rsidRPr="00EF289C">
              <w:rPr>
                <w:rFonts w:asciiTheme="majorBidi" w:hAnsiTheme="majorBidi"/>
                <w:sz w:val="24"/>
                <w:rtl/>
              </w:rPr>
              <w:t xml:space="preserve"> נק' עד למקס' של </w:t>
            </w:r>
            <w:r w:rsidRPr="00EF289C">
              <w:rPr>
                <w:rFonts w:asciiTheme="majorBidi" w:hAnsiTheme="majorBidi"/>
                <w:color w:val="000000"/>
                <w:sz w:val="24"/>
                <w:rtl/>
              </w:rPr>
              <w:fldChar w:fldCharType="begin" w:fldLock="1"/>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lang w:eastAsia="en-US"/>
              </w:rPr>
              <w:instrText>SUM(left)/3</w:instrText>
            </w:r>
            <w:r w:rsidRPr="00EF289C">
              <w:rPr>
                <w:rFonts w:asciiTheme="majorBidi" w:hAnsiTheme="majorBidi"/>
                <w:color w:val="000000"/>
                <w:sz w:val="24"/>
                <w:rtl/>
                <w:lang w:eastAsia="en-US"/>
              </w:rPr>
              <w:instrText xml:space="preserve"> </w:instrText>
            </w:r>
            <w:r w:rsidRPr="00EF289C">
              <w:rPr>
                <w:rFonts w:asciiTheme="majorBidi" w:hAnsiTheme="majorBidi"/>
                <w:color w:val="000000"/>
                <w:sz w:val="24"/>
                <w:rtl/>
              </w:rPr>
              <w:fldChar w:fldCharType="separate"/>
            </w:r>
            <w:r w:rsidR="00EF289C" w:rsidRPr="00EF289C">
              <w:rPr>
                <w:rFonts w:asciiTheme="majorBidi" w:hAnsiTheme="majorBidi"/>
                <w:color w:val="000000"/>
                <w:sz w:val="24"/>
                <w:rtl/>
                <w:lang w:eastAsia="en-US"/>
              </w:rPr>
              <w:t>2</w:t>
            </w:r>
            <w:r w:rsidRPr="00EF289C">
              <w:rPr>
                <w:rFonts w:asciiTheme="majorBidi" w:hAnsiTheme="majorBidi"/>
                <w:color w:val="000000"/>
                <w:sz w:val="24"/>
                <w:rtl/>
              </w:rPr>
              <w:fldChar w:fldCharType="end"/>
            </w:r>
            <w:r w:rsidRPr="00EF289C">
              <w:rPr>
                <w:rFonts w:asciiTheme="majorBidi" w:hAnsiTheme="majorBidi"/>
                <w:sz w:val="24"/>
                <w:rtl/>
              </w:rPr>
              <w:t xml:space="preserve"> נק' לכל רכז.</w:t>
            </w:r>
            <w:r w:rsidRPr="00EF289C">
              <w:rPr>
                <w:rFonts w:asciiTheme="majorBidi" w:hAnsiTheme="majorBidi"/>
                <w:b/>
                <w:bCs/>
                <w:sz w:val="24"/>
                <w:rtl/>
              </w:rPr>
              <w:t xml:space="preserve"> הניקוד המירבי באמת מידה זו לכל הרכזים המוצעים הוא </w:t>
            </w:r>
            <w:r w:rsidRPr="00EF289C">
              <w:rPr>
                <w:rFonts w:asciiTheme="majorBidi" w:hAnsiTheme="majorBidi"/>
                <w:b/>
                <w:bCs/>
                <w:color w:val="000000"/>
                <w:sz w:val="24"/>
                <w:rtl/>
                <w:lang w:eastAsia="en-US"/>
              </w:rPr>
              <w:fldChar w:fldCharType="begin" w:fldLock="1"/>
            </w:r>
            <w:r w:rsidRPr="00EF289C">
              <w:rPr>
                <w:rFonts w:asciiTheme="majorBidi" w:hAnsiTheme="majorBidi"/>
                <w:b/>
                <w:bCs/>
                <w:color w:val="000000"/>
                <w:sz w:val="24"/>
                <w:rtl/>
                <w:lang w:eastAsia="en-US"/>
              </w:rPr>
              <w:instrText xml:space="preserve"> =</w:instrText>
            </w:r>
            <w:r w:rsidRPr="00EF289C">
              <w:rPr>
                <w:rFonts w:asciiTheme="majorBidi" w:hAnsiTheme="majorBidi"/>
                <w:b/>
                <w:bCs/>
                <w:color w:val="000000"/>
                <w:sz w:val="24"/>
                <w:lang w:eastAsia="en-US"/>
              </w:rPr>
              <w:instrText>SUM(left</w:instrText>
            </w:r>
            <w:r w:rsidRPr="00EF289C">
              <w:rPr>
                <w:rFonts w:asciiTheme="majorBidi" w:hAnsiTheme="majorBidi"/>
                <w:b/>
                <w:bCs/>
                <w:color w:val="000000"/>
                <w:sz w:val="24"/>
                <w:rtl/>
                <w:lang w:eastAsia="en-US"/>
              </w:rPr>
              <w:instrText xml:space="preserve">) </w:instrText>
            </w:r>
            <w:r w:rsidRPr="00EF289C">
              <w:rPr>
                <w:rFonts w:asciiTheme="majorBidi" w:hAnsiTheme="majorBidi"/>
                <w:b/>
                <w:bCs/>
                <w:color w:val="000000"/>
                <w:sz w:val="24"/>
                <w:rtl/>
                <w:lang w:eastAsia="en-US"/>
              </w:rPr>
              <w:fldChar w:fldCharType="separate"/>
            </w:r>
            <w:r w:rsidR="00EF289C" w:rsidRPr="00EF289C">
              <w:rPr>
                <w:rFonts w:asciiTheme="majorBidi" w:hAnsiTheme="majorBidi"/>
                <w:b/>
                <w:bCs/>
                <w:color w:val="000000"/>
                <w:sz w:val="24"/>
                <w:rtl/>
                <w:lang w:eastAsia="en-US"/>
              </w:rPr>
              <w:t>6</w:t>
            </w:r>
            <w:r w:rsidRPr="00EF289C">
              <w:rPr>
                <w:rFonts w:asciiTheme="majorBidi" w:hAnsiTheme="majorBidi"/>
                <w:b/>
                <w:bCs/>
                <w:color w:val="000000"/>
                <w:sz w:val="24"/>
                <w:rtl/>
                <w:lang w:eastAsia="en-US"/>
              </w:rPr>
              <w:fldChar w:fldCharType="end"/>
            </w:r>
            <w:r w:rsidRPr="00EF289C">
              <w:rPr>
                <w:rFonts w:asciiTheme="majorBidi" w:hAnsiTheme="majorBidi"/>
                <w:b/>
                <w:bCs/>
                <w:sz w:val="24"/>
                <w:rtl/>
              </w:rPr>
              <w:t xml:space="preserve"> נק'. </w:t>
            </w:r>
            <w:r w:rsidRPr="00EF289C">
              <w:rPr>
                <w:rFonts w:asciiTheme="majorBidi" w:hAnsiTheme="majorBidi"/>
                <w:b/>
                <w:bCs/>
                <w:color w:val="000000"/>
                <w:sz w:val="24"/>
                <w:rtl/>
                <w:lang w:eastAsia="en-US"/>
              </w:rPr>
              <w:t xml:space="preserve">מובהר כי תיתכן חפיפה בניקוד עבור אמת מידה זו ואמת מידה </w:t>
            </w:r>
            <w:r w:rsidRPr="00EF289C">
              <w:rPr>
                <w:rFonts w:asciiTheme="majorBidi" w:hAnsiTheme="majorBidi"/>
                <w:b/>
                <w:bCs/>
                <w:color w:val="000000"/>
                <w:sz w:val="24"/>
                <w:rtl/>
                <w:lang w:eastAsia="en-US"/>
              </w:rPr>
              <w:fldChar w:fldCharType="begin" w:fldLock="1"/>
            </w:r>
            <w:r w:rsidRPr="00EF289C">
              <w:rPr>
                <w:rFonts w:asciiTheme="majorBidi" w:hAnsiTheme="majorBidi"/>
                <w:b/>
                <w:bCs/>
                <w:color w:val="000000"/>
                <w:sz w:val="24"/>
                <w:rtl/>
                <w:lang w:eastAsia="en-US"/>
              </w:rPr>
              <w:instrText xml:space="preserve"> </w:instrText>
            </w:r>
            <w:r w:rsidRPr="00EF289C">
              <w:rPr>
                <w:rFonts w:asciiTheme="majorBidi" w:hAnsiTheme="majorBidi"/>
                <w:b/>
                <w:bCs/>
                <w:color w:val="000000"/>
                <w:sz w:val="24"/>
                <w:lang w:eastAsia="en-US"/>
              </w:rPr>
              <w:instrText>REF</w:instrText>
            </w:r>
            <w:r w:rsidRPr="00EF289C">
              <w:rPr>
                <w:rFonts w:asciiTheme="majorBidi" w:hAnsiTheme="majorBidi"/>
                <w:b/>
                <w:bCs/>
                <w:color w:val="000000"/>
                <w:sz w:val="24"/>
                <w:rtl/>
                <w:lang w:eastAsia="en-US"/>
              </w:rPr>
              <w:instrText xml:space="preserve"> _</w:instrText>
            </w:r>
            <w:r w:rsidRPr="00EF289C">
              <w:rPr>
                <w:rFonts w:asciiTheme="majorBidi" w:hAnsiTheme="majorBidi"/>
                <w:b/>
                <w:bCs/>
                <w:color w:val="000000"/>
                <w:sz w:val="24"/>
                <w:lang w:eastAsia="en-US"/>
              </w:rPr>
              <w:instrText>Ref392400501 \n \h</w:instrText>
            </w:r>
            <w:r w:rsidRPr="00EF289C">
              <w:rPr>
                <w:rFonts w:asciiTheme="majorBidi" w:hAnsiTheme="majorBidi"/>
                <w:b/>
                <w:bCs/>
                <w:color w:val="000000"/>
                <w:sz w:val="24"/>
                <w:rtl/>
                <w:lang w:eastAsia="en-US"/>
              </w:rPr>
              <w:instrText xml:space="preserve">  \* </w:instrText>
            </w:r>
            <w:r w:rsidRPr="00EF289C">
              <w:rPr>
                <w:rFonts w:asciiTheme="majorBidi" w:hAnsiTheme="majorBidi"/>
                <w:b/>
                <w:bCs/>
                <w:color w:val="000000"/>
                <w:sz w:val="24"/>
                <w:lang w:eastAsia="en-US"/>
              </w:rPr>
              <w:instrText>MERGEFORMAT</w:instrText>
            </w:r>
            <w:r w:rsidRPr="00EF289C">
              <w:rPr>
                <w:rFonts w:asciiTheme="majorBidi" w:hAnsiTheme="majorBidi"/>
                <w:b/>
                <w:bCs/>
                <w:color w:val="000000"/>
                <w:sz w:val="24"/>
                <w:rtl/>
                <w:lang w:eastAsia="en-US"/>
              </w:rPr>
              <w:instrText xml:space="preserve"> </w:instrText>
            </w:r>
            <w:r w:rsidRPr="00EF289C">
              <w:rPr>
                <w:rFonts w:asciiTheme="majorBidi" w:hAnsiTheme="majorBidi"/>
                <w:b/>
                <w:bCs/>
                <w:color w:val="000000"/>
                <w:sz w:val="24"/>
                <w:rtl/>
                <w:lang w:eastAsia="en-US"/>
              </w:rPr>
            </w:r>
            <w:r w:rsidRPr="00EF289C">
              <w:rPr>
                <w:rFonts w:asciiTheme="majorBidi" w:hAnsiTheme="majorBidi"/>
                <w:b/>
                <w:bCs/>
                <w:color w:val="000000"/>
                <w:sz w:val="24"/>
                <w:rtl/>
                <w:lang w:eastAsia="en-US"/>
              </w:rPr>
              <w:fldChar w:fldCharType="separate"/>
            </w:r>
            <w:r w:rsidR="00EF289C" w:rsidRPr="00EF289C">
              <w:rPr>
                <w:rFonts w:asciiTheme="majorBidi" w:hAnsiTheme="majorBidi"/>
                <w:b/>
                <w:bCs/>
                <w:color w:val="000000"/>
                <w:sz w:val="24"/>
                <w:cs/>
                <w:lang w:eastAsia="en-US"/>
              </w:rPr>
              <w:t>‎</w:t>
            </w:r>
            <w:r w:rsidR="00EF289C" w:rsidRPr="00EF289C">
              <w:rPr>
                <w:rFonts w:asciiTheme="majorBidi" w:hAnsiTheme="majorBidi"/>
                <w:b/>
                <w:bCs/>
                <w:color w:val="000000"/>
                <w:sz w:val="24"/>
                <w:lang w:eastAsia="en-US"/>
              </w:rPr>
              <w:t>3.1</w:t>
            </w:r>
            <w:r w:rsidRPr="00EF289C">
              <w:rPr>
                <w:rFonts w:asciiTheme="majorBidi" w:hAnsiTheme="majorBidi"/>
                <w:b/>
                <w:bCs/>
                <w:color w:val="000000"/>
                <w:sz w:val="24"/>
                <w:rtl/>
                <w:lang w:eastAsia="en-US"/>
              </w:rPr>
              <w:fldChar w:fldCharType="end"/>
            </w:r>
            <w:r w:rsidRPr="00EF289C">
              <w:rPr>
                <w:rFonts w:asciiTheme="majorBidi" w:hAnsiTheme="majorBidi"/>
                <w:b/>
                <w:bCs/>
                <w:color w:val="000000"/>
                <w:sz w:val="24"/>
                <w:rtl/>
                <w:lang w:eastAsia="en-US"/>
              </w:rPr>
              <w:t>.</w:t>
            </w:r>
          </w:p>
        </w:tc>
        <w:tc>
          <w:tcPr>
            <w:tcW w:w="794" w:type="dxa"/>
            <w:vAlign w:val="center"/>
          </w:tcPr>
          <w:p w14:paraId="6FE081F2" w14:textId="77777777" w:rsidR="00D05F84" w:rsidRPr="00EF289C" w:rsidDel="00A226C1" w:rsidRDefault="00D05F84" w:rsidP="00E56217">
            <w:pPr>
              <w:pStyle w:val="HNormal"/>
              <w:spacing w:after="0"/>
              <w:jc w:val="center"/>
              <w:rPr>
                <w:rFonts w:asciiTheme="majorBidi" w:hAnsiTheme="majorBidi" w:cs="David"/>
                <w:color w:val="000000"/>
                <w:sz w:val="24"/>
                <w:rtl/>
              </w:rPr>
            </w:pPr>
            <w:r w:rsidRPr="00EF289C">
              <w:rPr>
                <w:rFonts w:asciiTheme="majorBidi" w:hAnsiTheme="majorBidi" w:cs="David"/>
                <w:color w:val="000000"/>
                <w:sz w:val="24"/>
                <w:rtl/>
                <w:lang w:eastAsia="en-US"/>
              </w:rPr>
              <w:t>6</w:t>
            </w:r>
          </w:p>
        </w:tc>
      </w:tr>
      <w:tr w:rsidR="00D05F84" w:rsidRPr="00EF289C" w14:paraId="6B31B6E7" w14:textId="77777777" w:rsidTr="00E56217">
        <w:trPr>
          <w:jc w:val="right"/>
        </w:trPr>
        <w:tc>
          <w:tcPr>
            <w:tcW w:w="1474" w:type="dxa"/>
            <w:tcBorders>
              <w:top w:val="nil"/>
              <w:bottom w:val="single" w:sz="4" w:space="0" w:color="auto"/>
            </w:tcBorders>
          </w:tcPr>
          <w:p w14:paraId="1F07AAE0" w14:textId="77777777" w:rsidR="00D05F84" w:rsidRPr="00EF289C" w:rsidRDefault="00D05F84" w:rsidP="00E56217">
            <w:pPr>
              <w:pStyle w:val="HNormal"/>
              <w:spacing w:after="0"/>
              <w:ind w:left="514"/>
              <w:rPr>
                <w:rFonts w:asciiTheme="majorBidi" w:hAnsiTheme="majorBidi" w:cs="David"/>
                <w:b/>
                <w:bCs/>
                <w:color w:val="000000"/>
                <w:sz w:val="24"/>
                <w:rtl/>
              </w:rPr>
            </w:pPr>
          </w:p>
        </w:tc>
        <w:tc>
          <w:tcPr>
            <w:tcW w:w="624" w:type="dxa"/>
            <w:tcBorders>
              <w:bottom w:val="single" w:sz="4" w:space="0" w:color="auto"/>
            </w:tcBorders>
          </w:tcPr>
          <w:p w14:paraId="04331803" w14:textId="77777777" w:rsidR="00D05F84" w:rsidRPr="00EF289C" w:rsidRDefault="00D05F84" w:rsidP="00D05F84">
            <w:pPr>
              <w:pStyle w:val="HNormal"/>
              <w:numPr>
                <w:ilvl w:val="1"/>
                <w:numId w:val="17"/>
              </w:numPr>
              <w:spacing w:after="0"/>
              <w:ind w:hanging="504"/>
              <w:jc w:val="center"/>
              <w:rPr>
                <w:rFonts w:asciiTheme="majorBidi" w:hAnsiTheme="majorBidi" w:cs="David"/>
                <w:color w:val="000000"/>
                <w:sz w:val="24"/>
                <w:rtl/>
              </w:rPr>
            </w:pPr>
            <w:bookmarkStart w:id="415" w:name="_Ref392409429"/>
            <w:r w:rsidRPr="00EF289C">
              <w:rPr>
                <w:rFonts w:asciiTheme="majorBidi" w:hAnsiTheme="majorBidi" w:cs="David"/>
                <w:color w:val="FFFFFF" w:themeColor="background1"/>
                <w:sz w:val="24"/>
                <w:rtl/>
                <w:lang w:eastAsia="en-US"/>
              </w:rPr>
              <w:t>.</w:t>
            </w:r>
            <w:bookmarkEnd w:id="415"/>
          </w:p>
        </w:tc>
        <w:tc>
          <w:tcPr>
            <w:tcW w:w="1417" w:type="dxa"/>
            <w:tcBorders>
              <w:bottom w:val="single" w:sz="4" w:space="0" w:color="auto"/>
            </w:tcBorders>
          </w:tcPr>
          <w:p w14:paraId="372CED41"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szCs w:val="24"/>
                <w:rtl/>
              </w:rPr>
              <w:t>השכלה</w:t>
            </w:r>
          </w:p>
        </w:tc>
        <w:tc>
          <w:tcPr>
            <w:tcW w:w="5159" w:type="dxa"/>
          </w:tcPr>
          <w:p w14:paraId="51969900" w14:textId="77777777" w:rsidR="00D05F84" w:rsidRPr="00EF289C" w:rsidRDefault="00D05F84" w:rsidP="00E56217">
            <w:pPr>
              <w:pStyle w:val="HNormal01"/>
              <w:rPr>
                <w:rFonts w:asciiTheme="majorBidi" w:hAnsiTheme="majorBidi"/>
                <w:b/>
                <w:bCs/>
                <w:sz w:val="24"/>
                <w:rtl/>
              </w:rPr>
            </w:pPr>
            <w:r w:rsidRPr="00EF289C">
              <w:rPr>
                <w:rFonts w:asciiTheme="majorBidi" w:hAnsiTheme="majorBidi"/>
                <w:sz w:val="24"/>
                <w:rtl/>
              </w:rPr>
              <w:t xml:space="preserve">תיבדק השכלתם של הרכזים המוצעים. יינתנו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sum(left)/3</w:instrText>
            </w:r>
            <w:r w:rsidRPr="00EF289C">
              <w:rPr>
                <w:rFonts w:asciiTheme="majorBidi" w:hAnsiTheme="majorBidi"/>
                <w:sz w:val="24"/>
                <w:rtl/>
              </w:rPr>
              <w:instrText xml:space="preserve"> </w:instrText>
            </w:r>
            <w:r w:rsidRPr="00EF289C">
              <w:rPr>
                <w:rFonts w:asciiTheme="majorBidi" w:hAnsiTheme="majorBidi"/>
                <w:sz w:val="24"/>
                <w:rtl/>
              </w:rPr>
              <w:fldChar w:fldCharType="separate"/>
            </w:r>
            <w:r w:rsidR="00EF289C" w:rsidRPr="00EF289C">
              <w:rPr>
                <w:rFonts w:asciiTheme="majorBidi" w:hAnsiTheme="majorBidi"/>
                <w:sz w:val="24"/>
                <w:rtl/>
              </w:rPr>
              <w:t>1</w:t>
            </w:r>
            <w:r w:rsidRPr="00EF289C">
              <w:rPr>
                <w:rFonts w:asciiTheme="majorBidi" w:hAnsiTheme="majorBidi"/>
                <w:sz w:val="24"/>
                <w:rtl/>
              </w:rPr>
              <w:fldChar w:fldCharType="end"/>
            </w:r>
            <w:r w:rsidRPr="00EF289C">
              <w:rPr>
                <w:rFonts w:asciiTheme="majorBidi" w:hAnsiTheme="majorBidi"/>
                <w:sz w:val="24"/>
                <w:rtl/>
              </w:rPr>
              <w:t xml:space="preserve"> נק' עבור כל רכז מוצע שהוא בעל תואר שני ומעלה באחד או יותר מן התחומים הבאים: בעבודה סוציאלית / קרימנילוגיה / מדעי ההתנהגות / מדעי החברה / חינוך.</w:t>
            </w:r>
            <w:r w:rsidRPr="00EF289C">
              <w:rPr>
                <w:rFonts w:asciiTheme="majorBidi" w:hAnsiTheme="majorBidi"/>
                <w:b/>
                <w:bCs/>
                <w:sz w:val="24"/>
                <w:rtl/>
              </w:rPr>
              <w:t xml:space="preserve"> </w:t>
            </w:r>
          </w:p>
          <w:p w14:paraId="19786C4B" w14:textId="77777777" w:rsidR="00D05F84" w:rsidRPr="00EF289C" w:rsidRDefault="00D05F84" w:rsidP="00E56217">
            <w:pPr>
              <w:pStyle w:val="HNormal"/>
              <w:spacing w:after="0"/>
              <w:jc w:val="left"/>
              <w:rPr>
                <w:rFonts w:asciiTheme="majorBidi" w:hAnsiTheme="majorBidi" w:cs="David"/>
                <w:color w:val="000000"/>
                <w:sz w:val="24"/>
                <w:rtl/>
              </w:rPr>
            </w:pPr>
            <w:r w:rsidRPr="00EF289C">
              <w:rPr>
                <w:rFonts w:asciiTheme="majorBidi" w:hAnsiTheme="majorBidi" w:cs="David"/>
                <w:color w:val="000000"/>
                <w:sz w:val="24"/>
                <w:rtl/>
              </w:rPr>
              <w:t>מובהר כי עבור רכז מוצע שהינו בעל תואר ראשון בלבד באחד או יותר מהתחומים כאמור לא יינתן כל ניקוד.</w:t>
            </w:r>
          </w:p>
          <w:p w14:paraId="3BDF442D" w14:textId="77777777" w:rsidR="00D05F84" w:rsidRPr="00EF289C" w:rsidRDefault="00D05F84" w:rsidP="00E56217">
            <w:pPr>
              <w:pStyle w:val="HNormal"/>
              <w:spacing w:after="0"/>
              <w:jc w:val="left"/>
              <w:rPr>
                <w:rFonts w:asciiTheme="majorBidi" w:hAnsiTheme="majorBidi" w:cs="David"/>
                <w:b/>
                <w:bCs/>
                <w:color w:val="000000"/>
                <w:sz w:val="24"/>
                <w:u w:val="single"/>
                <w:rtl/>
              </w:rPr>
            </w:pPr>
            <w:r w:rsidRPr="00EF289C">
              <w:rPr>
                <w:rFonts w:asciiTheme="majorBidi" w:hAnsiTheme="majorBidi" w:cs="David"/>
                <w:b/>
                <w:bCs/>
                <w:color w:val="000000"/>
                <w:sz w:val="24"/>
                <w:rtl/>
              </w:rPr>
              <w:t xml:space="preserve">הניקוד המירבי באמת מידה זו עבור שלושת הרכזים המוצעים הוא </w:t>
            </w:r>
            <w:r w:rsidRPr="00EF289C">
              <w:rPr>
                <w:rFonts w:asciiTheme="majorBidi" w:hAnsiTheme="majorBidi" w:cs="David"/>
                <w:b/>
                <w:bCs/>
                <w:color w:val="000000"/>
                <w:sz w:val="24"/>
                <w:rtl/>
                <w:lang w:eastAsia="en-US"/>
              </w:rPr>
              <w:fldChar w:fldCharType="begin" w:fldLock="1"/>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SUM(left</w:instrText>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rtl/>
                <w:lang w:eastAsia="en-US"/>
              </w:rPr>
              <w:fldChar w:fldCharType="separate"/>
            </w:r>
            <w:r w:rsidR="00EF289C" w:rsidRPr="00EF289C">
              <w:rPr>
                <w:rFonts w:asciiTheme="majorBidi" w:hAnsiTheme="majorBidi" w:cs="David"/>
                <w:b/>
                <w:bCs/>
                <w:color w:val="000000"/>
                <w:sz w:val="24"/>
                <w:rtl/>
                <w:lang w:eastAsia="en-US"/>
              </w:rPr>
              <w:t>3</w:t>
            </w:r>
            <w:r w:rsidRPr="00EF289C">
              <w:rPr>
                <w:rFonts w:asciiTheme="majorBidi" w:hAnsiTheme="majorBidi" w:cs="David"/>
                <w:b/>
                <w:bCs/>
                <w:color w:val="000000"/>
                <w:sz w:val="24"/>
                <w:rtl/>
                <w:lang w:eastAsia="en-US"/>
              </w:rPr>
              <w:fldChar w:fldCharType="end"/>
            </w:r>
            <w:r w:rsidRPr="00EF289C">
              <w:rPr>
                <w:rFonts w:asciiTheme="majorBidi" w:hAnsiTheme="majorBidi" w:cs="David"/>
                <w:b/>
                <w:bCs/>
                <w:sz w:val="24"/>
                <w:rtl/>
              </w:rPr>
              <w:t xml:space="preserve"> נק'.</w:t>
            </w:r>
          </w:p>
        </w:tc>
        <w:tc>
          <w:tcPr>
            <w:tcW w:w="794" w:type="dxa"/>
            <w:vAlign w:val="center"/>
          </w:tcPr>
          <w:p w14:paraId="7F473E65" w14:textId="77777777" w:rsidR="00D05F84" w:rsidRPr="00EF289C" w:rsidRDefault="00D05F84" w:rsidP="00E56217">
            <w:pPr>
              <w:pStyle w:val="HNormal"/>
              <w:spacing w:after="0"/>
              <w:jc w:val="center"/>
              <w:rPr>
                <w:rFonts w:asciiTheme="majorBidi" w:hAnsiTheme="majorBidi" w:cs="David"/>
                <w:color w:val="000000"/>
                <w:sz w:val="24"/>
                <w:rtl/>
              </w:rPr>
            </w:pPr>
            <w:r w:rsidRPr="00EF289C">
              <w:rPr>
                <w:rFonts w:asciiTheme="majorBidi" w:hAnsiTheme="majorBidi" w:cs="David"/>
                <w:color w:val="000000"/>
                <w:sz w:val="24"/>
                <w:rtl/>
                <w:lang w:eastAsia="en-US"/>
              </w:rPr>
              <w:t>3</w:t>
            </w:r>
          </w:p>
        </w:tc>
      </w:tr>
      <w:tr w:rsidR="00D05F84" w:rsidRPr="00EF289C" w14:paraId="3AC760B2" w14:textId="77777777" w:rsidTr="00E56217">
        <w:trPr>
          <w:jc w:val="right"/>
        </w:trPr>
        <w:tc>
          <w:tcPr>
            <w:tcW w:w="1474" w:type="dxa"/>
            <w:tcBorders>
              <w:right w:val="nil"/>
            </w:tcBorders>
            <w:shd w:val="clear" w:color="auto" w:fill="BFBFBF"/>
          </w:tcPr>
          <w:p w14:paraId="6D42B2D4" w14:textId="77777777" w:rsidR="00D05F84" w:rsidRPr="00EF289C" w:rsidRDefault="00D05F84" w:rsidP="00E56217">
            <w:pPr>
              <w:pStyle w:val="HNormal"/>
              <w:spacing w:after="0"/>
              <w:ind w:left="514"/>
              <w:rPr>
                <w:rFonts w:asciiTheme="majorBidi" w:hAnsiTheme="majorBidi" w:cs="David"/>
                <w:b/>
                <w:bCs/>
                <w:color w:val="000000"/>
                <w:sz w:val="24"/>
                <w:rtl/>
              </w:rPr>
            </w:pPr>
          </w:p>
        </w:tc>
        <w:tc>
          <w:tcPr>
            <w:tcW w:w="624" w:type="dxa"/>
            <w:tcBorders>
              <w:left w:val="nil"/>
              <w:right w:val="nil"/>
            </w:tcBorders>
            <w:shd w:val="clear" w:color="auto" w:fill="BFBFBF"/>
          </w:tcPr>
          <w:p w14:paraId="32D3530C" w14:textId="77777777" w:rsidR="00D05F84" w:rsidRPr="00EF289C" w:rsidRDefault="00D05F84" w:rsidP="00E56217">
            <w:pPr>
              <w:pStyle w:val="HNormal"/>
              <w:spacing w:after="0"/>
              <w:ind w:left="514"/>
              <w:rPr>
                <w:rFonts w:asciiTheme="majorBidi" w:hAnsiTheme="majorBidi" w:cs="David"/>
                <w:b/>
                <w:bCs/>
                <w:color w:val="000000"/>
                <w:sz w:val="24"/>
                <w:rtl/>
              </w:rPr>
            </w:pPr>
          </w:p>
        </w:tc>
        <w:tc>
          <w:tcPr>
            <w:tcW w:w="1417" w:type="dxa"/>
            <w:tcBorders>
              <w:left w:val="nil"/>
              <w:right w:val="nil"/>
            </w:tcBorders>
            <w:shd w:val="clear" w:color="auto" w:fill="BFBFBF"/>
          </w:tcPr>
          <w:p w14:paraId="7025B9B7" w14:textId="77777777" w:rsidR="00D05F84" w:rsidRPr="00EF289C" w:rsidRDefault="00D05F84" w:rsidP="00E56217">
            <w:pPr>
              <w:spacing w:line="240" w:lineRule="auto"/>
              <w:jc w:val="left"/>
              <w:rPr>
                <w:rFonts w:asciiTheme="majorBidi" w:hAnsiTheme="majorBidi"/>
                <w:b/>
                <w:bCs/>
                <w:sz w:val="24"/>
                <w:szCs w:val="24"/>
                <w:rtl/>
              </w:rPr>
            </w:pPr>
          </w:p>
        </w:tc>
        <w:tc>
          <w:tcPr>
            <w:tcW w:w="5159" w:type="dxa"/>
            <w:tcBorders>
              <w:left w:val="nil"/>
            </w:tcBorders>
            <w:shd w:val="clear" w:color="auto" w:fill="BFBFBF"/>
          </w:tcPr>
          <w:p w14:paraId="725290D2" w14:textId="77777777" w:rsidR="00D05F84" w:rsidRPr="00EF289C" w:rsidRDefault="00D05F84" w:rsidP="00E56217">
            <w:pPr>
              <w:pStyle w:val="HNormal"/>
              <w:spacing w:after="0"/>
              <w:jc w:val="right"/>
              <w:rPr>
                <w:rFonts w:asciiTheme="majorBidi" w:hAnsiTheme="majorBidi" w:cs="David"/>
                <w:b/>
                <w:bCs/>
                <w:color w:val="000000"/>
                <w:sz w:val="24"/>
                <w:rtl/>
              </w:rPr>
            </w:pPr>
            <w:r w:rsidRPr="00EF289C">
              <w:rPr>
                <w:rFonts w:asciiTheme="majorBidi" w:hAnsiTheme="majorBidi" w:cs="David"/>
                <w:b/>
                <w:bCs/>
                <w:color w:val="000000"/>
                <w:sz w:val="24"/>
                <w:rtl/>
              </w:rPr>
              <w:t>סה"כ ניקוד לרכזי המקלטים המוצעים</w:t>
            </w:r>
          </w:p>
        </w:tc>
        <w:tc>
          <w:tcPr>
            <w:tcW w:w="794" w:type="dxa"/>
            <w:shd w:val="clear" w:color="auto" w:fill="BFBFBF"/>
            <w:vAlign w:val="center"/>
          </w:tcPr>
          <w:p w14:paraId="648AC57E" w14:textId="77777777" w:rsidR="00D05F84" w:rsidRPr="00EF289C" w:rsidRDefault="00D05F84" w:rsidP="00E56217">
            <w:pPr>
              <w:pStyle w:val="HNormal"/>
              <w:spacing w:after="0"/>
              <w:jc w:val="center"/>
              <w:rPr>
                <w:rFonts w:asciiTheme="majorBidi" w:hAnsiTheme="majorBidi" w:cs="David"/>
                <w:b/>
                <w:bCs/>
                <w:color w:val="000000"/>
                <w:sz w:val="24"/>
                <w:rtl/>
              </w:rPr>
            </w:pPr>
            <w:bookmarkStart w:id="416" w:name="אמות_מידה_רכז_ניקוד_מירב"/>
            <w:r w:rsidRPr="00EF289C">
              <w:rPr>
                <w:rFonts w:asciiTheme="majorBidi" w:hAnsiTheme="majorBidi" w:cs="David"/>
                <w:b/>
                <w:bCs/>
                <w:color w:val="000000"/>
                <w:sz w:val="24"/>
                <w:rtl/>
                <w:lang w:eastAsia="en-US"/>
              </w:rPr>
              <w:t xml:space="preserve"> </w:t>
            </w:r>
            <w:r w:rsidRPr="00EF289C">
              <w:rPr>
                <w:rFonts w:asciiTheme="majorBidi" w:hAnsiTheme="majorBidi" w:cs="David"/>
                <w:b/>
                <w:bCs/>
                <w:color w:val="000000"/>
                <w:sz w:val="24"/>
                <w:rtl/>
                <w:lang w:eastAsia="en-US"/>
              </w:rPr>
              <w:fldChar w:fldCharType="begin" w:fldLock="1"/>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sum(above</w:instrText>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rtl/>
                <w:lang w:eastAsia="en-US"/>
              </w:rPr>
              <w:fldChar w:fldCharType="separate"/>
            </w:r>
            <w:r w:rsidR="00EF289C" w:rsidRPr="00EF289C">
              <w:rPr>
                <w:rFonts w:asciiTheme="majorBidi" w:hAnsiTheme="majorBidi" w:cs="David"/>
                <w:b/>
                <w:bCs/>
                <w:color w:val="000000"/>
                <w:sz w:val="24"/>
                <w:rtl/>
                <w:lang w:eastAsia="en-US"/>
              </w:rPr>
              <w:t>15</w:t>
            </w:r>
            <w:r w:rsidRPr="00EF289C">
              <w:rPr>
                <w:rFonts w:asciiTheme="majorBidi" w:hAnsiTheme="majorBidi" w:cs="David"/>
                <w:b/>
                <w:bCs/>
                <w:color w:val="000000"/>
                <w:sz w:val="24"/>
                <w:rtl/>
                <w:lang w:eastAsia="en-US"/>
              </w:rPr>
              <w:fldChar w:fldCharType="end"/>
            </w:r>
            <w:r w:rsidRPr="00EF289C">
              <w:rPr>
                <w:rFonts w:asciiTheme="majorBidi" w:hAnsiTheme="majorBidi" w:cs="David"/>
                <w:b/>
                <w:bCs/>
                <w:color w:val="000000"/>
                <w:sz w:val="24"/>
                <w:rtl/>
                <w:lang w:eastAsia="en-US"/>
              </w:rPr>
              <w:t xml:space="preserve"> </w:t>
            </w:r>
            <w:bookmarkEnd w:id="416"/>
            <w:r w:rsidRPr="00EF289C">
              <w:rPr>
                <w:rFonts w:asciiTheme="majorBidi" w:hAnsiTheme="majorBidi" w:cs="David"/>
                <w:b/>
                <w:bCs/>
                <w:color w:val="000000"/>
                <w:sz w:val="24"/>
                <w:rtl/>
                <w:lang w:eastAsia="en-US"/>
              </w:rPr>
              <w:t xml:space="preserve">   </w:t>
            </w:r>
          </w:p>
        </w:tc>
      </w:tr>
      <w:tr w:rsidR="00D05F84" w:rsidRPr="00EF289C" w14:paraId="1AD33CFA" w14:textId="77777777" w:rsidTr="00E56217">
        <w:trPr>
          <w:jc w:val="right"/>
        </w:trPr>
        <w:tc>
          <w:tcPr>
            <w:tcW w:w="1474" w:type="dxa"/>
            <w:tcBorders>
              <w:bottom w:val="single" w:sz="4" w:space="0" w:color="auto"/>
            </w:tcBorders>
            <w:shd w:val="clear" w:color="auto" w:fill="BFBFBF"/>
          </w:tcPr>
          <w:p w14:paraId="0DD5520D" w14:textId="77777777" w:rsidR="00D05F84" w:rsidRPr="00EF289C" w:rsidRDefault="00D05F84" w:rsidP="00E56217">
            <w:pPr>
              <w:pStyle w:val="HNormal"/>
              <w:spacing w:after="0"/>
              <w:ind w:left="514"/>
              <w:rPr>
                <w:rFonts w:asciiTheme="majorBidi" w:hAnsiTheme="majorBidi" w:cs="David"/>
                <w:b/>
                <w:bCs/>
                <w:color w:val="000000"/>
                <w:sz w:val="2"/>
                <w:szCs w:val="2"/>
                <w:rtl/>
                <w:lang w:eastAsia="en-US"/>
              </w:rPr>
            </w:pPr>
          </w:p>
        </w:tc>
        <w:tc>
          <w:tcPr>
            <w:tcW w:w="624" w:type="dxa"/>
            <w:shd w:val="clear" w:color="auto" w:fill="BFBFBF"/>
          </w:tcPr>
          <w:p w14:paraId="4BB977D7" w14:textId="77777777" w:rsidR="00D05F84" w:rsidRPr="00EF289C" w:rsidRDefault="00D05F84" w:rsidP="00E56217">
            <w:pPr>
              <w:pStyle w:val="HNormal"/>
              <w:spacing w:after="0"/>
              <w:ind w:left="514"/>
              <w:rPr>
                <w:rFonts w:asciiTheme="majorBidi" w:hAnsiTheme="majorBidi" w:cs="David"/>
                <w:b/>
                <w:bCs/>
                <w:color w:val="000000"/>
                <w:sz w:val="2"/>
                <w:szCs w:val="2"/>
                <w:rtl/>
                <w:lang w:eastAsia="en-US"/>
              </w:rPr>
            </w:pPr>
          </w:p>
        </w:tc>
        <w:tc>
          <w:tcPr>
            <w:tcW w:w="1417" w:type="dxa"/>
            <w:shd w:val="clear" w:color="auto" w:fill="BFBFBF"/>
          </w:tcPr>
          <w:p w14:paraId="25375903" w14:textId="77777777" w:rsidR="00D05F84" w:rsidRPr="00EF289C" w:rsidRDefault="00D05F84" w:rsidP="00E56217">
            <w:pPr>
              <w:spacing w:line="240" w:lineRule="auto"/>
              <w:jc w:val="left"/>
              <w:rPr>
                <w:rFonts w:asciiTheme="majorBidi" w:hAnsiTheme="majorBidi"/>
                <w:b/>
                <w:bCs/>
                <w:sz w:val="2"/>
                <w:szCs w:val="2"/>
                <w:rtl/>
              </w:rPr>
            </w:pPr>
          </w:p>
        </w:tc>
        <w:tc>
          <w:tcPr>
            <w:tcW w:w="5159" w:type="dxa"/>
            <w:shd w:val="clear" w:color="auto" w:fill="BFBFBF"/>
          </w:tcPr>
          <w:p w14:paraId="575E7CC3" w14:textId="77777777" w:rsidR="00D05F84" w:rsidRPr="00EF289C" w:rsidRDefault="00D05F84" w:rsidP="00E56217">
            <w:pPr>
              <w:pStyle w:val="HNormal"/>
              <w:spacing w:after="0"/>
              <w:jc w:val="left"/>
              <w:rPr>
                <w:rFonts w:asciiTheme="majorBidi" w:hAnsiTheme="majorBidi" w:cs="David"/>
                <w:b/>
                <w:bCs/>
                <w:color w:val="000000"/>
                <w:sz w:val="2"/>
                <w:szCs w:val="2"/>
                <w:rtl/>
                <w:lang w:eastAsia="en-US"/>
              </w:rPr>
            </w:pPr>
          </w:p>
        </w:tc>
        <w:tc>
          <w:tcPr>
            <w:tcW w:w="794" w:type="dxa"/>
            <w:shd w:val="clear" w:color="auto" w:fill="BFBFBF"/>
            <w:vAlign w:val="center"/>
          </w:tcPr>
          <w:p w14:paraId="5EE53947" w14:textId="77777777" w:rsidR="00D05F84" w:rsidRPr="00EF289C" w:rsidRDefault="00D05F84" w:rsidP="00E56217">
            <w:pPr>
              <w:pStyle w:val="HNormal"/>
              <w:spacing w:after="0"/>
              <w:jc w:val="center"/>
              <w:rPr>
                <w:rFonts w:asciiTheme="majorBidi" w:hAnsiTheme="majorBidi" w:cs="David"/>
                <w:b/>
                <w:bCs/>
                <w:color w:val="000000"/>
                <w:sz w:val="2"/>
                <w:szCs w:val="2"/>
                <w:rtl/>
                <w:lang w:eastAsia="en-US"/>
              </w:rPr>
            </w:pPr>
          </w:p>
        </w:tc>
      </w:tr>
      <w:tr w:rsidR="00D05F84" w:rsidRPr="00EF289C" w14:paraId="6E9A1F3C" w14:textId="77777777" w:rsidTr="00E56217">
        <w:trPr>
          <w:jc w:val="right"/>
        </w:trPr>
        <w:tc>
          <w:tcPr>
            <w:tcW w:w="1474" w:type="dxa"/>
            <w:tcBorders>
              <w:bottom w:val="nil"/>
            </w:tcBorders>
          </w:tcPr>
          <w:p w14:paraId="34D6F0AD" w14:textId="77777777" w:rsidR="00D05F84" w:rsidRPr="00EF289C" w:rsidRDefault="00D05F84" w:rsidP="00D05F84">
            <w:pPr>
              <w:pStyle w:val="HNormal"/>
              <w:numPr>
                <w:ilvl w:val="0"/>
                <w:numId w:val="17"/>
              </w:numPr>
              <w:spacing w:after="0"/>
              <w:rPr>
                <w:rFonts w:asciiTheme="majorBidi" w:hAnsiTheme="majorBidi" w:cs="David"/>
                <w:b/>
                <w:bCs/>
                <w:color w:val="000000"/>
                <w:sz w:val="24"/>
                <w:lang w:eastAsia="en-US"/>
              </w:rPr>
            </w:pPr>
            <w:bookmarkStart w:id="417" w:name="_Ref383001174"/>
            <w:r w:rsidRPr="00EF289C">
              <w:rPr>
                <w:rFonts w:asciiTheme="majorBidi" w:hAnsiTheme="majorBidi" w:cs="David"/>
                <w:b/>
                <w:bCs/>
                <w:color w:val="000000"/>
                <w:sz w:val="24"/>
                <w:rtl/>
                <w:lang w:eastAsia="en-US"/>
              </w:rPr>
              <w:t>עובדים סוציאליים מוצעים</w:t>
            </w:r>
            <w:bookmarkEnd w:id="417"/>
          </w:p>
          <w:p w14:paraId="34DBFCFB" w14:textId="77777777" w:rsidR="00D05F84" w:rsidRPr="00EF289C" w:rsidRDefault="00D05F84" w:rsidP="00E56217">
            <w:pPr>
              <w:pStyle w:val="HNormal"/>
              <w:spacing w:after="0"/>
              <w:ind w:left="288"/>
              <w:jc w:val="left"/>
              <w:rPr>
                <w:rFonts w:asciiTheme="majorBidi" w:hAnsiTheme="majorBidi" w:cs="David"/>
                <w:b/>
                <w:bCs/>
                <w:color w:val="000000"/>
                <w:sz w:val="24"/>
                <w:rtl/>
              </w:rPr>
            </w:pPr>
          </w:p>
        </w:tc>
        <w:tc>
          <w:tcPr>
            <w:tcW w:w="624" w:type="dxa"/>
          </w:tcPr>
          <w:p w14:paraId="768504BE" w14:textId="77777777" w:rsidR="00D05F84" w:rsidRPr="00EF289C" w:rsidRDefault="00D05F84" w:rsidP="00D05F84">
            <w:pPr>
              <w:pStyle w:val="HNormal"/>
              <w:numPr>
                <w:ilvl w:val="1"/>
                <w:numId w:val="17"/>
              </w:numPr>
              <w:spacing w:after="0"/>
              <w:ind w:hanging="514"/>
              <w:jc w:val="center"/>
              <w:rPr>
                <w:rFonts w:asciiTheme="majorBidi" w:hAnsiTheme="majorBidi" w:cs="David"/>
                <w:color w:val="000000"/>
                <w:sz w:val="24"/>
                <w:rtl/>
              </w:rPr>
            </w:pPr>
            <w:bookmarkStart w:id="418" w:name="_Ref392409506"/>
            <w:r w:rsidRPr="00EF289C">
              <w:rPr>
                <w:rFonts w:asciiTheme="majorBidi" w:hAnsiTheme="majorBidi" w:cs="David"/>
                <w:color w:val="FFFFFF" w:themeColor="background1"/>
                <w:sz w:val="24"/>
                <w:rtl/>
                <w:lang w:eastAsia="en-US"/>
              </w:rPr>
              <w:t>.</w:t>
            </w:r>
            <w:bookmarkEnd w:id="418"/>
          </w:p>
        </w:tc>
        <w:tc>
          <w:tcPr>
            <w:tcW w:w="1417" w:type="dxa"/>
          </w:tcPr>
          <w:p w14:paraId="6813EBE0"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szCs w:val="24"/>
                <w:rtl/>
              </w:rPr>
              <w:t>ניסיון מקצועי</w:t>
            </w:r>
          </w:p>
        </w:tc>
        <w:tc>
          <w:tcPr>
            <w:tcW w:w="5159" w:type="dxa"/>
          </w:tcPr>
          <w:p w14:paraId="5F4CDE25" w14:textId="77777777" w:rsidR="00D05F84" w:rsidRPr="00EF289C" w:rsidRDefault="00D05F84" w:rsidP="00E56217">
            <w:pPr>
              <w:pStyle w:val="HNormal"/>
              <w:spacing w:after="0"/>
              <w:jc w:val="left"/>
              <w:rPr>
                <w:rFonts w:asciiTheme="majorBidi" w:hAnsiTheme="majorBidi" w:cs="David"/>
                <w:color w:val="000000"/>
                <w:sz w:val="24"/>
                <w:rtl/>
              </w:rPr>
            </w:pPr>
            <w:r w:rsidRPr="00EF289C">
              <w:rPr>
                <w:rFonts w:asciiTheme="majorBidi" w:hAnsiTheme="majorBidi" w:cs="David"/>
                <w:color w:val="000000"/>
                <w:sz w:val="24"/>
                <w:rtl/>
                <w:lang w:eastAsia="en-US"/>
              </w:rPr>
              <w:t>ייבדק ניסיון</w:t>
            </w:r>
            <w:r w:rsidRPr="00EF289C">
              <w:rPr>
                <w:rFonts w:asciiTheme="majorBidi" w:hAnsiTheme="majorBidi" w:cs="David"/>
                <w:color w:val="000000"/>
                <w:sz w:val="24"/>
                <w:rtl/>
              </w:rPr>
              <w:t xml:space="preserve"> העובדים הסוציאליים המוצעים כדלקמן –</w:t>
            </w:r>
          </w:p>
          <w:p w14:paraId="22F30F41" w14:textId="77777777" w:rsidR="00D05F84" w:rsidRPr="00EF289C" w:rsidRDefault="00D05F84" w:rsidP="00E56217">
            <w:pPr>
              <w:pStyle w:val="HNormal"/>
              <w:spacing w:after="0"/>
              <w:jc w:val="left"/>
              <w:rPr>
                <w:rFonts w:asciiTheme="majorBidi" w:hAnsiTheme="majorBidi" w:cs="David"/>
                <w:color w:val="000000"/>
                <w:sz w:val="24"/>
                <w:rtl/>
              </w:rPr>
            </w:pPr>
          </w:p>
          <w:p w14:paraId="619CF3F9" w14:textId="77777777" w:rsidR="00D05F84" w:rsidRPr="00EF289C" w:rsidRDefault="00D05F84" w:rsidP="00FA25B2">
            <w:pPr>
              <w:pStyle w:val="HNormal01"/>
              <w:rPr>
                <w:rFonts w:asciiTheme="majorBidi" w:hAnsiTheme="majorBidi"/>
                <w:b/>
                <w:bCs/>
                <w:sz w:val="24"/>
                <w:rtl/>
              </w:rPr>
            </w:pPr>
            <w:r w:rsidRPr="00EF289C">
              <w:rPr>
                <w:rFonts w:asciiTheme="majorBidi" w:hAnsiTheme="majorBidi"/>
                <w:b/>
                <w:bCs/>
                <w:sz w:val="24"/>
                <w:rtl/>
              </w:rPr>
              <w:t>עובד/ת סוציאלי/ת המוצע/ת למקלט לגברים</w:t>
            </w:r>
            <w:r w:rsidRPr="00EF289C">
              <w:rPr>
                <w:rFonts w:asciiTheme="majorBidi" w:hAnsiTheme="majorBidi"/>
                <w:sz w:val="24"/>
                <w:rtl/>
              </w:rPr>
              <w:t xml:space="preserve"> – ייבדק ניסיון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ניסיוןמקצועינדרשעוסמקלטלגברים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בעבודה עם נפגעי אלימות וטראומה</w:t>
            </w:r>
            <w:r w:rsidRPr="00EF289C">
              <w:rPr>
                <w:rFonts w:asciiTheme="majorBidi" w:hAnsiTheme="majorBidi"/>
                <w:sz w:val="24"/>
                <w:rtl/>
              </w:rPr>
              <w:fldChar w:fldCharType="end"/>
            </w:r>
            <w:r w:rsidRPr="00EF289C">
              <w:rPr>
                <w:rFonts w:asciiTheme="majorBidi" w:hAnsiTheme="majorBidi"/>
                <w:sz w:val="24"/>
                <w:rtl/>
              </w:rPr>
              <w:t xml:space="preserve"> </w:t>
            </w:r>
            <w:bookmarkStart w:id="419" w:name="אמות_מידה_טווח_שנות_ניסיון_מקצועי_עוסים"/>
            <w:r w:rsidRPr="00EF289C">
              <w:rPr>
                <w:rFonts w:asciiTheme="majorBidi" w:hAnsiTheme="majorBidi"/>
                <w:sz w:val="24"/>
                <w:rtl/>
              </w:rPr>
              <w:t xml:space="preserve">בשמונה השנים האחרונות </w:t>
            </w:r>
            <w:r w:rsidRPr="00EF289C">
              <w:rPr>
                <w:rFonts w:asciiTheme="majorBidi" w:hAnsiTheme="majorBidi"/>
                <w:color w:val="000000"/>
                <w:sz w:val="24"/>
                <w:rtl/>
                <w:lang w:eastAsia="en-US"/>
              </w:rPr>
              <w:t>הקודמות ל</w:t>
            </w:r>
            <w:r w:rsidR="00FA25B2" w:rsidRPr="00EF289C">
              <w:rPr>
                <w:rFonts w:asciiTheme="majorBidi" w:hAnsiTheme="majorBidi" w:hint="cs"/>
                <w:color w:val="000000"/>
                <w:sz w:val="24"/>
                <w:rtl/>
                <w:lang w:eastAsia="en-US"/>
              </w:rPr>
              <w:t>מועד האחרון להגשת ההצעות</w:t>
            </w:r>
            <w:bookmarkEnd w:id="419"/>
            <w:r w:rsidRPr="00EF289C">
              <w:rPr>
                <w:rFonts w:asciiTheme="majorBidi" w:hAnsiTheme="majorBidi"/>
                <w:sz w:val="24"/>
                <w:rtl/>
              </w:rPr>
              <w:t xml:space="preserve">. עבור כל שנת ניסיון מלאה מעבר למינימום הנדרש כמפורט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Ref383001299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2.10.8</w:t>
            </w:r>
            <w:r w:rsidRPr="00EF289C">
              <w:rPr>
                <w:rFonts w:asciiTheme="majorBidi" w:hAnsiTheme="majorBidi"/>
                <w:sz w:val="24"/>
                <w:rtl/>
              </w:rPr>
              <w:fldChar w:fldCharType="end"/>
            </w:r>
            <w:r w:rsidRPr="00EF289C">
              <w:rPr>
                <w:rFonts w:asciiTheme="majorBidi" w:hAnsiTheme="majorBidi"/>
                <w:sz w:val="24"/>
                <w:rtl/>
              </w:rPr>
              <w:t xml:space="preserve"> להלן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דרישות_שנות_ניסיון_עוס_מקלט_לגברים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 xml:space="preserve">שלוש שנים לפחות, החל </w:t>
            </w:r>
            <w:r w:rsidR="00EF289C" w:rsidRPr="00EF289C">
              <w:rPr>
                <w:sz w:val="24"/>
                <w:rtl/>
              </w:rPr>
              <w:t>מהרישום בפנקס</w:t>
            </w:r>
            <w:r w:rsidR="00EF289C" w:rsidRPr="00EF289C">
              <w:rPr>
                <w:rFonts w:asciiTheme="majorBidi" w:hAnsiTheme="majorBidi"/>
                <w:sz w:val="24"/>
                <w:rtl/>
              </w:rPr>
              <w:t xml:space="preserve"> העובדים הסוציאליים</w:t>
            </w:r>
            <w:r w:rsidRPr="00EF289C">
              <w:rPr>
                <w:rFonts w:asciiTheme="majorBidi" w:hAnsiTheme="majorBidi"/>
                <w:sz w:val="24"/>
                <w:rtl/>
              </w:rPr>
              <w:fldChar w:fldCharType="end"/>
            </w:r>
            <w:r w:rsidRPr="00EF289C">
              <w:rPr>
                <w:rFonts w:asciiTheme="majorBidi" w:hAnsiTheme="majorBidi"/>
                <w:sz w:val="24"/>
                <w:rtl/>
              </w:rPr>
              <w:t xml:space="preserve">) יינתנו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sum(left)-9)/2/3</w:instrText>
            </w:r>
            <w:r w:rsidRPr="00EF289C">
              <w:rPr>
                <w:rFonts w:asciiTheme="majorBidi" w:hAnsiTheme="majorBidi"/>
                <w:sz w:val="24"/>
                <w:rtl/>
              </w:rPr>
              <w:instrText xml:space="preserve"> </w:instrText>
            </w:r>
            <w:r w:rsidRPr="00EF289C">
              <w:rPr>
                <w:rFonts w:asciiTheme="majorBidi" w:hAnsiTheme="majorBidi"/>
                <w:sz w:val="24"/>
                <w:rtl/>
              </w:rPr>
              <w:fldChar w:fldCharType="separate"/>
            </w:r>
            <w:r w:rsidR="00EF289C" w:rsidRPr="00EF289C">
              <w:rPr>
                <w:rFonts w:asciiTheme="majorBidi" w:hAnsiTheme="majorBidi"/>
                <w:sz w:val="24"/>
                <w:rtl/>
              </w:rPr>
              <w:t>1</w:t>
            </w:r>
            <w:r w:rsidRPr="00EF289C">
              <w:rPr>
                <w:rFonts w:asciiTheme="majorBidi" w:hAnsiTheme="majorBidi"/>
                <w:sz w:val="24"/>
                <w:rtl/>
              </w:rPr>
              <w:fldChar w:fldCharType="end"/>
            </w:r>
            <w:r w:rsidRPr="00EF289C">
              <w:rPr>
                <w:rFonts w:asciiTheme="majorBidi" w:hAnsiTheme="majorBidi"/>
                <w:sz w:val="24"/>
                <w:rtl/>
              </w:rPr>
              <w:t xml:space="preserve"> נק' עד למקסימום של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sum(left)-9)/2</w:instrText>
            </w:r>
            <w:r w:rsidRPr="00EF289C">
              <w:rPr>
                <w:rFonts w:asciiTheme="majorBidi" w:hAnsiTheme="majorBidi"/>
                <w:sz w:val="24"/>
                <w:rtl/>
              </w:rPr>
              <w:instrText xml:space="preserve"> </w:instrText>
            </w:r>
            <w:r w:rsidRPr="00EF289C">
              <w:rPr>
                <w:rFonts w:asciiTheme="majorBidi" w:hAnsiTheme="majorBidi"/>
                <w:sz w:val="24"/>
                <w:rtl/>
              </w:rPr>
              <w:fldChar w:fldCharType="separate"/>
            </w:r>
            <w:r w:rsidR="00EF289C" w:rsidRPr="00EF289C">
              <w:rPr>
                <w:rFonts w:asciiTheme="majorBidi" w:hAnsiTheme="majorBidi"/>
                <w:sz w:val="24"/>
                <w:rtl/>
              </w:rPr>
              <w:t>3</w:t>
            </w:r>
            <w:r w:rsidRPr="00EF289C">
              <w:rPr>
                <w:rFonts w:asciiTheme="majorBidi" w:hAnsiTheme="majorBidi"/>
                <w:sz w:val="24"/>
                <w:rtl/>
              </w:rPr>
              <w:fldChar w:fldCharType="end"/>
            </w:r>
            <w:r w:rsidRPr="00EF289C">
              <w:rPr>
                <w:rFonts w:asciiTheme="majorBidi" w:hAnsiTheme="majorBidi"/>
                <w:b/>
                <w:bCs/>
                <w:sz w:val="24"/>
                <w:rtl/>
              </w:rPr>
              <w:t xml:space="preserve"> </w:t>
            </w:r>
            <w:r w:rsidRPr="00EF289C">
              <w:rPr>
                <w:rFonts w:asciiTheme="majorBidi" w:hAnsiTheme="majorBidi"/>
                <w:sz w:val="24"/>
                <w:rtl/>
              </w:rPr>
              <w:t xml:space="preserve">נק' לעובד סוציאלי אחד. </w:t>
            </w:r>
            <w:r w:rsidRPr="00EF289C">
              <w:rPr>
                <w:rFonts w:asciiTheme="majorBidi" w:hAnsiTheme="majorBidi"/>
                <w:b/>
                <w:bCs/>
                <w:sz w:val="24"/>
                <w:rtl/>
              </w:rPr>
              <w:t xml:space="preserve">הניקוד המירבי עבור כל העובדים הסוציאליים המוצעים עבור המקלט לגברים הוא </w:t>
            </w: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bCs/>
                <w:sz w:val="24"/>
              </w:rPr>
              <w:instrText>sum(left)-9</w:instrText>
            </w:r>
            <w:r w:rsidRPr="00EF289C">
              <w:rPr>
                <w:rFonts w:asciiTheme="majorBidi" w:hAnsiTheme="majorBidi"/>
                <w:b/>
                <w:bCs/>
                <w:sz w:val="24"/>
                <w:rtl/>
              </w:rPr>
              <w:instrText xml:space="preserve"> </w:instrText>
            </w:r>
            <w:r w:rsidRPr="00EF289C">
              <w:rPr>
                <w:rFonts w:asciiTheme="majorBidi" w:hAnsiTheme="majorBidi"/>
                <w:b/>
                <w:bCs/>
                <w:sz w:val="24"/>
                <w:rtl/>
              </w:rPr>
              <w:fldChar w:fldCharType="separate"/>
            </w:r>
            <w:r w:rsidR="00EF289C" w:rsidRPr="00EF289C">
              <w:rPr>
                <w:rFonts w:asciiTheme="majorBidi" w:hAnsiTheme="majorBidi"/>
                <w:b/>
                <w:bCs/>
                <w:sz w:val="24"/>
                <w:rtl/>
              </w:rPr>
              <w:t>6</w:t>
            </w:r>
            <w:r w:rsidRPr="00EF289C">
              <w:rPr>
                <w:rFonts w:asciiTheme="majorBidi" w:hAnsiTheme="majorBidi"/>
                <w:b/>
                <w:bCs/>
                <w:sz w:val="24"/>
                <w:rtl/>
              </w:rPr>
              <w:fldChar w:fldCharType="end"/>
            </w:r>
            <w:r w:rsidRPr="00EF289C">
              <w:rPr>
                <w:rFonts w:asciiTheme="majorBidi" w:hAnsiTheme="majorBidi"/>
                <w:b/>
                <w:bCs/>
                <w:sz w:val="24"/>
                <w:rtl/>
              </w:rPr>
              <w:t xml:space="preserve"> נק'.</w:t>
            </w:r>
          </w:p>
          <w:p w14:paraId="5D487C9C" w14:textId="77777777" w:rsidR="00D05F84" w:rsidRPr="00EF289C" w:rsidRDefault="00D05F84" w:rsidP="00E56217">
            <w:pPr>
              <w:pStyle w:val="HNormal01"/>
              <w:rPr>
                <w:rFonts w:asciiTheme="majorBidi" w:hAnsiTheme="majorBidi"/>
                <w:color w:val="000000"/>
                <w:sz w:val="24"/>
                <w:rtl/>
              </w:rPr>
            </w:pPr>
            <w:r w:rsidRPr="00EF289C">
              <w:rPr>
                <w:rFonts w:asciiTheme="majorBidi" w:hAnsiTheme="majorBidi"/>
                <w:color w:val="000000"/>
                <w:sz w:val="24"/>
                <w:rtl/>
              </w:rPr>
              <w:tab/>
            </w:r>
          </w:p>
          <w:p w14:paraId="40E14EC1" w14:textId="77777777" w:rsidR="00D05F84" w:rsidRPr="00EF289C" w:rsidRDefault="00D05F84" w:rsidP="00FA25B2">
            <w:pPr>
              <w:pStyle w:val="HNormal01"/>
              <w:rPr>
                <w:rFonts w:asciiTheme="majorBidi" w:hAnsiTheme="majorBidi"/>
                <w:sz w:val="24"/>
                <w:rtl/>
              </w:rPr>
            </w:pPr>
            <w:r w:rsidRPr="00EF289C">
              <w:rPr>
                <w:rFonts w:asciiTheme="majorBidi" w:hAnsiTheme="majorBidi"/>
                <w:b/>
                <w:bCs/>
                <w:sz w:val="24"/>
                <w:rtl/>
              </w:rPr>
              <w:t>עובדת סוציאלית המוצעת למקלט לנשים וילדיהן ולדירות המעבר הזמניות</w:t>
            </w:r>
            <w:r w:rsidRPr="00EF289C">
              <w:rPr>
                <w:rFonts w:asciiTheme="majorBidi" w:hAnsiTheme="majorBidi"/>
                <w:sz w:val="24"/>
                <w:rtl/>
              </w:rPr>
              <w:t xml:space="preserve"> – ייבדק ניסיון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ניסיוןמקצועינדרשעוסמקלטלנשים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בעבודה טיפולית עם נשים בסיכון / נשים במעגל הזנות / נפגעות תקיפה מינית</w:t>
            </w:r>
            <w:r w:rsidRPr="00EF289C">
              <w:rPr>
                <w:rFonts w:asciiTheme="majorBidi" w:hAnsiTheme="majorBidi"/>
                <w:sz w:val="24"/>
                <w:rtl/>
              </w:rPr>
              <w:fldChar w:fldCharType="end"/>
            </w:r>
            <w:r w:rsidRPr="00EF289C">
              <w:rPr>
                <w:rFonts w:asciiTheme="majorBidi" w:hAnsiTheme="majorBidi"/>
                <w:sz w:val="24"/>
                <w:rtl/>
              </w:rPr>
              <w:t xml:space="preserve"> </w:t>
            </w:r>
            <w:bookmarkStart w:id="420" w:name="אמות_מידה_טווח_שנות_ניסיון_מקצועי_עוסות"/>
            <w:r w:rsidRPr="00EF289C">
              <w:rPr>
                <w:rFonts w:asciiTheme="majorBidi" w:hAnsiTheme="majorBidi"/>
                <w:sz w:val="24"/>
                <w:rtl/>
              </w:rPr>
              <w:t xml:space="preserve">בשמונה השנים האחרונות </w:t>
            </w:r>
            <w:r w:rsidRPr="00EF289C">
              <w:rPr>
                <w:rFonts w:asciiTheme="majorBidi" w:hAnsiTheme="majorBidi"/>
                <w:color w:val="000000"/>
                <w:sz w:val="24"/>
                <w:rtl/>
                <w:lang w:eastAsia="en-US"/>
              </w:rPr>
              <w:t xml:space="preserve">הקודמות </w:t>
            </w:r>
            <w:r w:rsidRPr="00EF289C">
              <w:rPr>
                <w:rFonts w:asciiTheme="majorBidi" w:hAnsiTheme="majorBidi" w:hint="cs"/>
                <w:color w:val="000000"/>
                <w:sz w:val="24"/>
                <w:rtl/>
                <w:lang w:eastAsia="en-US"/>
              </w:rPr>
              <w:t>ל</w:t>
            </w:r>
            <w:r w:rsidR="00FA25B2" w:rsidRPr="00EF289C">
              <w:rPr>
                <w:rFonts w:asciiTheme="majorBidi" w:hAnsiTheme="majorBidi" w:hint="cs"/>
                <w:color w:val="000000"/>
                <w:sz w:val="24"/>
                <w:rtl/>
                <w:lang w:eastAsia="en-US"/>
              </w:rPr>
              <w:t>מועד האחרון להגשת ההצעות</w:t>
            </w:r>
            <w:bookmarkEnd w:id="420"/>
            <w:r w:rsidRPr="00EF289C">
              <w:rPr>
                <w:rFonts w:asciiTheme="majorBidi" w:hAnsiTheme="majorBidi"/>
                <w:sz w:val="24"/>
                <w:rtl/>
              </w:rPr>
              <w:t xml:space="preserve">. עבור כל שנת ניסיון מלאה מעבר למינימום הנדרש כמפורט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Ref383001299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2.10.8</w:t>
            </w:r>
            <w:r w:rsidRPr="00EF289C">
              <w:rPr>
                <w:rFonts w:asciiTheme="majorBidi" w:hAnsiTheme="majorBidi"/>
                <w:sz w:val="24"/>
                <w:rtl/>
              </w:rPr>
              <w:fldChar w:fldCharType="end"/>
            </w:r>
            <w:r w:rsidRPr="00EF289C">
              <w:rPr>
                <w:rFonts w:asciiTheme="majorBidi" w:hAnsiTheme="majorBidi"/>
                <w:sz w:val="24"/>
                <w:rtl/>
              </w:rPr>
              <w:t xml:space="preserve"> להלן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דרישות_שנות_ניסיון_עוס_מקלט_לנשים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שלוש שנים לפחות, החל מהרישום בפנקס העובדים הסוציאליים</w:t>
            </w:r>
            <w:r w:rsidRPr="00EF289C">
              <w:rPr>
                <w:rFonts w:asciiTheme="majorBidi" w:hAnsiTheme="majorBidi"/>
                <w:sz w:val="24"/>
                <w:rtl/>
              </w:rPr>
              <w:fldChar w:fldCharType="end"/>
            </w:r>
            <w:r w:rsidRPr="00EF289C">
              <w:rPr>
                <w:rFonts w:asciiTheme="majorBidi" w:hAnsiTheme="majorBidi"/>
                <w:sz w:val="24"/>
                <w:rtl/>
              </w:rPr>
              <w:t xml:space="preserve">) יינתנו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sum(left)-6)/3/3</w:instrText>
            </w:r>
            <w:r w:rsidRPr="00EF289C">
              <w:rPr>
                <w:rFonts w:asciiTheme="majorBidi" w:hAnsiTheme="majorBidi"/>
                <w:sz w:val="24"/>
                <w:rtl/>
              </w:rPr>
              <w:instrText xml:space="preserve"> </w:instrText>
            </w:r>
            <w:r w:rsidRPr="00EF289C">
              <w:rPr>
                <w:rFonts w:asciiTheme="majorBidi" w:hAnsiTheme="majorBidi"/>
                <w:sz w:val="24"/>
                <w:rtl/>
              </w:rPr>
              <w:fldChar w:fldCharType="separate"/>
            </w:r>
            <w:r w:rsidR="00EF289C" w:rsidRPr="00EF289C">
              <w:rPr>
                <w:rFonts w:asciiTheme="majorBidi" w:hAnsiTheme="majorBidi"/>
                <w:sz w:val="24"/>
                <w:rtl/>
              </w:rPr>
              <w:t>1</w:t>
            </w:r>
            <w:r w:rsidRPr="00EF289C">
              <w:rPr>
                <w:rFonts w:asciiTheme="majorBidi" w:hAnsiTheme="majorBidi"/>
                <w:sz w:val="24"/>
                <w:rtl/>
              </w:rPr>
              <w:fldChar w:fldCharType="end"/>
            </w:r>
            <w:r w:rsidRPr="00EF289C">
              <w:rPr>
                <w:rFonts w:asciiTheme="majorBidi" w:hAnsiTheme="majorBidi"/>
                <w:sz w:val="24"/>
                <w:rtl/>
              </w:rPr>
              <w:t xml:space="preserve"> נק' עד למקסימום של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sum(left)-6)/3</w:instrText>
            </w:r>
            <w:r w:rsidRPr="00EF289C">
              <w:rPr>
                <w:rFonts w:asciiTheme="majorBidi" w:hAnsiTheme="majorBidi"/>
                <w:sz w:val="24"/>
                <w:rtl/>
              </w:rPr>
              <w:instrText xml:space="preserve"> </w:instrText>
            </w:r>
            <w:r w:rsidRPr="00EF289C">
              <w:rPr>
                <w:rFonts w:asciiTheme="majorBidi" w:hAnsiTheme="majorBidi"/>
                <w:sz w:val="24"/>
                <w:rtl/>
              </w:rPr>
              <w:fldChar w:fldCharType="separate"/>
            </w:r>
            <w:r w:rsidR="00EF289C" w:rsidRPr="00EF289C">
              <w:rPr>
                <w:rFonts w:asciiTheme="majorBidi" w:hAnsiTheme="majorBidi"/>
                <w:sz w:val="24"/>
                <w:rtl/>
              </w:rPr>
              <w:t>3</w:t>
            </w:r>
            <w:r w:rsidRPr="00EF289C">
              <w:rPr>
                <w:rFonts w:asciiTheme="majorBidi" w:hAnsiTheme="majorBidi"/>
                <w:sz w:val="24"/>
                <w:rtl/>
              </w:rPr>
              <w:fldChar w:fldCharType="end"/>
            </w:r>
            <w:r w:rsidRPr="00EF289C">
              <w:rPr>
                <w:rFonts w:asciiTheme="majorBidi" w:hAnsiTheme="majorBidi"/>
                <w:b/>
                <w:bCs/>
                <w:sz w:val="24"/>
                <w:rtl/>
              </w:rPr>
              <w:t xml:space="preserve"> </w:t>
            </w:r>
            <w:r w:rsidRPr="00EF289C">
              <w:rPr>
                <w:rFonts w:asciiTheme="majorBidi" w:hAnsiTheme="majorBidi"/>
                <w:sz w:val="24"/>
                <w:rtl/>
              </w:rPr>
              <w:t xml:space="preserve">נק' לעובדת סוציאלית אחת. </w:t>
            </w:r>
            <w:r w:rsidRPr="00EF289C">
              <w:rPr>
                <w:rFonts w:asciiTheme="majorBidi" w:hAnsiTheme="majorBidi"/>
                <w:b/>
                <w:bCs/>
                <w:sz w:val="24"/>
                <w:rtl/>
              </w:rPr>
              <w:t xml:space="preserve">הניקוד המירבי עבור כל העובדות הסוציאליות המוצעות למקלט לנשים וילדיהן ועבור דירות המעבר הוא </w:t>
            </w: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bCs/>
                <w:sz w:val="24"/>
              </w:rPr>
              <w:instrText>sum(left)-6</w:instrText>
            </w:r>
            <w:r w:rsidRPr="00EF289C">
              <w:rPr>
                <w:rFonts w:asciiTheme="majorBidi" w:hAnsiTheme="majorBidi"/>
                <w:b/>
                <w:bCs/>
                <w:sz w:val="24"/>
                <w:rtl/>
              </w:rPr>
              <w:instrText xml:space="preserve">) </w:instrText>
            </w:r>
            <w:r w:rsidRPr="00EF289C">
              <w:rPr>
                <w:rFonts w:asciiTheme="majorBidi" w:hAnsiTheme="majorBidi"/>
                <w:b/>
                <w:bCs/>
                <w:sz w:val="24"/>
                <w:rtl/>
              </w:rPr>
              <w:fldChar w:fldCharType="separate"/>
            </w:r>
            <w:r w:rsidR="00EF289C" w:rsidRPr="00EF289C">
              <w:rPr>
                <w:rFonts w:asciiTheme="majorBidi" w:hAnsiTheme="majorBidi"/>
                <w:b/>
                <w:bCs/>
                <w:sz w:val="24"/>
                <w:rtl/>
              </w:rPr>
              <w:t>9</w:t>
            </w:r>
            <w:r w:rsidRPr="00EF289C">
              <w:rPr>
                <w:rFonts w:asciiTheme="majorBidi" w:hAnsiTheme="majorBidi"/>
                <w:b/>
                <w:bCs/>
                <w:sz w:val="24"/>
                <w:rtl/>
              </w:rPr>
              <w:fldChar w:fldCharType="end"/>
            </w:r>
            <w:r w:rsidRPr="00EF289C">
              <w:rPr>
                <w:rFonts w:asciiTheme="majorBidi" w:hAnsiTheme="majorBidi"/>
                <w:b/>
                <w:bCs/>
                <w:sz w:val="24"/>
                <w:rtl/>
              </w:rPr>
              <w:t xml:space="preserve"> נק'.</w:t>
            </w:r>
          </w:p>
          <w:p w14:paraId="1E97130A" w14:textId="77777777" w:rsidR="00D05F84" w:rsidRPr="00EF289C" w:rsidRDefault="00D05F84" w:rsidP="00E56217">
            <w:pPr>
              <w:pStyle w:val="HNormal01"/>
              <w:rPr>
                <w:rFonts w:asciiTheme="majorBidi" w:hAnsiTheme="majorBidi"/>
                <w:sz w:val="24"/>
                <w:rtl/>
              </w:rPr>
            </w:pPr>
          </w:p>
          <w:p w14:paraId="24C220B4" w14:textId="77777777" w:rsidR="00D05F84" w:rsidRPr="00EF289C" w:rsidRDefault="00D05F84" w:rsidP="00E56217">
            <w:pPr>
              <w:pStyle w:val="HNormal"/>
              <w:spacing w:after="0"/>
              <w:jc w:val="left"/>
              <w:rPr>
                <w:rFonts w:cs="David"/>
                <w:b/>
                <w:bCs/>
                <w:color w:val="000000"/>
                <w:sz w:val="24"/>
                <w:u w:val="single"/>
                <w:rtl/>
              </w:rPr>
            </w:pPr>
            <w:r w:rsidRPr="00EF289C">
              <w:rPr>
                <w:rFonts w:asciiTheme="majorBidi" w:hAnsiTheme="majorBidi" w:cs="David"/>
                <w:b/>
                <w:bCs/>
                <w:color w:val="000000"/>
                <w:sz w:val="24"/>
                <w:rtl/>
              </w:rPr>
              <w:t xml:space="preserve">הניקוד המירבי באמת מידה זו עבור כל העובדים הסוציאליים המוצעים הוא </w:t>
            </w:r>
            <w:r w:rsidRPr="00EF289C">
              <w:rPr>
                <w:rFonts w:asciiTheme="majorBidi" w:hAnsiTheme="majorBidi" w:cs="David"/>
                <w:b/>
                <w:bCs/>
                <w:color w:val="000000"/>
                <w:sz w:val="24"/>
                <w:rtl/>
                <w:lang w:eastAsia="en-US"/>
              </w:rPr>
              <w:fldChar w:fldCharType="begin" w:fldLock="1"/>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sum(left</w:instrText>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rtl/>
                <w:lang w:eastAsia="en-US"/>
              </w:rPr>
              <w:fldChar w:fldCharType="separate"/>
            </w:r>
            <w:r w:rsidR="00EF289C" w:rsidRPr="00EF289C">
              <w:rPr>
                <w:rFonts w:asciiTheme="majorBidi" w:hAnsiTheme="majorBidi" w:cs="David"/>
                <w:b/>
                <w:bCs/>
                <w:color w:val="000000"/>
                <w:sz w:val="24"/>
                <w:rtl/>
                <w:lang w:eastAsia="en-US"/>
              </w:rPr>
              <w:t>15</w:t>
            </w:r>
            <w:r w:rsidRPr="00EF289C">
              <w:rPr>
                <w:rFonts w:asciiTheme="majorBidi" w:hAnsiTheme="majorBidi" w:cs="David"/>
                <w:b/>
                <w:bCs/>
                <w:color w:val="000000"/>
                <w:sz w:val="24"/>
                <w:rtl/>
                <w:lang w:eastAsia="en-US"/>
              </w:rPr>
              <w:fldChar w:fldCharType="end"/>
            </w:r>
            <w:r w:rsidRPr="00EF289C">
              <w:rPr>
                <w:rFonts w:asciiTheme="majorBidi" w:hAnsiTheme="majorBidi" w:cs="David"/>
                <w:b/>
                <w:bCs/>
                <w:color w:val="000000"/>
                <w:sz w:val="24"/>
                <w:rtl/>
              </w:rPr>
              <w:t xml:space="preserve"> נק'.</w:t>
            </w:r>
          </w:p>
        </w:tc>
        <w:tc>
          <w:tcPr>
            <w:tcW w:w="794" w:type="dxa"/>
            <w:vAlign w:val="center"/>
          </w:tcPr>
          <w:p w14:paraId="466D6A77" w14:textId="77777777" w:rsidR="00D05F84" w:rsidRPr="00EF289C" w:rsidRDefault="00D05F84" w:rsidP="00E56217">
            <w:pPr>
              <w:pStyle w:val="HNormal"/>
              <w:spacing w:after="0"/>
              <w:jc w:val="center"/>
              <w:rPr>
                <w:rFonts w:asciiTheme="majorBidi" w:hAnsiTheme="majorBidi" w:cs="David"/>
                <w:color w:val="000000"/>
                <w:sz w:val="24"/>
                <w:rtl/>
              </w:rPr>
            </w:pPr>
            <w:bookmarkStart w:id="421" w:name="אמות_מידה_עוסים_ניסיון_מקצועי_ניקוד"/>
            <w:r w:rsidRPr="00EF289C">
              <w:rPr>
                <w:rFonts w:asciiTheme="majorBidi" w:hAnsiTheme="majorBidi" w:cs="David"/>
                <w:color w:val="000000"/>
                <w:sz w:val="24"/>
                <w:rtl/>
              </w:rPr>
              <w:t>15</w:t>
            </w:r>
            <w:bookmarkEnd w:id="421"/>
          </w:p>
        </w:tc>
      </w:tr>
      <w:tr w:rsidR="00D05F84" w:rsidRPr="00EF289C" w14:paraId="2AC09E97" w14:textId="77777777" w:rsidTr="00E56217">
        <w:trPr>
          <w:trHeight w:val="1444"/>
          <w:jc w:val="right"/>
        </w:trPr>
        <w:tc>
          <w:tcPr>
            <w:tcW w:w="1474" w:type="dxa"/>
            <w:tcBorders>
              <w:top w:val="nil"/>
              <w:bottom w:val="single" w:sz="4" w:space="0" w:color="auto"/>
            </w:tcBorders>
          </w:tcPr>
          <w:p w14:paraId="29AD2FFE" w14:textId="77777777" w:rsidR="00D05F84" w:rsidRPr="00EF289C" w:rsidRDefault="00D05F84" w:rsidP="00E56217">
            <w:pPr>
              <w:pStyle w:val="HNormal"/>
              <w:spacing w:after="0"/>
              <w:ind w:left="514"/>
              <w:rPr>
                <w:rFonts w:asciiTheme="majorBidi" w:hAnsiTheme="majorBidi" w:cs="David"/>
                <w:b/>
                <w:bCs/>
                <w:color w:val="000000"/>
                <w:sz w:val="24"/>
                <w:rtl/>
              </w:rPr>
            </w:pPr>
          </w:p>
        </w:tc>
        <w:tc>
          <w:tcPr>
            <w:tcW w:w="624" w:type="dxa"/>
            <w:tcBorders>
              <w:bottom w:val="single" w:sz="4" w:space="0" w:color="auto"/>
            </w:tcBorders>
          </w:tcPr>
          <w:p w14:paraId="7416EC07" w14:textId="77777777" w:rsidR="00D05F84" w:rsidRPr="00EF289C" w:rsidRDefault="00D05F84" w:rsidP="00D05F84">
            <w:pPr>
              <w:pStyle w:val="HNormal"/>
              <w:numPr>
                <w:ilvl w:val="1"/>
                <w:numId w:val="17"/>
              </w:numPr>
              <w:spacing w:after="0"/>
              <w:ind w:hanging="514"/>
              <w:jc w:val="center"/>
              <w:rPr>
                <w:rFonts w:asciiTheme="majorBidi" w:hAnsiTheme="majorBidi" w:cs="David"/>
                <w:color w:val="000000"/>
                <w:sz w:val="24"/>
                <w:rtl/>
              </w:rPr>
            </w:pPr>
            <w:bookmarkStart w:id="422" w:name="_Ref392409498"/>
            <w:r w:rsidRPr="00EF289C">
              <w:rPr>
                <w:rFonts w:asciiTheme="majorBidi" w:hAnsiTheme="majorBidi" w:cs="David"/>
                <w:color w:val="FFFFFF" w:themeColor="background1"/>
                <w:sz w:val="24"/>
                <w:rtl/>
                <w:lang w:eastAsia="en-US"/>
              </w:rPr>
              <w:t>.</w:t>
            </w:r>
            <w:bookmarkEnd w:id="422"/>
          </w:p>
        </w:tc>
        <w:tc>
          <w:tcPr>
            <w:tcW w:w="1417" w:type="dxa"/>
            <w:tcBorders>
              <w:bottom w:val="single" w:sz="4" w:space="0" w:color="auto"/>
            </w:tcBorders>
          </w:tcPr>
          <w:p w14:paraId="2E69B0B2"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szCs w:val="24"/>
                <w:rtl/>
              </w:rPr>
              <w:t>השכלה</w:t>
            </w:r>
          </w:p>
        </w:tc>
        <w:tc>
          <w:tcPr>
            <w:tcW w:w="5159" w:type="dxa"/>
          </w:tcPr>
          <w:p w14:paraId="27AC62B9" w14:textId="77777777" w:rsidR="00D05F84" w:rsidRPr="00EF289C" w:rsidRDefault="00D05F84" w:rsidP="00E56217">
            <w:pPr>
              <w:pStyle w:val="HNormal01"/>
              <w:rPr>
                <w:rFonts w:asciiTheme="majorBidi" w:hAnsiTheme="majorBidi"/>
                <w:sz w:val="24"/>
                <w:rtl/>
              </w:rPr>
            </w:pPr>
            <w:r w:rsidRPr="00EF289C">
              <w:rPr>
                <w:rFonts w:asciiTheme="majorBidi" w:hAnsiTheme="majorBidi"/>
                <w:sz w:val="24"/>
                <w:rtl/>
              </w:rPr>
              <w:t xml:space="preserve">תיבדק השכלתם של העובדים הסוציאליים המוצעים. יינתנו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sum(left)/5</w:instrText>
            </w:r>
            <w:r w:rsidRPr="00EF289C">
              <w:rPr>
                <w:rFonts w:asciiTheme="majorBidi" w:hAnsiTheme="majorBidi"/>
                <w:sz w:val="24"/>
                <w:rtl/>
              </w:rPr>
              <w:instrText xml:space="preserve"> </w:instrText>
            </w:r>
            <w:r w:rsidRPr="00EF289C">
              <w:rPr>
                <w:rFonts w:asciiTheme="majorBidi" w:hAnsiTheme="majorBidi"/>
                <w:sz w:val="24"/>
                <w:rtl/>
              </w:rPr>
              <w:fldChar w:fldCharType="separate"/>
            </w:r>
            <w:r w:rsidR="00EF289C" w:rsidRPr="00EF289C">
              <w:rPr>
                <w:rFonts w:asciiTheme="majorBidi" w:hAnsiTheme="majorBidi"/>
                <w:sz w:val="24"/>
                <w:rtl/>
              </w:rPr>
              <w:t>1</w:t>
            </w:r>
            <w:r w:rsidRPr="00EF289C">
              <w:rPr>
                <w:rFonts w:asciiTheme="majorBidi" w:hAnsiTheme="majorBidi"/>
                <w:sz w:val="24"/>
                <w:rtl/>
              </w:rPr>
              <w:fldChar w:fldCharType="end"/>
            </w:r>
            <w:r w:rsidRPr="00EF289C">
              <w:rPr>
                <w:rFonts w:asciiTheme="majorBidi" w:hAnsiTheme="majorBidi"/>
                <w:sz w:val="24"/>
                <w:rtl/>
              </w:rPr>
              <w:t xml:space="preserve"> נק' עבור כל עובד/ת סוציאלי/ת מוצע/ת שהוא בעל תואר שני ומעלה באחד או יותר מהתחומים הבאים: עבודה סוציאלית / קרימינולוגיה / מקצועות טיפוליים (מקצועות הפסיכותרפייה</w:t>
            </w:r>
            <w:r w:rsidRPr="00EF289C">
              <w:rPr>
                <w:rStyle w:val="af1"/>
                <w:rFonts w:asciiTheme="majorBidi" w:hAnsiTheme="majorBidi"/>
                <w:sz w:val="24"/>
                <w:rtl/>
              </w:rPr>
              <w:t xml:space="preserve">, </w:t>
            </w:r>
            <w:r w:rsidRPr="00EF289C">
              <w:rPr>
                <w:rFonts w:asciiTheme="majorBidi" w:hAnsiTheme="majorBidi"/>
                <w:sz w:val="24"/>
                <w:rtl/>
              </w:rPr>
              <w:t>דוגמת טיפול באומנות, טיפול בתנועה וכיו"ב).</w:t>
            </w:r>
          </w:p>
          <w:p w14:paraId="1B5426AE" w14:textId="77777777" w:rsidR="00D05F84" w:rsidRPr="00EF289C" w:rsidRDefault="00D05F84" w:rsidP="00E56217">
            <w:pPr>
              <w:pStyle w:val="HNormal"/>
              <w:spacing w:after="0"/>
              <w:jc w:val="left"/>
              <w:rPr>
                <w:rFonts w:asciiTheme="majorBidi" w:hAnsiTheme="majorBidi" w:cs="David"/>
                <w:sz w:val="24"/>
                <w:rtl/>
              </w:rPr>
            </w:pPr>
            <w:r w:rsidRPr="00EF289C">
              <w:rPr>
                <w:rFonts w:asciiTheme="majorBidi" w:hAnsiTheme="majorBidi" w:cs="David"/>
                <w:b/>
                <w:bCs/>
                <w:sz w:val="24"/>
                <w:rtl/>
              </w:rPr>
              <w:t xml:space="preserve">הניקוד המירבי באמת מידה זו עבור כל העובדים הסוציאליים המוצעים הוא </w:t>
            </w:r>
            <w:r w:rsidRPr="00EF289C">
              <w:rPr>
                <w:rFonts w:asciiTheme="majorBidi" w:hAnsiTheme="majorBidi" w:cs="David"/>
                <w:b/>
                <w:bCs/>
                <w:sz w:val="24"/>
                <w:rtl/>
              </w:rPr>
              <w:fldChar w:fldCharType="begin" w:fldLock="1"/>
            </w:r>
            <w:r w:rsidRPr="00EF289C">
              <w:rPr>
                <w:rFonts w:asciiTheme="majorBidi" w:hAnsiTheme="majorBidi" w:cs="David"/>
                <w:b/>
                <w:bCs/>
                <w:sz w:val="24"/>
                <w:rtl/>
              </w:rPr>
              <w:instrText xml:space="preserve"> =</w:instrText>
            </w:r>
            <w:r w:rsidRPr="00EF289C">
              <w:rPr>
                <w:rFonts w:asciiTheme="majorBidi" w:hAnsiTheme="majorBidi" w:cs="David"/>
                <w:b/>
                <w:bCs/>
                <w:sz w:val="24"/>
              </w:rPr>
              <w:instrText>sum(left</w:instrText>
            </w:r>
            <w:r w:rsidRPr="00EF289C">
              <w:rPr>
                <w:rFonts w:asciiTheme="majorBidi" w:hAnsiTheme="majorBidi" w:cs="David"/>
                <w:b/>
                <w:bCs/>
                <w:sz w:val="24"/>
                <w:rtl/>
              </w:rPr>
              <w:instrText xml:space="preserve">) </w:instrText>
            </w:r>
            <w:r w:rsidRPr="00EF289C">
              <w:rPr>
                <w:rFonts w:asciiTheme="majorBidi" w:hAnsiTheme="majorBidi" w:cs="David"/>
                <w:b/>
                <w:bCs/>
                <w:sz w:val="24"/>
                <w:rtl/>
              </w:rPr>
              <w:fldChar w:fldCharType="separate"/>
            </w:r>
            <w:r w:rsidR="00EF289C" w:rsidRPr="00EF289C">
              <w:rPr>
                <w:rFonts w:asciiTheme="majorBidi" w:hAnsiTheme="majorBidi" w:cs="David"/>
                <w:b/>
                <w:bCs/>
                <w:sz w:val="24"/>
                <w:rtl/>
              </w:rPr>
              <w:t>5</w:t>
            </w:r>
            <w:r w:rsidRPr="00EF289C">
              <w:rPr>
                <w:rFonts w:asciiTheme="majorBidi" w:hAnsiTheme="majorBidi" w:cs="David"/>
                <w:b/>
                <w:bCs/>
                <w:sz w:val="24"/>
                <w:rtl/>
              </w:rPr>
              <w:fldChar w:fldCharType="end"/>
            </w:r>
            <w:r w:rsidRPr="00EF289C">
              <w:rPr>
                <w:rFonts w:asciiTheme="majorBidi" w:hAnsiTheme="majorBidi" w:cs="David"/>
                <w:b/>
                <w:bCs/>
                <w:sz w:val="24"/>
                <w:rtl/>
              </w:rPr>
              <w:t xml:space="preserve"> נק'</w:t>
            </w:r>
            <w:r w:rsidRPr="00EF289C">
              <w:rPr>
                <w:rFonts w:asciiTheme="majorBidi" w:hAnsiTheme="majorBidi" w:cs="David"/>
                <w:sz w:val="24"/>
                <w:rtl/>
              </w:rPr>
              <w:t>.</w:t>
            </w:r>
          </w:p>
        </w:tc>
        <w:tc>
          <w:tcPr>
            <w:tcW w:w="794" w:type="dxa"/>
            <w:vAlign w:val="center"/>
          </w:tcPr>
          <w:p w14:paraId="065CA207" w14:textId="77777777" w:rsidR="00D05F84" w:rsidRPr="00EF289C" w:rsidRDefault="00D05F84" w:rsidP="00E56217">
            <w:pPr>
              <w:pStyle w:val="HNormal"/>
              <w:spacing w:after="0"/>
              <w:jc w:val="center"/>
              <w:rPr>
                <w:rFonts w:asciiTheme="majorBidi" w:hAnsiTheme="majorBidi" w:cs="David"/>
                <w:color w:val="000000"/>
                <w:sz w:val="24"/>
                <w:rtl/>
              </w:rPr>
            </w:pPr>
            <w:bookmarkStart w:id="423" w:name="אמות_מידה_עוסים_השכלה_ניקוד"/>
            <w:r w:rsidRPr="00EF289C">
              <w:rPr>
                <w:rFonts w:asciiTheme="majorBidi" w:hAnsiTheme="majorBidi" w:cs="David"/>
                <w:color w:val="000000"/>
                <w:sz w:val="24"/>
                <w:rtl/>
              </w:rPr>
              <w:t>5</w:t>
            </w:r>
            <w:bookmarkEnd w:id="423"/>
          </w:p>
        </w:tc>
      </w:tr>
      <w:tr w:rsidR="00D05F84" w:rsidRPr="00EF289C" w14:paraId="2A50EC28" w14:textId="77777777" w:rsidTr="00E56217">
        <w:trPr>
          <w:jc w:val="right"/>
        </w:trPr>
        <w:tc>
          <w:tcPr>
            <w:tcW w:w="1474" w:type="dxa"/>
            <w:tcBorders>
              <w:right w:val="nil"/>
            </w:tcBorders>
            <w:shd w:val="clear" w:color="auto" w:fill="BFBFBF"/>
          </w:tcPr>
          <w:p w14:paraId="3A90DB9A" w14:textId="77777777" w:rsidR="00D05F84" w:rsidRPr="00EF289C" w:rsidRDefault="00D05F84" w:rsidP="00E56217">
            <w:pPr>
              <w:pStyle w:val="HNormal"/>
              <w:spacing w:after="0"/>
              <w:rPr>
                <w:rFonts w:asciiTheme="majorBidi" w:hAnsiTheme="majorBidi" w:cs="David"/>
                <w:b/>
                <w:bCs/>
                <w:color w:val="000000"/>
                <w:sz w:val="24"/>
                <w:rtl/>
              </w:rPr>
            </w:pPr>
          </w:p>
        </w:tc>
        <w:tc>
          <w:tcPr>
            <w:tcW w:w="624" w:type="dxa"/>
            <w:tcBorders>
              <w:left w:val="nil"/>
              <w:right w:val="nil"/>
            </w:tcBorders>
            <w:shd w:val="clear" w:color="auto" w:fill="BFBFBF"/>
          </w:tcPr>
          <w:p w14:paraId="62456721" w14:textId="77777777" w:rsidR="00D05F84" w:rsidRPr="00EF289C" w:rsidRDefault="00D05F84" w:rsidP="00E56217">
            <w:pPr>
              <w:pStyle w:val="HNormal"/>
              <w:spacing w:after="0"/>
              <w:ind w:left="514"/>
              <w:rPr>
                <w:rFonts w:asciiTheme="majorBidi" w:hAnsiTheme="majorBidi" w:cs="David"/>
                <w:b/>
                <w:bCs/>
                <w:color w:val="000000"/>
                <w:sz w:val="24"/>
                <w:rtl/>
              </w:rPr>
            </w:pPr>
          </w:p>
        </w:tc>
        <w:tc>
          <w:tcPr>
            <w:tcW w:w="1417" w:type="dxa"/>
            <w:tcBorders>
              <w:left w:val="nil"/>
              <w:right w:val="nil"/>
            </w:tcBorders>
            <w:shd w:val="clear" w:color="auto" w:fill="BFBFBF"/>
          </w:tcPr>
          <w:p w14:paraId="1B924212" w14:textId="77777777" w:rsidR="00D05F84" w:rsidRPr="00EF289C" w:rsidRDefault="00D05F84" w:rsidP="00E56217">
            <w:pPr>
              <w:spacing w:line="240" w:lineRule="auto"/>
              <w:jc w:val="left"/>
              <w:rPr>
                <w:rFonts w:asciiTheme="majorBidi" w:hAnsiTheme="majorBidi"/>
                <w:b/>
                <w:bCs/>
                <w:sz w:val="24"/>
                <w:szCs w:val="24"/>
                <w:rtl/>
              </w:rPr>
            </w:pPr>
          </w:p>
        </w:tc>
        <w:tc>
          <w:tcPr>
            <w:tcW w:w="5159" w:type="dxa"/>
            <w:tcBorders>
              <w:left w:val="nil"/>
            </w:tcBorders>
            <w:shd w:val="clear" w:color="auto" w:fill="BFBFBF"/>
          </w:tcPr>
          <w:p w14:paraId="54FD614A" w14:textId="77777777" w:rsidR="00D05F84" w:rsidRPr="00EF289C" w:rsidRDefault="00D05F84" w:rsidP="00E56217">
            <w:pPr>
              <w:pStyle w:val="HNormal"/>
              <w:spacing w:after="0"/>
              <w:jc w:val="right"/>
              <w:rPr>
                <w:rFonts w:asciiTheme="majorBidi" w:hAnsiTheme="majorBidi" w:cs="David"/>
                <w:b/>
                <w:bCs/>
                <w:color w:val="000000"/>
                <w:sz w:val="24"/>
                <w:rtl/>
              </w:rPr>
            </w:pPr>
            <w:r w:rsidRPr="00EF289C">
              <w:rPr>
                <w:rFonts w:asciiTheme="majorBidi" w:hAnsiTheme="majorBidi" w:cs="David"/>
                <w:b/>
                <w:bCs/>
                <w:color w:val="000000"/>
                <w:sz w:val="24"/>
                <w:rtl/>
              </w:rPr>
              <w:t>סה"כ ניקוד לעובדים הסוציאליים המוצעים</w:t>
            </w:r>
          </w:p>
        </w:tc>
        <w:tc>
          <w:tcPr>
            <w:tcW w:w="794" w:type="dxa"/>
            <w:shd w:val="clear" w:color="auto" w:fill="BFBFBF"/>
            <w:vAlign w:val="center"/>
          </w:tcPr>
          <w:p w14:paraId="178A28EE" w14:textId="77777777" w:rsidR="00D05F84" w:rsidRPr="00EF289C" w:rsidRDefault="00D05F84" w:rsidP="00E56217">
            <w:pPr>
              <w:pStyle w:val="HNormal"/>
              <w:spacing w:after="0"/>
              <w:jc w:val="center"/>
              <w:rPr>
                <w:rFonts w:asciiTheme="majorBidi" w:hAnsiTheme="majorBidi" w:cs="David"/>
                <w:b/>
                <w:bCs/>
                <w:color w:val="000000"/>
                <w:sz w:val="24"/>
                <w:rtl/>
              </w:rPr>
            </w:pPr>
            <w:bookmarkStart w:id="424" w:name="אמות_מידה_עוסים_ניקוד_מירבי"/>
            <w:r w:rsidRPr="00EF289C">
              <w:rPr>
                <w:rFonts w:asciiTheme="majorBidi" w:hAnsiTheme="majorBidi" w:cs="David"/>
                <w:b/>
                <w:bCs/>
                <w:color w:val="000000"/>
                <w:sz w:val="24"/>
                <w:rtl/>
                <w:lang w:eastAsia="en-US"/>
              </w:rPr>
              <w:t xml:space="preserve"> </w:t>
            </w:r>
            <w:r w:rsidRPr="00EF289C">
              <w:rPr>
                <w:rFonts w:asciiTheme="majorBidi" w:hAnsiTheme="majorBidi" w:cs="David"/>
                <w:b/>
                <w:bCs/>
                <w:color w:val="000000"/>
                <w:sz w:val="24"/>
                <w:rtl/>
                <w:lang w:eastAsia="en-US"/>
              </w:rPr>
              <w:fldChar w:fldCharType="begin" w:fldLock="1"/>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sum(above</w:instrText>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rtl/>
                <w:lang w:eastAsia="en-US"/>
              </w:rPr>
              <w:fldChar w:fldCharType="separate"/>
            </w:r>
            <w:r w:rsidR="00EF289C" w:rsidRPr="00EF289C">
              <w:rPr>
                <w:rFonts w:asciiTheme="majorBidi" w:hAnsiTheme="majorBidi" w:cs="David"/>
                <w:b/>
                <w:bCs/>
                <w:color w:val="000000"/>
                <w:sz w:val="24"/>
                <w:rtl/>
                <w:lang w:eastAsia="en-US"/>
              </w:rPr>
              <w:t>20</w:t>
            </w:r>
            <w:r w:rsidRPr="00EF289C">
              <w:rPr>
                <w:rFonts w:asciiTheme="majorBidi" w:hAnsiTheme="majorBidi" w:cs="David"/>
                <w:b/>
                <w:bCs/>
                <w:color w:val="000000"/>
                <w:sz w:val="24"/>
                <w:rtl/>
                <w:lang w:eastAsia="en-US"/>
              </w:rPr>
              <w:fldChar w:fldCharType="end"/>
            </w:r>
            <w:r w:rsidRPr="00EF289C">
              <w:rPr>
                <w:rFonts w:asciiTheme="majorBidi" w:hAnsiTheme="majorBidi" w:cs="David"/>
                <w:b/>
                <w:bCs/>
                <w:color w:val="000000"/>
                <w:sz w:val="24"/>
                <w:rtl/>
                <w:lang w:eastAsia="en-US"/>
              </w:rPr>
              <w:t xml:space="preserve"> </w:t>
            </w:r>
            <w:bookmarkEnd w:id="424"/>
          </w:p>
        </w:tc>
      </w:tr>
      <w:tr w:rsidR="00D05F84" w:rsidRPr="00EF289C" w14:paraId="25F6C981" w14:textId="77777777" w:rsidTr="00E56217">
        <w:trPr>
          <w:jc w:val="right"/>
        </w:trPr>
        <w:tc>
          <w:tcPr>
            <w:tcW w:w="1474" w:type="dxa"/>
            <w:shd w:val="clear" w:color="auto" w:fill="BFBFBF"/>
          </w:tcPr>
          <w:p w14:paraId="7D808F1F" w14:textId="77777777" w:rsidR="00D05F84" w:rsidRPr="00EF289C" w:rsidRDefault="00D05F84" w:rsidP="00E56217">
            <w:pPr>
              <w:pStyle w:val="HNormal"/>
              <w:spacing w:after="0"/>
              <w:rPr>
                <w:rFonts w:asciiTheme="majorBidi" w:hAnsiTheme="majorBidi" w:cs="David"/>
                <w:b/>
                <w:bCs/>
                <w:color w:val="000000"/>
                <w:sz w:val="2"/>
                <w:szCs w:val="2"/>
                <w:rtl/>
              </w:rPr>
            </w:pPr>
          </w:p>
        </w:tc>
        <w:tc>
          <w:tcPr>
            <w:tcW w:w="624" w:type="dxa"/>
            <w:shd w:val="clear" w:color="auto" w:fill="BFBFBF"/>
          </w:tcPr>
          <w:p w14:paraId="47FF9B3C" w14:textId="77777777" w:rsidR="00D05F84" w:rsidRPr="00EF289C" w:rsidRDefault="00D05F84" w:rsidP="00E56217">
            <w:pPr>
              <w:pStyle w:val="HNormal"/>
              <w:spacing w:after="0"/>
              <w:ind w:left="514"/>
              <w:rPr>
                <w:rFonts w:asciiTheme="majorBidi" w:hAnsiTheme="majorBidi" w:cs="David"/>
                <w:b/>
                <w:bCs/>
                <w:color w:val="000000"/>
                <w:sz w:val="2"/>
                <w:szCs w:val="2"/>
                <w:rtl/>
              </w:rPr>
            </w:pPr>
          </w:p>
        </w:tc>
        <w:tc>
          <w:tcPr>
            <w:tcW w:w="1417" w:type="dxa"/>
            <w:shd w:val="clear" w:color="auto" w:fill="BFBFBF"/>
          </w:tcPr>
          <w:p w14:paraId="33F33A1E" w14:textId="77777777" w:rsidR="00D05F84" w:rsidRPr="00EF289C" w:rsidRDefault="00D05F84" w:rsidP="00E56217">
            <w:pPr>
              <w:spacing w:line="240" w:lineRule="auto"/>
              <w:jc w:val="left"/>
              <w:rPr>
                <w:rFonts w:asciiTheme="majorBidi" w:hAnsiTheme="majorBidi"/>
                <w:b/>
                <w:bCs/>
                <w:sz w:val="2"/>
                <w:szCs w:val="2"/>
                <w:rtl/>
              </w:rPr>
            </w:pPr>
          </w:p>
        </w:tc>
        <w:tc>
          <w:tcPr>
            <w:tcW w:w="5159" w:type="dxa"/>
            <w:shd w:val="clear" w:color="auto" w:fill="BFBFBF"/>
          </w:tcPr>
          <w:p w14:paraId="15096B44" w14:textId="77777777" w:rsidR="00D05F84" w:rsidRPr="00EF289C" w:rsidRDefault="00D05F84" w:rsidP="00E56217">
            <w:pPr>
              <w:pStyle w:val="HNormal"/>
              <w:spacing w:after="0"/>
              <w:jc w:val="left"/>
              <w:rPr>
                <w:rFonts w:asciiTheme="majorBidi" w:hAnsiTheme="majorBidi" w:cs="David"/>
                <w:b/>
                <w:bCs/>
                <w:color w:val="000000"/>
                <w:sz w:val="2"/>
                <w:szCs w:val="2"/>
                <w:rtl/>
              </w:rPr>
            </w:pPr>
          </w:p>
        </w:tc>
        <w:tc>
          <w:tcPr>
            <w:tcW w:w="794" w:type="dxa"/>
            <w:shd w:val="clear" w:color="auto" w:fill="BFBFBF"/>
            <w:vAlign w:val="center"/>
          </w:tcPr>
          <w:p w14:paraId="2564C56E" w14:textId="77777777" w:rsidR="00D05F84" w:rsidRPr="00EF289C" w:rsidRDefault="00D05F84" w:rsidP="00E56217">
            <w:pPr>
              <w:pStyle w:val="HNormal"/>
              <w:spacing w:after="0"/>
              <w:jc w:val="center"/>
              <w:rPr>
                <w:rFonts w:asciiTheme="majorBidi" w:hAnsiTheme="majorBidi" w:cs="David"/>
                <w:b/>
                <w:bCs/>
                <w:color w:val="000000"/>
                <w:sz w:val="2"/>
                <w:szCs w:val="2"/>
                <w:rtl/>
              </w:rPr>
            </w:pPr>
          </w:p>
        </w:tc>
      </w:tr>
      <w:tr w:rsidR="00D05F84" w:rsidRPr="00EF289C" w14:paraId="3C51D171" w14:textId="77777777" w:rsidTr="00E56217">
        <w:trPr>
          <w:jc w:val="right"/>
        </w:trPr>
        <w:tc>
          <w:tcPr>
            <w:tcW w:w="1474" w:type="dxa"/>
            <w:tcBorders>
              <w:bottom w:val="single" w:sz="4" w:space="0" w:color="auto"/>
            </w:tcBorders>
          </w:tcPr>
          <w:p w14:paraId="079D2AB7" w14:textId="77777777" w:rsidR="00D05F84" w:rsidRPr="00EF289C" w:rsidRDefault="00D05F84" w:rsidP="00D05F84">
            <w:pPr>
              <w:pStyle w:val="HNormal"/>
              <w:numPr>
                <w:ilvl w:val="0"/>
                <w:numId w:val="17"/>
              </w:numPr>
              <w:spacing w:after="0"/>
              <w:rPr>
                <w:rFonts w:asciiTheme="majorBidi" w:hAnsiTheme="majorBidi" w:cs="David"/>
                <w:b/>
                <w:bCs/>
                <w:color w:val="000000"/>
                <w:sz w:val="24"/>
                <w:rtl/>
              </w:rPr>
            </w:pPr>
            <w:r w:rsidRPr="00EF289C">
              <w:rPr>
                <w:rFonts w:asciiTheme="majorBidi" w:hAnsiTheme="majorBidi" w:cs="David"/>
                <w:b/>
                <w:bCs/>
                <w:color w:val="000000"/>
                <w:sz w:val="24"/>
                <w:rtl/>
                <w:lang w:eastAsia="en-US"/>
              </w:rPr>
              <w:t>מבנים מוצעים</w:t>
            </w:r>
          </w:p>
        </w:tc>
        <w:tc>
          <w:tcPr>
            <w:tcW w:w="624" w:type="dxa"/>
            <w:tcBorders>
              <w:bottom w:val="single" w:sz="4" w:space="0" w:color="auto"/>
            </w:tcBorders>
          </w:tcPr>
          <w:p w14:paraId="337C6195" w14:textId="77777777" w:rsidR="00D05F84" w:rsidRPr="00EF289C" w:rsidRDefault="00D05F84" w:rsidP="00D05F84">
            <w:pPr>
              <w:pStyle w:val="HNormal"/>
              <w:numPr>
                <w:ilvl w:val="1"/>
                <w:numId w:val="17"/>
              </w:numPr>
              <w:spacing w:after="0"/>
              <w:ind w:hanging="514"/>
              <w:jc w:val="center"/>
              <w:rPr>
                <w:rFonts w:asciiTheme="majorBidi" w:hAnsiTheme="majorBidi" w:cs="David"/>
                <w:color w:val="000000"/>
                <w:sz w:val="24"/>
                <w:rtl/>
              </w:rPr>
            </w:pPr>
            <w:bookmarkStart w:id="425" w:name="_Ref392403140"/>
            <w:r w:rsidRPr="00EF289C">
              <w:rPr>
                <w:rFonts w:asciiTheme="majorBidi" w:hAnsiTheme="majorBidi" w:cs="David"/>
                <w:color w:val="FFFFFF" w:themeColor="background1"/>
                <w:sz w:val="24"/>
                <w:rtl/>
                <w:lang w:eastAsia="en-US"/>
              </w:rPr>
              <w:t>.</w:t>
            </w:r>
            <w:bookmarkEnd w:id="425"/>
          </w:p>
        </w:tc>
        <w:tc>
          <w:tcPr>
            <w:tcW w:w="1417" w:type="dxa"/>
            <w:tcBorders>
              <w:bottom w:val="single" w:sz="4" w:space="0" w:color="auto"/>
            </w:tcBorders>
          </w:tcPr>
          <w:p w14:paraId="45B86653"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b/>
                <w:bCs/>
                <w:color w:val="000000"/>
                <w:sz w:val="24"/>
                <w:szCs w:val="24"/>
                <w:rtl/>
              </w:rPr>
              <w:t>התאמת המבנים המוצעים</w:t>
            </w:r>
          </w:p>
        </w:tc>
        <w:tc>
          <w:tcPr>
            <w:tcW w:w="5159" w:type="dxa"/>
          </w:tcPr>
          <w:p w14:paraId="4E3A45C9" w14:textId="77777777" w:rsidR="00D05F84" w:rsidRPr="00EF289C" w:rsidRDefault="00D05F84" w:rsidP="00E56217">
            <w:pPr>
              <w:pStyle w:val="HNormal"/>
              <w:spacing w:after="0"/>
              <w:jc w:val="left"/>
              <w:rPr>
                <w:rFonts w:asciiTheme="majorBidi" w:hAnsiTheme="majorBidi" w:cs="David"/>
                <w:color w:val="000000"/>
                <w:sz w:val="24"/>
                <w:rtl/>
              </w:rPr>
            </w:pPr>
            <w:r w:rsidRPr="00EF289C">
              <w:rPr>
                <w:rFonts w:asciiTheme="majorBidi" w:hAnsiTheme="majorBidi" w:cs="David"/>
                <w:color w:val="000000"/>
                <w:sz w:val="24"/>
                <w:rtl/>
              </w:rPr>
              <w:t xml:space="preserve">הניקוד לאמת מידה זו יינתן על-ידי ועדת המכרזים, בין השאר, על בסיסם של הממצאים לאור ביקור באתר המוצע ובהסתמך על חוות-הדעת של הגורמים המקצועיים, ובהתאם לדרישות המפורטות בסעיף </w:t>
            </w:r>
            <w:r w:rsidRPr="00EF289C">
              <w:rPr>
                <w:rFonts w:asciiTheme="majorBidi" w:hAnsiTheme="majorBidi" w:cs="David"/>
                <w:color w:val="000000"/>
                <w:sz w:val="24"/>
                <w:rtl/>
              </w:rPr>
              <w:fldChar w:fldCharType="begin" w:fldLock="1"/>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Pr>
              <w:instrText>REF</w:instrText>
            </w:r>
            <w:r w:rsidRPr="00EF289C">
              <w:rPr>
                <w:rFonts w:asciiTheme="majorBidi" w:hAnsiTheme="majorBidi" w:cs="David"/>
                <w:color w:val="000000"/>
                <w:sz w:val="24"/>
                <w:rtl/>
              </w:rPr>
              <w:instrText xml:space="preserve"> _</w:instrText>
            </w:r>
            <w:r w:rsidRPr="00EF289C">
              <w:rPr>
                <w:rFonts w:asciiTheme="majorBidi" w:hAnsiTheme="majorBidi" w:cs="David"/>
                <w:color w:val="000000"/>
                <w:sz w:val="24"/>
              </w:rPr>
              <w:instrText>Ref384190142 \n \h</w:instrText>
            </w:r>
            <w:r w:rsidRPr="00EF289C">
              <w:rPr>
                <w:rFonts w:asciiTheme="majorBidi" w:hAnsiTheme="majorBidi" w:cs="David"/>
                <w:color w:val="000000"/>
                <w:sz w:val="24"/>
                <w:rtl/>
              </w:rPr>
              <w:instrText xml:space="preserve">  \* </w:instrText>
            </w:r>
            <w:r w:rsidRPr="00EF289C">
              <w:rPr>
                <w:rFonts w:asciiTheme="majorBidi" w:hAnsiTheme="majorBidi" w:cs="David"/>
                <w:color w:val="000000"/>
                <w:sz w:val="24"/>
              </w:rPr>
              <w:instrText>MERGEFORMAT</w:instrText>
            </w:r>
            <w:r w:rsidRPr="00EF289C">
              <w:rPr>
                <w:rFonts w:asciiTheme="majorBidi" w:hAnsiTheme="majorBidi" w:cs="David"/>
                <w:color w:val="000000"/>
                <w:sz w:val="24"/>
                <w:rtl/>
              </w:rPr>
              <w:instrText xml:space="preserve"> </w:instrText>
            </w:r>
            <w:r w:rsidRPr="00EF289C">
              <w:rPr>
                <w:rFonts w:asciiTheme="majorBidi" w:hAnsiTheme="majorBidi" w:cs="David"/>
                <w:color w:val="000000"/>
                <w:sz w:val="24"/>
                <w:rtl/>
              </w:rPr>
            </w:r>
            <w:r w:rsidRPr="00EF289C">
              <w:rPr>
                <w:rFonts w:asciiTheme="majorBidi" w:hAnsiTheme="majorBidi" w:cs="David"/>
                <w:color w:val="000000"/>
                <w:sz w:val="24"/>
                <w:rtl/>
              </w:rPr>
              <w:fldChar w:fldCharType="separate"/>
            </w:r>
            <w:r w:rsidR="00EF289C" w:rsidRPr="00EF289C">
              <w:rPr>
                <w:rFonts w:asciiTheme="majorBidi" w:hAnsiTheme="majorBidi" w:cs="David"/>
                <w:color w:val="000000"/>
                <w:sz w:val="24"/>
                <w:cs/>
              </w:rPr>
              <w:t>‎</w:t>
            </w:r>
            <w:r w:rsidR="00EF289C" w:rsidRPr="00EF289C">
              <w:rPr>
                <w:rFonts w:asciiTheme="majorBidi" w:hAnsiTheme="majorBidi" w:cs="David"/>
                <w:color w:val="000000"/>
                <w:sz w:val="24"/>
              </w:rPr>
              <w:t>2.11</w:t>
            </w:r>
            <w:r w:rsidRPr="00EF289C">
              <w:rPr>
                <w:rFonts w:asciiTheme="majorBidi" w:hAnsiTheme="majorBidi" w:cs="David"/>
                <w:color w:val="000000"/>
                <w:sz w:val="24"/>
                <w:rtl/>
              </w:rPr>
              <w:fldChar w:fldCharType="end"/>
            </w:r>
            <w:r w:rsidRPr="00EF289C">
              <w:rPr>
                <w:rFonts w:asciiTheme="majorBidi" w:hAnsiTheme="majorBidi" w:cs="David"/>
                <w:color w:val="000000"/>
                <w:sz w:val="24"/>
                <w:rtl/>
              </w:rPr>
              <w:t xml:space="preserve"> להלן.</w:t>
            </w:r>
          </w:p>
          <w:p w14:paraId="2C93FC5F" w14:textId="77777777" w:rsidR="00D05F84" w:rsidRPr="00EF289C" w:rsidRDefault="00D05F84" w:rsidP="00E56217">
            <w:pPr>
              <w:pStyle w:val="HNormal"/>
              <w:spacing w:after="0"/>
              <w:jc w:val="left"/>
              <w:rPr>
                <w:rFonts w:asciiTheme="majorBidi" w:hAnsiTheme="majorBidi" w:cs="David"/>
                <w:color w:val="000000"/>
                <w:sz w:val="24"/>
                <w:rtl/>
              </w:rPr>
            </w:pPr>
          </w:p>
          <w:p w14:paraId="4445A5DF" w14:textId="77777777" w:rsidR="00D05F84" w:rsidRPr="00EF289C" w:rsidRDefault="00D05F84" w:rsidP="00E56217">
            <w:pPr>
              <w:pStyle w:val="HNormal"/>
              <w:spacing w:after="0"/>
              <w:jc w:val="left"/>
              <w:rPr>
                <w:rFonts w:asciiTheme="majorBidi" w:hAnsiTheme="majorBidi" w:cs="David"/>
                <w:color w:val="000000"/>
                <w:sz w:val="24"/>
                <w:rtl/>
              </w:rPr>
            </w:pPr>
            <w:r w:rsidRPr="00EF289C">
              <w:rPr>
                <w:rFonts w:asciiTheme="majorBidi" w:hAnsiTheme="majorBidi" w:cs="David"/>
                <w:color w:val="000000"/>
                <w:sz w:val="24"/>
                <w:rtl/>
              </w:rPr>
              <w:t>המשקל שיינתן לכל אחד מהמבנים שיוצגו על-ידי המציע יהיה לפי המפורט להלן:</w:t>
            </w:r>
          </w:p>
          <w:p w14:paraId="3EF9424A" w14:textId="77777777" w:rsidR="00D05F84" w:rsidRPr="00EF289C" w:rsidRDefault="00D05F84" w:rsidP="00E56217">
            <w:pPr>
              <w:pStyle w:val="HNormal01"/>
              <w:rPr>
                <w:rFonts w:asciiTheme="majorBidi" w:hAnsiTheme="majorBidi"/>
                <w:sz w:val="24"/>
                <w:rtl/>
              </w:rPr>
            </w:pPr>
            <w:r w:rsidRPr="00EF289C">
              <w:rPr>
                <w:rFonts w:asciiTheme="majorBidi" w:hAnsiTheme="majorBidi"/>
                <w:b/>
                <w:bCs/>
                <w:sz w:val="24"/>
                <w:rtl/>
              </w:rPr>
              <w:t>מבנה/ים להפעלת מקלט לנשים וילדיהן</w:t>
            </w:r>
            <w:r w:rsidRPr="00EF289C">
              <w:rPr>
                <w:rFonts w:asciiTheme="majorBidi" w:hAnsiTheme="majorBidi"/>
                <w:sz w:val="24"/>
                <w:rtl/>
              </w:rPr>
              <w:t xml:space="preserve"> – 4</w:t>
            </w:r>
            <w:r w:rsidRPr="00EF289C">
              <w:rPr>
                <w:rFonts w:asciiTheme="majorBidi" w:hAnsiTheme="majorBidi" w:hint="cs"/>
                <w:sz w:val="24"/>
                <w:rtl/>
              </w:rPr>
              <w:t>5</w:t>
            </w:r>
            <w:r w:rsidRPr="00EF289C">
              <w:rPr>
                <w:rFonts w:asciiTheme="majorBidi" w:hAnsiTheme="majorBidi"/>
                <w:sz w:val="24"/>
                <w:rtl/>
              </w:rPr>
              <w:t>%</w:t>
            </w:r>
          </w:p>
          <w:p w14:paraId="7B70E865" w14:textId="77777777" w:rsidR="00D05F84" w:rsidRPr="00EF289C" w:rsidRDefault="00D05F84" w:rsidP="00E56217">
            <w:pPr>
              <w:pStyle w:val="HNormal01"/>
              <w:rPr>
                <w:rFonts w:asciiTheme="majorBidi" w:hAnsiTheme="majorBidi"/>
                <w:sz w:val="24"/>
                <w:rtl/>
              </w:rPr>
            </w:pPr>
            <w:r w:rsidRPr="00EF289C">
              <w:rPr>
                <w:rFonts w:asciiTheme="majorBidi" w:hAnsiTheme="majorBidi"/>
                <w:b/>
                <w:bCs/>
                <w:sz w:val="24"/>
                <w:rtl/>
              </w:rPr>
              <w:t>מבנה/ים להפעלת מקלט לגברים</w:t>
            </w:r>
            <w:r w:rsidRPr="00EF289C">
              <w:rPr>
                <w:rFonts w:asciiTheme="majorBidi" w:hAnsiTheme="majorBidi"/>
                <w:sz w:val="24"/>
                <w:rtl/>
              </w:rPr>
              <w:t xml:space="preserve"> –</w:t>
            </w:r>
            <w:r w:rsidRPr="00EF289C">
              <w:rPr>
                <w:rFonts w:asciiTheme="majorBidi" w:hAnsiTheme="majorBidi" w:hint="cs"/>
                <w:sz w:val="24"/>
                <w:rtl/>
              </w:rPr>
              <w:t>40</w:t>
            </w:r>
            <w:r w:rsidRPr="00EF289C">
              <w:rPr>
                <w:rFonts w:asciiTheme="majorBidi" w:hAnsiTheme="majorBidi"/>
                <w:sz w:val="24"/>
                <w:rtl/>
              </w:rPr>
              <w:t>%</w:t>
            </w:r>
          </w:p>
          <w:p w14:paraId="359070E4" w14:textId="77777777" w:rsidR="00D05F84" w:rsidRPr="00EF289C" w:rsidRDefault="00D05F84" w:rsidP="00E56217">
            <w:pPr>
              <w:pStyle w:val="HNormal01"/>
              <w:rPr>
                <w:rFonts w:asciiTheme="majorBidi" w:hAnsiTheme="majorBidi"/>
                <w:sz w:val="24"/>
                <w:rtl/>
              </w:rPr>
            </w:pPr>
            <w:r w:rsidRPr="00EF289C">
              <w:rPr>
                <w:rFonts w:asciiTheme="majorBidi" w:hAnsiTheme="majorBidi"/>
                <w:b/>
                <w:bCs/>
                <w:sz w:val="24"/>
                <w:rtl/>
              </w:rPr>
              <w:t>מבנה/ים להפעלת דירת מעבר זמנית</w:t>
            </w:r>
            <w:r w:rsidRPr="00EF289C">
              <w:rPr>
                <w:rFonts w:asciiTheme="majorBidi" w:hAnsiTheme="majorBidi"/>
                <w:sz w:val="24"/>
                <w:rtl/>
              </w:rPr>
              <w:t xml:space="preserve"> – 5% לכל מבנה (סה"כ 15% לכל המבנים)</w:t>
            </w:r>
          </w:p>
          <w:p w14:paraId="01479A99" w14:textId="77777777" w:rsidR="00D05F84" w:rsidRPr="00EF289C" w:rsidRDefault="00D05F84" w:rsidP="00E56217">
            <w:pPr>
              <w:pStyle w:val="HNormal"/>
              <w:spacing w:after="0"/>
              <w:jc w:val="left"/>
              <w:rPr>
                <w:rFonts w:asciiTheme="majorBidi" w:hAnsiTheme="majorBidi" w:cs="David"/>
                <w:color w:val="000000"/>
                <w:sz w:val="24"/>
                <w:rtl/>
              </w:rPr>
            </w:pPr>
          </w:p>
          <w:p w14:paraId="330282CD" w14:textId="77777777" w:rsidR="00D05F84" w:rsidRPr="00EF289C" w:rsidRDefault="00D05F84" w:rsidP="00E56217">
            <w:pPr>
              <w:spacing w:line="240" w:lineRule="auto"/>
              <w:jc w:val="left"/>
              <w:rPr>
                <w:rFonts w:asciiTheme="majorBidi" w:hAnsiTheme="majorBidi"/>
                <w:color w:val="000000"/>
                <w:sz w:val="24"/>
                <w:szCs w:val="24"/>
                <w:rtl/>
              </w:rPr>
            </w:pPr>
            <w:r w:rsidRPr="00EF289C">
              <w:rPr>
                <w:rFonts w:asciiTheme="majorBidi" w:hAnsiTheme="majorBidi"/>
                <w:color w:val="000000"/>
                <w:sz w:val="24"/>
                <w:szCs w:val="24"/>
                <w:rtl/>
              </w:rPr>
              <w:t>פירוט התבחינים לניקוד המבנים מפורט ב</w:t>
            </w:r>
            <w:r w:rsidRPr="00EF289C">
              <w:rPr>
                <w:rFonts w:asciiTheme="majorBidi" w:hAnsiTheme="majorBidi"/>
                <w:color w:val="000000"/>
                <w:sz w:val="24"/>
                <w:szCs w:val="24"/>
                <w:rtl/>
              </w:rPr>
              <w:fldChar w:fldCharType="begin" w:fldLock="1"/>
            </w:r>
            <w:r w:rsidRPr="00EF289C">
              <w:rPr>
                <w:rFonts w:asciiTheme="majorBidi" w:hAnsiTheme="majorBidi"/>
                <w:color w:val="000000"/>
                <w:sz w:val="24"/>
                <w:szCs w:val="24"/>
                <w:rtl/>
              </w:rPr>
              <w:instrText xml:space="preserve"> </w:instrText>
            </w:r>
            <w:r w:rsidRPr="00EF289C">
              <w:rPr>
                <w:rFonts w:asciiTheme="majorBidi" w:hAnsiTheme="majorBidi"/>
                <w:color w:val="000000"/>
                <w:sz w:val="24"/>
                <w:szCs w:val="24"/>
              </w:rPr>
              <w:instrText>REF</w:instrText>
            </w:r>
            <w:r w:rsidRPr="00EF289C">
              <w:rPr>
                <w:rFonts w:asciiTheme="majorBidi" w:hAnsiTheme="majorBidi"/>
                <w:color w:val="000000"/>
                <w:sz w:val="24"/>
                <w:szCs w:val="24"/>
                <w:rtl/>
              </w:rPr>
              <w:instrText xml:space="preserve"> _</w:instrText>
            </w:r>
            <w:r w:rsidRPr="00EF289C">
              <w:rPr>
                <w:rFonts w:asciiTheme="majorBidi" w:hAnsiTheme="majorBidi"/>
                <w:color w:val="000000"/>
                <w:sz w:val="24"/>
                <w:szCs w:val="24"/>
              </w:rPr>
              <w:instrText>Ref380420548 \n \h</w:instrText>
            </w:r>
            <w:r w:rsidRPr="00EF289C">
              <w:rPr>
                <w:rFonts w:asciiTheme="majorBidi" w:hAnsiTheme="majorBidi"/>
                <w:color w:val="000000"/>
                <w:sz w:val="24"/>
                <w:szCs w:val="24"/>
                <w:rtl/>
              </w:rPr>
              <w:instrText xml:space="preserve">  \* </w:instrText>
            </w:r>
            <w:r w:rsidRPr="00EF289C">
              <w:rPr>
                <w:rFonts w:asciiTheme="majorBidi" w:hAnsiTheme="majorBidi"/>
                <w:color w:val="000000"/>
                <w:sz w:val="24"/>
                <w:szCs w:val="24"/>
              </w:rPr>
              <w:instrText>MERGEFORMAT</w:instrText>
            </w:r>
            <w:r w:rsidRPr="00EF289C">
              <w:rPr>
                <w:rFonts w:asciiTheme="majorBidi" w:hAnsiTheme="majorBidi"/>
                <w:color w:val="000000"/>
                <w:sz w:val="24"/>
                <w:szCs w:val="24"/>
                <w:rtl/>
              </w:rPr>
              <w:instrText xml:space="preserve"> </w:instrText>
            </w:r>
            <w:r w:rsidRPr="00EF289C">
              <w:rPr>
                <w:rFonts w:asciiTheme="majorBidi" w:hAnsiTheme="majorBidi"/>
                <w:color w:val="000000"/>
                <w:sz w:val="24"/>
                <w:szCs w:val="24"/>
                <w:rtl/>
              </w:rPr>
            </w:r>
            <w:r w:rsidRPr="00EF289C">
              <w:rPr>
                <w:rFonts w:asciiTheme="majorBidi" w:hAnsiTheme="majorBidi"/>
                <w:color w:val="000000"/>
                <w:sz w:val="24"/>
                <w:szCs w:val="24"/>
                <w:rtl/>
              </w:rPr>
              <w:fldChar w:fldCharType="separate"/>
            </w:r>
            <w:r w:rsidR="00EF289C" w:rsidRPr="00EF289C">
              <w:rPr>
                <w:rFonts w:asciiTheme="majorBidi" w:hAnsiTheme="majorBidi"/>
                <w:color w:val="000000"/>
                <w:sz w:val="24"/>
                <w:szCs w:val="24"/>
                <w:cs/>
              </w:rPr>
              <w:t>‎</w:t>
            </w:r>
            <w:r w:rsidR="00EF289C" w:rsidRPr="00EF289C">
              <w:rPr>
                <w:rFonts w:asciiTheme="majorBidi" w:hAnsiTheme="majorBidi"/>
                <w:color w:val="000000"/>
                <w:sz w:val="24"/>
                <w:szCs w:val="24"/>
                <w:rtl/>
              </w:rPr>
              <w:t xml:space="preserve">נספח </w:t>
            </w:r>
            <w:r w:rsidR="00EF289C" w:rsidRPr="00EF289C">
              <w:rPr>
                <w:color w:val="000000"/>
                <w:sz w:val="24"/>
                <w:szCs w:val="24"/>
                <w:rtl/>
              </w:rPr>
              <w:t>12</w:t>
            </w:r>
            <w:r w:rsidRPr="00EF289C">
              <w:rPr>
                <w:rFonts w:asciiTheme="majorBidi" w:hAnsiTheme="majorBidi"/>
                <w:color w:val="000000"/>
                <w:sz w:val="24"/>
                <w:szCs w:val="24"/>
                <w:rtl/>
              </w:rPr>
              <w:fldChar w:fldCharType="end"/>
            </w:r>
            <w:r w:rsidRPr="00EF289C">
              <w:rPr>
                <w:rFonts w:asciiTheme="majorBidi" w:hAnsiTheme="majorBidi"/>
                <w:color w:val="000000"/>
                <w:sz w:val="24"/>
                <w:szCs w:val="24"/>
                <w:rtl/>
              </w:rPr>
              <w:t>.</w:t>
            </w:r>
          </w:p>
          <w:p w14:paraId="0260B431" w14:textId="77777777" w:rsidR="00D05F84" w:rsidRPr="00EF289C" w:rsidRDefault="00D05F84" w:rsidP="00E56217">
            <w:pPr>
              <w:spacing w:line="240" w:lineRule="auto"/>
              <w:jc w:val="left"/>
              <w:rPr>
                <w:rFonts w:asciiTheme="majorBidi" w:hAnsiTheme="majorBidi"/>
                <w:color w:val="000000"/>
                <w:sz w:val="24"/>
                <w:szCs w:val="24"/>
                <w:rtl/>
              </w:rPr>
            </w:pPr>
          </w:p>
          <w:p w14:paraId="52ED5FE1" w14:textId="77777777" w:rsidR="00D05F84" w:rsidRPr="00EF289C" w:rsidRDefault="00D05F84" w:rsidP="00E56217">
            <w:pPr>
              <w:pStyle w:val="HNormal"/>
              <w:tabs>
                <w:tab w:val="right" w:leader="underscore" w:pos="8309"/>
              </w:tabs>
              <w:spacing w:after="0"/>
              <w:rPr>
                <w:rFonts w:cs="David"/>
                <w:b/>
                <w:bCs/>
                <w:sz w:val="24"/>
                <w:lang w:eastAsia="en-US"/>
              </w:rPr>
            </w:pPr>
            <w:bookmarkStart w:id="426" w:name="אמות_מידה_מבנה_מנגנון_ניקוד"/>
            <w:r w:rsidRPr="00EF289C">
              <w:rPr>
                <w:rFonts w:cs="David" w:hint="eastAsia"/>
                <w:b/>
                <w:bCs/>
                <w:sz w:val="24"/>
                <w:rtl/>
                <w:lang w:eastAsia="en-US"/>
              </w:rPr>
              <w:t>הניקוד</w:t>
            </w:r>
            <w:r w:rsidRPr="00EF289C">
              <w:rPr>
                <w:rFonts w:cs="David"/>
                <w:b/>
                <w:bCs/>
                <w:sz w:val="24"/>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7784130A" w14:textId="77777777" w:rsidR="00D05F84" w:rsidRPr="00EF289C" w:rsidRDefault="00D05F84" w:rsidP="00E56217">
            <w:pPr>
              <w:pStyle w:val="HNormal"/>
              <w:tabs>
                <w:tab w:val="right" w:leader="underscore" w:pos="8309"/>
              </w:tabs>
              <w:spacing w:after="0"/>
              <w:rPr>
                <w:rFonts w:cs="David"/>
                <w:b/>
                <w:bCs/>
                <w:sz w:val="24"/>
                <w:rtl/>
                <w:lang w:eastAsia="en-US"/>
              </w:rPr>
            </w:pPr>
          </w:p>
          <w:p w14:paraId="20DB6D0E" w14:textId="38094C71" w:rsidR="00D05F84" w:rsidRPr="00EF289C" w:rsidRDefault="00D05F84" w:rsidP="00E56217">
            <w:pPr>
              <w:pStyle w:val="80"/>
              <w:numPr>
                <w:ilvl w:val="0"/>
                <w:numId w:val="0"/>
              </w:numPr>
              <w:tabs>
                <w:tab w:val="num" w:pos="2124"/>
              </w:tabs>
              <w:spacing w:line="240" w:lineRule="auto"/>
              <w:rPr>
                <w:rFonts w:asciiTheme="majorBidi" w:hAnsiTheme="majorBidi"/>
                <w:b/>
                <w:bCs/>
                <w:sz w:val="24"/>
                <w:lang w:eastAsia="he-IL"/>
              </w:rPr>
            </w:pPr>
            <w:r w:rsidRPr="00EF289C">
              <w:rPr>
                <w:rFonts w:hint="eastAsia"/>
                <w:b/>
                <w:bCs/>
                <w:sz w:val="24"/>
                <w:rtl/>
              </w:rPr>
              <w:t>יובהר</w:t>
            </w:r>
            <w:r w:rsidRPr="00EF289C">
              <w:rPr>
                <w:b/>
                <w:bCs/>
                <w:sz w:val="24"/>
                <w:rtl/>
              </w:rPr>
              <w:t xml:space="preserve"> בזאת כי הניקוד יינתן עבור המבנה המוצע בלבד ולא עבור הציוד הקיים או לא קיים בו. עוד יובהר כי מיתקן קיים שאינו מותאם לדרישות המכרז נכון למועד ביצוע הבדיקה אך ניתן להתאמה </w:t>
            </w:r>
            <w:r w:rsidRPr="00EF289C">
              <w:rPr>
                <w:b/>
                <w:bCs/>
                <w:sz w:val="24"/>
                <w:rtl/>
              </w:rPr>
              <w:fldChar w:fldCharType="begin" w:fldLock="1"/>
            </w:r>
            <w:r w:rsidRPr="00EF289C">
              <w:rPr>
                <w:b/>
                <w:bCs/>
                <w:sz w:val="24"/>
                <w:rtl/>
              </w:rPr>
              <w:instrText xml:space="preserve"> </w:instrText>
            </w:r>
            <w:r w:rsidRPr="00EF289C">
              <w:rPr>
                <w:b/>
                <w:bCs/>
                <w:sz w:val="24"/>
              </w:rPr>
              <w:instrText>REF</w:instrText>
            </w:r>
            <w:r w:rsidRPr="00EF289C">
              <w:rPr>
                <w:b/>
                <w:bCs/>
                <w:sz w:val="24"/>
                <w:rtl/>
              </w:rPr>
              <w:instrText xml:space="preserve"> מועד_אחרון_התאמת_המבנים \</w:instrText>
            </w:r>
            <w:r w:rsidRPr="00EF289C">
              <w:rPr>
                <w:b/>
                <w:bCs/>
                <w:sz w:val="24"/>
              </w:rPr>
              <w:instrText>h</w:instrText>
            </w:r>
            <w:r w:rsidRPr="00EF289C">
              <w:rPr>
                <w:b/>
                <w:bCs/>
                <w:sz w:val="24"/>
                <w:rtl/>
              </w:rPr>
              <w:instrText xml:space="preserve"> </w:instrText>
            </w:r>
            <w:r w:rsidR="00506A35" w:rsidRPr="00EF289C">
              <w:rPr>
                <w:b/>
                <w:bCs/>
                <w:sz w:val="24"/>
                <w:rtl/>
              </w:rPr>
              <w:instrText xml:space="preserve"> \* </w:instrText>
            </w:r>
            <w:r w:rsidR="00506A35" w:rsidRPr="00EF289C">
              <w:rPr>
                <w:b/>
                <w:bCs/>
                <w:sz w:val="24"/>
              </w:rPr>
              <w:instrText>MERGEFORMAT</w:instrText>
            </w:r>
            <w:r w:rsidR="00506A35" w:rsidRPr="00EF289C">
              <w:rPr>
                <w:b/>
                <w:bCs/>
                <w:sz w:val="24"/>
                <w:rtl/>
              </w:rPr>
              <w:instrText xml:space="preserve"> </w:instrText>
            </w:r>
            <w:r w:rsidRPr="00EF289C">
              <w:rPr>
                <w:b/>
                <w:bCs/>
                <w:sz w:val="24"/>
                <w:rtl/>
              </w:rPr>
            </w:r>
            <w:r w:rsidRPr="00EF289C">
              <w:rPr>
                <w:b/>
                <w:bCs/>
                <w:sz w:val="24"/>
                <w:rtl/>
              </w:rPr>
              <w:fldChar w:fldCharType="separate"/>
            </w:r>
            <w:r w:rsidR="00EF289C" w:rsidRPr="00EF289C">
              <w:rPr>
                <w:rFonts w:asciiTheme="majorBidi" w:hAnsiTheme="majorBidi"/>
                <w:b/>
                <w:bCs/>
                <w:sz w:val="24"/>
                <w:rtl/>
              </w:rPr>
              <w:t>בתוך שלושה חודשים ממועד קבלת ההודעה על הזכייה במכרז</w:t>
            </w:r>
            <w:r w:rsidRPr="00EF289C">
              <w:rPr>
                <w:b/>
                <w:bCs/>
                <w:sz w:val="24"/>
                <w:rtl/>
              </w:rPr>
              <w:fldChar w:fldCharType="end"/>
            </w:r>
            <w:r w:rsidRPr="00EF289C">
              <w:rPr>
                <w:b/>
                <w:bCs/>
                <w:sz w:val="24"/>
                <w:rtl/>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bookmarkEnd w:id="426"/>
            <w:r w:rsidRPr="00EF289C">
              <w:rPr>
                <w:rFonts w:asciiTheme="majorBidi" w:hAnsiTheme="majorBidi"/>
                <w:b/>
                <w:bCs/>
                <w:sz w:val="24"/>
                <w:rtl/>
                <w:lang w:eastAsia="he-IL"/>
              </w:rPr>
              <w:t xml:space="preserve"> </w:t>
            </w:r>
          </w:p>
          <w:p w14:paraId="1CF386D5" w14:textId="77777777" w:rsidR="00D05F84" w:rsidRPr="00EF289C" w:rsidRDefault="00D05F84" w:rsidP="00E56217">
            <w:pPr>
              <w:spacing w:line="240" w:lineRule="auto"/>
              <w:jc w:val="left"/>
              <w:rPr>
                <w:rFonts w:asciiTheme="majorBidi" w:hAnsiTheme="majorBidi"/>
                <w:color w:val="000000"/>
                <w:sz w:val="24"/>
                <w:szCs w:val="24"/>
                <w:rtl/>
              </w:rPr>
            </w:pPr>
          </w:p>
          <w:p w14:paraId="45885D90" w14:textId="77777777" w:rsidR="00D05F84" w:rsidRPr="00EF289C" w:rsidRDefault="00D05F84" w:rsidP="00E56217">
            <w:pPr>
              <w:pStyle w:val="HNormal01"/>
              <w:rPr>
                <w:rFonts w:asciiTheme="majorBidi" w:hAnsiTheme="majorBidi"/>
                <w:sz w:val="24"/>
                <w:rtl/>
              </w:rPr>
            </w:pPr>
            <w:r w:rsidRPr="00EF289C">
              <w:rPr>
                <w:rFonts w:asciiTheme="majorBidi" w:hAnsiTheme="majorBidi"/>
                <w:b/>
                <w:bCs/>
                <w:color w:val="000000"/>
                <w:sz w:val="24"/>
                <w:rtl/>
              </w:rPr>
              <w:t>מובהר כי המשרד יהיה רשאי לפי שיקול דעתו הבלעדי שלא להתקשר עם מציע ולפסול את הצעתו של מציע שלא קיבל לפחות 70% (</w:t>
            </w:r>
            <w:r w:rsidRPr="00EF289C">
              <w:rPr>
                <w:rFonts w:asciiTheme="majorBidi" w:hAnsiTheme="majorBidi"/>
                <w:b/>
                <w:bCs/>
                <w:color w:val="000000"/>
                <w:sz w:val="24"/>
                <w:rtl/>
              </w:rPr>
              <w:fldChar w:fldCharType="begin" w:fldLock="1"/>
            </w:r>
            <w:r w:rsidRPr="00EF289C">
              <w:rPr>
                <w:rFonts w:asciiTheme="majorBidi" w:hAnsiTheme="majorBidi"/>
                <w:b/>
                <w:bCs/>
                <w:color w:val="000000"/>
                <w:sz w:val="24"/>
                <w:rtl/>
              </w:rPr>
              <w:instrText xml:space="preserve"> =</w:instrText>
            </w:r>
            <w:r w:rsidRPr="00EF289C">
              <w:rPr>
                <w:rFonts w:asciiTheme="majorBidi" w:hAnsiTheme="majorBidi"/>
                <w:b/>
                <w:bCs/>
                <w:color w:val="000000"/>
                <w:sz w:val="24"/>
              </w:rPr>
              <w:instrText>sum(left)*70%</w:instrText>
            </w:r>
            <w:r w:rsidRPr="00EF289C">
              <w:rPr>
                <w:rFonts w:asciiTheme="majorBidi" w:hAnsiTheme="majorBidi"/>
                <w:b/>
                <w:bCs/>
                <w:color w:val="000000"/>
                <w:sz w:val="24"/>
                <w:rtl/>
              </w:rPr>
              <w:instrText xml:space="preserve"> </w:instrText>
            </w:r>
            <w:r w:rsidRPr="00EF289C">
              <w:rPr>
                <w:rFonts w:asciiTheme="majorBidi" w:hAnsiTheme="majorBidi"/>
                <w:b/>
                <w:bCs/>
                <w:color w:val="000000"/>
                <w:sz w:val="24"/>
                <w:rtl/>
              </w:rPr>
              <w:fldChar w:fldCharType="separate"/>
            </w:r>
            <w:r w:rsidR="00EF289C" w:rsidRPr="00EF289C">
              <w:rPr>
                <w:rFonts w:asciiTheme="majorBidi" w:hAnsiTheme="majorBidi"/>
                <w:b/>
                <w:bCs/>
                <w:color w:val="000000"/>
                <w:sz w:val="24"/>
                <w:rtl/>
              </w:rPr>
              <w:t>14</w:t>
            </w:r>
            <w:r w:rsidRPr="00EF289C">
              <w:rPr>
                <w:rFonts w:asciiTheme="majorBidi" w:hAnsiTheme="majorBidi"/>
                <w:b/>
                <w:bCs/>
                <w:color w:val="000000"/>
                <w:sz w:val="24"/>
                <w:rtl/>
              </w:rPr>
              <w:fldChar w:fldCharType="end"/>
            </w:r>
            <w:r w:rsidRPr="00EF289C">
              <w:rPr>
                <w:rFonts w:asciiTheme="majorBidi" w:hAnsiTheme="majorBidi"/>
                <w:b/>
                <w:bCs/>
                <w:color w:val="000000"/>
                <w:sz w:val="24"/>
              </w:rPr>
              <w:t xml:space="preserve"> </w:t>
            </w:r>
            <w:r w:rsidRPr="00EF289C">
              <w:rPr>
                <w:rFonts w:asciiTheme="majorBidi" w:hAnsiTheme="majorBidi"/>
                <w:b/>
                <w:bCs/>
                <w:color w:val="000000"/>
                <w:sz w:val="24"/>
                <w:rtl/>
              </w:rPr>
              <w:t>נק')  מתוך סך הניקוד באמות המידה המתייחסות למבנים המוצעים.</w:t>
            </w:r>
          </w:p>
        </w:tc>
        <w:tc>
          <w:tcPr>
            <w:tcW w:w="794" w:type="dxa"/>
            <w:vAlign w:val="center"/>
          </w:tcPr>
          <w:p w14:paraId="1B7A4265" w14:textId="77777777" w:rsidR="00D05F84" w:rsidRPr="00EF289C" w:rsidRDefault="00D05F84" w:rsidP="00E56217">
            <w:pPr>
              <w:pStyle w:val="HNormal"/>
              <w:spacing w:after="0"/>
              <w:jc w:val="center"/>
              <w:rPr>
                <w:rFonts w:asciiTheme="majorBidi" w:hAnsiTheme="majorBidi" w:cs="David"/>
                <w:color w:val="000000"/>
                <w:sz w:val="24"/>
                <w:rtl/>
              </w:rPr>
            </w:pPr>
            <w:r w:rsidRPr="00EF289C">
              <w:rPr>
                <w:rFonts w:asciiTheme="majorBidi" w:hAnsiTheme="majorBidi" w:cs="David"/>
                <w:b/>
                <w:bCs/>
                <w:color w:val="000000"/>
                <w:sz w:val="24"/>
                <w:rtl/>
                <w:lang w:eastAsia="en-US"/>
              </w:rPr>
              <w:t>20</w:t>
            </w:r>
          </w:p>
        </w:tc>
      </w:tr>
      <w:tr w:rsidR="00D05F84" w:rsidRPr="00EF289C" w14:paraId="1FAB0F13" w14:textId="77777777" w:rsidTr="00E56217">
        <w:trPr>
          <w:jc w:val="right"/>
        </w:trPr>
        <w:tc>
          <w:tcPr>
            <w:tcW w:w="1474" w:type="dxa"/>
            <w:tcBorders>
              <w:bottom w:val="single" w:sz="4" w:space="0" w:color="auto"/>
              <w:right w:val="nil"/>
            </w:tcBorders>
            <w:shd w:val="clear" w:color="auto" w:fill="BFBFBF"/>
          </w:tcPr>
          <w:p w14:paraId="29DCB119" w14:textId="77777777" w:rsidR="00D05F84" w:rsidRPr="00EF289C" w:rsidRDefault="00D05F84" w:rsidP="00E56217">
            <w:pPr>
              <w:pStyle w:val="HNormal"/>
              <w:spacing w:after="0"/>
              <w:rPr>
                <w:rFonts w:asciiTheme="majorBidi" w:hAnsiTheme="majorBidi" w:cs="David"/>
                <w:b/>
                <w:bCs/>
                <w:color w:val="000000"/>
                <w:sz w:val="24"/>
                <w:rtl/>
              </w:rPr>
            </w:pPr>
          </w:p>
        </w:tc>
        <w:tc>
          <w:tcPr>
            <w:tcW w:w="624" w:type="dxa"/>
            <w:tcBorders>
              <w:left w:val="nil"/>
              <w:bottom w:val="single" w:sz="4" w:space="0" w:color="auto"/>
              <w:right w:val="nil"/>
            </w:tcBorders>
            <w:shd w:val="clear" w:color="auto" w:fill="BFBFBF"/>
          </w:tcPr>
          <w:p w14:paraId="1282C5C8" w14:textId="77777777" w:rsidR="00D05F84" w:rsidRPr="00EF289C" w:rsidRDefault="00D05F84" w:rsidP="00E56217">
            <w:pPr>
              <w:pStyle w:val="HNormal"/>
              <w:spacing w:after="0"/>
              <w:rPr>
                <w:rFonts w:asciiTheme="majorBidi" w:hAnsiTheme="majorBidi" w:cs="David"/>
                <w:b/>
                <w:bCs/>
                <w:color w:val="000000"/>
                <w:sz w:val="24"/>
                <w:rtl/>
              </w:rPr>
            </w:pPr>
          </w:p>
        </w:tc>
        <w:tc>
          <w:tcPr>
            <w:tcW w:w="1417" w:type="dxa"/>
            <w:tcBorders>
              <w:left w:val="nil"/>
              <w:bottom w:val="single" w:sz="4" w:space="0" w:color="auto"/>
              <w:right w:val="nil"/>
            </w:tcBorders>
            <w:shd w:val="clear" w:color="auto" w:fill="BFBFBF"/>
          </w:tcPr>
          <w:p w14:paraId="3DEA37E3" w14:textId="77777777" w:rsidR="00D05F84" w:rsidRPr="00EF289C" w:rsidRDefault="00D05F84" w:rsidP="00E56217">
            <w:pPr>
              <w:spacing w:line="240" w:lineRule="auto"/>
              <w:jc w:val="left"/>
              <w:rPr>
                <w:rFonts w:asciiTheme="majorBidi" w:hAnsiTheme="majorBidi"/>
                <w:b/>
                <w:bCs/>
                <w:color w:val="000000"/>
                <w:sz w:val="24"/>
                <w:szCs w:val="24"/>
                <w:rtl/>
              </w:rPr>
            </w:pPr>
          </w:p>
        </w:tc>
        <w:tc>
          <w:tcPr>
            <w:tcW w:w="5159" w:type="dxa"/>
            <w:tcBorders>
              <w:left w:val="nil"/>
            </w:tcBorders>
            <w:shd w:val="clear" w:color="auto" w:fill="BFBFBF"/>
          </w:tcPr>
          <w:p w14:paraId="5D6EDC13" w14:textId="77777777" w:rsidR="00D05F84" w:rsidRPr="00EF289C" w:rsidRDefault="00D05F84" w:rsidP="00E56217">
            <w:pPr>
              <w:pStyle w:val="HNormal"/>
              <w:spacing w:after="0"/>
              <w:jc w:val="right"/>
              <w:rPr>
                <w:rFonts w:asciiTheme="majorBidi" w:hAnsiTheme="majorBidi" w:cs="David"/>
                <w:b/>
                <w:bCs/>
                <w:color w:val="000000"/>
                <w:sz w:val="24"/>
                <w:rtl/>
              </w:rPr>
            </w:pPr>
            <w:r w:rsidRPr="00EF289C">
              <w:rPr>
                <w:rFonts w:asciiTheme="majorBidi" w:hAnsiTheme="majorBidi" w:cs="David"/>
                <w:b/>
                <w:bCs/>
                <w:color w:val="000000"/>
                <w:sz w:val="24"/>
                <w:rtl/>
              </w:rPr>
              <w:t>סה"כ ניקוד למבנים המוצעים</w:t>
            </w:r>
          </w:p>
        </w:tc>
        <w:tc>
          <w:tcPr>
            <w:tcW w:w="794" w:type="dxa"/>
            <w:shd w:val="clear" w:color="auto" w:fill="BFBFBF"/>
            <w:vAlign w:val="center"/>
          </w:tcPr>
          <w:p w14:paraId="00FDB23A" w14:textId="77777777" w:rsidR="00D05F84" w:rsidRPr="00EF289C" w:rsidRDefault="00D05F84" w:rsidP="00E56217">
            <w:pPr>
              <w:pStyle w:val="HNormal"/>
              <w:spacing w:after="0"/>
              <w:jc w:val="center"/>
              <w:rPr>
                <w:rFonts w:asciiTheme="majorBidi" w:hAnsiTheme="majorBidi" w:cs="David"/>
                <w:b/>
                <w:bCs/>
                <w:color w:val="000000"/>
                <w:sz w:val="24"/>
                <w:rtl/>
              </w:rPr>
            </w:pPr>
            <w:bookmarkStart w:id="427" w:name="אמות_מידה_מבנים_ניקוד_מירבי"/>
            <w:r w:rsidRPr="00EF289C">
              <w:rPr>
                <w:rFonts w:asciiTheme="majorBidi" w:hAnsiTheme="majorBidi" w:cs="David"/>
                <w:b/>
                <w:bCs/>
                <w:color w:val="000000"/>
                <w:sz w:val="24"/>
                <w:rtl/>
                <w:lang w:eastAsia="en-US"/>
              </w:rPr>
              <w:t xml:space="preserve"> </w:t>
            </w:r>
            <w:r w:rsidRPr="00EF289C">
              <w:rPr>
                <w:rFonts w:asciiTheme="majorBidi" w:hAnsiTheme="majorBidi" w:cs="David"/>
                <w:b/>
                <w:bCs/>
                <w:color w:val="000000"/>
                <w:sz w:val="24"/>
                <w:rtl/>
                <w:lang w:eastAsia="en-US"/>
              </w:rPr>
              <w:fldChar w:fldCharType="begin" w:fldLock="1"/>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SUM(ABOVE</w:instrText>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rtl/>
                <w:lang w:eastAsia="en-US"/>
              </w:rPr>
              <w:fldChar w:fldCharType="separate"/>
            </w:r>
            <w:r w:rsidR="00EF289C" w:rsidRPr="00EF289C">
              <w:rPr>
                <w:rFonts w:asciiTheme="majorBidi" w:hAnsiTheme="majorBidi" w:cs="David"/>
                <w:b/>
                <w:bCs/>
                <w:color w:val="000000"/>
                <w:sz w:val="24"/>
                <w:rtl/>
                <w:lang w:eastAsia="en-US"/>
              </w:rPr>
              <w:t>20</w:t>
            </w:r>
            <w:r w:rsidRPr="00EF289C">
              <w:rPr>
                <w:rFonts w:asciiTheme="majorBidi" w:hAnsiTheme="majorBidi" w:cs="David"/>
                <w:b/>
                <w:bCs/>
                <w:color w:val="000000"/>
                <w:sz w:val="24"/>
                <w:rtl/>
                <w:lang w:eastAsia="en-US"/>
              </w:rPr>
              <w:fldChar w:fldCharType="end"/>
            </w:r>
            <w:r w:rsidRPr="00EF289C">
              <w:rPr>
                <w:rFonts w:asciiTheme="majorBidi" w:hAnsiTheme="majorBidi" w:cs="David"/>
                <w:b/>
                <w:bCs/>
                <w:color w:val="000000"/>
                <w:sz w:val="24"/>
                <w:rtl/>
                <w:lang w:eastAsia="en-US"/>
              </w:rPr>
              <w:t xml:space="preserve"> </w:t>
            </w:r>
            <w:bookmarkEnd w:id="427"/>
          </w:p>
        </w:tc>
      </w:tr>
      <w:tr w:rsidR="00D05F84" w:rsidRPr="00EF289C" w14:paraId="5450165B" w14:textId="77777777" w:rsidTr="00E56217">
        <w:trPr>
          <w:trHeight w:val="61"/>
          <w:jc w:val="right"/>
        </w:trPr>
        <w:tc>
          <w:tcPr>
            <w:tcW w:w="1474" w:type="dxa"/>
            <w:tcBorders>
              <w:right w:val="nil"/>
            </w:tcBorders>
            <w:shd w:val="clear" w:color="auto" w:fill="BFBFBF"/>
          </w:tcPr>
          <w:p w14:paraId="006E01A2" w14:textId="77777777" w:rsidR="00D05F84" w:rsidRPr="00EF289C" w:rsidRDefault="00D05F84" w:rsidP="00E56217">
            <w:pPr>
              <w:pStyle w:val="HNormal"/>
              <w:spacing w:after="0"/>
              <w:ind w:left="288"/>
              <w:rPr>
                <w:rFonts w:asciiTheme="majorBidi" w:hAnsiTheme="majorBidi" w:cs="David"/>
                <w:b/>
                <w:bCs/>
                <w:color w:val="000000"/>
                <w:sz w:val="24"/>
                <w:rtl/>
              </w:rPr>
            </w:pPr>
          </w:p>
        </w:tc>
        <w:tc>
          <w:tcPr>
            <w:tcW w:w="624" w:type="dxa"/>
            <w:tcBorders>
              <w:left w:val="nil"/>
              <w:right w:val="nil"/>
            </w:tcBorders>
            <w:shd w:val="clear" w:color="auto" w:fill="BFBFBF"/>
          </w:tcPr>
          <w:p w14:paraId="17414589" w14:textId="77777777" w:rsidR="00D05F84" w:rsidRPr="00EF289C" w:rsidRDefault="00D05F84" w:rsidP="00E56217">
            <w:pPr>
              <w:pStyle w:val="HNormal"/>
              <w:spacing w:after="0"/>
              <w:ind w:left="226"/>
              <w:jc w:val="center"/>
              <w:rPr>
                <w:rFonts w:asciiTheme="majorBidi" w:hAnsiTheme="majorBidi" w:cs="David"/>
                <w:b/>
                <w:bCs/>
                <w:color w:val="000000"/>
                <w:sz w:val="24"/>
                <w:rtl/>
              </w:rPr>
            </w:pPr>
          </w:p>
        </w:tc>
        <w:tc>
          <w:tcPr>
            <w:tcW w:w="1417" w:type="dxa"/>
            <w:tcBorders>
              <w:left w:val="nil"/>
              <w:right w:val="nil"/>
            </w:tcBorders>
            <w:shd w:val="clear" w:color="auto" w:fill="BFBFBF"/>
          </w:tcPr>
          <w:p w14:paraId="3E1551E7" w14:textId="77777777" w:rsidR="00D05F84" w:rsidRPr="00EF289C" w:rsidRDefault="00D05F84" w:rsidP="00E56217">
            <w:pPr>
              <w:spacing w:line="240" w:lineRule="auto"/>
              <w:jc w:val="left"/>
              <w:rPr>
                <w:rFonts w:asciiTheme="majorBidi" w:hAnsiTheme="majorBidi"/>
                <w:b/>
                <w:bCs/>
                <w:sz w:val="24"/>
                <w:szCs w:val="24"/>
                <w:rtl/>
              </w:rPr>
            </w:pPr>
          </w:p>
        </w:tc>
        <w:tc>
          <w:tcPr>
            <w:tcW w:w="5159" w:type="dxa"/>
            <w:tcBorders>
              <w:left w:val="nil"/>
            </w:tcBorders>
            <w:shd w:val="clear" w:color="auto" w:fill="BFBFBF"/>
          </w:tcPr>
          <w:p w14:paraId="52F3F04C" w14:textId="77777777" w:rsidR="00D05F84" w:rsidRPr="00EF289C" w:rsidRDefault="00D05F84" w:rsidP="00E56217">
            <w:pPr>
              <w:pStyle w:val="HNormal"/>
              <w:spacing w:after="0"/>
              <w:jc w:val="right"/>
              <w:rPr>
                <w:rFonts w:asciiTheme="majorBidi" w:hAnsiTheme="majorBidi" w:cs="David"/>
                <w:b/>
                <w:bCs/>
                <w:color w:val="000000"/>
                <w:sz w:val="24"/>
                <w:rtl/>
              </w:rPr>
            </w:pPr>
            <w:r w:rsidRPr="00EF289C">
              <w:rPr>
                <w:rFonts w:asciiTheme="majorBidi" w:hAnsiTheme="majorBidi" w:cs="David"/>
                <w:b/>
                <w:bCs/>
                <w:color w:val="000000"/>
                <w:sz w:val="24"/>
                <w:rtl/>
              </w:rPr>
              <w:t>סה"כ</w:t>
            </w:r>
          </w:p>
        </w:tc>
        <w:tc>
          <w:tcPr>
            <w:tcW w:w="794" w:type="dxa"/>
            <w:shd w:val="clear" w:color="auto" w:fill="BFBFBF"/>
            <w:vAlign w:val="center"/>
          </w:tcPr>
          <w:p w14:paraId="7356643B" w14:textId="77777777" w:rsidR="00D05F84" w:rsidRPr="00EF289C" w:rsidRDefault="00D05F84" w:rsidP="00E56217">
            <w:pPr>
              <w:pStyle w:val="HNormal"/>
              <w:spacing w:after="0"/>
              <w:jc w:val="center"/>
              <w:rPr>
                <w:rFonts w:asciiTheme="majorBidi" w:hAnsiTheme="majorBidi" w:cs="David"/>
                <w:b/>
                <w:bCs/>
                <w:color w:val="000000"/>
                <w:sz w:val="24"/>
                <w:rtl/>
              </w:rPr>
            </w:pPr>
            <w:r w:rsidRPr="00EF289C">
              <w:rPr>
                <w:rFonts w:asciiTheme="majorBidi" w:hAnsiTheme="majorBidi" w:cs="David"/>
                <w:b/>
                <w:bCs/>
                <w:color w:val="000000"/>
                <w:sz w:val="24"/>
                <w:rtl/>
              </w:rPr>
              <w:fldChar w:fldCharType="begin" w:fldLock="1"/>
            </w:r>
            <w:r w:rsidRPr="00EF289C">
              <w:rPr>
                <w:rFonts w:asciiTheme="majorBidi" w:hAnsiTheme="majorBidi" w:cs="David"/>
                <w:b/>
                <w:bCs/>
                <w:color w:val="000000"/>
                <w:sz w:val="24"/>
                <w:rtl/>
              </w:rPr>
              <w:instrText xml:space="preserve"> =אמות_מידה_מבנים_ניקוד_מירבי+אמות_מידה_מנהל_ניקוד_מירבי+אמות_מידה_מציע_ניקוד_מירבי+אמות_מידה_עוסים_ניקוד_מירבי+אמות_מידה_רכז_ניקוד_מירב </w:instrText>
            </w:r>
            <w:r w:rsidRPr="00EF289C">
              <w:rPr>
                <w:rFonts w:asciiTheme="majorBidi" w:hAnsiTheme="majorBidi" w:cs="David"/>
                <w:b/>
                <w:bCs/>
                <w:color w:val="000000"/>
                <w:sz w:val="24"/>
                <w:rtl/>
              </w:rPr>
              <w:fldChar w:fldCharType="separate"/>
            </w:r>
            <w:r w:rsidR="00EF289C" w:rsidRPr="00EF289C">
              <w:rPr>
                <w:rFonts w:asciiTheme="majorBidi" w:hAnsiTheme="majorBidi" w:cs="David"/>
                <w:b/>
                <w:bCs/>
                <w:color w:val="000000"/>
                <w:sz w:val="24"/>
                <w:rtl/>
              </w:rPr>
              <w:t>100</w:t>
            </w:r>
            <w:r w:rsidRPr="00EF289C">
              <w:rPr>
                <w:rFonts w:asciiTheme="majorBidi" w:hAnsiTheme="majorBidi" w:cs="David"/>
                <w:b/>
                <w:bCs/>
                <w:color w:val="000000"/>
                <w:sz w:val="24"/>
                <w:rtl/>
              </w:rPr>
              <w:fldChar w:fldCharType="end"/>
            </w:r>
          </w:p>
        </w:tc>
      </w:tr>
    </w:tbl>
    <w:p w14:paraId="1F7682B1" w14:textId="77777777" w:rsidR="00D05F84" w:rsidRPr="00EF289C" w:rsidRDefault="00D05F84" w:rsidP="00D05F84">
      <w:pPr>
        <w:ind w:left="397"/>
        <w:rPr>
          <w:rFonts w:asciiTheme="majorBidi" w:hAnsiTheme="majorBidi"/>
          <w:rtl/>
        </w:rPr>
      </w:pPr>
    </w:p>
    <w:p w14:paraId="20808DC7" w14:textId="77777777" w:rsidR="00D05F84" w:rsidRPr="00EF289C" w:rsidRDefault="00D05F84" w:rsidP="00D05F84">
      <w:pPr>
        <w:pStyle w:val="60"/>
        <w:numPr>
          <w:ilvl w:val="3"/>
          <w:numId w:val="75"/>
        </w:numPr>
        <w:ind w:left="2098" w:hanging="851"/>
        <w:rPr>
          <w:rFonts w:asciiTheme="majorBidi" w:hAnsiTheme="majorBidi"/>
          <w:b/>
          <w:bCs/>
          <w:rtl/>
        </w:rPr>
      </w:pPr>
      <w:bookmarkStart w:id="428" w:name="_Ref379975997"/>
      <w:bookmarkEnd w:id="392"/>
      <w:bookmarkEnd w:id="393"/>
      <w:r w:rsidRPr="00EF289C">
        <w:rPr>
          <w:rFonts w:asciiTheme="majorBidi" w:hAnsiTheme="majorBidi"/>
          <w:b/>
          <w:bCs/>
          <w:rtl/>
        </w:rPr>
        <w:t>שביעות רצון מהתקשרויות קודמות והמלצות</w:t>
      </w:r>
      <w:bookmarkEnd w:id="428"/>
      <w:r w:rsidRPr="00EF289C">
        <w:rPr>
          <w:rFonts w:asciiTheme="majorBidi" w:hAnsiTheme="majorBidi" w:hint="cs"/>
          <w:b/>
          <w:bCs/>
          <w:rtl/>
        </w:rPr>
        <w:t xml:space="preserve"> (</w:t>
      </w:r>
      <w:r w:rsidRPr="00EF289C">
        <w:rPr>
          <w:rFonts w:asciiTheme="majorBidi" w:hAnsiTheme="majorBidi"/>
          <w:b/>
          <w:bCs/>
          <w:rtl/>
        </w:rPr>
        <w:fldChar w:fldCharType="begin" w:fldLock="1"/>
      </w:r>
      <w:r w:rsidRPr="00EF289C">
        <w:rPr>
          <w:rFonts w:asciiTheme="majorBidi" w:hAnsiTheme="majorBidi"/>
          <w:b/>
          <w:bCs/>
          <w:rtl/>
        </w:rPr>
        <w:instrText xml:space="preserve"> =ניקוד_המלצות </w:instrText>
      </w:r>
      <w:r w:rsidRPr="00EF289C">
        <w:rPr>
          <w:rFonts w:asciiTheme="majorBidi" w:hAnsiTheme="majorBidi"/>
          <w:b/>
          <w:bCs/>
          <w:rtl/>
        </w:rPr>
        <w:fldChar w:fldCharType="separate"/>
      </w:r>
      <w:r w:rsidR="00EF289C" w:rsidRPr="00EF289C">
        <w:rPr>
          <w:rFonts w:asciiTheme="majorBidi" w:hAnsiTheme="majorBidi"/>
          <w:b/>
          <w:bCs/>
          <w:rtl/>
        </w:rPr>
        <w:t>4</w:t>
      </w:r>
      <w:r w:rsidRPr="00EF289C">
        <w:rPr>
          <w:rFonts w:asciiTheme="majorBidi" w:hAnsiTheme="majorBidi"/>
          <w:b/>
          <w:bCs/>
          <w:rtl/>
        </w:rPr>
        <w:fldChar w:fldCharType="end"/>
      </w:r>
      <w:r w:rsidRPr="00EF289C">
        <w:rPr>
          <w:rFonts w:asciiTheme="majorBidi" w:hAnsiTheme="majorBidi" w:hint="cs"/>
          <w:b/>
          <w:bCs/>
          <w:rtl/>
        </w:rPr>
        <w:t xml:space="preserve"> נק')</w:t>
      </w:r>
    </w:p>
    <w:p w14:paraId="7ECBDE16" w14:textId="77777777" w:rsidR="00D05F84" w:rsidRPr="00EF289C" w:rsidRDefault="00D05F84" w:rsidP="00D05F84">
      <w:pPr>
        <w:pStyle w:val="40"/>
        <w:numPr>
          <w:ilvl w:val="4"/>
          <w:numId w:val="75"/>
        </w:numPr>
        <w:ind w:left="3062" w:hanging="964"/>
        <w:rPr>
          <w:rFonts w:asciiTheme="majorBidi" w:hAnsiTheme="majorBidi"/>
          <w:sz w:val="24"/>
        </w:rPr>
      </w:pPr>
      <w:bookmarkStart w:id="429" w:name="אמות_מידה_המלצות_פירוט_נספח"/>
      <w:r w:rsidRPr="00EF289C">
        <w:rPr>
          <w:rFonts w:asciiTheme="majorBidi" w:hAnsiTheme="majorBidi"/>
          <w:sz w:val="24"/>
          <w:rtl/>
        </w:rPr>
        <w:lastRenderedPageBreak/>
        <w:t xml:space="preserve">על המציע לצרף להצעתו המלצות </w:t>
      </w:r>
      <w:r w:rsidRPr="00EF289C">
        <w:rPr>
          <w:rFonts w:asciiTheme="majorBidi" w:hAnsiTheme="majorBidi" w:hint="cs"/>
          <w:sz w:val="24"/>
          <w:rtl/>
        </w:rPr>
        <w:t>בכתב משני גופים לפחות</w:t>
      </w:r>
      <w:r w:rsidRPr="00EF289C">
        <w:rPr>
          <w:rFonts w:asciiTheme="majorBidi" w:hAnsiTheme="majorBidi"/>
          <w:sz w:val="24"/>
          <w:rtl/>
        </w:rPr>
        <w:t xml:space="preserve"> </w:t>
      </w:r>
      <w:bookmarkStart w:id="430" w:name="המלצות_נדרשות"/>
      <w:r w:rsidRPr="00EF289C">
        <w:rPr>
          <w:rFonts w:asciiTheme="majorBidi" w:hAnsiTheme="majorBidi"/>
          <w:sz w:val="24"/>
          <w:rtl/>
        </w:rPr>
        <w:t xml:space="preserve">אשר עבורם הפעיל המציע, בחמש השנים האחרונות, </w:t>
      </w:r>
      <w:r w:rsidRPr="00EF289C">
        <w:rPr>
          <w:rFonts w:asciiTheme="majorBidi" w:hAnsiTheme="majorBidi"/>
          <w:color w:val="000000"/>
          <w:sz w:val="24"/>
          <w:rtl/>
        </w:rPr>
        <w:fldChar w:fldCharType="begin" w:fldLock="1"/>
      </w:r>
      <w:r w:rsidRPr="00EF289C">
        <w:rPr>
          <w:rFonts w:asciiTheme="majorBidi" w:hAnsiTheme="majorBidi"/>
          <w:color w:val="000000"/>
          <w:sz w:val="24"/>
          <w:rtl/>
        </w:rPr>
        <w:instrText xml:space="preserve"> </w:instrText>
      </w:r>
      <w:r w:rsidRPr="00EF289C">
        <w:rPr>
          <w:rFonts w:asciiTheme="majorBidi" w:hAnsiTheme="majorBidi"/>
          <w:color w:val="000000"/>
          <w:sz w:val="24"/>
        </w:rPr>
        <w:instrText>REF</w:instrText>
      </w:r>
      <w:r w:rsidRPr="00EF289C">
        <w:rPr>
          <w:rFonts w:asciiTheme="majorBidi" w:hAnsiTheme="majorBidi"/>
          <w:color w:val="000000"/>
          <w:sz w:val="24"/>
          <w:rtl/>
        </w:rPr>
        <w:instrText xml:space="preserve"> תנאיסףמקצועימציע \</w:instrText>
      </w:r>
      <w:r w:rsidRPr="00EF289C">
        <w:rPr>
          <w:rFonts w:asciiTheme="majorBidi" w:hAnsiTheme="majorBidi"/>
          <w:color w:val="000000"/>
          <w:sz w:val="24"/>
        </w:rPr>
        <w:instrText>h</w:instrText>
      </w:r>
      <w:r w:rsidRPr="00EF289C">
        <w:rPr>
          <w:rFonts w:asciiTheme="majorBidi" w:hAnsiTheme="majorBidi"/>
          <w:color w:val="000000"/>
          <w:sz w:val="24"/>
          <w:rtl/>
        </w:rPr>
        <w:instrText xml:space="preserve">  \* </w:instrText>
      </w:r>
      <w:r w:rsidRPr="00EF289C">
        <w:rPr>
          <w:rFonts w:asciiTheme="majorBidi" w:hAnsiTheme="majorBidi"/>
          <w:color w:val="000000"/>
          <w:sz w:val="24"/>
        </w:rPr>
        <w:instrText>MERGEFORMAT</w:instrText>
      </w:r>
      <w:r w:rsidRPr="00EF289C">
        <w:rPr>
          <w:rFonts w:asciiTheme="majorBidi" w:hAnsiTheme="majorBidi"/>
          <w:color w:val="000000"/>
          <w:sz w:val="24"/>
          <w:rtl/>
        </w:rPr>
        <w:instrText xml:space="preserve"> </w:instrText>
      </w:r>
      <w:r w:rsidRPr="00EF289C">
        <w:rPr>
          <w:rFonts w:asciiTheme="majorBidi" w:hAnsiTheme="majorBidi"/>
          <w:color w:val="000000"/>
          <w:sz w:val="24"/>
          <w:rtl/>
        </w:rPr>
      </w:r>
      <w:r w:rsidRPr="00EF289C">
        <w:rPr>
          <w:rFonts w:asciiTheme="majorBidi" w:hAnsiTheme="majorBidi"/>
          <w:color w:val="000000"/>
          <w:sz w:val="24"/>
          <w:rtl/>
        </w:rPr>
        <w:fldChar w:fldCharType="separate"/>
      </w:r>
      <w:r w:rsidR="00EF289C" w:rsidRPr="00EF289C">
        <w:rPr>
          <w:rFonts w:asciiTheme="majorBidi" w:hAnsiTheme="majorBidi"/>
          <w:sz w:val="24"/>
          <w:rtl/>
        </w:rPr>
        <w:t>מסגרת חוץ-ביתית</w:t>
      </w:r>
      <w:r w:rsidR="00EF289C" w:rsidRPr="00EF289C">
        <w:rPr>
          <w:rFonts w:asciiTheme="majorBidi" w:hAnsiTheme="majorBidi" w:hint="cs"/>
          <w:sz w:val="24"/>
          <w:rtl/>
        </w:rPr>
        <w:t xml:space="preserve"> אחת לפחות</w:t>
      </w:r>
      <w:r w:rsidR="00EF289C" w:rsidRPr="00EF289C">
        <w:rPr>
          <w:rFonts w:asciiTheme="majorBidi" w:hAnsiTheme="majorBidi"/>
          <w:sz w:val="24"/>
          <w:rtl/>
        </w:rPr>
        <w:t xml:space="preserve"> להגנה ושיקום פיזי </w:t>
      </w:r>
      <w:r w:rsidR="00EF289C" w:rsidRPr="00EF289C">
        <w:rPr>
          <w:rFonts w:asciiTheme="majorBidi" w:hAnsiTheme="majorBidi"/>
          <w:b/>
          <w:bCs/>
          <w:sz w:val="24"/>
          <w:u w:val="single"/>
          <w:rtl/>
        </w:rPr>
        <w:t>ונפשי</w:t>
      </w:r>
      <w:r w:rsidR="00EF289C" w:rsidRPr="00EF289C">
        <w:rPr>
          <w:rFonts w:asciiTheme="majorBidi" w:hAnsiTheme="majorBidi"/>
          <w:sz w:val="24"/>
          <w:rtl/>
        </w:rPr>
        <w:t xml:space="preserve"> של אוכלוסיות עם רקע של התעללות, הזנחה, אלימות ו/או טראומה, כגון נפגעות תקיפה מינית, נפגעי אלימות ו/או אוכלוסיה במצבי משבר ופוסט טראומה</w:t>
      </w:r>
      <w:r w:rsidRPr="00EF289C">
        <w:rPr>
          <w:rFonts w:asciiTheme="majorBidi" w:hAnsiTheme="majorBidi"/>
          <w:color w:val="000000"/>
          <w:sz w:val="24"/>
          <w:rtl/>
        </w:rPr>
        <w:fldChar w:fldCharType="end"/>
      </w:r>
      <w:bookmarkEnd w:id="429"/>
      <w:bookmarkEnd w:id="430"/>
      <w:r w:rsidRPr="00EF289C">
        <w:rPr>
          <w:rFonts w:asciiTheme="majorBidi" w:hAnsiTheme="majorBidi"/>
          <w:sz w:val="24"/>
          <w:rtl/>
        </w:rPr>
        <w:t xml:space="preserve">, כמפורט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Ref392409128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1.5.1.1</w:t>
      </w:r>
      <w:r w:rsidRPr="00EF289C">
        <w:rPr>
          <w:rFonts w:asciiTheme="majorBidi" w:hAnsiTheme="majorBidi"/>
          <w:sz w:val="24"/>
          <w:rtl/>
        </w:rPr>
        <w:fldChar w:fldCharType="end"/>
      </w:r>
      <w:r w:rsidRPr="00EF289C">
        <w:rPr>
          <w:rFonts w:asciiTheme="majorBidi" w:hAnsiTheme="majorBidi"/>
          <w:sz w:val="24"/>
          <w:rtl/>
        </w:rPr>
        <w:t xml:space="preserve"> למכרז.</w:t>
      </w:r>
    </w:p>
    <w:p w14:paraId="6E13E72D" w14:textId="77777777" w:rsidR="00D05F84" w:rsidRPr="00EF289C" w:rsidRDefault="00D05F84" w:rsidP="00D05F84">
      <w:pPr>
        <w:pStyle w:val="40"/>
        <w:numPr>
          <w:ilvl w:val="4"/>
          <w:numId w:val="75"/>
        </w:numPr>
        <w:ind w:left="3062" w:hanging="964"/>
        <w:rPr>
          <w:rFonts w:asciiTheme="majorBidi" w:hAnsiTheme="majorBidi"/>
          <w:sz w:val="24"/>
        </w:rPr>
      </w:pPr>
      <w:r w:rsidRPr="00EF289C">
        <w:rPr>
          <w:rFonts w:asciiTheme="majorBidi" w:hAnsiTheme="majorBidi"/>
          <w:sz w:val="24"/>
          <w:rtl/>
        </w:rPr>
        <w:t>מציע אשר עובד עם משרדי הממשלה השונים ו/או עם המשרד, יוכל לצרף רשימה מפורטת של אנשי קשר, הכוללת את פרטיהם של אנשי הקשר והדרך ליצור עמם קשר, והמשרד יתחשב במתן הניקוד, בהמלצות למציע שיינתנו בע"פ.</w:t>
      </w:r>
    </w:p>
    <w:p w14:paraId="0C98ACDA" w14:textId="77777777" w:rsidR="00D05F84" w:rsidRPr="00EF289C" w:rsidRDefault="00D05F84" w:rsidP="00D05F84">
      <w:pPr>
        <w:pStyle w:val="40"/>
        <w:numPr>
          <w:ilvl w:val="4"/>
          <w:numId w:val="75"/>
        </w:numPr>
        <w:ind w:left="3062" w:hanging="964"/>
        <w:rPr>
          <w:rFonts w:asciiTheme="majorBidi" w:hAnsiTheme="majorBidi"/>
          <w:b/>
          <w:sz w:val="24"/>
        </w:rPr>
      </w:pPr>
      <w:r w:rsidRPr="00EF289C">
        <w:rPr>
          <w:rFonts w:asciiTheme="majorBidi" w:hAnsiTheme="majorBidi"/>
          <w:sz w:val="24"/>
          <w:rtl/>
        </w:rPr>
        <w:t>גורמים מקצועיים במשרד, אשר אינם מפורטים ברשימת אנשי הקשר שצורפה על-ידי המציע, ואשר קיבלו מהמציע במכרז שירותים באחד מהתחומים הנדרשים במכרז, יוכלו ליתן לו המלצות בע"פ</w:t>
      </w:r>
      <w:r w:rsidRPr="00EF289C">
        <w:rPr>
          <w:rFonts w:asciiTheme="majorBidi" w:hAnsiTheme="majorBidi"/>
          <w:b/>
          <w:bCs/>
          <w:sz w:val="24"/>
          <w:rtl/>
        </w:rPr>
        <w:t>, אשר ייחשבו כהמלצה אחת</w:t>
      </w:r>
      <w:r w:rsidRPr="00EF289C">
        <w:rPr>
          <w:rFonts w:asciiTheme="majorBidi" w:hAnsiTheme="majorBidi"/>
          <w:sz w:val="24"/>
          <w:rtl/>
        </w:rPr>
        <w:t xml:space="preserve">. </w:t>
      </w:r>
    </w:p>
    <w:p w14:paraId="582BD247" w14:textId="77777777" w:rsidR="00D05F84" w:rsidRPr="00EF289C" w:rsidRDefault="00D05F84" w:rsidP="00D05F84">
      <w:pPr>
        <w:pStyle w:val="40"/>
        <w:numPr>
          <w:ilvl w:val="4"/>
          <w:numId w:val="75"/>
        </w:numPr>
        <w:ind w:left="3062" w:hanging="964"/>
        <w:rPr>
          <w:rFonts w:asciiTheme="majorBidi" w:hAnsiTheme="majorBidi"/>
          <w:sz w:val="24"/>
        </w:rPr>
      </w:pPr>
      <w:r w:rsidRPr="00EF289C">
        <w:rPr>
          <w:rFonts w:asciiTheme="majorBidi" w:hAnsiTheme="majorBidi"/>
          <w:sz w:val="24"/>
          <w:rtl/>
        </w:rPr>
        <w:t xml:space="preserve">כמו כן, המציע יפרט בהצעתו רשימת לקוחות ממליצים הכוללת אנשי קשר וטלפונים ליצירת קשר עימם - </w:t>
      </w:r>
      <w:r w:rsidRPr="00EF289C">
        <w:rPr>
          <w:rFonts w:asciiTheme="majorBidi" w:hAnsiTheme="majorBidi"/>
          <w:color w:val="000000"/>
          <w:sz w:val="24"/>
          <w:rtl/>
        </w:rPr>
        <w:fldChar w:fldCharType="begin" w:fldLock="1"/>
      </w:r>
      <w:r w:rsidRPr="00EF289C">
        <w:rPr>
          <w:rFonts w:asciiTheme="majorBidi" w:hAnsiTheme="majorBidi"/>
          <w:color w:val="000000"/>
          <w:sz w:val="24"/>
          <w:rtl/>
        </w:rPr>
        <w:instrText xml:space="preserve"> </w:instrText>
      </w:r>
      <w:r w:rsidRPr="00EF289C">
        <w:rPr>
          <w:rFonts w:asciiTheme="majorBidi" w:hAnsiTheme="majorBidi"/>
          <w:color w:val="000000"/>
          <w:sz w:val="24"/>
        </w:rPr>
        <w:instrText>REF</w:instrText>
      </w:r>
      <w:r w:rsidRPr="00EF289C">
        <w:rPr>
          <w:rFonts w:asciiTheme="majorBidi" w:hAnsiTheme="majorBidi"/>
          <w:color w:val="000000"/>
          <w:sz w:val="24"/>
          <w:rtl/>
        </w:rPr>
        <w:instrText xml:space="preserve"> _</w:instrText>
      </w:r>
      <w:r w:rsidRPr="00EF289C">
        <w:rPr>
          <w:rFonts w:asciiTheme="majorBidi" w:hAnsiTheme="majorBidi"/>
          <w:color w:val="000000"/>
          <w:sz w:val="24"/>
        </w:rPr>
        <w:instrText>Ref379894728 \n \h</w:instrText>
      </w:r>
      <w:r w:rsidRPr="00EF289C">
        <w:rPr>
          <w:rFonts w:asciiTheme="majorBidi" w:hAnsiTheme="majorBidi"/>
          <w:color w:val="000000"/>
          <w:sz w:val="24"/>
          <w:rtl/>
        </w:rPr>
        <w:instrText xml:space="preserve">  \* </w:instrText>
      </w:r>
      <w:r w:rsidRPr="00EF289C">
        <w:rPr>
          <w:rFonts w:asciiTheme="majorBidi" w:hAnsiTheme="majorBidi"/>
          <w:color w:val="000000"/>
          <w:sz w:val="24"/>
        </w:rPr>
        <w:instrText>MERGEFORMAT</w:instrText>
      </w:r>
      <w:r w:rsidRPr="00EF289C">
        <w:rPr>
          <w:rFonts w:asciiTheme="majorBidi" w:hAnsiTheme="majorBidi"/>
          <w:color w:val="000000"/>
          <w:sz w:val="24"/>
          <w:rtl/>
        </w:rPr>
        <w:instrText xml:space="preserve"> </w:instrText>
      </w:r>
      <w:r w:rsidRPr="00EF289C">
        <w:rPr>
          <w:rFonts w:asciiTheme="majorBidi" w:hAnsiTheme="majorBidi"/>
          <w:color w:val="000000"/>
          <w:sz w:val="24"/>
          <w:rtl/>
        </w:rPr>
      </w:r>
      <w:r w:rsidRPr="00EF289C">
        <w:rPr>
          <w:rFonts w:asciiTheme="majorBidi" w:hAnsiTheme="majorBidi"/>
          <w:color w:val="000000"/>
          <w:sz w:val="24"/>
          <w:rtl/>
        </w:rPr>
        <w:fldChar w:fldCharType="separate"/>
      </w:r>
      <w:r w:rsidR="00EF289C" w:rsidRPr="00EF289C">
        <w:rPr>
          <w:rFonts w:asciiTheme="majorBidi" w:hAnsiTheme="majorBidi"/>
          <w:color w:val="000000"/>
          <w:sz w:val="24"/>
          <w:cs/>
        </w:rPr>
        <w:t>‎</w:t>
      </w:r>
      <w:r w:rsidR="00EF289C" w:rsidRPr="00EF289C">
        <w:rPr>
          <w:rFonts w:asciiTheme="majorBidi" w:hAnsiTheme="majorBidi"/>
          <w:color w:val="000000"/>
          <w:sz w:val="24"/>
          <w:rtl/>
        </w:rPr>
        <w:t>נספח 4</w:t>
      </w:r>
      <w:r w:rsidRPr="00EF289C">
        <w:rPr>
          <w:rFonts w:asciiTheme="majorBidi" w:hAnsiTheme="majorBidi"/>
          <w:color w:val="000000"/>
          <w:sz w:val="24"/>
          <w:rtl/>
        </w:rPr>
        <w:fldChar w:fldCharType="end"/>
      </w:r>
      <w:r w:rsidRPr="00EF289C">
        <w:rPr>
          <w:rFonts w:asciiTheme="majorBidi" w:hAnsiTheme="majorBidi"/>
          <w:color w:val="000000"/>
          <w:sz w:val="24"/>
          <w:rtl/>
        </w:rPr>
        <w:t xml:space="preserve"> המצ"ב.</w:t>
      </w:r>
    </w:p>
    <w:p w14:paraId="242ED8A5" w14:textId="77777777" w:rsidR="00D05F84" w:rsidRPr="00EF289C" w:rsidRDefault="00D05F84" w:rsidP="00D05F84">
      <w:pPr>
        <w:pStyle w:val="40"/>
        <w:numPr>
          <w:ilvl w:val="4"/>
          <w:numId w:val="75"/>
        </w:numPr>
        <w:ind w:left="3062" w:hanging="964"/>
        <w:rPr>
          <w:rFonts w:asciiTheme="majorBidi" w:hAnsiTheme="majorBidi"/>
          <w:sz w:val="24"/>
        </w:rPr>
      </w:pPr>
      <w:r w:rsidRPr="00EF289C">
        <w:rPr>
          <w:rFonts w:asciiTheme="majorBidi" w:hAnsiTheme="majorBidi"/>
          <w:sz w:val="24"/>
          <w:rtl/>
        </w:rPr>
        <w:t xml:space="preserve">המשרד יהיה רשאי, לפי שיקול דעתו הבלעדי, לפנות לממליצים אלה, כולם או חלקם, וכן לגורמים אחרים שקיבלו שירותים מהמציע, לשם קבלת פרטים אודות השירות שקיבלו ושביעות רצונם ממנו. </w:t>
      </w:r>
    </w:p>
    <w:p w14:paraId="3439E62B" w14:textId="77777777" w:rsidR="00D05F84" w:rsidRPr="00EF289C" w:rsidRDefault="00D05F84" w:rsidP="00D05F84">
      <w:pPr>
        <w:pStyle w:val="40"/>
        <w:numPr>
          <w:ilvl w:val="4"/>
          <w:numId w:val="75"/>
        </w:numPr>
        <w:ind w:left="3062" w:hanging="964"/>
        <w:rPr>
          <w:rFonts w:asciiTheme="majorBidi" w:hAnsiTheme="majorBidi"/>
          <w:sz w:val="24"/>
        </w:rPr>
      </w:pPr>
      <w:r w:rsidRPr="00EF289C">
        <w:rPr>
          <w:rFonts w:asciiTheme="majorBidi" w:hAnsiTheme="majorBidi"/>
          <w:sz w:val="24"/>
          <w:rtl/>
        </w:rPr>
        <w:t xml:space="preserve">המשרד יתחשב במידת שביעות הרצון מהאופן בו ביצע המציע התקשרויות קודמות עם המשרד ו/או עם המדינה ו/או עם כל גורם אחר (להלן: "התקשרויות קודמות"), לטוב ולרע. </w:t>
      </w:r>
    </w:p>
    <w:p w14:paraId="2C3FCA40" w14:textId="77777777" w:rsidR="00D05F84" w:rsidRPr="00EF289C" w:rsidRDefault="00D05F84" w:rsidP="00D05F84">
      <w:pPr>
        <w:pStyle w:val="40"/>
        <w:numPr>
          <w:ilvl w:val="4"/>
          <w:numId w:val="75"/>
        </w:numPr>
        <w:ind w:left="3062" w:hanging="964"/>
        <w:rPr>
          <w:rFonts w:asciiTheme="majorBidi" w:hAnsiTheme="majorBidi"/>
          <w:sz w:val="24"/>
        </w:rPr>
      </w:pP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אמות_מידה_המלצות_ציון_סף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color w:val="000000"/>
          <w:sz w:val="24"/>
          <w:rtl/>
        </w:rPr>
        <w:t>המשרד רשאי, לפי שיקול דעתו הבלעדי, שלא להתקשר עם מציע שקיבל פחות מ-2 נקודות באמת מידה זו</w:t>
      </w:r>
      <w:r w:rsidRPr="00EF289C">
        <w:rPr>
          <w:rFonts w:asciiTheme="majorBidi" w:hAnsiTheme="majorBidi"/>
          <w:sz w:val="24"/>
          <w:rtl/>
        </w:rPr>
        <w:fldChar w:fldCharType="end"/>
      </w:r>
      <w:r w:rsidRPr="00EF289C">
        <w:rPr>
          <w:rFonts w:asciiTheme="majorBidi" w:hAnsiTheme="majorBidi"/>
          <w:sz w:val="24"/>
          <w:rtl/>
        </w:rPr>
        <w:t>.</w:t>
      </w:r>
    </w:p>
    <w:p w14:paraId="263ECFCB" w14:textId="77777777" w:rsidR="00D05F84" w:rsidRPr="00EF289C" w:rsidRDefault="00D05F84" w:rsidP="00FA25B2">
      <w:pPr>
        <w:pStyle w:val="40"/>
        <w:numPr>
          <w:ilvl w:val="4"/>
          <w:numId w:val="75"/>
        </w:numPr>
        <w:ind w:left="3062" w:hanging="964"/>
        <w:rPr>
          <w:rFonts w:asciiTheme="majorBidi" w:hAnsiTheme="majorBidi"/>
          <w:sz w:val="24"/>
        </w:rPr>
      </w:pPr>
      <w:r w:rsidRPr="00EF289C">
        <w:rPr>
          <w:rFonts w:asciiTheme="majorBidi" w:hAnsiTheme="majorBidi"/>
          <w:sz w:val="24"/>
          <w:rtl/>
        </w:rPr>
        <w:t xml:space="preserve">מובהר בזאת כי, בהתאם לשיקול דעתו הבלעדי, רשאי המשרד להוריד נקודות למציע ואף ליתן לו ניקוד שלילי עד למינוס </w:t>
      </w:r>
      <w:r w:rsidRPr="00EF289C">
        <w:rPr>
          <w:rFonts w:asciiTheme="majorBidi" w:hAnsiTheme="majorBidi"/>
          <w:b/>
          <w:bCs/>
          <w:rtl/>
        </w:rPr>
        <w:fldChar w:fldCharType="begin" w:fldLock="1"/>
      </w:r>
      <w:r w:rsidRPr="00EF289C">
        <w:rPr>
          <w:rFonts w:asciiTheme="majorBidi" w:hAnsiTheme="majorBidi"/>
          <w:b/>
          <w:bCs/>
          <w:rtl/>
        </w:rPr>
        <w:instrText xml:space="preserve"> </w:instrText>
      </w:r>
      <w:r w:rsidRPr="00EF289C">
        <w:rPr>
          <w:rFonts w:asciiTheme="majorBidi" w:hAnsiTheme="majorBidi" w:hint="cs"/>
          <w:b/>
          <w:bCs/>
          <w:rtl/>
        </w:rPr>
        <w:instrText>=ניקוד_המלצות</w:instrText>
      </w:r>
      <w:r w:rsidRPr="00EF289C">
        <w:rPr>
          <w:rFonts w:asciiTheme="majorBidi" w:hAnsiTheme="majorBidi"/>
          <w:b/>
          <w:bCs/>
          <w:rtl/>
        </w:rPr>
        <w:instrText xml:space="preserve"> </w:instrText>
      </w:r>
      <w:r w:rsidRPr="00EF289C">
        <w:rPr>
          <w:rFonts w:asciiTheme="majorBidi" w:hAnsiTheme="majorBidi"/>
          <w:b/>
          <w:bCs/>
          <w:rtl/>
        </w:rPr>
        <w:fldChar w:fldCharType="separate"/>
      </w:r>
      <w:r w:rsidR="00EF289C" w:rsidRPr="00EF289C">
        <w:rPr>
          <w:rFonts w:asciiTheme="majorBidi" w:hAnsiTheme="majorBidi"/>
          <w:b/>
          <w:bCs/>
          <w:rtl/>
        </w:rPr>
        <w:t>4</w:t>
      </w:r>
      <w:r w:rsidRPr="00EF289C">
        <w:rPr>
          <w:rFonts w:asciiTheme="majorBidi" w:hAnsiTheme="majorBidi"/>
          <w:b/>
          <w:bCs/>
          <w:rtl/>
        </w:rPr>
        <w:fldChar w:fldCharType="end"/>
      </w:r>
      <w:r w:rsidRPr="00EF289C">
        <w:rPr>
          <w:rFonts w:asciiTheme="majorBidi" w:hAnsiTheme="majorBidi" w:hint="cs"/>
          <w:sz w:val="24"/>
          <w:rtl/>
        </w:rPr>
        <w:t xml:space="preserve"> </w:t>
      </w:r>
      <w:r w:rsidRPr="00EF289C">
        <w:rPr>
          <w:rFonts w:asciiTheme="majorBidi" w:hAnsiTheme="majorBidi"/>
          <w:sz w:val="24"/>
          <w:rtl/>
        </w:rPr>
        <w:t>נק</w:t>
      </w:r>
      <w:r w:rsidRPr="00EF289C">
        <w:rPr>
          <w:rFonts w:asciiTheme="majorBidi" w:hAnsiTheme="majorBidi" w:hint="cs"/>
          <w:sz w:val="24"/>
          <w:rtl/>
        </w:rPr>
        <w:t>'</w:t>
      </w:r>
      <w:r w:rsidRPr="00EF289C">
        <w:rPr>
          <w:rFonts w:asciiTheme="majorBidi" w:hAnsiTheme="majorBidi"/>
          <w:sz w:val="24"/>
          <w:rtl/>
        </w:rPr>
        <w:t>, בשל היעדר שביעות רצון מהאופן בו המציע ביצע התקשרויות קודמות עם המשרד, המדינה או עם גופים ציבוריים.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Pr="00EF289C">
        <w:rPr>
          <w:rFonts w:asciiTheme="majorBidi" w:hAnsiTheme="majorBidi" w:hint="cs"/>
          <w:sz w:val="24"/>
          <w:rtl/>
        </w:rPr>
        <w:t xml:space="preserve"> הקודמות ל</w:t>
      </w:r>
      <w:r w:rsidR="00FA25B2" w:rsidRPr="00EF289C">
        <w:rPr>
          <w:rFonts w:asciiTheme="majorBidi" w:hAnsiTheme="majorBidi" w:hint="cs"/>
          <w:color w:val="000000"/>
          <w:sz w:val="24"/>
          <w:rtl/>
        </w:rPr>
        <w:t>מועד האחרון להגשת ההצעות</w:t>
      </w:r>
      <w:r w:rsidRPr="00EF289C">
        <w:rPr>
          <w:rFonts w:asciiTheme="majorBidi" w:hAnsiTheme="majorBidi"/>
          <w:sz w:val="24"/>
          <w:rtl/>
        </w:rPr>
        <w:t xml:space="preserve">. </w:t>
      </w:r>
    </w:p>
    <w:p w14:paraId="52B670B8" w14:textId="77777777" w:rsidR="00D05F84" w:rsidRPr="00EF289C" w:rsidRDefault="00D05F84" w:rsidP="00D05F84">
      <w:pPr>
        <w:pStyle w:val="HNormal"/>
        <w:tabs>
          <w:tab w:val="left" w:pos="8312"/>
        </w:tabs>
        <w:spacing w:after="0" w:line="360" w:lineRule="auto"/>
        <w:ind w:left="2833"/>
        <w:rPr>
          <w:rFonts w:asciiTheme="majorBidi" w:hAnsiTheme="majorBidi" w:cs="David"/>
          <w:sz w:val="24"/>
        </w:rPr>
      </w:pPr>
    </w:p>
    <w:p w14:paraId="3C0F11BE" w14:textId="77777777" w:rsidR="00D05F84" w:rsidRPr="00EF289C" w:rsidRDefault="00D05F84" w:rsidP="00D05F84">
      <w:pPr>
        <w:pStyle w:val="80"/>
        <w:numPr>
          <w:ilvl w:val="2"/>
          <w:numId w:val="75"/>
        </w:numPr>
        <w:ind w:left="1247" w:hanging="680"/>
        <w:rPr>
          <w:rFonts w:asciiTheme="majorBidi" w:hAnsiTheme="majorBidi"/>
          <w:b/>
          <w:sz w:val="24"/>
        </w:rPr>
      </w:pPr>
      <w:r w:rsidRPr="00EF289C">
        <w:rPr>
          <w:rFonts w:asciiTheme="majorBidi" w:hAnsiTheme="majorBidi"/>
          <w:b/>
          <w:bCs/>
          <w:sz w:val="24"/>
          <w:rtl/>
        </w:rPr>
        <w:t>שלב ג': בחירת הזוכה</w:t>
      </w:r>
    </w:p>
    <w:p w14:paraId="29288A21" w14:textId="77777777" w:rsidR="00D05F84" w:rsidRPr="00EF289C" w:rsidRDefault="00D05F84" w:rsidP="00D05F84">
      <w:pPr>
        <w:pStyle w:val="HNormal"/>
        <w:spacing w:after="0" w:line="360" w:lineRule="auto"/>
        <w:ind w:left="1247"/>
        <w:rPr>
          <w:rFonts w:asciiTheme="majorBidi" w:hAnsiTheme="majorBidi" w:cs="David"/>
          <w:sz w:val="24"/>
          <w:rtl/>
        </w:rPr>
      </w:pPr>
      <w:r w:rsidRPr="00EF289C">
        <w:rPr>
          <w:rFonts w:asciiTheme="majorBidi" w:hAnsiTheme="majorBidi" w:cs="David"/>
          <w:sz w:val="24"/>
          <w:rtl/>
        </w:rPr>
        <w:t>ההצעות ידורגו בהתאם לציון האיכות. הצעה, אשר ציון האיכות שלה יהיה הגבוה ביותר, תיבחר כהצעה הזוכה לפי מכרז זה.</w:t>
      </w:r>
    </w:p>
    <w:p w14:paraId="1347E13E" w14:textId="77777777" w:rsidR="00D05F84" w:rsidRPr="00EF289C" w:rsidRDefault="00D05F84" w:rsidP="00D05F84">
      <w:pPr>
        <w:pStyle w:val="HNormal"/>
        <w:spacing w:after="0" w:line="360" w:lineRule="auto"/>
        <w:ind w:left="1247"/>
        <w:rPr>
          <w:rFonts w:asciiTheme="majorBidi" w:hAnsiTheme="majorBidi" w:cs="David"/>
          <w:sz w:val="24"/>
          <w:rtl/>
        </w:rPr>
      </w:pPr>
      <w:r w:rsidRPr="00EF289C">
        <w:rPr>
          <w:rFonts w:asciiTheme="majorBidi" w:hAnsiTheme="majorBidi" w:cs="David"/>
          <w:sz w:val="24"/>
          <w:rtl/>
        </w:rPr>
        <w:lastRenderedPageBreak/>
        <w:t xml:space="preserve">כאמור בסעיף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Ref380349528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Pr>
        <w:t>1.9.2</w:t>
      </w:r>
      <w:r w:rsidRPr="00EF289C">
        <w:rPr>
          <w:rFonts w:asciiTheme="majorBidi" w:hAnsiTheme="majorBidi" w:cs="David"/>
          <w:sz w:val="24"/>
          <w:rtl/>
        </w:rPr>
        <w:fldChar w:fldCharType="end"/>
      </w:r>
      <w:r w:rsidRPr="00EF289C">
        <w:rPr>
          <w:rFonts w:asciiTheme="majorBidi" w:hAnsiTheme="majorBidi" w:cs="David"/>
          <w:sz w:val="24"/>
          <w:rtl/>
        </w:rPr>
        <w:t xml:space="preserve"> לעיל, המשרד שומר לעצמו את הזכות לבחור ספק זוכה שני וספק זוכה שלישי. הבחירה תתבצע בהתאם למנגנון המפורט לעיל.</w:t>
      </w:r>
    </w:p>
    <w:p w14:paraId="4798C56A" w14:textId="77777777" w:rsidR="00D05F84" w:rsidRPr="00EF289C" w:rsidRDefault="00D05F84" w:rsidP="00D05F84">
      <w:pPr>
        <w:pStyle w:val="2"/>
        <w:numPr>
          <w:ilvl w:val="1"/>
          <w:numId w:val="75"/>
        </w:numPr>
        <w:ind w:left="567" w:hanging="567"/>
        <w:rPr>
          <w:rFonts w:asciiTheme="majorBidi" w:hAnsiTheme="majorBidi"/>
          <w:sz w:val="28"/>
          <w:rtl/>
        </w:rPr>
      </w:pPr>
      <w:bookmarkStart w:id="431" w:name="_Toc328464722"/>
      <w:bookmarkStart w:id="432" w:name="_Toc404585670"/>
      <w:r w:rsidRPr="00EF289C">
        <w:rPr>
          <w:rFonts w:asciiTheme="majorBidi" w:hAnsiTheme="majorBidi" w:hint="eastAsia"/>
          <w:sz w:val="28"/>
          <w:rtl/>
        </w:rPr>
        <w:t>סמכות</w:t>
      </w:r>
      <w:r w:rsidRPr="00EF289C">
        <w:rPr>
          <w:rFonts w:asciiTheme="majorBidi" w:hAnsiTheme="majorBidi"/>
          <w:sz w:val="28"/>
          <w:rtl/>
        </w:rPr>
        <w:t xml:space="preserve"> </w:t>
      </w:r>
      <w:r w:rsidRPr="00EF289C">
        <w:rPr>
          <w:rFonts w:asciiTheme="majorBidi" w:hAnsiTheme="majorBidi" w:hint="eastAsia"/>
          <w:sz w:val="28"/>
          <w:rtl/>
        </w:rPr>
        <w:t>השיפוט</w:t>
      </w:r>
      <w:bookmarkEnd w:id="385"/>
      <w:bookmarkEnd w:id="386"/>
      <w:bookmarkEnd w:id="431"/>
      <w:bookmarkEnd w:id="432"/>
    </w:p>
    <w:p w14:paraId="4ADA4EB2" w14:textId="77777777" w:rsidR="00D05F84" w:rsidRPr="00EF289C" w:rsidRDefault="00D05F84" w:rsidP="00D05F84">
      <w:pPr>
        <w:pStyle w:val="HNormal"/>
        <w:spacing w:after="360" w:line="360" w:lineRule="auto"/>
        <w:ind w:left="576"/>
        <w:rPr>
          <w:rFonts w:asciiTheme="majorBidi" w:hAnsiTheme="majorBidi" w:cs="David"/>
          <w:rtl/>
        </w:rPr>
      </w:pPr>
      <w:r w:rsidRPr="00EF289C">
        <w:rPr>
          <w:rFonts w:asciiTheme="majorBidi" w:hAnsiTheme="majorBidi" w:cs="David"/>
          <w:rtl/>
        </w:rPr>
        <w:t>מובהר בזאת כי בהתאם לתקנה 2 לתקנות בתי משפט לענינים מנהליים (סדרי דין), התשס"א-2000, תובענה בקשר למכרז זה תוגש אך ורק לבית המשפט המוסמך בעיר ירושלים.</w:t>
      </w:r>
    </w:p>
    <w:p w14:paraId="3409DEAD" w14:textId="77777777" w:rsidR="00D05F84" w:rsidRPr="00EF289C" w:rsidRDefault="00D05F84" w:rsidP="00D05F84">
      <w:pPr>
        <w:pStyle w:val="1"/>
        <w:rPr>
          <w:rFonts w:asciiTheme="majorBidi" w:hAnsiTheme="majorBidi"/>
          <w:rtl/>
        </w:rPr>
      </w:pPr>
      <w:bookmarkStart w:id="433" w:name="_Toc271418903"/>
      <w:bookmarkStart w:id="434" w:name="_Toc328464723"/>
      <w:bookmarkStart w:id="435" w:name="_Ref380408295"/>
      <w:bookmarkStart w:id="436" w:name="_Toc404585671"/>
      <w:r w:rsidRPr="00EF289C">
        <w:rPr>
          <w:rFonts w:asciiTheme="majorBidi" w:hAnsiTheme="majorBidi" w:hint="eastAsia"/>
          <w:rtl/>
        </w:rPr>
        <w:lastRenderedPageBreak/>
        <w:t>השירותים</w:t>
      </w:r>
      <w:r w:rsidRPr="00EF289C">
        <w:rPr>
          <w:rFonts w:asciiTheme="majorBidi" w:hAnsiTheme="majorBidi"/>
          <w:rtl/>
        </w:rPr>
        <w:t xml:space="preserve"> </w:t>
      </w:r>
      <w:r w:rsidRPr="00EF289C">
        <w:rPr>
          <w:rFonts w:asciiTheme="majorBidi" w:hAnsiTheme="majorBidi" w:hint="eastAsia"/>
          <w:rtl/>
        </w:rPr>
        <w:t>הנדרשים</w:t>
      </w:r>
      <w:r w:rsidRPr="00EF289C">
        <w:rPr>
          <w:rFonts w:asciiTheme="majorBidi" w:hAnsiTheme="majorBidi"/>
          <w:rtl/>
        </w:rPr>
        <w:t xml:space="preserve"> </w:t>
      </w:r>
      <w:r w:rsidRPr="00EF289C">
        <w:rPr>
          <w:rFonts w:asciiTheme="majorBidi" w:hAnsiTheme="majorBidi" w:hint="eastAsia"/>
          <w:rtl/>
        </w:rPr>
        <w:t>ואופן</w:t>
      </w:r>
      <w:r w:rsidRPr="00EF289C">
        <w:rPr>
          <w:rFonts w:asciiTheme="majorBidi" w:hAnsiTheme="majorBidi"/>
          <w:rtl/>
        </w:rPr>
        <w:t xml:space="preserve"> </w:t>
      </w:r>
      <w:r w:rsidRPr="00EF289C">
        <w:rPr>
          <w:rFonts w:asciiTheme="majorBidi" w:hAnsiTheme="majorBidi" w:hint="eastAsia"/>
          <w:rtl/>
        </w:rPr>
        <w:t>הביצוע</w:t>
      </w:r>
      <w:r w:rsidRPr="00EF289C">
        <w:rPr>
          <w:rFonts w:asciiTheme="majorBidi" w:hAnsiTheme="majorBidi"/>
          <w:rtl/>
        </w:rPr>
        <w:t xml:space="preserve"> </w:t>
      </w:r>
      <w:r w:rsidRPr="00EF289C">
        <w:rPr>
          <w:rFonts w:asciiTheme="majorBidi" w:hAnsiTheme="majorBidi" w:hint="eastAsia"/>
          <w:rtl/>
        </w:rPr>
        <w:t>שלהם</w:t>
      </w:r>
      <w:bookmarkEnd w:id="433"/>
      <w:bookmarkEnd w:id="434"/>
      <w:bookmarkEnd w:id="435"/>
      <w:bookmarkEnd w:id="436"/>
    </w:p>
    <w:p w14:paraId="79B06EC8" w14:textId="77777777" w:rsidR="00D05F84" w:rsidRPr="00EF289C" w:rsidRDefault="00D05F84" w:rsidP="00D05F84">
      <w:pPr>
        <w:pStyle w:val="a1"/>
        <w:keepNext/>
        <w:numPr>
          <w:ilvl w:val="0"/>
          <w:numId w:val="75"/>
        </w:numPr>
        <w:spacing w:before="360" w:after="120"/>
        <w:outlineLvl w:val="1"/>
        <w:rPr>
          <w:rFonts w:asciiTheme="majorBidi" w:hAnsiTheme="majorBidi"/>
          <w:b/>
          <w:bCs/>
          <w:vanish/>
          <w:sz w:val="22"/>
          <w:szCs w:val="28"/>
          <w:u w:val="single"/>
          <w:rtl/>
        </w:rPr>
      </w:pPr>
      <w:bookmarkStart w:id="437" w:name="_Toc379894472"/>
      <w:bookmarkStart w:id="438" w:name="_Toc379897342"/>
      <w:bookmarkStart w:id="439" w:name="_Toc379898189"/>
      <w:bookmarkStart w:id="440" w:name="_Toc379920892"/>
      <w:bookmarkStart w:id="441" w:name="_Toc379959711"/>
      <w:bookmarkStart w:id="442" w:name="_Toc379960518"/>
      <w:bookmarkStart w:id="443" w:name="_Toc379962946"/>
      <w:bookmarkStart w:id="444" w:name="_Toc380300818"/>
      <w:bookmarkStart w:id="445" w:name="_Toc380305269"/>
      <w:bookmarkStart w:id="446" w:name="_Toc380318265"/>
      <w:bookmarkStart w:id="447" w:name="_Toc380351593"/>
      <w:bookmarkStart w:id="448" w:name="_Toc380391516"/>
      <w:bookmarkStart w:id="449" w:name="_Toc380401285"/>
      <w:bookmarkStart w:id="450" w:name="_Toc380402737"/>
      <w:bookmarkStart w:id="451" w:name="_Toc380419648"/>
      <w:bookmarkStart w:id="452" w:name="_Toc380419715"/>
      <w:bookmarkStart w:id="453" w:name="_Toc380419781"/>
      <w:bookmarkStart w:id="454" w:name="_Toc380419847"/>
      <w:bookmarkStart w:id="455" w:name="_Toc380480011"/>
      <w:bookmarkStart w:id="456" w:name="_Toc380495718"/>
      <w:bookmarkStart w:id="457" w:name="_Toc380575055"/>
      <w:bookmarkStart w:id="458" w:name="_Toc380575654"/>
      <w:bookmarkStart w:id="459" w:name="_Toc381560472"/>
      <w:bookmarkStart w:id="460" w:name="_Toc383069003"/>
      <w:bookmarkStart w:id="461" w:name="_Toc383069299"/>
      <w:bookmarkStart w:id="462" w:name="_Toc383069366"/>
      <w:bookmarkStart w:id="463" w:name="_Toc383069491"/>
      <w:bookmarkStart w:id="464" w:name="_Toc384189160"/>
      <w:bookmarkStart w:id="465" w:name="_Toc384190052"/>
      <w:bookmarkStart w:id="466" w:name="_Toc384191977"/>
      <w:bookmarkStart w:id="467" w:name="_Toc384588910"/>
      <w:bookmarkStart w:id="468" w:name="_Toc384638507"/>
      <w:bookmarkStart w:id="469" w:name="_Toc384638677"/>
      <w:bookmarkStart w:id="470" w:name="_Toc384727152"/>
      <w:bookmarkStart w:id="471" w:name="_Toc384728029"/>
      <w:bookmarkStart w:id="472" w:name="_Toc384728096"/>
      <w:bookmarkStart w:id="473" w:name="_Toc384731642"/>
      <w:bookmarkStart w:id="474" w:name="_Toc384731936"/>
      <w:bookmarkStart w:id="475" w:name="_Toc384734572"/>
      <w:bookmarkStart w:id="476" w:name="_Toc392445153"/>
      <w:bookmarkStart w:id="477" w:name="_Toc394588818"/>
      <w:bookmarkStart w:id="478" w:name="_Toc394868693"/>
      <w:bookmarkStart w:id="479" w:name="_Toc394869044"/>
      <w:bookmarkStart w:id="480" w:name="_Toc400308944"/>
      <w:bookmarkStart w:id="481" w:name="_Toc400314948"/>
      <w:bookmarkStart w:id="482" w:name="_Toc401646213"/>
      <w:bookmarkStart w:id="483" w:name="_Toc401657306"/>
      <w:bookmarkStart w:id="484" w:name="_Toc401659571"/>
      <w:bookmarkStart w:id="485" w:name="_Toc401665040"/>
      <w:bookmarkStart w:id="486" w:name="_Toc404102008"/>
      <w:bookmarkStart w:id="487" w:name="_Toc404102089"/>
      <w:bookmarkStart w:id="488" w:name="_Toc404151537"/>
      <w:bookmarkStart w:id="489" w:name="_Toc404249214"/>
      <w:bookmarkStart w:id="490" w:name="_Toc404250388"/>
      <w:bookmarkStart w:id="491" w:name="_Toc404513976"/>
      <w:bookmarkStart w:id="492" w:name="_Toc404514047"/>
      <w:bookmarkStart w:id="493" w:name="_Toc328464724"/>
      <w:bookmarkStart w:id="494" w:name="_Toc404585672"/>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4"/>
    </w:p>
    <w:p w14:paraId="0096E9FE" w14:textId="77777777" w:rsidR="00D05F84" w:rsidRPr="00EF289C" w:rsidRDefault="00D05F84" w:rsidP="00D05F84">
      <w:pPr>
        <w:pStyle w:val="2"/>
        <w:numPr>
          <w:ilvl w:val="1"/>
          <w:numId w:val="6"/>
        </w:numPr>
        <w:rPr>
          <w:rFonts w:asciiTheme="majorBidi" w:hAnsiTheme="majorBidi"/>
          <w:rtl/>
        </w:rPr>
      </w:pPr>
      <w:bookmarkStart w:id="495" w:name="_Toc404585673"/>
      <w:r w:rsidRPr="00EF289C">
        <w:rPr>
          <w:rFonts w:asciiTheme="majorBidi" w:hAnsiTheme="majorBidi" w:hint="eastAsia"/>
          <w:rtl/>
        </w:rPr>
        <w:t>כללי</w:t>
      </w:r>
      <w:bookmarkEnd w:id="493"/>
      <w:bookmarkEnd w:id="495"/>
    </w:p>
    <w:p w14:paraId="389B6827" w14:textId="77777777" w:rsidR="00D05F84" w:rsidRPr="00EF289C" w:rsidRDefault="00D05F84" w:rsidP="00D05F84">
      <w:pPr>
        <w:pStyle w:val="80"/>
        <w:numPr>
          <w:ilvl w:val="2"/>
          <w:numId w:val="6"/>
        </w:numPr>
        <w:rPr>
          <w:rFonts w:asciiTheme="majorBidi" w:hAnsiTheme="majorBidi"/>
          <w:sz w:val="24"/>
          <w:rtl/>
        </w:rPr>
      </w:pPr>
      <w:r w:rsidRPr="00EF289C">
        <w:rPr>
          <w:rFonts w:asciiTheme="majorBidi" w:hAnsiTheme="majorBidi"/>
          <w:sz w:val="24"/>
          <w:rtl/>
        </w:rPr>
        <w:t xml:space="preserve">בשנים האחרונות התפתחה בעולם עבדות מסוג חדש המכונה סחר בבני אדם. תופעה זו מתבטאת בייבוא בני אדם מארצות מצוקה לארצות אחרות כדי למלא צרכים שונים, בתחום התעסוקה והמין. בעקבות מגמה זו התפתחו תופעות שליליות של אלימות, אונס, ניצול מיני, העסקה בזנות, עבדות, ושיעבוד. </w:t>
      </w:r>
    </w:p>
    <w:p w14:paraId="3CF76075" w14:textId="77777777" w:rsidR="00D05F84" w:rsidRPr="00EF289C" w:rsidRDefault="00D05F84" w:rsidP="00D05F84">
      <w:pPr>
        <w:pStyle w:val="80"/>
        <w:numPr>
          <w:ilvl w:val="2"/>
          <w:numId w:val="6"/>
        </w:numPr>
        <w:rPr>
          <w:rFonts w:asciiTheme="majorBidi" w:hAnsiTheme="majorBidi"/>
          <w:sz w:val="24"/>
          <w:rtl/>
        </w:rPr>
      </w:pPr>
      <w:r w:rsidRPr="00EF289C">
        <w:rPr>
          <w:rFonts w:asciiTheme="majorBidi" w:hAnsiTheme="majorBidi"/>
          <w:sz w:val="24"/>
          <w:rtl/>
        </w:rPr>
        <w:t xml:space="preserve">בין התנאים המאפיינים את תנאי העסקתם של קורבנות הסחר, הן לזנות והן לעבדות, נמנים עבודה במשך רוב שעות היממה, ניתוק ממוקדי תמיכה חיצוניים, עיכוב דרכונים, הפעלת תרמית, אלימות, כוח או אמצעי לחץ אחרים נגדם, כליאת שווא ותשלום לא הולם עבור עבודתם. </w:t>
      </w:r>
    </w:p>
    <w:p w14:paraId="793C47F6" w14:textId="77777777" w:rsidR="00D05F84" w:rsidRPr="00EF289C" w:rsidRDefault="00D05F84" w:rsidP="00D05F84">
      <w:pPr>
        <w:pStyle w:val="80"/>
        <w:numPr>
          <w:ilvl w:val="2"/>
          <w:numId w:val="6"/>
        </w:numPr>
        <w:rPr>
          <w:rFonts w:asciiTheme="majorBidi" w:hAnsiTheme="majorBidi"/>
          <w:sz w:val="24"/>
          <w:rtl/>
        </w:rPr>
      </w:pPr>
      <w:r w:rsidRPr="00EF289C">
        <w:rPr>
          <w:rFonts w:asciiTheme="majorBidi" w:hAnsiTheme="majorBidi"/>
          <w:sz w:val="24"/>
          <w:rtl/>
        </w:rPr>
        <w:t xml:space="preserve">פגיעותם של קורבנות הסחר גדולה במיוחד נוכח זרותם של הקורבנות בארצות אליהן יובאו. כשהם מגיעים בדרכים לא חוקיות, הסוחרים דואגים להטביע בהם חשש להתלונן בפני הרשויות. ואף אם הגעתם לארץ נעשתה כדין, אין הם מכירים את השפה והתרבות המקומית, דבר שמרתיע אותם ממימוש זכויותיהם. </w:t>
      </w:r>
    </w:p>
    <w:p w14:paraId="18A191F2" w14:textId="77777777" w:rsidR="00D05F84" w:rsidRPr="00EF289C" w:rsidRDefault="00D05F84" w:rsidP="00D05F84">
      <w:pPr>
        <w:pStyle w:val="80"/>
        <w:numPr>
          <w:ilvl w:val="2"/>
          <w:numId w:val="6"/>
        </w:numPr>
        <w:rPr>
          <w:rFonts w:asciiTheme="majorBidi" w:hAnsiTheme="majorBidi"/>
          <w:sz w:val="24"/>
          <w:rtl/>
        </w:rPr>
      </w:pPr>
      <w:r w:rsidRPr="00EF289C">
        <w:rPr>
          <w:rFonts w:asciiTheme="majorBidi" w:hAnsiTheme="majorBidi"/>
          <w:sz w:val="24"/>
          <w:rtl/>
        </w:rPr>
        <w:t xml:space="preserve">הכיעור שבתופעה זו מונח בביטול הגרעין הקשה של האנושיות תוך הפיכת בני אדם לאובייקטים למילוי צרכיהם של אחרים וצמצום חופש הבחירה שלהם עד כדי איונו. מסיבה זו, נוהגים לכנות את תופעת הסחר בבני אדם "עבדות מודרנית". </w:t>
      </w:r>
    </w:p>
    <w:p w14:paraId="0968A1D9" w14:textId="77777777" w:rsidR="00D05F84" w:rsidRPr="00EF289C" w:rsidRDefault="00D05F84" w:rsidP="00D05F84">
      <w:pPr>
        <w:pStyle w:val="80"/>
        <w:numPr>
          <w:ilvl w:val="2"/>
          <w:numId w:val="6"/>
        </w:numPr>
        <w:rPr>
          <w:rFonts w:asciiTheme="majorBidi" w:hAnsiTheme="majorBidi"/>
          <w:sz w:val="24"/>
          <w:rtl/>
        </w:rPr>
      </w:pPr>
      <w:r w:rsidRPr="00EF289C">
        <w:rPr>
          <w:rFonts w:asciiTheme="majorBidi" w:hAnsiTheme="majorBidi"/>
          <w:sz w:val="24"/>
          <w:rtl/>
        </w:rPr>
        <w:t>שתי החלטות של ממשלת ישראל נועדו למגר את התופעה של סחר בבני אדם ולעזור לקורבנות הסחר להחזיר לעצמם צלם אנוש, לממש זכויותיהם ולאפשר התחלת שיקום אישי:</w:t>
      </w:r>
    </w:p>
    <w:p w14:paraId="0E15A667" w14:textId="77777777" w:rsidR="00D05F84" w:rsidRPr="00EF289C" w:rsidRDefault="00D05F84" w:rsidP="00D05F84">
      <w:pPr>
        <w:pStyle w:val="60"/>
        <w:numPr>
          <w:ilvl w:val="3"/>
          <w:numId w:val="6"/>
        </w:numPr>
        <w:rPr>
          <w:rFonts w:asciiTheme="majorBidi" w:hAnsiTheme="majorBidi"/>
          <w:sz w:val="24"/>
          <w:rtl/>
        </w:rPr>
      </w:pPr>
      <w:r w:rsidRPr="00EF289C">
        <w:rPr>
          <w:rFonts w:asciiTheme="majorBidi" w:hAnsiTheme="majorBidi"/>
          <w:sz w:val="24"/>
          <w:rtl/>
        </w:rPr>
        <w:t>החלטת ממשלה מס' 2806 מיום 1.12.02 במסגרתה הוחלט על הקמת מקלט לקורבנות סחר בבני אדם לעיסוק בזנות.</w:t>
      </w:r>
    </w:p>
    <w:p w14:paraId="6F9D631B" w14:textId="77777777" w:rsidR="00D05F84" w:rsidRPr="00EF289C" w:rsidRDefault="00D05F84" w:rsidP="00D05F84">
      <w:pPr>
        <w:pStyle w:val="60"/>
        <w:numPr>
          <w:ilvl w:val="3"/>
          <w:numId w:val="6"/>
        </w:numPr>
        <w:rPr>
          <w:rFonts w:asciiTheme="majorBidi" w:hAnsiTheme="majorBidi"/>
          <w:sz w:val="24"/>
          <w:rtl/>
        </w:rPr>
      </w:pPr>
      <w:r w:rsidRPr="00EF289C">
        <w:rPr>
          <w:rFonts w:asciiTheme="majorBidi" w:hAnsiTheme="majorBidi"/>
          <w:sz w:val="24"/>
          <w:rtl/>
        </w:rPr>
        <w:t>החלטת הממשלה מדצמבר 2007 במסגרתה הוחלט לאמץ את המלצת ועדת המנכ"לים אשר הטילה על שר הרווחה והשירותים החברתיים להקים מסגרות כדי לשכן בהן קורבנות של עבדות וסחר למטרות עבדות וקורבנות עבודת כפייה.</w:t>
      </w:r>
    </w:p>
    <w:p w14:paraId="03EFEAAA" w14:textId="77777777" w:rsidR="00D05F84" w:rsidRPr="00EF289C" w:rsidRDefault="00D05F84" w:rsidP="00D05F84">
      <w:pPr>
        <w:pStyle w:val="80"/>
        <w:numPr>
          <w:ilvl w:val="2"/>
          <w:numId w:val="6"/>
        </w:numPr>
        <w:rPr>
          <w:rFonts w:asciiTheme="majorBidi" w:hAnsiTheme="majorBidi"/>
          <w:sz w:val="24"/>
          <w:rtl/>
        </w:rPr>
      </w:pPr>
      <w:r w:rsidRPr="00EF289C">
        <w:rPr>
          <w:rFonts w:asciiTheme="majorBidi" w:hAnsiTheme="majorBidi"/>
          <w:sz w:val="24"/>
          <w:rtl/>
        </w:rPr>
        <w:t>הניסיון של השנים האחרונות בהפעלת מקלטים לנשים וילדיהן וגברים נפגעי סחר ועבדות מלמד כי ניתן בתנאים הומניטאריים, על ידי מתן טיפול פסיכו-סוציאלי, רפואי ומשפטי להגן על הקרבנות של סחר ועבדות שעברו התעללויות פיזיות ונפשיות קשות, לשקם אותם מבחינה תעסוקתית, להתחיל למזער את הנזקים הנפשיים שלהם ולהחזיר להם את כבודם כבני אדם.</w:t>
      </w:r>
    </w:p>
    <w:p w14:paraId="260A25F2" w14:textId="77777777" w:rsidR="00D05F84" w:rsidRPr="00EF289C" w:rsidRDefault="00D05F84" w:rsidP="00D05F84">
      <w:pPr>
        <w:pStyle w:val="2"/>
        <w:numPr>
          <w:ilvl w:val="1"/>
          <w:numId w:val="6"/>
        </w:numPr>
        <w:ind w:left="578" w:hanging="578"/>
        <w:rPr>
          <w:rFonts w:asciiTheme="majorBidi" w:hAnsiTheme="majorBidi"/>
        </w:rPr>
      </w:pPr>
      <w:bookmarkStart w:id="496" w:name="_Toc328464725"/>
      <w:bookmarkStart w:id="497" w:name="_Toc355858385"/>
      <w:bookmarkStart w:id="498" w:name="_Toc404585674"/>
      <w:r w:rsidRPr="00EF289C">
        <w:rPr>
          <w:rFonts w:asciiTheme="majorBidi" w:hAnsiTheme="majorBidi" w:hint="eastAsia"/>
          <w:rtl/>
        </w:rPr>
        <w:t>מטרות</w:t>
      </w:r>
      <w:r w:rsidRPr="00EF289C">
        <w:rPr>
          <w:rFonts w:asciiTheme="majorBidi" w:hAnsiTheme="majorBidi"/>
          <w:rtl/>
        </w:rPr>
        <w:t xml:space="preserve"> </w:t>
      </w:r>
      <w:bookmarkEnd w:id="496"/>
      <w:r w:rsidRPr="00EF289C">
        <w:rPr>
          <w:rFonts w:asciiTheme="majorBidi" w:hAnsiTheme="majorBidi" w:hint="eastAsia"/>
          <w:rtl/>
        </w:rPr>
        <w:t>המ</w:t>
      </w:r>
      <w:bookmarkStart w:id="499" w:name="_Toc342824757"/>
      <w:bookmarkStart w:id="500" w:name="_Toc342824843"/>
      <w:bookmarkStart w:id="501" w:name="_Toc344886898"/>
      <w:bookmarkStart w:id="502" w:name="_Toc345228336"/>
      <w:bookmarkStart w:id="503" w:name="_Toc345239007"/>
      <w:bookmarkStart w:id="504" w:name="_Toc345244889"/>
      <w:r w:rsidRPr="00EF289C">
        <w:rPr>
          <w:rFonts w:asciiTheme="majorBidi" w:hAnsiTheme="majorBidi" w:hint="eastAsia"/>
          <w:rtl/>
        </w:rPr>
        <w:t>כרז</w:t>
      </w:r>
      <w:bookmarkEnd w:id="497"/>
      <w:bookmarkEnd w:id="498"/>
    </w:p>
    <w:p w14:paraId="6E5E7281" w14:textId="75102CC3" w:rsidR="00D05F84" w:rsidRPr="00EF289C" w:rsidRDefault="00D05F84" w:rsidP="00D05F84">
      <w:pPr>
        <w:pStyle w:val="80"/>
        <w:numPr>
          <w:ilvl w:val="2"/>
          <w:numId w:val="55"/>
        </w:numPr>
        <w:rPr>
          <w:rFonts w:asciiTheme="majorBidi" w:hAnsiTheme="majorBidi"/>
          <w:sz w:val="24"/>
        </w:rPr>
      </w:pPr>
      <w:r w:rsidRPr="00EF289C">
        <w:rPr>
          <w:rFonts w:asciiTheme="majorBidi" w:hAnsiTheme="majorBidi"/>
          <w:sz w:val="24"/>
          <w:rtl/>
        </w:rPr>
        <w:t xml:space="preserve">מטרת המכרז הנה לאתר גוף אחד אשר יפעיל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נושא_מכרז_כולל_איזור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sz w:val="24"/>
          <w:rtl/>
        </w:rPr>
        <w:t>דן</w:t>
      </w:r>
      <w:r w:rsidRPr="00EF289C">
        <w:rPr>
          <w:rFonts w:asciiTheme="majorBidi" w:hAnsiTheme="majorBidi"/>
          <w:sz w:val="24"/>
          <w:rtl/>
        </w:rPr>
        <w:fldChar w:fldCharType="end"/>
      </w:r>
      <w:r w:rsidRPr="00EF289C">
        <w:rPr>
          <w:rFonts w:asciiTheme="majorBidi" w:hAnsiTheme="majorBidi"/>
          <w:sz w:val="24"/>
          <w:rtl/>
        </w:rPr>
        <w:t>, וזאת בהתאם לפירוט שלהלן:</w:t>
      </w:r>
    </w:p>
    <w:p w14:paraId="385BA48B" w14:textId="77777777" w:rsidR="00D05F84" w:rsidRPr="00EF289C" w:rsidRDefault="00D05F84" w:rsidP="00D05F84">
      <w:pPr>
        <w:pStyle w:val="60"/>
        <w:numPr>
          <w:ilvl w:val="3"/>
          <w:numId w:val="55"/>
        </w:numPr>
        <w:rPr>
          <w:rFonts w:asciiTheme="majorBidi" w:hAnsiTheme="majorBidi"/>
          <w:sz w:val="24"/>
        </w:rPr>
      </w:pPr>
      <w:r w:rsidRPr="00EF289C">
        <w:rPr>
          <w:rFonts w:asciiTheme="majorBidi" w:hAnsiTheme="majorBidi"/>
          <w:sz w:val="24"/>
          <w:rtl/>
        </w:rPr>
        <w:t>מקלט לנשים וילדיהן.</w:t>
      </w:r>
    </w:p>
    <w:p w14:paraId="2EC42EB5" w14:textId="77777777" w:rsidR="00D05F84" w:rsidRPr="00EF289C" w:rsidRDefault="00D05F84" w:rsidP="00D05F84">
      <w:pPr>
        <w:pStyle w:val="60"/>
        <w:numPr>
          <w:ilvl w:val="3"/>
          <w:numId w:val="55"/>
        </w:numPr>
        <w:rPr>
          <w:rFonts w:asciiTheme="majorBidi" w:hAnsiTheme="majorBidi"/>
          <w:sz w:val="24"/>
        </w:rPr>
      </w:pPr>
      <w:r w:rsidRPr="00EF289C">
        <w:rPr>
          <w:rFonts w:asciiTheme="majorBidi" w:hAnsiTheme="majorBidi"/>
          <w:sz w:val="24"/>
          <w:rtl/>
        </w:rPr>
        <w:lastRenderedPageBreak/>
        <w:t>מקלט לגברים.</w:t>
      </w:r>
    </w:p>
    <w:p w14:paraId="374090CC" w14:textId="77777777" w:rsidR="00D05F84" w:rsidRPr="00EF289C" w:rsidRDefault="00D05F84" w:rsidP="00D05F84">
      <w:pPr>
        <w:pStyle w:val="60"/>
        <w:numPr>
          <w:ilvl w:val="3"/>
          <w:numId w:val="55"/>
        </w:numPr>
        <w:rPr>
          <w:rFonts w:asciiTheme="majorBidi" w:hAnsiTheme="majorBidi"/>
          <w:sz w:val="24"/>
          <w:rtl/>
        </w:rPr>
      </w:pPr>
      <w:r w:rsidRPr="00EF289C">
        <w:rPr>
          <w:rFonts w:asciiTheme="majorBidi" w:hAnsiTheme="majorBidi"/>
          <w:sz w:val="24"/>
          <w:rtl/>
        </w:rPr>
        <w:t>שלוש דירות מעבר זמניות לנשים וילדיהן.</w:t>
      </w:r>
    </w:p>
    <w:p w14:paraId="42FFC10B" w14:textId="77777777" w:rsidR="00FA25B2" w:rsidRPr="00EF289C" w:rsidRDefault="00FA25B2" w:rsidP="00FA25B2">
      <w:pPr>
        <w:pStyle w:val="60"/>
        <w:numPr>
          <w:ilvl w:val="3"/>
          <w:numId w:val="63"/>
        </w:numPr>
        <w:rPr>
          <w:rFonts w:asciiTheme="majorBidi" w:hAnsiTheme="majorBidi"/>
          <w:b/>
          <w:bCs/>
          <w:sz w:val="24"/>
          <w:rtl/>
        </w:rPr>
      </w:pP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bCs/>
          <w:sz w:val="24"/>
        </w:rPr>
        <w:instrText>REF</w:instrText>
      </w:r>
      <w:r w:rsidRPr="00EF289C">
        <w:rPr>
          <w:rFonts w:asciiTheme="majorBidi" w:hAnsiTheme="majorBidi"/>
          <w:b/>
          <w:bCs/>
          <w:sz w:val="24"/>
          <w:rtl/>
        </w:rPr>
        <w:instrText xml:space="preserve"> תקופת_השהות_ומספר_משתקמים_דירות_מעבר_2 \</w:instrText>
      </w:r>
      <w:r w:rsidRPr="00EF289C">
        <w:rPr>
          <w:rFonts w:asciiTheme="majorBidi" w:hAnsiTheme="majorBidi"/>
          <w:b/>
          <w:bCs/>
          <w:sz w:val="24"/>
        </w:rPr>
        <w:instrText>h</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hint="cs"/>
          <w:b/>
          <w:bCs/>
          <w:rtl/>
        </w:rPr>
        <w:t>שתי דירות מעבר לגברים</w:t>
      </w:r>
      <w:r w:rsidR="00EF289C" w:rsidRPr="00EF289C">
        <w:rPr>
          <w:rFonts w:asciiTheme="majorBidi" w:hAnsiTheme="majorBidi" w:hint="cs"/>
          <w:rtl/>
        </w:rPr>
        <w:t xml:space="preserve">. הדירות ייפתחו במהלך תקופת ההתקשרות בהתאם לצרכי אוכלוסיית היעד, על פי שיקול דעתו הבלעדי של המשרד ובהתאם לאילוצי התקציב. </w:t>
      </w:r>
      <w:r w:rsidR="00EF289C" w:rsidRPr="00EF289C">
        <w:rPr>
          <w:rFonts w:asciiTheme="majorBidi" w:hAnsiTheme="majorBidi"/>
          <w:b/>
          <w:bCs/>
          <w:rtl/>
        </w:rPr>
        <w:t>במקרה שהמשרד יממש את זכותו כאמור, הספק יידרש להעמיד מבנים, ציוד וצוות נוספים כמפורט במכרז זה לצורך הפעלת דירות המעבר</w:t>
      </w:r>
      <w:r w:rsidR="00EF289C" w:rsidRPr="00EF289C">
        <w:rPr>
          <w:rFonts w:asciiTheme="majorBidi" w:hAnsiTheme="majorBidi"/>
          <w:rtl/>
        </w:rPr>
        <w:t>.</w:t>
      </w:r>
      <w:r w:rsidRPr="00EF289C">
        <w:rPr>
          <w:rFonts w:asciiTheme="majorBidi" w:hAnsiTheme="majorBidi"/>
          <w:b/>
          <w:bCs/>
          <w:sz w:val="24"/>
          <w:rtl/>
        </w:rPr>
        <w:fldChar w:fldCharType="end"/>
      </w:r>
    </w:p>
    <w:p w14:paraId="689DA227" w14:textId="77777777" w:rsidR="00D05F84" w:rsidRPr="00EF289C" w:rsidRDefault="00D05F84" w:rsidP="00D05F84">
      <w:pPr>
        <w:pStyle w:val="2"/>
        <w:numPr>
          <w:ilvl w:val="1"/>
          <w:numId w:val="6"/>
        </w:numPr>
        <w:rPr>
          <w:rFonts w:asciiTheme="majorBidi" w:hAnsiTheme="majorBidi"/>
          <w:rtl/>
        </w:rPr>
      </w:pPr>
      <w:bookmarkStart w:id="505" w:name="_Ref379968624"/>
      <w:bookmarkStart w:id="506" w:name="_Ref379981399"/>
      <w:bookmarkStart w:id="507" w:name="_Ref379981507"/>
      <w:bookmarkStart w:id="508" w:name="_Toc404585675"/>
      <w:r w:rsidRPr="00EF289C">
        <w:rPr>
          <w:rFonts w:asciiTheme="majorBidi" w:hAnsiTheme="majorBidi" w:hint="eastAsia"/>
          <w:rtl/>
        </w:rPr>
        <w:t>מקום</w:t>
      </w:r>
      <w:r w:rsidRPr="00EF289C">
        <w:rPr>
          <w:rFonts w:asciiTheme="majorBidi" w:hAnsiTheme="majorBidi"/>
          <w:rtl/>
        </w:rPr>
        <w:t xml:space="preserve"> </w:t>
      </w:r>
      <w:r w:rsidRPr="00EF289C">
        <w:rPr>
          <w:rFonts w:asciiTheme="majorBidi" w:hAnsiTheme="majorBidi" w:hint="eastAsia"/>
          <w:rtl/>
        </w:rPr>
        <w:t>מתן</w:t>
      </w:r>
      <w:r w:rsidRPr="00EF289C">
        <w:rPr>
          <w:rFonts w:asciiTheme="majorBidi" w:hAnsiTheme="majorBidi"/>
          <w:rtl/>
        </w:rPr>
        <w:t xml:space="preserve"> </w:t>
      </w:r>
      <w:r w:rsidRPr="00EF289C">
        <w:rPr>
          <w:rFonts w:asciiTheme="majorBidi" w:hAnsiTheme="majorBidi" w:hint="eastAsia"/>
          <w:rtl/>
        </w:rPr>
        <w:t>השירות</w:t>
      </w:r>
      <w:bookmarkEnd w:id="508"/>
    </w:p>
    <w:p w14:paraId="0262A63C" w14:textId="77777777" w:rsidR="00D05F84" w:rsidRPr="00EF289C" w:rsidRDefault="00D05F84" w:rsidP="00D05F84">
      <w:pPr>
        <w:pStyle w:val="HNormal"/>
        <w:spacing w:line="360" w:lineRule="auto"/>
        <w:ind w:left="576"/>
        <w:rPr>
          <w:rFonts w:asciiTheme="majorBidi" w:hAnsiTheme="majorBidi" w:cs="David"/>
          <w:sz w:val="24"/>
        </w:rPr>
      </w:pPr>
      <w:r w:rsidRPr="00EF289C">
        <w:rPr>
          <w:rFonts w:asciiTheme="majorBidi" w:hAnsiTheme="majorBidi" w:cs="David"/>
          <w:sz w:val="24"/>
          <w:rtl/>
        </w:rPr>
        <w:t xml:space="preserve">המשרד מעוניין להפעיל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נושא_מכרז_כולל_איזור \</w:instrText>
      </w:r>
      <w:r w:rsidRPr="00EF289C">
        <w:rPr>
          <w:rFonts w:asciiTheme="majorBidi" w:hAnsiTheme="majorBidi" w:cs="David"/>
          <w:sz w:val="24"/>
        </w:rPr>
        <w:instrText>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rtl/>
        </w:rPr>
        <w:t>מסגרות ארציות לקורבנות סחר בבני אדם למטרת עיסוק בזנות, עבדות ועבודות כפייה באיזור גוש</w:t>
      </w:r>
      <w:r w:rsidR="00EF289C" w:rsidRPr="00EF289C">
        <w:rPr>
          <w:rFonts w:asciiTheme="majorBidi" w:hAnsiTheme="majorBidi" w:cs="David"/>
          <w:b/>
          <w:bCs/>
          <w:sz w:val="24"/>
          <w:rtl/>
        </w:rPr>
        <w:t xml:space="preserve"> </w:t>
      </w:r>
      <w:r w:rsidR="00EF289C" w:rsidRPr="00EF289C">
        <w:rPr>
          <w:rFonts w:asciiTheme="majorBidi" w:hAnsiTheme="majorBidi" w:cs="David"/>
          <w:sz w:val="24"/>
          <w:rtl/>
        </w:rPr>
        <w:t>דן</w:t>
      </w:r>
      <w:r w:rsidRPr="00EF289C">
        <w:rPr>
          <w:rFonts w:asciiTheme="majorBidi" w:hAnsiTheme="majorBidi" w:cs="David"/>
          <w:sz w:val="24"/>
          <w:rtl/>
        </w:rPr>
        <w:fldChar w:fldCharType="end"/>
      </w:r>
      <w:r w:rsidRPr="00EF289C">
        <w:rPr>
          <w:rFonts w:asciiTheme="majorBidi" w:hAnsiTheme="majorBidi" w:cs="David"/>
          <w:sz w:val="24"/>
          <w:rtl/>
        </w:rPr>
        <w:t xml:space="preserve">,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מקום_מתן_השירות \</w:instrText>
      </w:r>
      <w:r w:rsidRPr="00EF289C">
        <w:rPr>
          <w:rFonts w:asciiTheme="majorBidi" w:hAnsiTheme="majorBidi" w:cs="David"/>
          <w:sz w:val="24"/>
        </w:rPr>
        <w:instrText>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rtl/>
        </w:rPr>
        <w:t>בין תל אביב לגדרה בדרום, או בין תל אביב ללוד במזרח</w:t>
      </w:r>
      <w:r w:rsidRPr="00EF289C">
        <w:rPr>
          <w:rFonts w:asciiTheme="majorBidi" w:hAnsiTheme="majorBidi" w:cs="David"/>
          <w:sz w:val="24"/>
          <w:rtl/>
        </w:rPr>
        <w:fldChar w:fldCharType="end"/>
      </w:r>
      <w:r w:rsidRPr="00EF289C">
        <w:rPr>
          <w:rFonts w:asciiTheme="majorBidi" w:hAnsiTheme="majorBidi" w:cs="David"/>
          <w:sz w:val="24"/>
          <w:rtl/>
        </w:rPr>
        <w:t>.</w:t>
      </w:r>
    </w:p>
    <w:p w14:paraId="1D900D23" w14:textId="77777777" w:rsidR="00D05F84" w:rsidRPr="00EF289C" w:rsidRDefault="00D05F84" w:rsidP="00D05F84">
      <w:pPr>
        <w:pStyle w:val="2"/>
        <w:numPr>
          <w:ilvl w:val="1"/>
          <w:numId w:val="6"/>
        </w:numPr>
        <w:rPr>
          <w:rFonts w:asciiTheme="majorBidi" w:hAnsiTheme="majorBidi"/>
          <w:rtl/>
        </w:rPr>
      </w:pPr>
      <w:bookmarkStart w:id="509" w:name="_Ref404102062"/>
      <w:bookmarkStart w:id="510" w:name="_Ref404102063"/>
      <w:bookmarkStart w:id="511" w:name="_Toc404585676"/>
      <w:r w:rsidRPr="00EF289C">
        <w:rPr>
          <w:rFonts w:asciiTheme="majorBidi" w:hAnsiTheme="majorBidi" w:hint="eastAsia"/>
          <w:rtl/>
        </w:rPr>
        <w:t>אוכלוסיית</w:t>
      </w:r>
      <w:r w:rsidRPr="00EF289C">
        <w:rPr>
          <w:rFonts w:asciiTheme="majorBidi" w:hAnsiTheme="majorBidi"/>
          <w:rtl/>
        </w:rPr>
        <w:t xml:space="preserve"> </w:t>
      </w:r>
      <w:r w:rsidRPr="00EF289C">
        <w:rPr>
          <w:rFonts w:asciiTheme="majorBidi" w:hAnsiTheme="majorBidi" w:hint="eastAsia"/>
          <w:rtl/>
        </w:rPr>
        <w:t>היעד</w:t>
      </w:r>
      <w:bookmarkEnd w:id="505"/>
      <w:bookmarkEnd w:id="506"/>
      <w:bookmarkEnd w:id="507"/>
      <w:bookmarkEnd w:id="509"/>
      <w:bookmarkEnd w:id="510"/>
      <w:bookmarkEnd w:id="511"/>
      <w:r w:rsidRPr="00EF289C">
        <w:rPr>
          <w:rFonts w:asciiTheme="majorBidi" w:hAnsiTheme="majorBidi"/>
          <w:rtl/>
        </w:rPr>
        <w:t xml:space="preserve"> </w:t>
      </w:r>
    </w:p>
    <w:p w14:paraId="3A54BA2E" w14:textId="77777777" w:rsidR="00D05F84" w:rsidRPr="00EF289C" w:rsidRDefault="00D05F84" w:rsidP="00D05F84">
      <w:pPr>
        <w:ind w:left="576"/>
        <w:rPr>
          <w:rFonts w:asciiTheme="majorBidi" w:hAnsiTheme="majorBidi"/>
          <w:sz w:val="28"/>
          <w:szCs w:val="24"/>
          <w:rtl/>
        </w:rPr>
      </w:pPr>
      <w:r w:rsidRPr="00EF289C">
        <w:rPr>
          <w:rFonts w:asciiTheme="majorBidi" w:hAnsiTheme="majorBidi"/>
          <w:sz w:val="28"/>
          <w:szCs w:val="24"/>
          <w:rtl/>
        </w:rPr>
        <w:t xml:space="preserve">גברים ונשים בגירים וילדיהן, שהינם קורבנות סחר בבני אדם למטרות עיסוק בזנות, עבדות ועבודות כפייה, הזקוקים להגנה פיזית ונפשית, טיפול וליווי סוציאלי, משפטי ותמיכתי לקראת שיקומם וחזרתם למעגל עבודה מתאימה חלופית, או לקראת חזרתם לארצות מוצאם. </w:t>
      </w:r>
    </w:p>
    <w:p w14:paraId="5F77459C" w14:textId="77777777" w:rsidR="00D05F84" w:rsidRPr="00EF289C" w:rsidRDefault="00D05F84" w:rsidP="00D05F84">
      <w:pPr>
        <w:pStyle w:val="2"/>
        <w:numPr>
          <w:ilvl w:val="1"/>
          <w:numId w:val="6"/>
        </w:numPr>
        <w:rPr>
          <w:rFonts w:asciiTheme="majorBidi" w:hAnsiTheme="majorBidi"/>
          <w:rtl/>
        </w:rPr>
      </w:pPr>
      <w:bookmarkStart w:id="512" w:name="_Ref379981513"/>
      <w:bookmarkStart w:id="513" w:name="_Ref380306502"/>
      <w:bookmarkStart w:id="514" w:name="_Ref382993402"/>
      <w:bookmarkStart w:id="515" w:name="_Toc404585677"/>
      <w:r w:rsidRPr="00EF289C">
        <w:rPr>
          <w:rFonts w:asciiTheme="majorBidi" w:hAnsiTheme="majorBidi" w:hint="eastAsia"/>
          <w:rtl/>
        </w:rPr>
        <w:t>תקופת</w:t>
      </w:r>
      <w:r w:rsidRPr="00EF289C">
        <w:rPr>
          <w:rFonts w:asciiTheme="majorBidi" w:hAnsiTheme="majorBidi"/>
          <w:rtl/>
        </w:rPr>
        <w:t xml:space="preserve"> </w:t>
      </w:r>
      <w:r w:rsidRPr="00EF289C">
        <w:rPr>
          <w:rFonts w:asciiTheme="majorBidi" w:hAnsiTheme="majorBidi" w:hint="eastAsia"/>
          <w:rtl/>
        </w:rPr>
        <w:t>השהות</w:t>
      </w:r>
      <w:r w:rsidRPr="00EF289C">
        <w:rPr>
          <w:rFonts w:asciiTheme="majorBidi" w:hAnsiTheme="majorBidi"/>
          <w:rtl/>
        </w:rPr>
        <w:t xml:space="preserve"> </w:t>
      </w:r>
      <w:r w:rsidRPr="00EF289C">
        <w:rPr>
          <w:rFonts w:asciiTheme="majorBidi" w:hAnsiTheme="majorBidi" w:hint="eastAsia"/>
          <w:rtl/>
        </w:rPr>
        <w:t>ומכסת</w:t>
      </w:r>
      <w:r w:rsidRPr="00EF289C">
        <w:rPr>
          <w:rFonts w:asciiTheme="majorBidi" w:hAnsiTheme="majorBidi"/>
          <w:rtl/>
        </w:rPr>
        <w:t xml:space="preserve"> </w:t>
      </w:r>
      <w:bookmarkEnd w:id="512"/>
      <w:r w:rsidRPr="00EF289C">
        <w:rPr>
          <w:rFonts w:asciiTheme="majorBidi" w:hAnsiTheme="majorBidi" w:hint="eastAsia"/>
          <w:rtl/>
        </w:rPr>
        <w:t>ה</w:t>
      </w:r>
      <w:r w:rsidRPr="00EF289C">
        <w:rPr>
          <w:rFonts w:asciiTheme="majorBidi" w:hAnsiTheme="majorBidi" w:hint="eastAsia"/>
          <w:sz w:val="24"/>
          <w:rtl/>
        </w:rPr>
        <w:t>משתקמים</w:t>
      </w:r>
      <w:bookmarkEnd w:id="513"/>
      <w:bookmarkEnd w:id="515"/>
      <w:r w:rsidRPr="00EF289C">
        <w:rPr>
          <w:rFonts w:asciiTheme="majorBidi" w:hAnsiTheme="majorBidi"/>
          <w:rtl/>
        </w:rPr>
        <w:t xml:space="preserve"> </w:t>
      </w:r>
      <w:bookmarkEnd w:id="514"/>
    </w:p>
    <w:p w14:paraId="7DB655C6" w14:textId="6A2C8E35" w:rsidR="00D05F84" w:rsidRPr="00EF289C" w:rsidRDefault="00D05F84" w:rsidP="00D05F84">
      <w:pPr>
        <w:pStyle w:val="80"/>
        <w:numPr>
          <w:ilvl w:val="2"/>
          <w:numId w:val="63"/>
        </w:numPr>
        <w:rPr>
          <w:rFonts w:asciiTheme="majorBidi" w:hAnsiTheme="majorBidi"/>
          <w:sz w:val="24"/>
          <w:rtl/>
        </w:rPr>
      </w:pPr>
      <w:r w:rsidRPr="00EF289C">
        <w:rPr>
          <w:rFonts w:asciiTheme="majorBidi" w:hAnsiTheme="majorBidi"/>
          <w:sz w:val="24"/>
          <w:rtl/>
        </w:rPr>
        <w:t xml:space="preserve">מספר המשתקמים </w:t>
      </w:r>
      <w:r w:rsidR="00AF6409" w:rsidRPr="00EF289C">
        <w:rPr>
          <w:rFonts w:asciiTheme="majorBidi" w:hAnsiTheme="majorBidi" w:hint="cs"/>
          <w:sz w:val="24"/>
          <w:rtl/>
        </w:rPr>
        <w:t>המרבי</w:t>
      </w:r>
      <w:r w:rsidRPr="00EF289C">
        <w:rPr>
          <w:rFonts w:asciiTheme="majorBidi" w:hAnsiTheme="majorBidi"/>
          <w:sz w:val="24"/>
          <w:rtl/>
        </w:rPr>
        <w:t xml:space="preserve"> שיופנו ל</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כינוי_מסגרת_רבים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מסגרות</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sz w:val="24"/>
          <w:rtl/>
        </w:rPr>
        <w:t>מסגרות</w:t>
      </w:r>
      <w:r w:rsidRPr="00EF289C">
        <w:rPr>
          <w:rFonts w:asciiTheme="majorBidi" w:hAnsiTheme="majorBidi"/>
          <w:sz w:val="24"/>
          <w:rtl/>
        </w:rPr>
        <w:fldChar w:fldCharType="end"/>
      </w:r>
      <w:r w:rsidRPr="00EF289C">
        <w:rPr>
          <w:rFonts w:asciiTheme="majorBidi" w:hAnsiTheme="majorBidi"/>
          <w:sz w:val="24"/>
          <w:rtl/>
        </w:rPr>
        <w:t xml:space="preserve"> הוא כדלקמן (</w:t>
      </w:r>
      <w:r w:rsidRPr="00EF289C">
        <w:rPr>
          <w:rFonts w:asciiTheme="majorBidi" w:hAnsiTheme="majorBidi"/>
          <w:b/>
          <w:bCs/>
          <w:sz w:val="24"/>
          <w:u w:val="single"/>
          <w:rtl/>
        </w:rPr>
        <w:t xml:space="preserve">סה"כ </w:t>
      </w:r>
      <w:r w:rsidRPr="00EF289C">
        <w:rPr>
          <w:rFonts w:asciiTheme="majorBidi" w:hAnsiTheme="majorBidi"/>
          <w:b/>
          <w:bCs/>
          <w:sz w:val="24"/>
          <w:u w:val="single"/>
          <w:rtl/>
        </w:rPr>
        <w:fldChar w:fldCharType="begin" w:fldLock="1"/>
      </w:r>
      <w:r w:rsidRPr="00EF289C">
        <w:rPr>
          <w:rFonts w:asciiTheme="majorBidi" w:hAnsiTheme="majorBidi"/>
          <w:b/>
          <w:bCs/>
          <w:sz w:val="24"/>
          <w:u w:val="single"/>
          <w:rtl/>
        </w:rPr>
        <w:instrText xml:space="preserve"> =53+40+(6*3) </w:instrText>
      </w:r>
      <w:r w:rsidRPr="00EF289C">
        <w:rPr>
          <w:rFonts w:asciiTheme="majorBidi" w:hAnsiTheme="majorBidi"/>
          <w:b/>
          <w:bCs/>
          <w:sz w:val="24"/>
          <w:u w:val="single"/>
          <w:rtl/>
        </w:rPr>
        <w:fldChar w:fldCharType="separate"/>
      </w:r>
      <w:r w:rsidR="00EF289C" w:rsidRPr="00EF289C">
        <w:rPr>
          <w:rFonts w:asciiTheme="majorBidi" w:hAnsiTheme="majorBidi"/>
          <w:b/>
          <w:bCs/>
          <w:noProof/>
          <w:sz w:val="24"/>
          <w:u w:val="single"/>
          <w:rtl/>
        </w:rPr>
        <w:t>111</w:t>
      </w:r>
      <w:r w:rsidRPr="00EF289C">
        <w:rPr>
          <w:rFonts w:asciiTheme="majorBidi" w:hAnsiTheme="majorBidi"/>
          <w:b/>
          <w:bCs/>
          <w:sz w:val="24"/>
          <w:u w:val="single"/>
          <w:rtl/>
        </w:rPr>
        <w:fldChar w:fldCharType="end"/>
      </w:r>
      <w:r w:rsidRPr="00EF289C">
        <w:rPr>
          <w:rFonts w:asciiTheme="majorBidi" w:hAnsiTheme="majorBidi"/>
          <w:b/>
          <w:bCs/>
          <w:sz w:val="24"/>
          <w:u w:val="single"/>
          <w:rtl/>
        </w:rPr>
        <w:t xml:space="preserve"> מכסות</w:t>
      </w:r>
      <w:r w:rsidRPr="00EF289C">
        <w:rPr>
          <w:rFonts w:asciiTheme="majorBidi" w:hAnsiTheme="majorBidi"/>
          <w:sz w:val="24"/>
          <w:rtl/>
        </w:rPr>
        <w:t>) –</w:t>
      </w:r>
    </w:p>
    <w:p w14:paraId="5705808B" w14:textId="225AF33D" w:rsidR="00D05F84" w:rsidRPr="00EF289C" w:rsidRDefault="00D05F84" w:rsidP="00D05F84">
      <w:pPr>
        <w:pStyle w:val="60"/>
        <w:numPr>
          <w:ilvl w:val="3"/>
          <w:numId w:val="63"/>
        </w:numPr>
        <w:rPr>
          <w:rFonts w:asciiTheme="majorBidi" w:hAnsiTheme="majorBidi"/>
          <w:sz w:val="24"/>
          <w:rtl/>
        </w:rPr>
      </w:pP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תקופת_השהות_ומספר_משתקמים_מקלט_לנשים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b/>
          <w:bCs/>
          <w:sz w:val="24"/>
          <w:rtl/>
        </w:rPr>
        <w:t>מקלט לנשים וילדיהן</w:t>
      </w:r>
      <w:r w:rsidR="00EF289C" w:rsidRPr="00EF289C">
        <w:rPr>
          <w:rFonts w:asciiTheme="majorBidi" w:hAnsiTheme="majorBidi"/>
          <w:sz w:val="24"/>
          <w:rtl/>
        </w:rPr>
        <w:t xml:space="preserve"> – עד 53  (כולל ילדים), לתקופת שהות של עד שנה</w:t>
      </w:r>
      <w:r w:rsidRPr="00EF289C">
        <w:rPr>
          <w:rFonts w:asciiTheme="majorBidi" w:hAnsiTheme="majorBidi"/>
          <w:sz w:val="24"/>
          <w:rtl/>
        </w:rPr>
        <w:fldChar w:fldCharType="end"/>
      </w:r>
      <w:r w:rsidRPr="00EF289C">
        <w:rPr>
          <w:rFonts w:asciiTheme="majorBidi" w:hAnsiTheme="majorBidi"/>
          <w:sz w:val="24"/>
          <w:rtl/>
        </w:rPr>
        <w:t>.</w:t>
      </w:r>
    </w:p>
    <w:p w14:paraId="092138D4" w14:textId="77777777" w:rsidR="00D05F84" w:rsidRPr="00EF289C" w:rsidRDefault="00D05F84" w:rsidP="00D05F84">
      <w:pPr>
        <w:pStyle w:val="60"/>
        <w:numPr>
          <w:ilvl w:val="3"/>
          <w:numId w:val="63"/>
        </w:numPr>
        <w:rPr>
          <w:rFonts w:asciiTheme="majorBidi" w:hAnsiTheme="majorBidi"/>
          <w:sz w:val="24"/>
        </w:rPr>
      </w:pPr>
      <w:r w:rsidRPr="00EF289C">
        <w:rPr>
          <w:rFonts w:asciiTheme="majorBidi" w:hAnsiTheme="majorBidi"/>
          <w:b/>
          <w:bCs/>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תקופת_השהות_ומספר_משתקמים_מקלט_לגברים \</w:instrText>
      </w:r>
      <w:r w:rsidRPr="00EF289C">
        <w:rPr>
          <w:rFonts w:asciiTheme="majorBidi" w:hAnsiTheme="majorBidi"/>
          <w:sz w:val="24"/>
        </w:rPr>
        <w:instrText>h</w:instrText>
      </w:r>
      <w:r w:rsidRPr="00EF289C">
        <w:rPr>
          <w:rFonts w:asciiTheme="majorBidi" w:hAnsiTheme="majorBidi"/>
          <w:sz w:val="24"/>
          <w:rtl/>
        </w:rPr>
        <w:instrText xml:space="preserve"> </w:instrText>
      </w:r>
      <w:r w:rsidRPr="00EF289C">
        <w:rPr>
          <w:rFonts w:asciiTheme="majorBidi" w:hAnsiTheme="majorBidi"/>
          <w:b/>
          <w:bCs/>
          <w:sz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rtl/>
        </w:rPr>
        <w:t>מקלט לגברים</w:t>
      </w:r>
      <w:r w:rsidR="00EF289C" w:rsidRPr="00EF289C">
        <w:rPr>
          <w:rFonts w:asciiTheme="majorBidi" w:hAnsiTheme="majorBidi"/>
          <w:sz w:val="24"/>
          <w:rtl/>
        </w:rPr>
        <w:t xml:space="preserve"> – עד 40, לתקופת שהות של עד שנה</w:t>
      </w:r>
      <w:r w:rsidRPr="00EF289C">
        <w:rPr>
          <w:rFonts w:asciiTheme="majorBidi" w:hAnsiTheme="majorBidi"/>
          <w:b/>
          <w:bCs/>
          <w:sz w:val="24"/>
          <w:rtl/>
        </w:rPr>
        <w:fldChar w:fldCharType="end"/>
      </w:r>
      <w:r w:rsidRPr="00EF289C">
        <w:rPr>
          <w:rFonts w:asciiTheme="majorBidi" w:hAnsiTheme="majorBidi"/>
          <w:sz w:val="24"/>
          <w:rtl/>
        </w:rPr>
        <w:t>. ניתן יהיה להאריך את תקופת השהות של משתקמים במקלט, חצי שנה בכל פעם, באישור המפקח הארצי מטעם המשרד האחראי על המסגרת.</w:t>
      </w:r>
    </w:p>
    <w:p w14:paraId="0EC35518" w14:textId="376F0403" w:rsidR="00D05F84" w:rsidRPr="00EF289C" w:rsidRDefault="00D05F84" w:rsidP="00E56217">
      <w:pPr>
        <w:pStyle w:val="60"/>
        <w:numPr>
          <w:ilvl w:val="3"/>
          <w:numId w:val="63"/>
        </w:numPr>
        <w:rPr>
          <w:rFonts w:asciiTheme="majorBidi" w:hAnsiTheme="majorBidi"/>
          <w:sz w:val="24"/>
          <w:rtl/>
        </w:rPr>
      </w:pPr>
      <w:r w:rsidRPr="00EF289C">
        <w:rPr>
          <w:rFonts w:asciiTheme="majorBidi" w:hAnsiTheme="majorBidi"/>
          <w:b/>
          <w:bCs/>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תקופת_השהות_ומספר_משתקמים_דירות_מעבר \</w:instrText>
      </w:r>
      <w:r w:rsidRPr="00EF289C">
        <w:rPr>
          <w:rFonts w:asciiTheme="majorBidi" w:hAnsiTheme="majorBidi"/>
          <w:sz w:val="24"/>
        </w:rPr>
        <w:instrText>h</w:instrText>
      </w:r>
      <w:r w:rsidRPr="00EF289C">
        <w:rPr>
          <w:rFonts w:asciiTheme="majorBidi" w:hAnsiTheme="majorBidi"/>
          <w:sz w:val="24"/>
          <w:rtl/>
        </w:rPr>
        <w:instrText xml:space="preserve"> </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rtl/>
        </w:rPr>
        <w:t>שלוש דירות מעבר זמניות לנשים וילדיהן</w:t>
      </w:r>
      <w:r w:rsidR="00EF289C" w:rsidRPr="00EF289C">
        <w:rPr>
          <w:rFonts w:asciiTheme="majorBidi" w:hAnsiTheme="majorBidi"/>
          <w:sz w:val="24"/>
          <w:rtl/>
        </w:rPr>
        <w:t xml:space="preserve"> – עד 6  (כולל ילדים) בכל דירה, לתקופת שהות של בין מספר ימים למספר חודשים, לפי הצורך.</w:t>
      </w:r>
      <w:r w:rsidRPr="00EF289C">
        <w:rPr>
          <w:rFonts w:asciiTheme="majorBidi" w:hAnsiTheme="majorBidi"/>
          <w:b/>
          <w:bCs/>
          <w:sz w:val="24"/>
          <w:rtl/>
        </w:rPr>
        <w:fldChar w:fldCharType="end"/>
      </w:r>
      <w:r w:rsidRPr="00EF289C">
        <w:rPr>
          <w:rFonts w:asciiTheme="majorBidi" w:hAnsiTheme="majorBidi"/>
          <w:sz w:val="24"/>
          <w:rtl/>
        </w:rPr>
        <w:t xml:space="preserve"> על אף האמור ייתכנו מקרים חריגים בהם תאושר תקופת שהות של עד שנה בדירת המעבר, הכל בהתאם להמלצת הצוות המקצועי ושיקול דעתו המקצועי הבלעדי של המשרד.</w:t>
      </w:r>
    </w:p>
    <w:p w14:paraId="76A42FAA" w14:textId="55E26FD0" w:rsidR="00D05F84" w:rsidRPr="00EF289C" w:rsidRDefault="00D05F84" w:rsidP="00D05F84">
      <w:pPr>
        <w:pStyle w:val="80"/>
        <w:numPr>
          <w:ilvl w:val="2"/>
          <w:numId w:val="6"/>
        </w:numPr>
        <w:rPr>
          <w:rFonts w:asciiTheme="majorBidi" w:hAnsiTheme="majorBidi"/>
        </w:rPr>
      </w:pPr>
      <w:r w:rsidRPr="00EF289C">
        <w:rPr>
          <w:rFonts w:asciiTheme="majorBidi" w:hAnsiTheme="majorBidi"/>
          <w:rtl/>
        </w:rPr>
        <w:t xml:space="preserve">משך השהות </w:t>
      </w:r>
      <w:r w:rsidR="0093650F" w:rsidRPr="00EF289C">
        <w:rPr>
          <w:rFonts w:asciiTheme="majorBidi" w:hAnsiTheme="majorBidi" w:hint="cs"/>
          <w:rtl/>
        </w:rPr>
        <w:t xml:space="preserve">הכולל </w:t>
      </w:r>
      <w:r w:rsidRPr="00EF289C">
        <w:rPr>
          <w:rFonts w:asciiTheme="majorBidi" w:hAnsiTheme="majorBidi"/>
          <w:rtl/>
        </w:rPr>
        <w:t>של ה</w:t>
      </w:r>
      <w:r w:rsidRPr="00EF289C">
        <w:rPr>
          <w:rFonts w:asciiTheme="majorBidi" w:hAnsiTheme="majorBidi"/>
          <w:sz w:val="24"/>
          <w:rtl/>
        </w:rPr>
        <w:t>משתקמים</w:t>
      </w:r>
      <w:r w:rsidRPr="00EF289C">
        <w:rPr>
          <w:rFonts w:asciiTheme="majorBidi" w:hAnsiTheme="majorBidi"/>
          <w:rtl/>
        </w:rPr>
        <w:t xml:space="preserve"> ב</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כינוי_מסגרת_רבים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מסגרות</w:instrText>
      </w:r>
      <w:r w:rsidRPr="00EF289C">
        <w:rPr>
          <w:rFonts w:asciiTheme="majorBidi" w:hAnsiTheme="majorBidi"/>
          <w:rtl/>
        </w:rPr>
      </w:r>
      <w:r w:rsidRPr="00EF289C">
        <w:rPr>
          <w:rFonts w:asciiTheme="majorBidi" w:hAnsiTheme="majorBidi"/>
          <w:rtl/>
        </w:rPr>
        <w:fldChar w:fldCharType="separate"/>
      </w:r>
      <w:r w:rsidR="00EF289C" w:rsidRPr="00EF289C">
        <w:rPr>
          <w:sz w:val="24"/>
          <w:rtl/>
        </w:rPr>
        <w:t>מסגרות</w:t>
      </w:r>
      <w:r w:rsidRPr="00EF289C">
        <w:rPr>
          <w:rFonts w:asciiTheme="majorBidi" w:hAnsiTheme="majorBidi"/>
          <w:rtl/>
        </w:rPr>
        <w:fldChar w:fldCharType="end"/>
      </w:r>
      <w:r w:rsidRPr="00EF289C">
        <w:rPr>
          <w:rFonts w:asciiTheme="majorBidi" w:hAnsiTheme="majorBidi" w:hint="cs"/>
          <w:rtl/>
        </w:rPr>
        <w:t xml:space="preserve"> </w:t>
      </w:r>
      <w:r w:rsidR="0093650F" w:rsidRPr="00EF289C">
        <w:rPr>
          <w:rFonts w:asciiTheme="majorBidi" w:hAnsiTheme="majorBidi" w:hint="cs"/>
          <w:rtl/>
        </w:rPr>
        <w:t xml:space="preserve">(במקלטים ובדירות המעבר) </w:t>
      </w:r>
      <w:r w:rsidRPr="00EF289C">
        <w:rPr>
          <w:rFonts w:asciiTheme="majorBidi" w:hAnsiTheme="majorBidi" w:hint="cs"/>
          <w:rtl/>
        </w:rPr>
        <w:t>תהיה עד 12 חודשים. במקרים חריגים תאושר הארכת השהיה</w:t>
      </w:r>
      <w:r w:rsidRPr="00EF289C">
        <w:rPr>
          <w:rFonts w:asciiTheme="majorBidi" w:hAnsiTheme="majorBidi"/>
          <w:rtl/>
        </w:rPr>
        <w:t>, בכפוף לאמור לעיל</w:t>
      </w:r>
      <w:r w:rsidRPr="00EF289C">
        <w:rPr>
          <w:rFonts w:asciiTheme="majorBidi" w:hAnsiTheme="majorBidi"/>
          <w:rtl/>
          <w:lang w:eastAsia="he-IL"/>
        </w:rPr>
        <w:t xml:space="preserve"> ולאחר הגשת בקשה לרשות ההגירה והאוכלוסין</w:t>
      </w:r>
      <w:r w:rsidRPr="00EF289C">
        <w:rPr>
          <w:rFonts w:asciiTheme="majorBidi" w:hAnsiTheme="majorBidi"/>
          <w:rtl/>
        </w:rPr>
        <w:t xml:space="preserve">, על ידי </w:t>
      </w:r>
      <w:r w:rsidRPr="00EF289C">
        <w:rPr>
          <w:rFonts w:asciiTheme="majorBidi" w:hAnsiTheme="majorBidi" w:hint="cs"/>
          <w:rtl/>
        </w:rPr>
        <w:t xml:space="preserve">הגורמים המוסמכים במשרד בהתייעצות עם הצוות המקצועי במסגרת. </w:t>
      </w:r>
    </w:p>
    <w:p w14:paraId="13C58492" w14:textId="77777777" w:rsidR="00D05F84" w:rsidRPr="00EF289C" w:rsidRDefault="00D05F84" w:rsidP="00D05F84">
      <w:pPr>
        <w:pStyle w:val="80"/>
        <w:numPr>
          <w:ilvl w:val="2"/>
          <w:numId w:val="6"/>
        </w:numPr>
        <w:rPr>
          <w:rFonts w:asciiTheme="majorBidi" w:hAnsiTheme="majorBidi"/>
        </w:rPr>
      </w:pPr>
      <w:r w:rsidRPr="00EF289C">
        <w:rPr>
          <w:rFonts w:asciiTheme="majorBidi" w:hAnsiTheme="majorBidi"/>
          <w:rtl/>
        </w:rPr>
        <w:t xml:space="preserve">אין המשרד מתחייב למספר הפניות כלשהו. </w:t>
      </w:r>
    </w:p>
    <w:p w14:paraId="1B7B999A" w14:textId="77777777" w:rsidR="00D05F84" w:rsidRPr="00EF289C" w:rsidRDefault="00D05F84" w:rsidP="00D05F84">
      <w:pPr>
        <w:pStyle w:val="2"/>
        <w:numPr>
          <w:ilvl w:val="1"/>
          <w:numId w:val="6"/>
        </w:numPr>
        <w:rPr>
          <w:rFonts w:asciiTheme="majorBidi" w:hAnsiTheme="majorBidi"/>
          <w:rtl/>
        </w:rPr>
      </w:pPr>
      <w:bookmarkStart w:id="516" w:name="_Ref379968394"/>
      <w:bookmarkStart w:id="517" w:name="_Ref379968406"/>
      <w:bookmarkStart w:id="518" w:name="_Ref379968418"/>
      <w:bookmarkStart w:id="519" w:name="_Toc404585678"/>
      <w:r w:rsidRPr="00EF289C">
        <w:rPr>
          <w:rFonts w:asciiTheme="majorBidi" w:hAnsiTheme="majorBidi" w:hint="eastAsia"/>
          <w:rtl/>
        </w:rPr>
        <w:lastRenderedPageBreak/>
        <w:t>מטרת</w:t>
      </w:r>
      <w:r w:rsidRPr="00EF289C">
        <w:rPr>
          <w:rFonts w:asciiTheme="majorBidi" w:hAnsiTheme="majorBidi"/>
          <w:rtl/>
        </w:rPr>
        <w:t xml:space="preserve"> </w:t>
      </w:r>
      <w:r w:rsidRPr="00EF289C">
        <w:rPr>
          <w:rFonts w:asciiTheme="majorBidi" w:hAnsiTheme="majorBidi" w:hint="eastAsia"/>
          <w:rtl/>
        </w:rPr>
        <w:t>המסגרות</w:t>
      </w:r>
      <w:bookmarkEnd w:id="516"/>
      <w:bookmarkEnd w:id="517"/>
      <w:bookmarkEnd w:id="518"/>
      <w:bookmarkEnd w:id="519"/>
      <w:r w:rsidRPr="00EF289C">
        <w:rPr>
          <w:rFonts w:asciiTheme="majorBidi" w:hAnsiTheme="majorBidi"/>
          <w:rtl/>
        </w:rPr>
        <w:t xml:space="preserve"> </w:t>
      </w:r>
    </w:p>
    <w:p w14:paraId="6FC06423" w14:textId="77777777" w:rsidR="00D05F84" w:rsidRPr="00EF289C" w:rsidRDefault="00D05F84" w:rsidP="00D05F84">
      <w:pPr>
        <w:pStyle w:val="80"/>
        <w:numPr>
          <w:ilvl w:val="2"/>
          <w:numId w:val="59"/>
        </w:numPr>
        <w:rPr>
          <w:rFonts w:asciiTheme="majorBidi" w:hAnsiTheme="majorBidi"/>
          <w:rtl/>
        </w:rPr>
      </w:pPr>
      <w:bookmarkStart w:id="520" w:name="_Toc364624820"/>
      <w:bookmarkStart w:id="521" w:name="_Toc364635266"/>
      <w:bookmarkStart w:id="522" w:name="_Toc365982825"/>
      <w:bookmarkStart w:id="523" w:name="_Toc375561728"/>
      <w:bookmarkStart w:id="524" w:name="_Toc376161954"/>
      <w:r w:rsidRPr="00EF289C">
        <w:rPr>
          <w:rFonts w:asciiTheme="majorBidi" w:hAnsiTheme="majorBidi"/>
          <w:rtl/>
        </w:rPr>
        <w:t xml:space="preserve">מטרתן של המסגרות נושא מכרז זה היא לספק סיוע ורצף טיפולי בתחומי הרווחה, השיקום והבריאות למשתקמים, בהתאם למצבם הבריאותי, הגופני והנפשי. סיוע זה כולל: טיפול סוציאלי, שיקומי, רפואי (בכפוף לאמור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Ref384190367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2.6.4</w:t>
      </w:r>
      <w:r w:rsidRPr="00EF289C">
        <w:rPr>
          <w:rFonts w:asciiTheme="majorBidi" w:hAnsiTheme="majorBidi"/>
          <w:rtl/>
        </w:rPr>
        <w:fldChar w:fldCharType="end"/>
      </w:r>
      <w:r w:rsidRPr="00EF289C">
        <w:rPr>
          <w:rFonts w:asciiTheme="majorBidi" w:hAnsiTheme="majorBidi"/>
          <w:rtl/>
        </w:rPr>
        <w:t xml:space="preserve"> להלן), פסיכולוגי – רגשי ומשפטי לנפגעי סחר בבני אדם למטרות זנות, עבדות ועבודות כפייה ולילדיהן של נפגעות כאמור, אשר חוו ועברו התעללות, הזנחה קשה ושעבוד וסובלים מבעיות פסיכו-סוציאלית ובעיות רפואיות.</w:t>
      </w:r>
      <w:bookmarkEnd w:id="520"/>
      <w:bookmarkEnd w:id="521"/>
      <w:bookmarkEnd w:id="522"/>
      <w:bookmarkEnd w:id="523"/>
      <w:bookmarkEnd w:id="524"/>
    </w:p>
    <w:p w14:paraId="42CE7F96" w14:textId="77777777" w:rsidR="00D05F84" w:rsidRPr="00EF289C" w:rsidRDefault="00D05F84" w:rsidP="00D05F84">
      <w:pPr>
        <w:pStyle w:val="80"/>
        <w:numPr>
          <w:ilvl w:val="2"/>
          <w:numId w:val="6"/>
        </w:numPr>
        <w:rPr>
          <w:rFonts w:asciiTheme="majorBidi" w:hAnsiTheme="majorBidi"/>
          <w:rtl/>
        </w:rPr>
      </w:pPr>
      <w:r w:rsidRPr="00EF289C">
        <w:rPr>
          <w:rFonts w:asciiTheme="majorBidi" w:hAnsiTheme="majorBidi"/>
          <w:rtl/>
        </w:rPr>
        <w:t xml:space="preserve">במסגרות אלו ישהו קורבנות אשר עברו התעללות, הזנחה קשה ושעבוד הסובלים מבעיות פסיכו-סוציאליות ובעיות רפואיות קשות ואשר יהיו זקוקים לתהליך שיקום לתקופות של בין מספר ימים למספר שבועות ועד לתקופה של שנה או יותר, במקרים חריגים הנתונים באופן בלעדי לשיקול דעתו המקצועית של המשרד. </w:t>
      </w:r>
    </w:p>
    <w:p w14:paraId="0701747D" w14:textId="77777777" w:rsidR="00D05F84" w:rsidRPr="00EF289C" w:rsidRDefault="00D05F84" w:rsidP="00D05F84">
      <w:pPr>
        <w:pStyle w:val="80"/>
        <w:numPr>
          <w:ilvl w:val="2"/>
          <w:numId w:val="6"/>
        </w:numPr>
        <w:rPr>
          <w:rFonts w:asciiTheme="majorBidi" w:hAnsiTheme="majorBidi"/>
          <w:rtl/>
        </w:rPr>
      </w:pPr>
      <w:r w:rsidRPr="00EF289C">
        <w:rPr>
          <w:rFonts w:asciiTheme="majorBidi" w:hAnsiTheme="majorBidi"/>
          <w:rtl/>
        </w:rPr>
        <w:t xml:space="preserve">כמו"כ, המסגרות יאפשרו ניהול מערכתי למסגרות, לאנשי צוותם ולגורמים מקצועיים רלוונטיים אחרים לצורך מתן טיפול הולם ומדורג בהתאם לצרכי המשתקמים. </w:t>
      </w:r>
    </w:p>
    <w:p w14:paraId="5DDE8E77" w14:textId="77777777" w:rsidR="00D05F84" w:rsidRPr="00EF289C" w:rsidRDefault="00D05F84" w:rsidP="00D05F84">
      <w:pPr>
        <w:pStyle w:val="80"/>
        <w:numPr>
          <w:ilvl w:val="2"/>
          <w:numId w:val="6"/>
        </w:numPr>
        <w:rPr>
          <w:rFonts w:asciiTheme="majorBidi" w:hAnsiTheme="majorBidi"/>
          <w:rtl/>
        </w:rPr>
      </w:pPr>
      <w:bookmarkStart w:id="525" w:name="_Ref384190367"/>
      <w:r w:rsidRPr="00EF289C">
        <w:rPr>
          <w:rFonts w:asciiTheme="majorBidi" w:hAnsiTheme="majorBidi"/>
          <w:rtl/>
        </w:rPr>
        <w:t>מובהר בזאת, כי השירותים שיידרש הספק לספק עבור ה</w:t>
      </w:r>
      <w:r w:rsidRPr="00EF289C">
        <w:rPr>
          <w:rFonts w:asciiTheme="majorBidi" w:hAnsiTheme="majorBidi"/>
          <w:sz w:val="24"/>
          <w:rtl/>
        </w:rPr>
        <w:t>משתקמים</w:t>
      </w:r>
      <w:r w:rsidRPr="00EF289C">
        <w:rPr>
          <w:rFonts w:asciiTheme="majorBidi" w:hAnsiTheme="majorBidi"/>
          <w:rtl/>
        </w:rPr>
        <w:t xml:space="preserve"> ב</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כינוי_מסגרת_רבים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מסגרות</w:instrText>
      </w:r>
      <w:r w:rsidRPr="00EF289C">
        <w:rPr>
          <w:rFonts w:asciiTheme="majorBidi" w:hAnsiTheme="majorBidi"/>
          <w:rtl/>
        </w:rPr>
      </w:r>
      <w:r w:rsidRPr="00EF289C">
        <w:rPr>
          <w:rFonts w:asciiTheme="majorBidi" w:hAnsiTheme="majorBidi"/>
          <w:rtl/>
        </w:rPr>
        <w:fldChar w:fldCharType="separate"/>
      </w:r>
      <w:r w:rsidR="00EF289C" w:rsidRPr="00EF289C">
        <w:rPr>
          <w:sz w:val="24"/>
          <w:rtl/>
        </w:rPr>
        <w:t>מסגרות</w:t>
      </w:r>
      <w:r w:rsidRPr="00EF289C">
        <w:rPr>
          <w:rFonts w:asciiTheme="majorBidi" w:hAnsiTheme="majorBidi"/>
          <w:rtl/>
        </w:rPr>
        <w:fldChar w:fldCharType="end"/>
      </w:r>
      <w:r w:rsidRPr="00EF289C">
        <w:rPr>
          <w:rFonts w:asciiTheme="majorBidi" w:hAnsiTheme="majorBidi"/>
          <w:rtl/>
        </w:rPr>
        <w:t xml:space="preserve"> אינו כולל שירותי בריאות כלליים וכי לצד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כינוי_מסגרת_רבים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מסגרות</w:instrText>
      </w:r>
      <w:r w:rsidRPr="00EF289C">
        <w:rPr>
          <w:rFonts w:asciiTheme="majorBidi" w:hAnsiTheme="majorBidi"/>
          <w:rtl/>
        </w:rPr>
      </w:r>
      <w:r w:rsidRPr="00EF289C">
        <w:rPr>
          <w:rFonts w:asciiTheme="majorBidi" w:hAnsiTheme="majorBidi"/>
          <w:rtl/>
        </w:rPr>
        <w:fldChar w:fldCharType="separate"/>
      </w:r>
      <w:r w:rsidR="00EF289C" w:rsidRPr="00EF289C">
        <w:rPr>
          <w:sz w:val="24"/>
          <w:rtl/>
        </w:rPr>
        <w:t>מסגרות</w:t>
      </w:r>
      <w:r w:rsidRPr="00EF289C">
        <w:rPr>
          <w:rFonts w:asciiTheme="majorBidi" w:hAnsiTheme="majorBidi"/>
          <w:rtl/>
        </w:rPr>
        <w:fldChar w:fldCharType="end"/>
      </w:r>
      <w:r w:rsidRPr="00EF289C">
        <w:rPr>
          <w:rFonts w:asciiTheme="majorBidi" w:hAnsiTheme="majorBidi"/>
          <w:rtl/>
        </w:rPr>
        <w:t xml:space="preserve"> שיופעלו על ידי הספק יסופקו על ידי משרד הבריאות שירותי בריאות כלליים כמקובל במרפאות קופות החולים בהתאם לפירוט המופיע ב</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Ref384191058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33</w:t>
      </w:r>
      <w:r w:rsidRPr="00EF289C">
        <w:rPr>
          <w:rFonts w:asciiTheme="majorBidi" w:hAnsiTheme="majorBidi"/>
          <w:rtl/>
        </w:rPr>
        <w:fldChar w:fldCharType="end"/>
      </w:r>
      <w:r w:rsidRPr="00EF289C">
        <w:rPr>
          <w:rFonts w:asciiTheme="majorBidi" w:hAnsiTheme="majorBidi"/>
          <w:rtl/>
        </w:rPr>
        <w:t>. בהתאם לאמור, ומבלי לגרוע מכל יתר חובותיו לפי מכרז זה, יידרש הספק, בין היתר, לפעול בשיתוף פעולה מלא עם כלל הגורמים המעורבים במתן השירותים, לרבות הצוות הרפואי ונציגי משרד הבריאות.</w:t>
      </w:r>
      <w:bookmarkEnd w:id="525"/>
    </w:p>
    <w:p w14:paraId="3E0C47C4" w14:textId="77777777" w:rsidR="00D05F84" w:rsidRPr="00EF289C" w:rsidRDefault="00D05F84" w:rsidP="00D05F84">
      <w:pPr>
        <w:pStyle w:val="2"/>
        <w:numPr>
          <w:ilvl w:val="1"/>
          <w:numId w:val="6"/>
        </w:numPr>
        <w:rPr>
          <w:rFonts w:asciiTheme="majorBidi" w:hAnsiTheme="majorBidi"/>
          <w:rtl/>
        </w:rPr>
      </w:pPr>
      <w:bookmarkStart w:id="526" w:name="_Toc404585679"/>
      <w:bookmarkEnd w:id="499"/>
      <w:bookmarkEnd w:id="500"/>
      <w:bookmarkEnd w:id="501"/>
      <w:bookmarkEnd w:id="502"/>
      <w:bookmarkEnd w:id="503"/>
      <w:bookmarkEnd w:id="504"/>
      <w:r w:rsidRPr="00EF289C">
        <w:rPr>
          <w:rFonts w:asciiTheme="majorBidi" w:hAnsiTheme="majorBidi" w:hint="eastAsia"/>
          <w:rtl/>
        </w:rPr>
        <w:t>מהות</w:t>
      </w:r>
      <w:r w:rsidRPr="00EF289C">
        <w:rPr>
          <w:rFonts w:asciiTheme="majorBidi" w:hAnsiTheme="majorBidi"/>
          <w:rtl/>
        </w:rPr>
        <w:t xml:space="preserve"> </w:t>
      </w:r>
      <w:r w:rsidRPr="00EF289C">
        <w:rPr>
          <w:rFonts w:asciiTheme="majorBidi" w:hAnsiTheme="majorBidi" w:hint="eastAsia"/>
          <w:rtl/>
        </w:rPr>
        <w:t>השירותים</w:t>
      </w:r>
      <w:r w:rsidRPr="00EF289C">
        <w:rPr>
          <w:rFonts w:asciiTheme="majorBidi" w:hAnsiTheme="majorBidi"/>
          <w:rtl/>
        </w:rPr>
        <w:t xml:space="preserve"> </w:t>
      </w:r>
      <w:r w:rsidRPr="00EF289C">
        <w:rPr>
          <w:rFonts w:asciiTheme="majorBidi" w:hAnsiTheme="majorBidi" w:hint="eastAsia"/>
          <w:rtl/>
        </w:rPr>
        <w:t>ותכולתם</w:t>
      </w:r>
      <w:bookmarkEnd w:id="526"/>
    </w:p>
    <w:p w14:paraId="782A108D" w14:textId="77777777" w:rsidR="00D05F84" w:rsidRPr="00EF289C" w:rsidRDefault="00D05F84" w:rsidP="00D05F84">
      <w:pPr>
        <w:pStyle w:val="80"/>
        <w:numPr>
          <w:ilvl w:val="2"/>
          <w:numId w:val="56"/>
        </w:numPr>
        <w:rPr>
          <w:rFonts w:asciiTheme="majorBidi" w:hAnsiTheme="majorBidi"/>
          <w:b/>
          <w:bCs/>
          <w:u w:val="single"/>
          <w:rtl/>
        </w:rPr>
      </w:pPr>
      <w:bookmarkStart w:id="527" w:name="_Ref379984023"/>
      <w:r w:rsidRPr="00EF289C">
        <w:rPr>
          <w:rFonts w:asciiTheme="majorBidi" w:hAnsiTheme="majorBidi"/>
          <w:b/>
          <w:bCs/>
          <w:u w:val="single"/>
          <w:rtl/>
        </w:rPr>
        <w:t>שירותים שיסופקו למשתקמים במקלטים</w:t>
      </w:r>
      <w:bookmarkEnd w:id="527"/>
    </w:p>
    <w:p w14:paraId="00C9F613" w14:textId="77777777" w:rsidR="00D05F84" w:rsidRPr="00EF289C" w:rsidRDefault="00D05F84" w:rsidP="00D05F84">
      <w:pPr>
        <w:pStyle w:val="50"/>
        <w:numPr>
          <w:ilvl w:val="3"/>
          <w:numId w:val="6"/>
        </w:numPr>
        <w:rPr>
          <w:rFonts w:asciiTheme="majorBidi" w:hAnsiTheme="majorBidi"/>
        </w:rPr>
      </w:pPr>
      <w:r w:rsidRPr="00EF289C">
        <w:rPr>
          <w:rFonts w:asciiTheme="majorBidi" w:hAnsiTheme="majorBidi"/>
          <w:rtl/>
        </w:rPr>
        <w:t xml:space="preserve">השירותים יינתנו למשתקמים ולמשתקמות 24 שעות ביממה, עד ליציאתם מהארץ או עד להעברה למסגרת אחרת (דירת מעבר זמנית או דיור עצמאי שאינו באחריות הספק). </w:t>
      </w:r>
    </w:p>
    <w:p w14:paraId="5EF1EC53" w14:textId="77777777" w:rsidR="00D05F84" w:rsidRPr="00EF289C" w:rsidRDefault="00D05F84" w:rsidP="00D05F84">
      <w:pPr>
        <w:pStyle w:val="50"/>
        <w:numPr>
          <w:ilvl w:val="3"/>
          <w:numId w:val="6"/>
        </w:numPr>
        <w:rPr>
          <w:rFonts w:asciiTheme="majorBidi" w:hAnsiTheme="majorBidi"/>
        </w:rPr>
      </w:pPr>
      <w:r w:rsidRPr="00EF289C">
        <w:rPr>
          <w:rFonts w:asciiTheme="majorBidi" w:hAnsiTheme="majorBidi"/>
          <w:rtl/>
        </w:rPr>
        <w:t xml:space="preserve">במסגרת הפעלת המקלטים הספק מתחייב להעניק סל שירותים מלא הכולל: </w:t>
      </w:r>
    </w:p>
    <w:p w14:paraId="0204198E" w14:textId="77777777" w:rsidR="00D05F84" w:rsidRPr="00EF289C" w:rsidRDefault="00D05F84" w:rsidP="00D05F84">
      <w:pPr>
        <w:pStyle w:val="50"/>
        <w:numPr>
          <w:ilvl w:val="4"/>
          <w:numId w:val="6"/>
        </w:numPr>
        <w:rPr>
          <w:rFonts w:asciiTheme="majorBidi" w:hAnsiTheme="majorBidi"/>
          <w:rtl/>
        </w:rPr>
      </w:pPr>
      <w:r w:rsidRPr="00EF289C">
        <w:rPr>
          <w:rFonts w:asciiTheme="majorBidi" w:hAnsiTheme="majorBidi"/>
          <w:rtl/>
        </w:rPr>
        <w:t>שירותי סיוע ורצף טיפולי (שירותי סיוע פסיכו-סוציאליים (</w:t>
      </w:r>
      <w:r w:rsidRPr="00EF289C">
        <w:rPr>
          <w:rFonts w:asciiTheme="majorBidi" w:hAnsiTheme="majorBidi"/>
          <w:sz w:val="24"/>
          <w:rtl/>
        </w:rPr>
        <w:t>שיהיו מבוססים בעיקר על מודלים של טיפול בנפגעות תקיפה מינית וטיפול בנשים במעגל הזנות</w:t>
      </w:r>
      <w:r w:rsidRPr="00EF289C">
        <w:rPr>
          <w:rFonts w:asciiTheme="majorBidi" w:hAnsiTheme="majorBidi"/>
          <w:rtl/>
        </w:rPr>
        <w:t>); שירותים שיקומיים; שירותים פסיכולוגיים-רגשיים; שירותיים רפואיים);</w:t>
      </w:r>
    </w:p>
    <w:p w14:paraId="7254FCA7" w14:textId="77777777" w:rsidR="00D05F84" w:rsidRPr="00EF289C" w:rsidRDefault="00D05F84" w:rsidP="00D05F84">
      <w:pPr>
        <w:pStyle w:val="50"/>
        <w:numPr>
          <w:ilvl w:val="4"/>
          <w:numId w:val="6"/>
        </w:numPr>
        <w:rPr>
          <w:rFonts w:asciiTheme="majorBidi" w:hAnsiTheme="majorBidi"/>
          <w:rtl/>
        </w:rPr>
      </w:pPr>
      <w:r w:rsidRPr="00EF289C">
        <w:rPr>
          <w:rFonts w:asciiTheme="majorBidi" w:hAnsiTheme="majorBidi"/>
          <w:rtl/>
        </w:rPr>
        <w:t>הזנה (3 ארוחות ביום לפחות);</w:t>
      </w:r>
    </w:p>
    <w:p w14:paraId="416D88FB" w14:textId="77777777" w:rsidR="00D05F84" w:rsidRPr="00EF289C" w:rsidRDefault="00D05F84" w:rsidP="00D05F84">
      <w:pPr>
        <w:pStyle w:val="50"/>
        <w:numPr>
          <w:ilvl w:val="4"/>
          <w:numId w:val="6"/>
        </w:numPr>
        <w:rPr>
          <w:rFonts w:asciiTheme="majorBidi" w:hAnsiTheme="majorBidi"/>
          <w:rtl/>
        </w:rPr>
      </w:pPr>
      <w:r w:rsidRPr="00EF289C">
        <w:rPr>
          <w:rFonts w:asciiTheme="majorBidi" w:hAnsiTheme="majorBidi"/>
          <w:rtl/>
        </w:rPr>
        <w:t>לינה;</w:t>
      </w:r>
    </w:p>
    <w:p w14:paraId="222CEEC2" w14:textId="77777777" w:rsidR="00D05F84" w:rsidRPr="00EF289C" w:rsidRDefault="00D05F84" w:rsidP="00D05F84">
      <w:pPr>
        <w:pStyle w:val="50"/>
        <w:numPr>
          <w:ilvl w:val="4"/>
          <w:numId w:val="6"/>
        </w:numPr>
        <w:rPr>
          <w:rFonts w:asciiTheme="majorBidi" w:hAnsiTheme="majorBidi"/>
        </w:rPr>
      </w:pPr>
      <w:r w:rsidRPr="00EF289C">
        <w:rPr>
          <w:rFonts w:asciiTheme="majorBidi" w:hAnsiTheme="majorBidi"/>
          <w:rtl/>
        </w:rPr>
        <w:t xml:space="preserve">תחזוקה תקינה של המבנים וציודם. </w:t>
      </w:r>
    </w:p>
    <w:p w14:paraId="30D05FB2" w14:textId="77777777" w:rsidR="00D05F84" w:rsidRPr="00EF289C" w:rsidRDefault="00D05F84" w:rsidP="00D05F84">
      <w:pPr>
        <w:pStyle w:val="50"/>
        <w:numPr>
          <w:ilvl w:val="4"/>
          <w:numId w:val="6"/>
        </w:numPr>
        <w:rPr>
          <w:rFonts w:asciiTheme="majorBidi" w:hAnsiTheme="majorBidi"/>
          <w:rtl/>
        </w:rPr>
      </w:pPr>
      <w:r w:rsidRPr="00EF289C">
        <w:rPr>
          <w:rFonts w:asciiTheme="majorBidi" w:hAnsiTheme="majorBidi"/>
          <w:rtl/>
        </w:rPr>
        <w:t xml:space="preserve">תנאי עבודה אופטימאליים לצוות הטיפולי ולמסגרת הטיפול; </w:t>
      </w:r>
    </w:p>
    <w:p w14:paraId="44F3F3A0" w14:textId="77777777" w:rsidR="00D05F84" w:rsidRPr="00EF289C" w:rsidRDefault="00D05F84" w:rsidP="00D05F84">
      <w:pPr>
        <w:pStyle w:val="50"/>
        <w:numPr>
          <w:ilvl w:val="4"/>
          <w:numId w:val="6"/>
        </w:numPr>
        <w:rPr>
          <w:rFonts w:asciiTheme="majorBidi" w:hAnsiTheme="majorBidi"/>
        </w:rPr>
      </w:pPr>
      <w:r w:rsidRPr="00EF289C">
        <w:rPr>
          <w:rFonts w:asciiTheme="majorBidi" w:hAnsiTheme="majorBidi"/>
          <w:rtl/>
        </w:rPr>
        <w:lastRenderedPageBreak/>
        <w:t>בסיום השהות יידרש הצוות המקצועי במסגרת למלא דו"ח סיכום אודות השהות במסגרת הכולל את הפרמטרים הבאים: שיקום פסיכוסוציאלי, תעסוקה, מצב בריאותי וכו'.</w:t>
      </w:r>
    </w:p>
    <w:p w14:paraId="5DD6114C" w14:textId="77777777" w:rsidR="00D05F84" w:rsidRPr="00EF289C" w:rsidRDefault="00D05F84" w:rsidP="00D05F84">
      <w:pPr>
        <w:pStyle w:val="50"/>
        <w:numPr>
          <w:ilvl w:val="4"/>
          <w:numId w:val="6"/>
        </w:numPr>
        <w:rPr>
          <w:rFonts w:asciiTheme="majorBidi" w:hAnsiTheme="majorBidi"/>
          <w:rtl/>
        </w:rPr>
      </w:pPr>
      <w:r w:rsidRPr="00EF289C">
        <w:rPr>
          <w:rFonts w:asciiTheme="majorBidi" w:hAnsiTheme="majorBidi"/>
          <w:rtl/>
        </w:rPr>
        <w:t xml:space="preserve">במקלט לנשים וילדיהן – הענקת טיפול לילדי המשתקמות והשמתם, על פי הצורך, במעונות יום. </w:t>
      </w:r>
    </w:p>
    <w:p w14:paraId="78627815" w14:textId="77777777" w:rsidR="00D05F84" w:rsidRPr="00EF289C" w:rsidRDefault="00D05F84" w:rsidP="00D05F84">
      <w:pPr>
        <w:rPr>
          <w:rFonts w:asciiTheme="majorBidi" w:hAnsiTheme="majorBidi"/>
          <w:rtl/>
        </w:rPr>
      </w:pPr>
    </w:p>
    <w:p w14:paraId="74A5B7E9" w14:textId="77777777" w:rsidR="00D05F84" w:rsidRPr="00EF289C" w:rsidRDefault="00D05F84" w:rsidP="00D05F84">
      <w:pPr>
        <w:pStyle w:val="80"/>
        <w:numPr>
          <w:ilvl w:val="2"/>
          <w:numId w:val="6"/>
        </w:numPr>
        <w:rPr>
          <w:rFonts w:asciiTheme="majorBidi" w:hAnsiTheme="majorBidi"/>
          <w:b/>
          <w:u w:val="single"/>
        </w:rPr>
      </w:pPr>
      <w:bookmarkStart w:id="528" w:name="_Ref379984028"/>
      <w:r w:rsidRPr="00EF289C">
        <w:rPr>
          <w:rFonts w:asciiTheme="majorBidi" w:hAnsiTheme="majorBidi"/>
          <w:b/>
          <w:bCs/>
          <w:u w:val="single"/>
          <w:rtl/>
        </w:rPr>
        <w:t>שירותים שיסופקו למשתקמות וילדיהן בדירות המעבר הזמניות</w:t>
      </w:r>
      <w:bookmarkEnd w:id="528"/>
    </w:p>
    <w:p w14:paraId="148D5045"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במהלך שהות המשתקמות וילדיהן בדירות המעבר הזמניות יוענק להן ולילדיהן סיוע וטיפול המותאם לקורבנות סחר בבני אדם למטרות זנות, עבדות ועבודות כפייה הזקוקים למסגרת של שיקום, הבראה, ייעוץ, תמיכה והשמה בעבודה חלופית מתאימה ומשדרגת.</w:t>
      </w:r>
    </w:p>
    <w:p w14:paraId="0C4D2CD4" w14:textId="77777777" w:rsidR="00D05F84" w:rsidRPr="00EF289C" w:rsidRDefault="00D05F84" w:rsidP="00D05F84">
      <w:pPr>
        <w:pStyle w:val="60"/>
        <w:numPr>
          <w:ilvl w:val="3"/>
          <w:numId w:val="6"/>
        </w:numPr>
        <w:rPr>
          <w:rFonts w:asciiTheme="majorBidi" w:hAnsiTheme="majorBidi"/>
          <w:u w:val="single"/>
          <w:rtl/>
        </w:rPr>
      </w:pPr>
      <w:r w:rsidRPr="00EF289C">
        <w:rPr>
          <w:rFonts w:asciiTheme="majorBidi" w:hAnsiTheme="majorBidi"/>
          <w:rtl/>
        </w:rPr>
        <w:t>השירותים יינתנו למשתקמות ולילדיהן 24 שעות ביממה.</w:t>
      </w:r>
    </w:p>
    <w:p w14:paraId="07BD789E" w14:textId="77777777" w:rsidR="00D05F84" w:rsidRPr="00EF289C" w:rsidRDefault="00D05F84" w:rsidP="00D05F84">
      <w:pPr>
        <w:pStyle w:val="50"/>
        <w:numPr>
          <w:ilvl w:val="3"/>
          <w:numId w:val="6"/>
        </w:numPr>
        <w:rPr>
          <w:rFonts w:asciiTheme="majorBidi" w:hAnsiTheme="majorBidi"/>
        </w:rPr>
      </w:pPr>
      <w:r w:rsidRPr="00EF289C">
        <w:rPr>
          <w:rFonts w:asciiTheme="majorBidi" w:hAnsiTheme="majorBidi"/>
          <w:rtl/>
        </w:rPr>
        <w:t xml:space="preserve">במסגרת הפעלת דירות המעבר הספק מתחייב להעניק סל שירותים מלא (בכל אחת מהדירות) הכולל: </w:t>
      </w:r>
    </w:p>
    <w:p w14:paraId="0AC8F056" w14:textId="77777777" w:rsidR="00D05F84" w:rsidRPr="00EF289C" w:rsidRDefault="00D05F84" w:rsidP="00D05F84">
      <w:pPr>
        <w:pStyle w:val="50"/>
        <w:numPr>
          <w:ilvl w:val="4"/>
          <w:numId w:val="6"/>
        </w:numPr>
        <w:rPr>
          <w:rFonts w:asciiTheme="majorBidi" w:hAnsiTheme="majorBidi"/>
        </w:rPr>
      </w:pPr>
      <w:r w:rsidRPr="00EF289C">
        <w:rPr>
          <w:rFonts w:asciiTheme="majorBidi" w:hAnsiTheme="majorBidi"/>
          <w:rtl/>
        </w:rPr>
        <w:t>שירותי סיוע ורצף טיפולי (שירותי סיוע פסיכו-סוציאליים (</w:t>
      </w:r>
      <w:r w:rsidRPr="00EF289C">
        <w:rPr>
          <w:rFonts w:asciiTheme="majorBidi" w:hAnsiTheme="majorBidi"/>
          <w:sz w:val="24"/>
          <w:rtl/>
        </w:rPr>
        <w:t>שיהיו מבוססים בעיקר על מודלים של טיפול בנפגעות תקיפה מינית וטיפול בנשים במעגל הזנות</w:t>
      </w:r>
      <w:r w:rsidRPr="00EF289C">
        <w:rPr>
          <w:rFonts w:asciiTheme="majorBidi" w:hAnsiTheme="majorBidi"/>
          <w:rtl/>
        </w:rPr>
        <w:t xml:space="preserve">); שירותים שיקומיים; שירותים פסיכולוגיים-רגשיים; שירותיים רפואיים); </w:t>
      </w:r>
    </w:p>
    <w:p w14:paraId="59B8C9CA" w14:textId="77777777" w:rsidR="00D05F84" w:rsidRPr="00EF289C" w:rsidRDefault="00D05F84" w:rsidP="00D05F84">
      <w:pPr>
        <w:pStyle w:val="50"/>
        <w:numPr>
          <w:ilvl w:val="4"/>
          <w:numId w:val="6"/>
        </w:numPr>
        <w:rPr>
          <w:rFonts w:asciiTheme="majorBidi" w:hAnsiTheme="majorBidi"/>
          <w:rtl/>
        </w:rPr>
      </w:pPr>
      <w:r w:rsidRPr="00EF289C">
        <w:rPr>
          <w:rFonts w:asciiTheme="majorBidi" w:hAnsiTheme="majorBidi"/>
          <w:rtl/>
        </w:rPr>
        <w:t>הכנה לבדיקת מיומנות של השמה בעבודה חלופית בדרך יעילה התואמת את כישורי המשתקמים ומצבם;</w:t>
      </w:r>
    </w:p>
    <w:p w14:paraId="21222D37" w14:textId="77777777" w:rsidR="00D05F84" w:rsidRPr="00EF289C" w:rsidRDefault="00D05F84" w:rsidP="00D05F84">
      <w:pPr>
        <w:pStyle w:val="50"/>
        <w:numPr>
          <w:ilvl w:val="4"/>
          <w:numId w:val="6"/>
        </w:numPr>
        <w:rPr>
          <w:rFonts w:asciiTheme="majorBidi" w:hAnsiTheme="majorBidi"/>
          <w:rtl/>
        </w:rPr>
      </w:pPr>
      <w:r w:rsidRPr="00EF289C">
        <w:rPr>
          <w:rFonts w:asciiTheme="majorBidi" w:hAnsiTheme="majorBidi"/>
          <w:rtl/>
        </w:rPr>
        <w:t>הזנה (3 ארוחות ביום לפחות);</w:t>
      </w:r>
    </w:p>
    <w:p w14:paraId="372D60DC" w14:textId="77777777" w:rsidR="00D05F84" w:rsidRPr="00EF289C" w:rsidRDefault="00D05F84" w:rsidP="00D05F84">
      <w:pPr>
        <w:pStyle w:val="50"/>
        <w:numPr>
          <w:ilvl w:val="4"/>
          <w:numId w:val="6"/>
        </w:numPr>
        <w:rPr>
          <w:rFonts w:asciiTheme="majorBidi" w:hAnsiTheme="majorBidi"/>
          <w:rtl/>
        </w:rPr>
      </w:pPr>
      <w:r w:rsidRPr="00EF289C">
        <w:rPr>
          <w:rFonts w:asciiTheme="majorBidi" w:hAnsiTheme="majorBidi"/>
          <w:rtl/>
        </w:rPr>
        <w:t>לינה;</w:t>
      </w:r>
    </w:p>
    <w:p w14:paraId="62E9B581" w14:textId="77777777" w:rsidR="00D05F84" w:rsidRPr="00EF289C" w:rsidRDefault="00D05F84" w:rsidP="00D05F84">
      <w:pPr>
        <w:pStyle w:val="50"/>
        <w:numPr>
          <w:ilvl w:val="4"/>
          <w:numId w:val="6"/>
        </w:numPr>
        <w:rPr>
          <w:rFonts w:asciiTheme="majorBidi" w:hAnsiTheme="majorBidi"/>
        </w:rPr>
      </w:pPr>
      <w:r w:rsidRPr="00EF289C">
        <w:rPr>
          <w:rFonts w:asciiTheme="majorBidi" w:hAnsiTheme="majorBidi"/>
          <w:rtl/>
        </w:rPr>
        <w:t xml:space="preserve">תחזוקה תקינה של המבנים וציודם. </w:t>
      </w:r>
    </w:p>
    <w:p w14:paraId="3AE5110C" w14:textId="77777777" w:rsidR="00D05F84" w:rsidRPr="00EF289C" w:rsidRDefault="00D05F84" w:rsidP="00D05F84">
      <w:pPr>
        <w:pStyle w:val="50"/>
        <w:numPr>
          <w:ilvl w:val="4"/>
          <w:numId w:val="6"/>
        </w:numPr>
        <w:rPr>
          <w:rFonts w:asciiTheme="majorBidi" w:hAnsiTheme="majorBidi"/>
        </w:rPr>
      </w:pPr>
      <w:r w:rsidRPr="00EF289C">
        <w:rPr>
          <w:rFonts w:asciiTheme="majorBidi" w:hAnsiTheme="majorBidi"/>
          <w:rtl/>
        </w:rPr>
        <w:t xml:space="preserve">תנאי עבודה אופטימאליים לצוות הטיפולי ולמסגרת הטיפול; </w:t>
      </w:r>
    </w:p>
    <w:p w14:paraId="00CBC484" w14:textId="77777777" w:rsidR="00D05F84" w:rsidRPr="00EF289C" w:rsidRDefault="00D05F84" w:rsidP="00D05F84">
      <w:pPr>
        <w:pStyle w:val="50"/>
        <w:numPr>
          <w:ilvl w:val="4"/>
          <w:numId w:val="6"/>
        </w:numPr>
        <w:rPr>
          <w:rFonts w:asciiTheme="majorBidi" w:hAnsiTheme="majorBidi"/>
          <w:sz w:val="24"/>
          <w:rtl/>
        </w:rPr>
      </w:pPr>
      <w:r w:rsidRPr="00EF289C">
        <w:rPr>
          <w:rFonts w:asciiTheme="majorBidi" w:hAnsiTheme="majorBidi"/>
          <w:rtl/>
        </w:rPr>
        <w:t xml:space="preserve">בסיום השהות יידרש הצוות המקצועי במסגרת למלא דו"ח סיכום אודות השהות </w:t>
      </w:r>
      <w:r w:rsidRPr="00EF289C">
        <w:rPr>
          <w:rFonts w:asciiTheme="majorBidi" w:hAnsiTheme="majorBidi"/>
          <w:sz w:val="24"/>
          <w:rtl/>
        </w:rPr>
        <w:t>במסגרת הכולל את הפרמטרים הבאים: שיקום פסיכוסוציאלי, תעסוקה, מצב בריאותי וכו'.</w:t>
      </w:r>
    </w:p>
    <w:p w14:paraId="243EB68D" w14:textId="77777777" w:rsidR="00D05F84" w:rsidRPr="00EF289C" w:rsidRDefault="00D05F84" w:rsidP="00D05F84">
      <w:pPr>
        <w:pStyle w:val="50"/>
        <w:numPr>
          <w:ilvl w:val="4"/>
          <w:numId w:val="6"/>
        </w:numPr>
        <w:rPr>
          <w:rFonts w:asciiTheme="majorBidi" w:hAnsiTheme="majorBidi"/>
          <w:sz w:val="24"/>
        </w:rPr>
      </w:pPr>
      <w:r w:rsidRPr="00EF289C">
        <w:rPr>
          <w:rFonts w:asciiTheme="majorBidi" w:hAnsiTheme="majorBidi"/>
          <w:sz w:val="24"/>
          <w:rtl/>
        </w:rPr>
        <w:t>הענקת טיפול לילדי המשתקמות והשמתם, על פי הצורך, במעונות יום.</w:t>
      </w:r>
    </w:p>
    <w:p w14:paraId="14EDF45A" w14:textId="77777777" w:rsidR="00D05F84" w:rsidRPr="00EF289C" w:rsidRDefault="00D05F84" w:rsidP="00D05F84">
      <w:pPr>
        <w:pStyle w:val="60"/>
        <w:numPr>
          <w:ilvl w:val="4"/>
          <w:numId w:val="6"/>
        </w:numPr>
        <w:rPr>
          <w:rFonts w:asciiTheme="majorBidi" w:hAnsiTheme="majorBidi"/>
          <w:sz w:val="24"/>
        </w:rPr>
      </w:pPr>
      <w:r w:rsidRPr="00EF289C">
        <w:rPr>
          <w:rFonts w:asciiTheme="majorBidi" w:hAnsiTheme="majorBidi"/>
          <w:sz w:val="24"/>
          <w:rtl/>
        </w:rPr>
        <w:t xml:space="preserve">במסגרת השהות יוכנו המשתקמות וילדיהן לקראת החזרה הביתה / לעבודה / להשתלבות בקהילה, הכל בהתאם לאישור המשרד לביטחון פנים. </w:t>
      </w:r>
    </w:p>
    <w:p w14:paraId="07C3D75C" w14:textId="77777777" w:rsidR="00D05F84" w:rsidRPr="00EF289C" w:rsidRDefault="00D05F84" w:rsidP="00D05F84">
      <w:pPr>
        <w:pStyle w:val="60"/>
        <w:numPr>
          <w:ilvl w:val="4"/>
          <w:numId w:val="6"/>
        </w:numPr>
        <w:rPr>
          <w:rFonts w:asciiTheme="majorBidi" w:hAnsiTheme="majorBidi"/>
          <w:sz w:val="24"/>
        </w:rPr>
      </w:pPr>
      <w:r w:rsidRPr="00EF289C">
        <w:rPr>
          <w:rFonts w:asciiTheme="majorBidi" w:hAnsiTheme="majorBidi"/>
          <w:sz w:val="24"/>
          <w:rtl/>
        </w:rPr>
        <w:t>השירות במסגרת זו יינתן עד ליציאת המשתקמות וילדיהן את המסגרת, בהתאם להחלטת הצוות המקצועי במסגרת, בהתייעצות עם המשרד.</w:t>
      </w:r>
    </w:p>
    <w:p w14:paraId="7F299828" w14:textId="77777777" w:rsidR="00D05F84" w:rsidRPr="00EF289C" w:rsidRDefault="00D05F84" w:rsidP="00D05F84">
      <w:pPr>
        <w:pStyle w:val="80"/>
        <w:numPr>
          <w:ilvl w:val="2"/>
          <w:numId w:val="6"/>
        </w:numPr>
        <w:rPr>
          <w:rFonts w:asciiTheme="majorBidi" w:hAnsiTheme="majorBidi"/>
          <w:b/>
          <w:bCs/>
          <w:sz w:val="24"/>
          <w:u w:val="single"/>
          <w:rtl/>
        </w:rPr>
      </w:pPr>
      <w:r w:rsidRPr="00EF289C">
        <w:rPr>
          <w:rFonts w:asciiTheme="majorBidi" w:hAnsiTheme="majorBidi"/>
          <w:b/>
          <w:bCs/>
          <w:sz w:val="24"/>
          <w:u w:val="single"/>
          <w:rtl/>
        </w:rPr>
        <w:t>שירותים נוספים</w:t>
      </w:r>
    </w:p>
    <w:p w14:paraId="79BF33C5" w14:textId="77777777" w:rsidR="00D05F84" w:rsidRPr="00EF289C" w:rsidRDefault="00D05F84" w:rsidP="00D05F84">
      <w:pPr>
        <w:pStyle w:val="80"/>
        <w:numPr>
          <w:ilvl w:val="0"/>
          <w:numId w:val="0"/>
        </w:numPr>
        <w:ind w:left="1152"/>
        <w:rPr>
          <w:rFonts w:asciiTheme="majorBidi" w:hAnsiTheme="majorBidi"/>
          <w:sz w:val="24"/>
          <w:rtl/>
        </w:rPr>
      </w:pPr>
      <w:r w:rsidRPr="00EF289C">
        <w:rPr>
          <w:rFonts w:asciiTheme="majorBidi" w:hAnsiTheme="majorBidi"/>
          <w:sz w:val="24"/>
          <w:rtl/>
        </w:rPr>
        <w:t xml:space="preserve">בנוסף לאמור בסעיפים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Ref379984023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2.7.1</w:t>
      </w:r>
      <w:r w:rsidRPr="00EF289C">
        <w:rPr>
          <w:rFonts w:asciiTheme="majorBidi" w:hAnsiTheme="majorBidi"/>
          <w:sz w:val="24"/>
          <w:rtl/>
        </w:rPr>
        <w:fldChar w:fldCharType="end"/>
      </w:r>
      <w:r w:rsidRPr="00EF289C">
        <w:rPr>
          <w:rFonts w:asciiTheme="majorBidi" w:hAnsiTheme="majorBidi"/>
          <w:sz w:val="24"/>
          <w:rtl/>
        </w:rPr>
        <w:t xml:space="preserve"> ו-</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Ref379984028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2.7.2</w:t>
      </w:r>
      <w:r w:rsidRPr="00EF289C">
        <w:rPr>
          <w:rFonts w:asciiTheme="majorBidi" w:hAnsiTheme="majorBidi"/>
          <w:sz w:val="24"/>
          <w:rtl/>
        </w:rPr>
        <w:fldChar w:fldCharType="end"/>
      </w:r>
      <w:r w:rsidRPr="00EF289C">
        <w:rPr>
          <w:rFonts w:asciiTheme="majorBidi" w:hAnsiTheme="majorBidi"/>
          <w:sz w:val="24"/>
          <w:rtl/>
        </w:rPr>
        <w:t xml:space="preserve"> לעיל, הספק יידרש לספק גם את כל השירותים שלהלן:</w:t>
      </w:r>
    </w:p>
    <w:p w14:paraId="3732111E"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אבטחת המקלט לנשים וילדיהן וגברים ומיגונו.</w:t>
      </w:r>
    </w:p>
    <w:p w14:paraId="16C76BD1"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lastRenderedPageBreak/>
        <w:t xml:space="preserve">סיוע משפטי, לרבות הוצאות הנלוות למתן הסיוע המשפטי ובכלל זה: הוצאות נסיעה, לרבות לבתי משפט, הדפסות וכדומה. </w:t>
      </w:r>
    </w:p>
    <w:p w14:paraId="7B7FE213"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 xml:space="preserve">טיפול פיזי ונפשי, לרבות הוצאות הנלוות למתן הטיפול הפיזי והנפשי ובכלל זה: הוצאות נסיעה לקבלת טיפול פיזי ונפשי), זאת בכפוף לאמור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Ref384190367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2.6.4</w:t>
      </w:r>
      <w:r w:rsidRPr="00EF289C">
        <w:rPr>
          <w:rFonts w:asciiTheme="majorBidi" w:hAnsiTheme="majorBidi"/>
          <w:rtl/>
        </w:rPr>
        <w:fldChar w:fldCharType="end"/>
      </w:r>
      <w:r w:rsidRPr="00EF289C">
        <w:rPr>
          <w:rFonts w:asciiTheme="majorBidi" w:hAnsiTheme="majorBidi"/>
          <w:rtl/>
        </w:rPr>
        <w:t xml:space="preserve"> לעיל.</w:t>
      </w:r>
    </w:p>
    <w:p w14:paraId="7410F919" w14:textId="77777777" w:rsidR="00D05F84" w:rsidRPr="00EF289C" w:rsidRDefault="00D05F84" w:rsidP="00D05F84">
      <w:pPr>
        <w:pStyle w:val="60"/>
        <w:numPr>
          <w:ilvl w:val="3"/>
          <w:numId w:val="6"/>
        </w:numPr>
        <w:rPr>
          <w:rFonts w:asciiTheme="majorBidi" w:hAnsiTheme="majorBidi"/>
          <w:sz w:val="24"/>
        </w:rPr>
      </w:pPr>
      <w:r w:rsidRPr="00EF289C">
        <w:rPr>
          <w:rFonts w:asciiTheme="majorBidi" w:hAnsiTheme="majorBidi"/>
          <w:rtl/>
        </w:rPr>
        <w:t xml:space="preserve">שירותי תרגום בשפתם של המשתקמים כגון: ערבית, אמהרית, רוסית, תיגרינית ושפות </w:t>
      </w:r>
      <w:r w:rsidRPr="00EF289C">
        <w:rPr>
          <w:rFonts w:asciiTheme="majorBidi" w:hAnsiTheme="majorBidi"/>
          <w:sz w:val="24"/>
          <w:rtl/>
        </w:rPr>
        <w:t xml:space="preserve">מזרח-אסיאתיות נוספות, לצורכי מתן סיוע וייעוץ משפטי ולצרכים אחרים, ככל יידרש. </w:t>
      </w:r>
    </w:p>
    <w:p w14:paraId="4A311A36" w14:textId="77777777" w:rsidR="00D05F84" w:rsidRPr="00EF289C" w:rsidRDefault="00D05F84" w:rsidP="00D05F84">
      <w:pPr>
        <w:pStyle w:val="60"/>
        <w:numPr>
          <w:ilvl w:val="3"/>
          <w:numId w:val="6"/>
        </w:numPr>
        <w:rPr>
          <w:rFonts w:asciiTheme="majorBidi" w:hAnsiTheme="majorBidi"/>
          <w:sz w:val="24"/>
          <w:rtl/>
        </w:rPr>
      </w:pPr>
      <w:r w:rsidRPr="00EF289C">
        <w:rPr>
          <w:rFonts w:asciiTheme="majorBidi" w:hAnsiTheme="majorBidi"/>
          <w:sz w:val="24"/>
          <w:rtl/>
        </w:rPr>
        <w:t xml:space="preserve">הגנה, מחסה, התערבות טיפולית והשמה בעבודה חלופית באמצעות צוות מקצועי ומיומן כמפורט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Ref381518247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2.10</w:t>
      </w:r>
      <w:r w:rsidRPr="00EF289C">
        <w:rPr>
          <w:rFonts w:asciiTheme="majorBidi" w:hAnsiTheme="majorBidi"/>
          <w:sz w:val="24"/>
          <w:rtl/>
        </w:rPr>
        <w:fldChar w:fldCharType="end"/>
      </w:r>
      <w:r w:rsidRPr="00EF289C">
        <w:rPr>
          <w:rFonts w:asciiTheme="majorBidi" w:hAnsiTheme="majorBidi"/>
          <w:sz w:val="24"/>
          <w:rtl/>
        </w:rPr>
        <w:t xml:space="preserve"> להלן.</w:t>
      </w:r>
    </w:p>
    <w:p w14:paraId="58C75345" w14:textId="77777777" w:rsidR="00D05F84" w:rsidRPr="00EF289C" w:rsidRDefault="00D05F84" w:rsidP="00D05F84">
      <w:pPr>
        <w:pStyle w:val="60"/>
        <w:numPr>
          <w:ilvl w:val="3"/>
          <w:numId w:val="6"/>
        </w:numPr>
        <w:rPr>
          <w:rFonts w:asciiTheme="majorBidi" w:hAnsiTheme="majorBidi"/>
          <w:sz w:val="24"/>
          <w:rtl/>
        </w:rPr>
      </w:pPr>
      <w:r w:rsidRPr="00EF289C">
        <w:rPr>
          <w:rFonts w:asciiTheme="majorBidi" w:hAnsiTheme="majorBidi"/>
          <w:sz w:val="24"/>
          <w:rtl/>
        </w:rPr>
        <w:t xml:space="preserve">על הספק להעביר לכל </w:t>
      </w:r>
      <w:bookmarkStart w:id="529" w:name="כינוי_אוכלוסיית_היעד_יחיד_זכר"/>
      <w:r w:rsidRPr="00EF289C">
        <w:rPr>
          <w:rFonts w:asciiTheme="majorBidi" w:hAnsiTheme="majorBidi"/>
          <w:sz w:val="24"/>
          <w:rtl/>
        </w:rPr>
        <w:t>משתקם</w:t>
      </w:r>
      <w:bookmarkEnd w:id="529"/>
      <w:r w:rsidRPr="00EF289C">
        <w:rPr>
          <w:rFonts w:asciiTheme="majorBidi" w:hAnsiTheme="majorBidi"/>
          <w:sz w:val="24"/>
          <w:rtl/>
        </w:rPr>
        <w:t xml:space="preserve"> סכום כספי בגובה שנקבע על ידי המשרד שישמש כהקצאה שבועית עבור צרכים אישיים של 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כינוי_אוכלוסיית_היעד_יחיד_זכר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משתקם</w:t>
      </w:r>
      <w:r w:rsidRPr="00EF289C">
        <w:rPr>
          <w:rFonts w:asciiTheme="majorBidi" w:hAnsiTheme="majorBidi"/>
          <w:sz w:val="24"/>
          <w:rtl/>
        </w:rPr>
        <w:fldChar w:fldCharType="end"/>
      </w:r>
      <w:r w:rsidRPr="00EF289C">
        <w:rPr>
          <w:rFonts w:asciiTheme="majorBidi" w:hAnsiTheme="majorBidi"/>
          <w:sz w:val="24"/>
          <w:rtl/>
        </w:rPr>
        <w:t xml:space="preserve"> (להלן: "</w:t>
      </w:r>
      <w:r w:rsidRPr="00EF289C">
        <w:rPr>
          <w:rFonts w:asciiTheme="majorBidi" w:hAnsiTheme="majorBidi"/>
          <w:b/>
          <w:bCs/>
          <w:sz w:val="24"/>
          <w:rtl/>
        </w:rPr>
        <w:t>דמי כיס</w:t>
      </w:r>
      <w:r w:rsidRPr="00EF289C">
        <w:rPr>
          <w:rFonts w:asciiTheme="majorBidi" w:hAnsiTheme="majorBidi"/>
          <w:sz w:val="24"/>
          <w:rtl/>
        </w:rPr>
        <w:t>"). דמי הכיס ישולמו בראשית כל שבוע וה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כינוי_אוכלוסיית_היעד_יחיד_זכר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משתקם</w:t>
      </w:r>
      <w:r w:rsidRPr="00EF289C">
        <w:rPr>
          <w:rFonts w:asciiTheme="majorBidi" w:hAnsiTheme="majorBidi"/>
          <w:sz w:val="24"/>
          <w:rtl/>
        </w:rPr>
        <w:fldChar w:fldCharType="end"/>
      </w:r>
      <w:r w:rsidRPr="00EF289C">
        <w:rPr>
          <w:rFonts w:asciiTheme="majorBidi" w:hAnsiTheme="majorBidi"/>
          <w:sz w:val="24"/>
          <w:rtl/>
        </w:rPr>
        <w:t xml:space="preserve"> ימשיך לקבלם גם לאחר יציאתו לעבודה. מובהר כי דמי הכיס לא ישמשו לתשלום עבור שירותים שבאחריות הספק לספק ל</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כינוי_אוכלוסיית_היעד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משתקמים</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tl/>
        </w:rPr>
        <w:t>משתקמים</w:t>
      </w:r>
      <w:r w:rsidRPr="00EF289C">
        <w:rPr>
          <w:rFonts w:asciiTheme="majorBidi" w:hAnsiTheme="majorBidi"/>
          <w:sz w:val="24"/>
          <w:rtl/>
        </w:rPr>
        <w:fldChar w:fldCharType="end"/>
      </w:r>
      <w:r w:rsidRPr="00EF289C">
        <w:rPr>
          <w:rFonts w:asciiTheme="majorBidi" w:hAnsiTheme="majorBidi"/>
          <w:sz w:val="24"/>
          <w:rtl/>
        </w:rPr>
        <w:t>. גובה דמי הכיס שנקבעו על ידי המשרד הוא כמפורט להלן:</w:t>
      </w:r>
    </w:p>
    <w:p w14:paraId="71D26D1B" w14:textId="77777777" w:rsidR="00D05F84" w:rsidRPr="00EF289C" w:rsidRDefault="00D05F84" w:rsidP="00D05F84">
      <w:pPr>
        <w:ind w:left="1872"/>
        <w:rPr>
          <w:rFonts w:asciiTheme="majorBidi" w:hAnsiTheme="majorBidi"/>
          <w:sz w:val="24"/>
          <w:szCs w:val="24"/>
          <w:rtl/>
        </w:rPr>
      </w:pPr>
      <w:r w:rsidRPr="00EF289C">
        <w:rPr>
          <w:rFonts w:asciiTheme="majorBidi" w:hAnsiTheme="majorBidi"/>
          <w:b/>
          <w:bCs/>
          <w:sz w:val="24"/>
          <w:szCs w:val="24"/>
          <w:rtl/>
        </w:rPr>
        <w:t>גובה דמי כיס ל</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כינוי_אוכלוסיית_היעד_יחיד_זכר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משתקם</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השוהה במקלט</w:t>
      </w:r>
      <w:r w:rsidRPr="00EF289C">
        <w:rPr>
          <w:rFonts w:asciiTheme="majorBidi" w:hAnsiTheme="majorBidi"/>
          <w:sz w:val="24"/>
          <w:szCs w:val="24"/>
          <w:rtl/>
        </w:rPr>
        <w:t xml:space="preserve"> – 140 ₪ לשבוע</w:t>
      </w:r>
    </w:p>
    <w:p w14:paraId="30B0AC5B" w14:textId="77777777" w:rsidR="00D05F84" w:rsidRPr="00EF289C" w:rsidRDefault="00D05F84" w:rsidP="00D05F84">
      <w:pPr>
        <w:ind w:left="1872"/>
        <w:rPr>
          <w:rFonts w:asciiTheme="majorBidi" w:hAnsiTheme="majorBidi"/>
          <w:sz w:val="24"/>
          <w:szCs w:val="24"/>
          <w:rtl/>
        </w:rPr>
      </w:pPr>
      <w:r w:rsidRPr="00EF289C">
        <w:rPr>
          <w:rFonts w:asciiTheme="majorBidi" w:hAnsiTheme="majorBidi"/>
          <w:b/>
          <w:bCs/>
          <w:sz w:val="24"/>
          <w:szCs w:val="24"/>
          <w:rtl/>
        </w:rPr>
        <w:t>גובה דמי כיס ל</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כינוי_אוכלוסיית_היעד_יחיד_זכר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משתקם</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השוהה בדירת מעבר</w:t>
      </w:r>
      <w:r w:rsidRPr="00EF289C">
        <w:rPr>
          <w:rFonts w:asciiTheme="majorBidi" w:hAnsiTheme="majorBidi"/>
          <w:sz w:val="24"/>
          <w:szCs w:val="24"/>
          <w:rtl/>
        </w:rPr>
        <w:t xml:space="preserve"> – 100 ₪ לשבוע</w:t>
      </w:r>
    </w:p>
    <w:p w14:paraId="04D0E92B" w14:textId="77777777" w:rsidR="00D05F84" w:rsidRPr="00EF289C" w:rsidRDefault="00D05F84" w:rsidP="00D05F84">
      <w:pPr>
        <w:pStyle w:val="60"/>
        <w:numPr>
          <w:ilvl w:val="3"/>
          <w:numId w:val="6"/>
        </w:numPr>
        <w:rPr>
          <w:rFonts w:asciiTheme="majorBidi" w:hAnsiTheme="majorBidi"/>
          <w:sz w:val="24"/>
        </w:rPr>
      </w:pPr>
      <w:r w:rsidRPr="00EF289C">
        <w:rPr>
          <w:rFonts w:asciiTheme="majorBidi" w:hAnsiTheme="majorBidi"/>
          <w:sz w:val="24"/>
          <w:rtl/>
        </w:rPr>
        <w:t xml:space="preserve">הדרכה וליווי מקצועי לעובדים, בהתאם לתכניות שיוגשו וככל שיידרש. </w:t>
      </w:r>
    </w:p>
    <w:p w14:paraId="5D8DBC62"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sz w:val="24"/>
          <w:rtl/>
        </w:rPr>
        <w:t>על הספק לדאוג למיצוי זכויות המשתקמים ולקשר עם המשרד וגורמים מקצועיים</w:t>
      </w:r>
      <w:r w:rsidRPr="00EF289C">
        <w:rPr>
          <w:rFonts w:asciiTheme="majorBidi" w:hAnsiTheme="majorBidi"/>
          <w:rtl/>
        </w:rPr>
        <w:t xml:space="preserve"> רלוונטיים נוספים כגון המשרד לבטחון הפנים, משרד הפנים, משרד התמ"ת, משרד הבריאות ועוד. </w:t>
      </w:r>
    </w:p>
    <w:p w14:paraId="2180EA6C" w14:textId="77777777" w:rsidR="00D05F84" w:rsidRPr="00EF289C" w:rsidRDefault="00D05F84" w:rsidP="00D05F84">
      <w:pPr>
        <w:pStyle w:val="2"/>
        <w:numPr>
          <w:ilvl w:val="1"/>
          <w:numId w:val="6"/>
        </w:numPr>
        <w:rPr>
          <w:rFonts w:asciiTheme="majorBidi" w:hAnsiTheme="majorBidi"/>
          <w:rtl/>
        </w:rPr>
      </w:pPr>
      <w:bookmarkStart w:id="530" w:name="_Toc404585680"/>
      <w:r w:rsidRPr="00EF289C">
        <w:rPr>
          <w:rFonts w:asciiTheme="majorBidi" w:hAnsiTheme="majorBidi" w:hint="eastAsia"/>
          <w:rtl/>
        </w:rPr>
        <w:t>גורמים</w:t>
      </w:r>
      <w:r w:rsidRPr="00EF289C">
        <w:rPr>
          <w:rFonts w:asciiTheme="majorBidi" w:hAnsiTheme="majorBidi"/>
          <w:rtl/>
        </w:rPr>
        <w:t xml:space="preserve"> </w:t>
      </w:r>
      <w:r w:rsidRPr="00EF289C">
        <w:rPr>
          <w:rFonts w:asciiTheme="majorBidi" w:hAnsiTheme="majorBidi" w:hint="eastAsia"/>
          <w:rtl/>
        </w:rPr>
        <w:t>מפנים</w:t>
      </w:r>
      <w:bookmarkEnd w:id="530"/>
    </w:p>
    <w:p w14:paraId="69ADFD82" w14:textId="77777777" w:rsidR="00D05F84" w:rsidRPr="00EF289C" w:rsidRDefault="00D05F84" w:rsidP="00D05F84">
      <w:pPr>
        <w:pStyle w:val="80"/>
        <w:numPr>
          <w:ilvl w:val="2"/>
          <w:numId w:val="57"/>
        </w:numPr>
        <w:rPr>
          <w:rFonts w:asciiTheme="majorBidi" w:hAnsiTheme="majorBidi"/>
          <w:sz w:val="22"/>
        </w:rPr>
      </w:pPr>
      <w:r w:rsidRPr="00EF289C">
        <w:rPr>
          <w:rFonts w:asciiTheme="majorBidi" w:hAnsiTheme="majorBidi"/>
          <w:rtl/>
        </w:rPr>
        <w:t xml:space="preserve">הפניית המשתקמים למסגרות השונות תיעשה על פי נוהל שייקבע על ידי המשרד בשיתוף גורמים ציבוריים ו/או ממשלתיים שונים לרבות: </w:t>
      </w:r>
    </w:p>
    <w:p w14:paraId="52E360FB"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מנהלת ההגירה;</w:t>
      </w:r>
    </w:p>
    <w:p w14:paraId="780C6794"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עמותות חברתיות וארגונים חוץ-ממשלתיים אחרים העוסקים בתחום;</w:t>
      </w:r>
    </w:p>
    <w:p w14:paraId="0EEE9646"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משטרה;</w:t>
      </w:r>
    </w:p>
    <w:p w14:paraId="7207B87E"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משרד הכלכלה;</w:t>
      </w:r>
    </w:p>
    <w:p w14:paraId="2D3DBB67"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משרד הפנים;</w:t>
      </w:r>
    </w:p>
    <w:p w14:paraId="344B1B30"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משרד המשפטים;</w:t>
      </w:r>
    </w:p>
    <w:p w14:paraId="405EBFD4"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ארגונים נוספים על פי שיקול דעת מקצועי של המשרד.</w:t>
      </w:r>
    </w:p>
    <w:p w14:paraId="0DF1F51F" w14:textId="77777777" w:rsidR="00D05F84" w:rsidRPr="00EF289C" w:rsidRDefault="00D05F84" w:rsidP="00D05F84">
      <w:pPr>
        <w:pStyle w:val="80"/>
        <w:numPr>
          <w:ilvl w:val="2"/>
          <w:numId w:val="6"/>
        </w:numPr>
        <w:rPr>
          <w:rFonts w:asciiTheme="majorBidi" w:hAnsiTheme="majorBidi"/>
        </w:rPr>
      </w:pPr>
      <w:r w:rsidRPr="00EF289C">
        <w:rPr>
          <w:rFonts w:asciiTheme="majorBidi" w:hAnsiTheme="majorBidi"/>
          <w:rtl/>
        </w:rPr>
        <w:t xml:space="preserve">יובהר בזאת כי קביעת הזכאות של קורבנות הסחר לקבלת שירותי ההגנה והשיקום במסגרות נעשית על ידי משטרת ישראל תוך מעורבות האגף לסיוע משפטי במשרד המשפטים, בהתאם להחלטות הממשלה ועמידה בקריטריונים </w:t>
      </w:r>
      <w:r w:rsidRPr="00EF289C">
        <w:rPr>
          <w:rFonts w:asciiTheme="majorBidi" w:hAnsiTheme="majorBidi"/>
          <w:b/>
          <w:bCs/>
          <w:rtl/>
        </w:rPr>
        <w:t>להגדרת קורבן סחר או עבדות</w:t>
      </w:r>
      <w:r w:rsidRPr="00EF289C">
        <w:rPr>
          <w:rFonts w:asciiTheme="majorBidi" w:hAnsiTheme="majorBidi"/>
          <w:rtl/>
        </w:rPr>
        <w:t xml:space="preserve">. </w:t>
      </w:r>
    </w:p>
    <w:p w14:paraId="16555638" w14:textId="77777777" w:rsidR="00D05F84" w:rsidRPr="00EF289C" w:rsidRDefault="00D05F84" w:rsidP="00D05F84">
      <w:pPr>
        <w:pStyle w:val="2"/>
        <w:numPr>
          <w:ilvl w:val="1"/>
          <w:numId w:val="6"/>
        </w:numPr>
        <w:rPr>
          <w:rFonts w:asciiTheme="majorBidi" w:hAnsiTheme="majorBidi"/>
          <w:rtl/>
        </w:rPr>
      </w:pPr>
      <w:bookmarkStart w:id="531" w:name="_Toc384588919"/>
      <w:bookmarkStart w:id="532" w:name="_Toc404585681"/>
      <w:bookmarkEnd w:id="531"/>
      <w:r w:rsidRPr="00EF289C">
        <w:rPr>
          <w:rFonts w:asciiTheme="majorBidi" w:hAnsiTheme="majorBidi" w:hint="eastAsia"/>
          <w:rtl/>
        </w:rPr>
        <w:lastRenderedPageBreak/>
        <w:t>ועדת</w:t>
      </w:r>
      <w:r w:rsidRPr="00EF289C">
        <w:rPr>
          <w:rFonts w:asciiTheme="majorBidi" w:hAnsiTheme="majorBidi"/>
          <w:rtl/>
        </w:rPr>
        <w:t xml:space="preserve"> </w:t>
      </w:r>
      <w:r w:rsidRPr="00EF289C">
        <w:rPr>
          <w:rFonts w:asciiTheme="majorBidi" w:hAnsiTheme="majorBidi" w:hint="eastAsia"/>
          <w:rtl/>
        </w:rPr>
        <w:t>היגוי</w:t>
      </w:r>
      <w:r w:rsidRPr="00EF289C">
        <w:rPr>
          <w:rFonts w:asciiTheme="majorBidi" w:hAnsiTheme="majorBidi"/>
          <w:rtl/>
        </w:rPr>
        <w:t xml:space="preserve"> </w:t>
      </w:r>
      <w:r w:rsidRPr="00EF289C">
        <w:rPr>
          <w:rFonts w:asciiTheme="majorBidi" w:hAnsiTheme="majorBidi" w:hint="eastAsia"/>
          <w:rtl/>
        </w:rPr>
        <w:t>בין</w:t>
      </w:r>
      <w:r w:rsidRPr="00EF289C">
        <w:rPr>
          <w:rFonts w:asciiTheme="majorBidi" w:hAnsiTheme="majorBidi"/>
          <w:rtl/>
        </w:rPr>
        <w:t>-</w:t>
      </w:r>
      <w:r w:rsidRPr="00EF289C">
        <w:rPr>
          <w:rFonts w:asciiTheme="majorBidi" w:hAnsiTheme="majorBidi" w:hint="eastAsia"/>
          <w:rtl/>
        </w:rPr>
        <w:t>משרדית</w:t>
      </w:r>
      <w:bookmarkEnd w:id="532"/>
    </w:p>
    <w:p w14:paraId="62D95F69" w14:textId="77777777" w:rsidR="00D05F84" w:rsidRPr="00EF289C" w:rsidRDefault="00D05F84" w:rsidP="00D05F84">
      <w:pPr>
        <w:pStyle w:val="80"/>
        <w:numPr>
          <w:ilvl w:val="2"/>
          <w:numId w:val="58"/>
        </w:numPr>
        <w:rPr>
          <w:rFonts w:asciiTheme="majorBidi" w:hAnsiTheme="majorBidi"/>
          <w:rtl/>
        </w:rPr>
      </w:pPr>
      <w:r w:rsidRPr="00EF289C">
        <w:rPr>
          <w:rFonts w:asciiTheme="majorBidi" w:hAnsiTheme="majorBidi"/>
          <w:rtl/>
        </w:rPr>
        <w:t>לצורך הבטחת יישום המדיניות והשגת מטרות המכרז ומערך השירותים שיוענקו לקורבנות סחר ועבדות באמצעות הספק תוקם ועדת היגוי בין-משרדית.</w:t>
      </w:r>
    </w:p>
    <w:p w14:paraId="482E1A68" w14:textId="77777777" w:rsidR="00D05F84" w:rsidRPr="00EF289C" w:rsidRDefault="00D05F84" w:rsidP="00D05F84">
      <w:pPr>
        <w:pStyle w:val="80"/>
        <w:numPr>
          <w:ilvl w:val="2"/>
          <w:numId w:val="6"/>
        </w:numPr>
        <w:rPr>
          <w:rFonts w:asciiTheme="majorBidi" w:hAnsiTheme="majorBidi"/>
          <w:rtl/>
        </w:rPr>
      </w:pPr>
      <w:r w:rsidRPr="00EF289C">
        <w:rPr>
          <w:rFonts w:asciiTheme="majorBidi" w:hAnsiTheme="majorBidi"/>
          <w:rtl/>
        </w:rPr>
        <w:t xml:space="preserve">הועדה תתכנס </w:t>
      </w:r>
      <w:r w:rsidRPr="00EF289C">
        <w:rPr>
          <w:rFonts w:asciiTheme="majorBidi" w:hAnsiTheme="majorBidi"/>
          <w:rtl/>
          <w:lang w:eastAsia="he-IL"/>
        </w:rPr>
        <w:t xml:space="preserve">במשרד הראשי של משרד הרווחה </w:t>
      </w:r>
      <w:r w:rsidRPr="00EF289C">
        <w:rPr>
          <w:rFonts w:asciiTheme="majorBidi" w:hAnsiTheme="majorBidi"/>
          <w:rtl/>
        </w:rPr>
        <w:t>אחת לכל רבעון לצורך סקירת הפעילות במסגרת מערך השירותים שיפעיל הספק בהתאם למצע לדיון שיוכן במשותף על ידי הספק והמשרד.</w:t>
      </w:r>
      <w:r w:rsidRPr="00EF289C">
        <w:rPr>
          <w:rFonts w:asciiTheme="majorBidi" w:hAnsiTheme="majorBidi"/>
          <w:rtl/>
          <w:lang w:eastAsia="he-IL"/>
        </w:rPr>
        <w:t xml:space="preserve"> בין היתר תדון הוועדה בנעשה במסגרות, תעדכן ותתאים את המדיניות והנהלים למדיניות הממשלה.</w:t>
      </w:r>
    </w:p>
    <w:p w14:paraId="2BB7EAC3" w14:textId="77777777" w:rsidR="00D05F84" w:rsidRPr="00EF289C" w:rsidRDefault="00D05F84" w:rsidP="00D05F84">
      <w:pPr>
        <w:pStyle w:val="80"/>
        <w:numPr>
          <w:ilvl w:val="2"/>
          <w:numId w:val="6"/>
        </w:numPr>
        <w:rPr>
          <w:rFonts w:asciiTheme="majorBidi" w:hAnsiTheme="majorBidi"/>
        </w:rPr>
      </w:pPr>
      <w:r w:rsidRPr="00EF289C">
        <w:rPr>
          <w:rFonts w:asciiTheme="majorBidi" w:hAnsiTheme="majorBidi"/>
          <w:rtl/>
        </w:rPr>
        <w:t>חברי הוועדה יהיו נציגי משרד הרווחה (שאחד מהם ישמש גם כיו"ר הוועדה, בהתאם להחלטת מנכ"ל המשרד), משרד המשפטים, המשרד לביטחון פנים, משרד הפנים, משרד הבריאות ונציג הספק (מנהל המסגרות). הוועדה תתכנס לפי החלטת יו"ר הוועדה.</w:t>
      </w:r>
    </w:p>
    <w:p w14:paraId="49B612A8" w14:textId="77777777" w:rsidR="00D05F84" w:rsidRPr="00EF289C" w:rsidRDefault="00D05F84" w:rsidP="00D05F84">
      <w:pPr>
        <w:pStyle w:val="2"/>
        <w:numPr>
          <w:ilvl w:val="1"/>
          <w:numId w:val="6"/>
        </w:numPr>
        <w:rPr>
          <w:rFonts w:asciiTheme="majorBidi" w:hAnsiTheme="majorBidi"/>
        </w:rPr>
      </w:pPr>
      <w:bookmarkStart w:id="533" w:name="_Toc328464728"/>
      <w:bookmarkStart w:id="534" w:name="_Ref380305347"/>
      <w:bookmarkStart w:id="535" w:name="_Ref381518247"/>
      <w:bookmarkStart w:id="536" w:name="_Ref383065960"/>
      <w:bookmarkStart w:id="537" w:name="_Toc404585682"/>
      <w:r w:rsidRPr="00EF289C">
        <w:rPr>
          <w:rFonts w:asciiTheme="majorBidi" w:hAnsiTheme="majorBidi" w:hint="eastAsia"/>
          <w:rtl/>
        </w:rPr>
        <w:t>דרישות</w:t>
      </w:r>
      <w:r w:rsidRPr="00EF289C">
        <w:rPr>
          <w:rFonts w:asciiTheme="majorBidi" w:hAnsiTheme="majorBidi"/>
          <w:rtl/>
        </w:rPr>
        <w:t xml:space="preserve"> </w:t>
      </w:r>
      <w:r w:rsidRPr="00EF289C">
        <w:rPr>
          <w:rFonts w:asciiTheme="majorBidi" w:hAnsiTheme="majorBidi" w:hint="eastAsia"/>
          <w:rtl/>
        </w:rPr>
        <w:t>כח</w:t>
      </w:r>
      <w:r w:rsidRPr="00EF289C">
        <w:rPr>
          <w:rFonts w:asciiTheme="majorBidi" w:hAnsiTheme="majorBidi"/>
          <w:rtl/>
        </w:rPr>
        <w:t xml:space="preserve"> </w:t>
      </w:r>
      <w:r w:rsidRPr="00EF289C">
        <w:rPr>
          <w:rFonts w:asciiTheme="majorBidi" w:hAnsiTheme="majorBidi" w:hint="eastAsia"/>
          <w:rtl/>
        </w:rPr>
        <w:t>אדם</w:t>
      </w:r>
      <w:bookmarkEnd w:id="533"/>
      <w:bookmarkEnd w:id="534"/>
      <w:bookmarkEnd w:id="535"/>
      <w:bookmarkEnd w:id="536"/>
      <w:bookmarkEnd w:id="537"/>
    </w:p>
    <w:p w14:paraId="68F68C5F" w14:textId="77777777" w:rsidR="00D05F84" w:rsidRPr="00EF289C" w:rsidRDefault="00D05F84" w:rsidP="00D05F84">
      <w:pPr>
        <w:pStyle w:val="80"/>
        <w:numPr>
          <w:ilvl w:val="2"/>
          <w:numId w:val="6"/>
        </w:numPr>
        <w:rPr>
          <w:rFonts w:asciiTheme="majorBidi" w:hAnsiTheme="majorBidi"/>
        </w:rPr>
      </w:pPr>
      <w:r w:rsidRPr="00EF289C">
        <w:rPr>
          <w:rFonts w:asciiTheme="majorBidi" w:hAnsiTheme="majorBidi"/>
          <w:rtl/>
        </w:rPr>
        <w:t>לצורך הפעלת המסגרות יתחייב המציע להעסיק כ"א בהיקף הנדרש על מנת לעמוד בדרישות המכרז ומדיניות המשרד בתחום הפעלת מסגרות טיפוליות.</w:t>
      </w:r>
      <w:r w:rsidRPr="00EF289C">
        <w:rPr>
          <w:rFonts w:asciiTheme="majorBidi" w:hAnsiTheme="majorBidi"/>
          <w:rtl/>
          <w:lang w:eastAsia="he-IL"/>
        </w:rPr>
        <w:t xml:space="preserve"> </w:t>
      </w:r>
      <w:r w:rsidRPr="00EF289C">
        <w:rPr>
          <w:rFonts w:asciiTheme="majorBidi" w:hAnsiTheme="majorBidi"/>
          <w:rtl/>
        </w:rPr>
        <w:t>על המציע לאתר ולגייס כוח אדם מנהלי ומקצועי נוסף, במידת הצורך, על מנת להיענות לדרישות הטיפוליות של המשרד ולאחר קבלת אישור בכתב ומראש לכך.</w:t>
      </w:r>
      <w:r w:rsidRPr="00EF289C">
        <w:rPr>
          <w:rFonts w:asciiTheme="majorBidi" w:hAnsiTheme="majorBidi"/>
          <w:rtl/>
          <w:lang w:eastAsia="he-IL"/>
        </w:rPr>
        <w:t xml:space="preserve"> </w:t>
      </w:r>
      <w:r w:rsidRPr="00EF289C">
        <w:rPr>
          <w:rFonts w:asciiTheme="majorBidi" w:hAnsiTheme="majorBidi"/>
          <w:rtl/>
        </w:rPr>
        <w:t xml:space="preserve">כוח האדם יהיה כוח אדם מקצועי ומיומן לכך. </w:t>
      </w:r>
    </w:p>
    <w:p w14:paraId="55741471" w14:textId="4154450C" w:rsidR="00D05F84" w:rsidRPr="00EF289C" w:rsidRDefault="00D05F84" w:rsidP="00D05F84">
      <w:pPr>
        <w:pStyle w:val="80"/>
        <w:numPr>
          <w:ilvl w:val="2"/>
          <w:numId w:val="6"/>
        </w:numPr>
        <w:rPr>
          <w:rFonts w:asciiTheme="majorBidi" w:hAnsiTheme="majorBidi"/>
          <w:sz w:val="24"/>
        </w:rPr>
      </w:pPr>
      <w:r w:rsidRPr="00EF289C">
        <w:rPr>
          <w:rFonts w:asciiTheme="majorBidi" w:hAnsiTheme="majorBidi"/>
          <w:sz w:val="24"/>
          <w:rtl/>
        </w:rPr>
        <w:t xml:space="preserve">יובהר בזאת כי בכל מקום במסמך בו מצוין "כוח אדם" הכוונה הינה הן לצוות הטיפולי והן לצוות </w:t>
      </w:r>
      <w:r w:rsidR="00AF6409" w:rsidRPr="00EF289C">
        <w:rPr>
          <w:rFonts w:asciiTheme="majorBidi" w:hAnsiTheme="majorBidi" w:hint="cs"/>
          <w:sz w:val="24"/>
          <w:rtl/>
        </w:rPr>
        <w:t>המנהלתי</w:t>
      </w:r>
      <w:r w:rsidRPr="00EF289C">
        <w:rPr>
          <w:rFonts w:asciiTheme="majorBidi" w:hAnsiTheme="majorBidi"/>
          <w:sz w:val="24"/>
          <w:rtl/>
        </w:rPr>
        <w:t xml:space="preserve">, אלא אם צוין אחרת. </w:t>
      </w:r>
    </w:p>
    <w:p w14:paraId="61411D86" w14:textId="18769917" w:rsidR="00D05F84" w:rsidRPr="00EF289C" w:rsidRDefault="00D05F84" w:rsidP="00D05F84">
      <w:pPr>
        <w:numPr>
          <w:ilvl w:val="2"/>
          <w:numId w:val="6"/>
        </w:numPr>
        <w:rPr>
          <w:rFonts w:asciiTheme="majorBidi" w:hAnsiTheme="majorBidi"/>
          <w:sz w:val="24"/>
          <w:szCs w:val="24"/>
        </w:rPr>
      </w:pPr>
      <w:r w:rsidRPr="00EF289C">
        <w:rPr>
          <w:rFonts w:asciiTheme="majorBidi" w:hAnsiTheme="majorBidi"/>
          <w:sz w:val="24"/>
          <w:szCs w:val="24"/>
          <w:rtl/>
        </w:rPr>
        <w:t xml:space="preserve">על המציע להגיש במסגרת הצעתו את פרטי המנהל המוצע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Ref392406458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1.5.2</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 בחירת יתר כח האדם הטיפולי חינוכי, </w:t>
      </w:r>
      <w:r w:rsidR="00AF6409" w:rsidRPr="00EF289C">
        <w:rPr>
          <w:rFonts w:asciiTheme="majorBidi" w:hAnsiTheme="majorBidi" w:hint="cs"/>
          <w:sz w:val="24"/>
          <w:szCs w:val="24"/>
          <w:rtl/>
        </w:rPr>
        <w:t>מנהלי</w:t>
      </w:r>
      <w:r w:rsidRPr="00EF289C">
        <w:rPr>
          <w:rFonts w:asciiTheme="majorBidi" w:hAnsiTheme="majorBidi"/>
          <w:sz w:val="24"/>
          <w:szCs w:val="24"/>
          <w:rtl/>
        </w:rPr>
        <w:t xml:space="preserve">, תיעשה </w:t>
      </w:r>
      <w:r w:rsidRPr="00EF289C">
        <w:rPr>
          <w:rFonts w:asciiTheme="majorBidi" w:hAnsiTheme="majorBidi"/>
          <w:b/>
          <w:bCs/>
          <w:sz w:val="24"/>
          <w:szCs w:val="24"/>
          <w:u w:val="single"/>
          <w:rtl/>
        </w:rPr>
        <w:t>לאחר בחירת הספק</w:t>
      </w:r>
      <w:r w:rsidRPr="00EF289C">
        <w:rPr>
          <w:rFonts w:asciiTheme="majorBidi" w:hAnsiTheme="majorBidi"/>
          <w:sz w:val="24"/>
          <w:szCs w:val="24"/>
          <w:rtl/>
        </w:rPr>
        <w:t>, בהתייעצות עם הפיקוח מטעם המשרד.</w:t>
      </w:r>
    </w:p>
    <w:p w14:paraId="1A167BCB" w14:textId="77777777" w:rsidR="00D05F84" w:rsidRPr="00EF289C" w:rsidRDefault="00D05F84" w:rsidP="00D05F84">
      <w:pPr>
        <w:numPr>
          <w:ilvl w:val="2"/>
          <w:numId w:val="6"/>
        </w:numPr>
        <w:rPr>
          <w:rFonts w:asciiTheme="majorBidi" w:hAnsiTheme="majorBidi"/>
          <w:sz w:val="24"/>
          <w:szCs w:val="24"/>
          <w:rtl/>
        </w:rPr>
      </w:pPr>
      <w:r w:rsidRPr="00EF289C">
        <w:rPr>
          <w:rFonts w:asciiTheme="majorBidi" w:hAnsiTheme="majorBidi"/>
          <w:sz w:val="24"/>
          <w:szCs w:val="24"/>
          <w:rtl/>
        </w:rPr>
        <w:t>להלן פירוט כח האדם הנדרש מהספק לטיפול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מספר_מכסות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b/>
          <w:bCs/>
          <w:sz w:val="24"/>
          <w:szCs w:val="24"/>
          <w:rtl/>
        </w:rPr>
        <w:t xml:space="preserve"> </w:t>
      </w:r>
      <w:r w:rsidR="00EF289C" w:rsidRPr="00EF289C">
        <w:rPr>
          <w:rFonts w:asciiTheme="majorBidi" w:hAnsiTheme="majorBidi"/>
          <w:b/>
          <w:bCs/>
          <w:noProof/>
          <w:sz w:val="24"/>
          <w:szCs w:val="24"/>
          <w:rtl/>
        </w:rPr>
        <w:t>111</w:t>
      </w:r>
      <w:r w:rsidR="00EF289C" w:rsidRPr="00EF289C">
        <w:rPr>
          <w:rFonts w:asciiTheme="majorBidi" w:hAnsiTheme="majorBidi"/>
          <w:b/>
          <w:bCs/>
          <w:sz w:val="24"/>
          <w:szCs w:val="24"/>
          <w:rtl/>
        </w:rPr>
        <w:t xml:space="preserve"> </w:t>
      </w:r>
      <w:r w:rsidRPr="00EF289C">
        <w:rPr>
          <w:rFonts w:asciiTheme="majorBidi" w:hAnsiTheme="majorBidi"/>
          <w:sz w:val="24"/>
          <w:szCs w:val="24"/>
          <w:rtl/>
        </w:rPr>
        <w:fldChar w:fldCharType="end"/>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כינוי_אוכלוסיית_היעד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sz w:val="24"/>
          <w:szCs w:val="24"/>
          <w:rtl/>
        </w:rPr>
        <w:t>משתקמים</w:t>
      </w:r>
      <w:r w:rsidRPr="00EF289C">
        <w:rPr>
          <w:rFonts w:asciiTheme="majorBidi" w:hAnsiTheme="majorBidi"/>
          <w:b/>
          <w:bCs/>
          <w:sz w:val="24"/>
          <w:szCs w:val="24"/>
          <w:rtl/>
        </w:rPr>
        <w:fldChar w:fldCharType="end"/>
      </w:r>
      <w:r w:rsidRPr="00EF289C">
        <w:rPr>
          <w:rFonts w:asciiTheme="majorBidi" w:hAnsiTheme="majorBidi"/>
          <w:sz w:val="24"/>
          <w:szCs w:val="24"/>
          <w:rtl/>
        </w:rPr>
        <w:t>. במידה ומספר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יגדל (או יפחת) ביחס למספר כאמור, יחולו שינויים בהתאם, גם בהיקף העסקת כוח-האדם באופן יחסי למפורט בטבלה (למעט משרת המנהל). כל שינוי מחייב אישור מראש של מנהל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כינוי_יחידה_מקצועית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שירות</w:t>
      </w:r>
      <w:r w:rsidRPr="00EF289C">
        <w:rPr>
          <w:rFonts w:asciiTheme="majorBidi" w:hAnsiTheme="majorBidi"/>
          <w:sz w:val="24"/>
          <w:szCs w:val="24"/>
          <w:rtl/>
        </w:rPr>
        <w:fldChar w:fldCharType="end"/>
      </w:r>
      <w:r w:rsidRPr="00EF289C">
        <w:rPr>
          <w:rFonts w:asciiTheme="majorBidi" w:hAnsiTheme="majorBidi"/>
          <w:sz w:val="24"/>
          <w:szCs w:val="24"/>
          <w:rtl/>
        </w:rPr>
        <w:t>:</w:t>
      </w:r>
    </w:p>
    <w:tbl>
      <w:tblPr>
        <w:bidiVisual/>
        <w:tblW w:w="9347" w:type="dxa"/>
        <w:tblInd w:w="12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171"/>
        <w:gridCol w:w="1422"/>
        <w:gridCol w:w="1304"/>
        <w:gridCol w:w="1708"/>
        <w:gridCol w:w="3742"/>
      </w:tblGrid>
      <w:tr w:rsidR="00D05F84" w:rsidRPr="00EF289C" w14:paraId="7B712D71" w14:textId="77777777" w:rsidTr="00E56217">
        <w:tc>
          <w:tcPr>
            <w:tcW w:w="1171" w:type="dxa"/>
            <w:shd w:val="clear" w:color="auto" w:fill="BFBFBF"/>
            <w:vAlign w:val="center"/>
          </w:tcPr>
          <w:p w14:paraId="6B97D39D"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תפקיד</w:t>
            </w:r>
          </w:p>
        </w:tc>
        <w:tc>
          <w:tcPr>
            <w:tcW w:w="1422" w:type="dxa"/>
            <w:shd w:val="clear" w:color="auto" w:fill="BFBFBF"/>
            <w:vAlign w:val="center"/>
          </w:tcPr>
          <w:p w14:paraId="3A9E2911"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ה</w:t>
            </w:r>
            <w:r w:rsidRPr="00EF289C">
              <w:rPr>
                <w:rFonts w:asciiTheme="majorBidi" w:hAnsiTheme="majorBidi"/>
                <w:b/>
                <w:bCs/>
                <w:rtl/>
              </w:rPr>
              <w:fldChar w:fldCharType="begin" w:fldLock="1"/>
            </w:r>
            <w:r w:rsidRPr="00EF289C">
              <w:rPr>
                <w:rFonts w:asciiTheme="majorBidi" w:hAnsiTheme="majorBidi"/>
                <w:b/>
                <w:bCs/>
                <w:rtl/>
              </w:rPr>
              <w:instrText xml:space="preserve"> </w:instrText>
            </w:r>
            <w:r w:rsidRPr="00EF289C">
              <w:rPr>
                <w:rFonts w:asciiTheme="majorBidi" w:hAnsiTheme="majorBidi"/>
                <w:b/>
                <w:bCs/>
              </w:rPr>
              <w:instrText>REF</w:instrText>
            </w:r>
            <w:r w:rsidRPr="00EF289C">
              <w:rPr>
                <w:rFonts w:asciiTheme="majorBidi" w:hAnsiTheme="majorBidi"/>
                <w:b/>
                <w:bCs/>
                <w:rtl/>
              </w:rPr>
              <w:instrText xml:space="preserve"> כינוי_מסגרת_יחיד \</w:instrText>
            </w:r>
            <w:r w:rsidRPr="00EF289C">
              <w:rPr>
                <w:rFonts w:asciiTheme="majorBidi" w:hAnsiTheme="majorBidi"/>
                <w:b/>
                <w:bCs/>
              </w:rPr>
              <w:instrText>h</w:instrText>
            </w:r>
            <w:r w:rsidRPr="00EF289C">
              <w:rPr>
                <w:rFonts w:asciiTheme="majorBidi" w:hAnsiTheme="majorBidi"/>
                <w:b/>
                <w:bCs/>
                <w:rtl/>
              </w:rPr>
              <w:instrText xml:space="preserve">  \* </w:instrText>
            </w:r>
            <w:r w:rsidRPr="00EF289C">
              <w:rPr>
                <w:rFonts w:asciiTheme="majorBidi" w:hAnsiTheme="majorBidi"/>
                <w:b/>
                <w:bCs/>
              </w:rPr>
              <w:instrText>MERGEFORMAT</w:instrText>
            </w:r>
            <w:r w:rsidRPr="00EF289C">
              <w:rPr>
                <w:rFonts w:asciiTheme="majorBidi" w:hAnsiTheme="majorBidi"/>
                <w:b/>
                <w:bCs/>
                <w:rtl/>
              </w:rPr>
              <w:instrText xml:space="preserve"> </w:instrText>
            </w:r>
            <w:r w:rsidRPr="00EF289C">
              <w:rPr>
                <w:rFonts w:asciiTheme="majorBidi" w:hAnsiTheme="majorBidi"/>
                <w:b/>
                <w:bCs/>
                <w:rtl/>
              </w:rPr>
            </w:r>
            <w:r w:rsidRPr="00EF289C">
              <w:rPr>
                <w:rFonts w:asciiTheme="majorBidi" w:hAnsiTheme="majorBidi"/>
                <w:b/>
                <w:bCs/>
                <w:rtl/>
              </w:rPr>
              <w:fldChar w:fldCharType="separate"/>
            </w:r>
            <w:r w:rsidR="00EF289C" w:rsidRPr="00EF289C">
              <w:rPr>
                <w:b/>
                <w:bCs/>
                <w:rtl/>
              </w:rPr>
              <w:t>מסגרת</w:t>
            </w:r>
            <w:r w:rsidRPr="00EF289C">
              <w:rPr>
                <w:rFonts w:asciiTheme="majorBidi" w:hAnsiTheme="majorBidi"/>
                <w:b/>
                <w:bCs/>
                <w:rtl/>
              </w:rPr>
              <w:fldChar w:fldCharType="end"/>
            </w:r>
          </w:p>
        </w:tc>
        <w:tc>
          <w:tcPr>
            <w:tcW w:w="1304" w:type="dxa"/>
            <w:shd w:val="clear" w:color="auto" w:fill="BFBFBF"/>
            <w:vAlign w:val="center"/>
          </w:tcPr>
          <w:p w14:paraId="609A54E7"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מס. עובדים</w:t>
            </w:r>
          </w:p>
        </w:tc>
        <w:tc>
          <w:tcPr>
            <w:tcW w:w="1708" w:type="dxa"/>
            <w:shd w:val="clear" w:color="auto" w:fill="BFBFBF"/>
            <w:vAlign w:val="center"/>
          </w:tcPr>
          <w:p w14:paraId="1BB8190E"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תקן</w:t>
            </w:r>
          </w:p>
        </w:tc>
        <w:tc>
          <w:tcPr>
            <w:tcW w:w="3742" w:type="dxa"/>
            <w:shd w:val="clear" w:color="auto" w:fill="BFBFBF"/>
            <w:vAlign w:val="center"/>
          </w:tcPr>
          <w:p w14:paraId="00A60096"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הערות</w:t>
            </w:r>
          </w:p>
        </w:tc>
      </w:tr>
      <w:tr w:rsidR="00D05F84" w:rsidRPr="00EF289C" w14:paraId="56E32A94" w14:textId="77777777" w:rsidTr="00E56217">
        <w:tc>
          <w:tcPr>
            <w:tcW w:w="1171" w:type="dxa"/>
            <w:shd w:val="clear" w:color="auto" w:fill="auto"/>
            <w:vAlign w:val="center"/>
          </w:tcPr>
          <w:p w14:paraId="3FE935AC"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מנהל </w:t>
            </w:r>
          </w:p>
        </w:tc>
        <w:tc>
          <w:tcPr>
            <w:tcW w:w="1422" w:type="dxa"/>
            <w:shd w:val="clear" w:color="auto" w:fill="auto"/>
            <w:vAlign w:val="center"/>
          </w:tcPr>
          <w:p w14:paraId="70BCE2F8"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כלל המסגרות</w:t>
            </w:r>
          </w:p>
        </w:tc>
        <w:tc>
          <w:tcPr>
            <w:tcW w:w="1304" w:type="dxa"/>
            <w:shd w:val="clear" w:color="auto" w:fill="auto"/>
            <w:vAlign w:val="center"/>
          </w:tcPr>
          <w:p w14:paraId="195C3BFB"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w:t>
            </w:r>
          </w:p>
        </w:tc>
        <w:tc>
          <w:tcPr>
            <w:tcW w:w="1708" w:type="dxa"/>
            <w:shd w:val="clear" w:color="auto" w:fill="auto"/>
            <w:vAlign w:val="center"/>
          </w:tcPr>
          <w:p w14:paraId="0275D7A4"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w:t>
            </w:r>
          </w:p>
        </w:tc>
        <w:tc>
          <w:tcPr>
            <w:tcW w:w="3742" w:type="dxa"/>
            <w:shd w:val="clear" w:color="auto" w:fill="auto"/>
            <w:vAlign w:val="center"/>
          </w:tcPr>
          <w:p w14:paraId="7DDE5EA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הספק יידרש להעסיק מנהל אחד במשרה מלאה עבור כלל המסגרות</w:t>
            </w:r>
          </w:p>
        </w:tc>
      </w:tr>
      <w:tr w:rsidR="00D05F84" w:rsidRPr="00EF289C" w14:paraId="575A99F2" w14:textId="77777777" w:rsidTr="00E56217">
        <w:tc>
          <w:tcPr>
            <w:tcW w:w="1171" w:type="dxa"/>
            <w:vMerge w:val="restart"/>
            <w:shd w:val="clear" w:color="auto" w:fill="auto"/>
            <w:vAlign w:val="center"/>
          </w:tcPr>
          <w:p w14:paraId="63E559CA"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עובד/ת סוציאלי/ת</w:t>
            </w:r>
          </w:p>
        </w:tc>
        <w:tc>
          <w:tcPr>
            <w:tcW w:w="1422" w:type="dxa"/>
            <w:shd w:val="clear" w:color="auto" w:fill="auto"/>
            <w:vAlign w:val="center"/>
          </w:tcPr>
          <w:p w14:paraId="70B2750B"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לגברים</w:t>
            </w:r>
          </w:p>
        </w:tc>
        <w:tc>
          <w:tcPr>
            <w:tcW w:w="1304" w:type="dxa"/>
            <w:shd w:val="clear" w:color="auto" w:fill="auto"/>
            <w:vAlign w:val="center"/>
          </w:tcPr>
          <w:p w14:paraId="09411EF6"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2 לפחות</w:t>
            </w:r>
          </w:p>
        </w:tc>
        <w:tc>
          <w:tcPr>
            <w:tcW w:w="1708" w:type="dxa"/>
            <w:shd w:val="clear" w:color="auto" w:fill="auto"/>
            <w:vAlign w:val="center"/>
          </w:tcPr>
          <w:p w14:paraId="224D6F8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1.5</w:t>
            </w:r>
          </w:p>
        </w:tc>
        <w:tc>
          <w:tcPr>
            <w:tcW w:w="3742" w:type="dxa"/>
            <w:vMerge w:val="restart"/>
            <w:shd w:val="clear" w:color="auto" w:fill="auto"/>
            <w:vAlign w:val="center"/>
          </w:tcPr>
          <w:p w14:paraId="0FBB5AD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במקלט לנשים וילדיהן העובדות הסוציאליות יהיו נשים </w:t>
            </w:r>
            <w:r w:rsidRPr="00EF289C">
              <w:rPr>
                <w:rFonts w:asciiTheme="majorBidi" w:hAnsiTheme="majorBidi"/>
                <w:b/>
                <w:bCs/>
                <w:u w:val="single"/>
                <w:rtl/>
              </w:rPr>
              <w:t>בלבד</w:t>
            </w:r>
            <w:r w:rsidRPr="00EF289C">
              <w:rPr>
                <w:rFonts w:asciiTheme="majorBidi" w:hAnsiTheme="majorBidi"/>
                <w:rtl/>
              </w:rPr>
              <w:t xml:space="preserve">. </w:t>
            </w:r>
          </w:p>
          <w:p w14:paraId="2197CB2F"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מספר העובדים שיועסקו בכל אחת מהמסגרות (במסגרת התקן המינימלי הנדרש) יהיה לפי שיקול דעת הספק בכפוף להוראות כל דין ולמספר העובדים המינימלי במצוין בטבלה זו. מבלי לגרוע מהאמור לעיל, היקף העסקה של עובד/ת סוציאלי/ת במסגרת מכרז זה לא יפחת מ-50% משרה.</w:t>
            </w:r>
          </w:p>
        </w:tc>
      </w:tr>
      <w:tr w:rsidR="00D05F84" w:rsidRPr="00EF289C" w14:paraId="07A5558F" w14:textId="77777777" w:rsidTr="00E56217">
        <w:tc>
          <w:tcPr>
            <w:tcW w:w="1171" w:type="dxa"/>
            <w:vMerge/>
            <w:shd w:val="clear" w:color="auto" w:fill="auto"/>
            <w:vAlign w:val="center"/>
          </w:tcPr>
          <w:p w14:paraId="49D0CAE1" w14:textId="77777777" w:rsidR="00D05F84" w:rsidRPr="00EF289C" w:rsidRDefault="00D05F84" w:rsidP="00E56217">
            <w:pPr>
              <w:spacing w:line="240" w:lineRule="auto"/>
              <w:jc w:val="left"/>
              <w:rPr>
                <w:rFonts w:asciiTheme="majorBidi" w:hAnsiTheme="majorBidi"/>
                <w:rtl/>
              </w:rPr>
            </w:pPr>
          </w:p>
        </w:tc>
        <w:tc>
          <w:tcPr>
            <w:tcW w:w="1422" w:type="dxa"/>
            <w:shd w:val="clear" w:color="auto" w:fill="auto"/>
            <w:vAlign w:val="center"/>
          </w:tcPr>
          <w:p w14:paraId="6A03FE24"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לנשים וילדיהן</w:t>
            </w:r>
          </w:p>
        </w:tc>
        <w:tc>
          <w:tcPr>
            <w:tcW w:w="1304" w:type="dxa"/>
            <w:shd w:val="clear" w:color="auto" w:fill="auto"/>
            <w:vAlign w:val="center"/>
          </w:tcPr>
          <w:p w14:paraId="36399434" w14:textId="77777777" w:rsidR="00D05F84" w:rsidRPr="00EF289C" w:rsidRDefault="00D05F84" w:rsidP="00E56217">
            <w:pPr>
              <w:spacing w:line="240" w:lineRule="auto"/>
              <w:jc w:val="left"/>
              <w:rPr>
                <w:rFonts w:asciiTheme="majorBidi" w:hAnsiTheme="majorBidi"/>
                <w:rtl/>
              </w:rPr>
            </w:pPr>
            <w:r w:rsidRPr="00EF289C">
              <w:rPr>
                <w:rtl/>
              </w:rPr>
              <w:t>3 לפחות</w:t>
            </w:r>
          </w:p>
        </w:tc>
        <w:tc>
          <w:tcPr>
            <w:tcW w:w="1708" w:type="dxa"/>
            <w:shd w:val="clear" w:color="auto" w:fill="auto"/>
            <w:vAlign w:val="center"/>
          </w:tcPr>
          <w:p w14:paraId="59F762A9"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3</w:t>
            </w:r>
          </w:p>
        </w:tc>
        <w:tc>
          <w:tcPr>
            <w:tcW w:w="3742" w:type="dxa"/>
            <w:vMerge/>
            <w:shd w:val="clear" w:color="auto" w:fill="auto"/>
            <w:vAlign w:val="center"/>
          </w:tcPr>
          <w:p w14:paraId="0290CA16" w14:textId="77777777" w:rsidR="00D05F84" w:rsidRPr="00EF289C" w:rsidRDefault="00D05F84" w:rsidP="00E56217">
            <w:pPr>
              <w:spacing w:line="240" w:lineRule="auto"/>
              <w:jc w:val="left"/>
              <w:rPr>
                <w:rFonts w:asciiTheme="majorBidi" w:hAnsiTheme="majorBidi"/>
                <w:rtl/>
              </w:rPr>
            </w:pPr>
          </w:p>
        </w:tc>
      </w:tr>
      <w:tr w:rsidR="00D05F84" w:rsidRPr="00EF289C" w14:paraId="2503C46E" w14:textId="77777777" w:rsidTr="00E56217">
        <w:tc>
          <w:tcPr>
            <w:tcW w:w="1171" w:type="dxa"/>
            <w:vMerge/>
            <w:shd w:val="clear" w:color="auto" w:fill="auto"/>
            <w:vAlign w:val="center"/>
          </w:tcPr>
          <w:p w14:paraId="6CCFFED4" w14:textId="77777777" w:rsidR="00D05F84" w:rsidRPr="00EF289C" w:rsidRDefault="00D05F84" w:rsidP="00E56217">
            <w:pPr>
              <w:spacing w:line="240" w:lineRule="auto"/>
              <w:jc w:val="left"/>
              <w:rPr>
                <w:rFonts w:asciiTheme="majorBidi" w:hAnsiTheme="majorBidi"/>
                <w:rtl/>
              </w:rPr>
            </w:pPr>
          </w:p>
        </w:tc>
        <w:tc>
          <w:tcPr>
            <w:tcW w:w="1422" w:type="dxa"/>
            <w:shd w:val="clear" w:color="auto" w:fill="auto"/>
            <w:vAlign w:val="center"/>
          </w:tcPr>
          <w:p w14:paraId="026FFE7A"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דירות מעבר</w:t>
            </w:r>
          </w:p>
        </w:tc>
        <w:tc>
          <w:tcPr>
            <w:tcW w:w="1304" w:type="dxa"/>
            <w:shd w:val="clear" w:color="auto" w:fill="auto"/>
            <w:vAlign w:val="center"/>
          </w:tcPr>
          <w:p w14:paraId="1D822F1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לפי שיקול דעת הספק</w:t>
            </w:r>
          </w:p>
        </w:tc>
        <w:tc>
          <w:tcPr>
            <w:tcW w:w="1708" w:type="dxa"/>
            <w:shd w:val="clear" w:color="auto" w:fill="auto"/>
            <w:vAlign w:val="center"/>
          </w:tcPr>
          <w:p w14:paraId="2654611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0.75 בסה"כ</w:t>
            </w:r>
          </w:p>
          <w:p w14:paraId="0E1E8063"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(0.25 לכל דירה)</w:t>
            </w:r>
          </w:p>
        </w:tc>
        <w:tc>
          <w:tcPr>
            <w:tcW w:w="3742" w:type="dxa"/>
            <w:vMerge/>
            <w:shd w:val="clear" w:color="auto" w:fill="auto"/>
            <w:vAlign w:val="center"/>
          </w:tcPr>
          <w:p w14:paraId="43300A31" w14:textId="77777777" w:rsidR="00D05F84" w:rsidRPr="00EF289C" w:rsidRDefault="00D05F84" w:rsidP="00E56217">
            <w:pPr>
              <w:spacing w:line="240" w:lineRule="auto"/>
              <w:jc w:val="left"/>
              <w:rPr>
                <w:rFonts w:asciiTheme="majorBidi" w:hAnsiTheme="majorBidi"/>
                <w:rtl/>
              </w:rPr>
            </w:pPr>
          </w:p>
        </w:tc>
      </w:tr>
      <w:tr w:rsidR="00D05F84" w:rsidRPr="00EF289C" w14:paraId="22220679" w14:textId="77777777" w:rsidTr="00E56217">
        <w:tc>
          <w:tcPr>
            <w:tcW w:w="1171" w:type="dxa"/>
            <w:vMerge w:val="restart"/>
            <w:shd w:val="clear" w:color="auto" w:fill="auto"/>
            <w:vAlign w:val="center"/>
          </w:tcPr>
          <w:p w14:paraId="1C93868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רכז/ת </w:t>
            </w:r>
          </w:p>
        </w:tc>
        <w:tc>
          <w:tcPr>
            <w:tcW w:w="1422" w:type="dxa"/>
            <w:shd w:val="clear" w:color="auto" w:fill="auto"/>
            <w:vAlign w:val="center"/>
          </w:tcPr>
          <w:p w14:paraId="629BD4D5" w14:textId="77777777" w:rsidR="00D05F84" w:rsidRPr="00EF289C" w:rsidRDefault="00D05F84" w:rsidP="00E56217">
            <w:pPr>
              <w:spacing w:line="240" w:lineRule="auto"/>
              <w:jc w:val="left"/>
              <w:rPr>
                <w:rFonts w:asciiTheme="majorBidi" w:hAnsiTheme="majorBidi"/>
              </w:rPr>
            </w:pPr>
            <w:r w:rsidRPr="00EF289C">
              <w:rPr>
                <w:rFonts w:asciiTheme="majorBidi" w:hAnsiTheme="majorBidi"/>
                <w:rtl/>
              </w:rPr>
              <w:t>מקלט לגברים</w:t>
            </w:r>
          </w:p>
        </w:tc>
        <w:tc>
          <w:tcPr>
            <w:tcW w:w="1304" w:type="dxa"/>
            <w:shd w:val="clear" w:color="auto" w:fill="auto"/>
            <w:vAlign w:val="center"/>
          </w:tcPr>
          <w:p w14:paraId="0F40E4A5"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Pr>
              <w:t>1</w:t>
            </w:r>
          </w:p>
        </w:tc>
        <w:tc>
          <w:tcPr>
            <w:tcW w:w="1708" w:type="dxa"/>
            <w:shd w:val="clear" w:color="auto" w:fill="auto"/>
            <w:vAlign w:val="center"/>
          </w:tcPr>
          <w:p w14:paraId="47904BAF"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0.75</w:t>
            </w:r>
          </w:p>
        </w:tc>
        <w:tc>
          <w:tcPr>
            <w:tcW w:w="3742" w:type="dxa"/>
            <w:vMerge w:val="restart"/>
            <w:shd w:val="clear" w:color="auto" w:fill="auto"/>
            <w:vAlign w:val="center"/>
          </w:tcPr>
          <w:p w14:paraId="05B445D4"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במקלט לנשים וילדיהן הרכזות יהיו נשים </w:t>
            </w:r>
            <w:r w:rsidRPr="00EF289C">
              <w:rPr>
                <w:rFonts w:asciiTheme="majorBidi" w:hAnsiTheme="majorBidi"/>
                <w:b/>
                <w:bCs/>
                <w:u w:val="single"/>
                <w:rtl/>
              </w:rPr>
              <w:t>בלבד</w:t>
            </w:r>
            <w:r w:rsidRPr="00EF289C">
              <w:rPr>
                <w:rFonts w:asciiTheme="majorBidi" w:hAnsiTheme="majorBidi"/>
                <w:rtl/>
              </w:rPr>
              <w:t xml:space="preserve">. </w:t>
            </w:r>
          </w:p>
          <w:p w14:paraId="6FE793E7"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אם המקלט לנשים וילדיהן יופעל בשני מבנים, הספק יידרש להעסיק רכזת בכל מבנה, במבנה הראשי תועסק רכזת במשרה מלאה ובמבנה </w:t>
            </w:r>
            <w:r w:rsidRPr="00EF289C">
              <w:rPr>
                <w:rFonts w:asciiTheme="majorBidi" w:hAnsiTheme="majorBidi"/>
                <w:rtl/>
              </w:rPr>
              <w:lastRenderedPageBreak/>
              <w:t>השלוחה תועסק רכזת בחצי משרה.</w:t>
            </w:r>
          </w:p>
        </w:tc>
      </w:tr>
      <w:tr w:rsidR="00D05F84" w:rsidRPr="00EF289C" w14:paraId="608EC7B8" w14:textId="77777777" w:rsidTr="00E56217">
        <w:tc>
          <w:tcPr>
            <w:tcW w:w="1171" w:type="dxa"/>
            <w:vMerge/>
            <w:shd w:val="clear" w:color="auto" w:fill="auto"/>
            <w:vAlign w:val="center"/>
          </w:tcPr>
          <w:p w14:paraId="0E5F05AF" w14:textId="77777777" w:rsidR="00D05F84" w:rsidRPr="00EF289C" w:rsidRDefault="00D05F84" w:rsidP="00E56217">
            <w:pPr>
              <w:spacing w:line="240" w:lineRule="auto"/>
              <w:jc w:val="left"/>
              <w:rPr>
                <w:rFonts w:asciiTheme="majorBidi" w:hAnsiTheme="majorBidi"/>
                <w:rtl/>
              </w:rPr>
            </w:pPr>
          </w:p>
        </w:tc>
        <w:tc>
          <w:tcPr>
            <w:tcW w:w="1422" w:type="dxa"/>
            <w:shd w:val="clear" w:color="auto" w:fill="auto"/>
            <w:vAlign w:val="center"/>
          </w:tcPr>
          <w:p w14:paraId="6E69C71D" w14:textId="77777777" w:rsidR="00D05F84" w:rsidRPr="00EF289C" w:rsidRDefault="00D05F84" w:rsidP="00E56217">
            <w:pPr>
              <w:spacing w:line="240" w:lineRule="auto"/>
              <w:jc w:val="left"/>
              <w:rPr>
                <w:rFonts w:asciiTheme="majorBidi" w:hAnsiTheme="majorBidi"/>
              </w:rPr>
            </w:pPr>
            <w:r w:rsidRPr="00EF289C">
              <w:rPr>
                <w:rFonts w:asciiTheme="majorBidi" w:hAnsiTheme="majorBidi"/>
                <w:rtl/>
              </w:rPr>
              <w:t>מקלט לנשים וילדיהן</w:t>
            </w:r>
          </w:p>
        </w:tc>
        <w:tc>
          <w:tcPr>
            <w:tcW w:w="1304" w:type="dxa"/>
            <w:shd w:val="clear" w:color="auto" w:fill="auto"/>
            <w:vAlign w:val="center"/>
          </w:tcPr>
          <w:p w14:paraId="6B089AB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Pr>
              <w:t>2</w:t>
            </w:r>
          </w:p>
        </w:tc>
        <w:tc>
          <w:tcPr>
            <w:tcW w:w="1708" w:type="dxa"/>
            <w:shd w:val="clear" w:color="auto" w:fill="auto"/>
            <w:vAlign w:val="center"/>
          </w:tcPr>
          <w:p w14:paraId="44256AED"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1.5</w:t>
            </w:r>
          </w:p>
        </w:tc>
        <w:tc>
          <w:tcPr>
            <w:tcW w:w="3742" w:type="dxa"/>
            <w:vMerge/>
            <w:shd w:val="clear" w:color="auto" w:fill="auto"/>
            <w:vAlign w:val="center"/>
          </w:tcPr>
          <w:p w14:paraId="6A83E255" w14:textId="77777777" w:rsidR="00D05F84" w:rsidRPr="00EF289C" w:rsidRDefault="00D05F84" w:rsidP="00E56217">
            <w:pPr>
              <w:spacing w:line="240" w:lineRule="auto"/>
              <w:jc w:val="left"/>
              <w:rPr>
                <w:rFonts w:asciiTheme="majorBidi" w:hAnsiTheme="majorBidi"/>
                <w:rtl/>
              </w:rPr>
            </w:pPr>
          </w:p>
        </w:tc>
      </w:tr>
      <w:tr w:rsidR="00D05F84" w:rsidRPr="00EF289C" w14:paraId="02DB5C7C" w14:textId="77777777" w:rsidTr="00E56217">
        <w:tc>
          <w:tcPr>
            <w:tcW w:w="1171" w:type="dxa"/>
            <w:vMerge w:val="restart"/>
            <w:shd w:val="clear" w:color="auto" w:fill="auto"/>
            <w:vAlign w:val="center"/>
          </w:tcPr>
          <w:p w14:paraId="6090CCD0"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lastRenderedPageBreak/>
              <w:t>מדריך/ה</w:t>
            </w:r>
          </w:p>
        </w:tc>
        <w:tc>
          <w:tcPr>
            <w:tcW w:w="1422" w:type="dxa"/>
            <w:shd w:val="clear" w:color="auto" w:fill="auto"/>
            <w:vAlign w:val="center"/>
          </w:tcPr>
          <w:p w14:paraId="2E0E21C7"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לגברים</w:t>
            </w:r>
          </w:p>
        </w:tc>
        <w:tc>
          <w:tcPr>
            <w:tcW w:w="1304" w:type="dxa"/>
            <w:shd w:val="clear" w:color="auto" w:fill="auto"/>
            <w:vAlign w:val="center"/>
          </w:tcPr>
          <w:p w14:paraId="6F329D7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לפי שיקול דעת הספק</w:t>
            </w:r>
          </w:p>
        </w:tc>
        <w:tc>
          <w:tcPr>
            <w:tcW w:w="1708" w:type="dxa"/>
            <w:shd w:val="clear" w:color="auto" w:fill="auto"/>
            <w:vAlign w:val="center"/>
          </w:tcPr>
          <w:p w14:paraId="03CEE334"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4</w:t>
            </w:r>
          </w:p>
        </w:tc>
        <w:tc>
          <w:tcPr>
            <w:tcW w:w="3742" w:type="dxa"/>
            <w:vMerge w:val="restart"/>
            <w:shd w:val="clear" w:color="auto" w:fill="auto"/>
            <w:vAlign w:val="center"/>
          </w:tcPr>
          <w:p w14:paraId="32EEEBC7"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במקלט לנשים וילדיהן המדריכות יהיו נשים </w:t>
            </w:r>
            <w:r w:rsidRPr="00EF289C">
              <w:rPr>
                <w:rFonts w:asciiTheme="majorBidi" w:hAnsiTheme="majorBidi"/>
                <w:b/>
                <w:bCs/>
                <w:u w:val="single"/>
                <w:rtl/>
              </w:rPr>
              <w:t>בלבד</w:t>
            </w:r>
            <w:r w:rsidRPr="00EF289C">
              <w:rPr>
                <w:rFonts w:asciiTheme="majorBidi" w:hAnsiTheme="majorBidi"/>
                <w:rtl/>
              </w:rPr>
              <w:t xml:space="preserve">. </w:t>
            </w:r>
          </w:p>
          <w:p w14:paraId="12D7F96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מספר העובדים שיועסקו בכל אחת מהמסגרות (במסגרת התקן המינימלי הנדרש) יהיה לפי שיקול דעת הספק בכפוף להוראות כל דין. </w:t>
            </w:r>
          </w:p>
          <w:p w14:paraId="0286A7AD"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אם המקלט לנשים וילדיהן יופעל בשני מבנים, חלוקת התקנים תיעשה באופן הבא: 4 – למבנה הראשי, 3 – למבנה השלוחה.</w:t>
            </w:r>
          </w:p>
        </w:tc>
      </w:tr>
      <w:tr w:rsidR="00D05F84" w:rsidRPr="00EF289C" w14:paraId="66867449" w14:textId="77777777" w:rsidTr="00E56217">
        <w:tc>
          <w:tcPr>
            <w:tcW w:w="1171" w:type="dxa"/>
            <w:vMerge/>
            <w:shd w:val="clear" w:color="auto" w:fill="auto"/>
            <w:vAlign w:val="center"/>
          </w:tcPr>
          <w:p w14:paraId="3477C336" w14:textId="77777777" w:rsidR="00D05F84" w:rsidRPr="00EF289C" w:rsidRDefault="00D05F84" w:rsidP="00E56217">
            <w:pPr>
              <w:spacing w:line="240" w:lineRule="auto"/>
              <w:jc w:val="left"/>
              <w:rPr>
                <w:rFonts w:asciiTheme="majorBidi" w:hAnsiTheme="majorBidi"/>
                <w:rtl/>
              </w:rPr>
            </w:pPr>
          </w:p>
        </w:tc>
        <w:tc>
          <w:tcPr>
            <w:tcW w:w="1422" w:type="dxa"/>
            <w:shd w:val="clear" w:color="auto" w:fill="auto"/>
            <w:vAlign w:val="center"/>
          </w:tcPr>
          <w:p w14:paraId="7188C800"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לנשים וילדיהן</w:t>
            </w:r>
          </w:p>
        </w:tc>
        <w:tc>
          <w:tcPr>
            <w:tcW w:w="1304" w:type="dxa"/>
            <w:shd w:val="clear" w:color="auto" w:fill="auto"/>
            <w:vAlign w:val="center"/>
          </w:tcPr>
          <w:p w14:paraId="276D94F3"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לפי שיקול דעת הספק</w:t>
            </w:r>
          </w:p>
        </w:tc>
        <w:tc>
          <w:tcPr>
            <w:tcW w:w="1708" w:type="dxa"/>
            <w:shd w:val="clear" w:color="auto" w:fill="auto"/>
            <w:vAlign w:val="center"/>
          </w:tcPr>
          <w:p w14:paraId="31F7E5F3"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7</w:t>
            </w:r>
          </w:p>
        </w:tc>
        <w:tc>
          <w:tcPr>
            <w:tcW w:w="3742" w:type="dxa"/>
            <w:vMerge/>
            <w:shd w:val="clear" w:color="auto" w:fill="auto"/>
            <w:vAlign w:val="center"/>
          </w:tcPr>
          <w:p w14:paraId="0E3D738C" w14:textId="77777777" w:rsidR="00D05F84" w:rsidRPr="00EF289C" w:rsidRDefault="00D05F84" w:rsidP="00E56217">
            <w:pPr>
              <w:spacing w:line="240" w:lineRule="auto"/>
              <w:jc w:val="left"/>
              <w:rPr>
                <w:rFonts w:asciiTheme="majorBidi" w:hAnsiTheme="majorBidi"/>
                <w:rtl/>
              </w:rPr>
            </w:pPr>
          </w:p>
        </w:tc>
      </w:tr>
      <w:tr w:rsidR="00D05F84" w:rsidRPr="00EF289C" w14:paraId="30D8BB6E" w14:textId="77777777" w:rsidTr="00E56217">
        <w:tc>
          <w:tcPr>
            <w:tcW w:w="1171" w:type="dxa"/>
            <w:vMerge w:val="restart"/>
            <w:shd w:val="clear" w:color="auto" w:fill="auto"/>
            <w:vAlign w:val="center"/>
          </w:tcPr>
          <w:p w14:paraId="4F27F7B9"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מזכיר/ה</w:t>
            </w:r>
          </w:p>
        </w:tc>
        <w:tc>
          <w:tcPr>
            <w:tcW w:w="1422" w:type="dxa"/>
            <w:shd w:val="clear" w:color="auto" w:fill="auto"/>
            <w:vAlign w:val="center"/>
          </w:tcPr>
          <w:p w14:paraId="4B5760ED"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לגברים</w:t>
            </w:r>
          </w:p>
        </w:tc>
        <w:tc>
          <w:tcPr>
            <w:tcW w:w="1304" w:type="dxa"/>
            <w:shd w:val="clear" w:color="auto" w:fill="auto"/>
            <w:vAlign w:val="center"/>
          </w:tcPr>
          <w:p w14:paraId="722E5370"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w:t>
            </w:r>
          </w:p>
        </w:tc>
        <w:tc>
          <w:tcPr>
            <w:tcW w:w="1708" w:type="dxa"/>
            <w:shd w:val="clear" w:color="auto" w:fill="auto"/>
            <w:vAlign w:val="center"/>
          </w:tcPr>
          <w:p w14:paraId="7643ECBD"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w:t>
            </w:r>
          </w:p>
        </w:tc>
        <w:tc>
          <w:tcPr>
            <w:tcW w:w="3742" w:type="dxa"/>
            <w:vMerge w:val="restart"/>
            <w:shd w:val="clear" w:color="auto" w:fill="auto"/>
            <w:vAlign w:val="center"/>
          </w:tcPr>
          <w:p w14:paraId="26DE1502"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אם המקלט לנשים וילדיהן יופעל בשני מבנים, הספק יידרש להעסיק מזכיר/ה בכל מבנה במשרה מלאה (בסה"כ 2 מזכירות/ים עבור המקלט לנשים וילדיהן)</w:t>
            </w:r>
          </w:p>
        </w:tc>
      </w:tr>
      <w:tr w:rsidR="00D05F84" w:rsidRPr="00EF289C" w14:paraId="6A57BC62" w14:textId="77777777" w:rsidTr="00E56217">
        <w:tc>
          <w:tcPr>
            <w:tcW w:w="1171" w:type="dxa"/>
            <w:vMerge/>
            <w:shd w:val="clear" w:color="auto" w:fill="auto"/>
            <w:vAlign w:val="center"/>
          </w:tcPr>
          <w:p w14:paraId="059B2C4D" w14:textId="77777777" w:rsidR="00D05F84" w:rsidRPr="00EF289C" w:rsidRDefault="00D05F84" w:rsidP="00E56217">
            <w:pPr>
              <w:spacing w:line="240" w:lineRule="auto"/>
              <w:jc w:val="left"/>
              <w:rPr>
                <w:rFonts w:asciiTheme="majorBidi" w:hAnsiTheme="majorBidi"/>
                <w:rtl/>
              </w:rPr>
            </w:pPr>
          </w:p>
        </w:tc>
        <w:tc>
          <w:tcPr>
            <w:tcW w:w="1422" w:type="dxa"/>
            <w:shd w:val="clear" w:color="auto" w:fill="auto"/>
            <w:vAlign w:val="center"/>
          </w:tcPr>
          <w:p w14:paraId="2CFF486F"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לנשים וילדיהן</w:t>
            </w:r>
          </w:p>
        </w:tc>
        <w:tc>
          <w:tcPr>
            <w:tcW w:w="1304" w:type="dxa"/>
            <w:shd w:val="clear" w:color="auto" w:fill="auto"/>
            <w:vAlign w:val="center"/>
          </w:tcPr>
          <w:p w14:paraId="588AA895"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1 </w:t>
            </w:r>
          </w:p>
        </w:tc>
        <w:tc>
          <w:tcPr>
            <w:tcW w:w="1708" w:type="dxa"/>
            <w:shd w:val="clear" w:color="auto" w:fill="auto"/>
            <w:vAlign w:val="center"/>
          </w:tcPr>
          <w:p w14:paraId="5A72494C"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w:t>
            </w:r>
          </w:p>
        </w:tc>
        <w:tc>
          <w:tcPr>
            <w:tcW w:w="3742" w:type="dxa"/>
            <w:vMerge/>
            <w:shd w:val="clear" w:color="auto" w:fill="auto"/>
            <w:vAlign w:val="center"/>
          </w:tcPr>
          <w:p w14:paraId="6D72DB66" w14:textId="77777777" w:rsidR="00D05F84" w:rsidRPr="00EF289C" w:rsidRDefault="00D05F84" w:rsidP="00E56217">
            <w:pPr>
              <w:spacing w:line="240" w:lineRule="auto"/>
              <w:jc w:val="left"/>
              <w:rPr>
                <w:rFonts w:asciiTheme="majorBidi" w:hAnsiTheme="majorBidi"/>
                <w:rtl/>
              </w:rPr>
            </w:pPr>
          </w:p>
        </w:tc>
      </w:tr>
      <w:tr w:rsidR="00D05F84" w:rsidRPr="00EF289C" w14:paraId="4EA5D024" w14:textId="77777777" w:rsidTr="00E56217">
        <w:tc>
          <w:tcPr>
            <w:tcW w:w="1171" w:type="dxa"/>
            <w:shd w:val="clear" w:color="auto" w:fill="auto"/>
            <w:vAlign w:val="center"/>
          </w:tcPr>
          <w:p w14:paraId="42E2DDD5"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מטפל/ת ילדים</w:t>
            </w:r>
          </w:p>
        </w:tc>
        <w:tc>
          <w:tcPr>
            <w:tcW w:w="1422" w:type="dxa"/>
            <w:shd w:val="clear" w:color="auto" w:fill="auto"/>
            <w:vAlign w:val="center"/>
          </w:tcPr>
          <w:p w14:paraId="1465133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לנשים וילדיהן</w:t>
            </w:r>
          </w:p>
        </w:tc>
        <w:tc>
          <w:tcPr>
            <w:tcW w:w="1304" w:type="dxa"/>
            <w:shd w:val="clear" w:color="auto" w:fill="auto"/>
            <w:vAlign w:val="center"/>
          </w:tcPr>
          <w:p w14:paraId="049FE35B"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w:t>
            </w:r>
          </w:p>
        </w:tc>
        <w:tc>
          <w:tcPr>
            <w:tcW w:w="1708" w:type="dxa"/>
            <w:shd w:val="clear" w:color="auto" w:fill="auto"/>
            <w:vAlign w:val="center"/>
          </w:tcPr>
          <w:p w14:paraId="04E1C585"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0.75</w:t>
            </w:r>
          </w:p>
        </w:tc>
        <w:tc>
          <w:tcPr>
            <w:tcW w:w="3742" w:type="dxa"/>
            <w:shd w:val="clear" w:color="auto" w:fill="auto"/>
            <w:vAlign w:val="center"/>
          </w:tcPr>
          <w:p w14:paraId="64634047"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אם המקלט לנשים וילדיהן יופעל בשני מבנים, הספק יידרש להעסיק מטפל/ת ילדים בכל מבנה (בסה"כ 2 מטפלי ילדים עבור המקלט לנשים וילדיהן).</w:t>
            </w:r>
          </w:p>
        </w:tc>
      </w:tr>
      <w:tr w:rsidR="00D05F84" w:rsidRPr="00EF289C" w14:paraId="508EDCFA" w14:textId="77777777" w:rsidTr="00E56217">
        <w:tc>
          <w:tcPr>
            <w:tcW w:w="1171" w:type="dxa"/>
            <w:vMerge w:val="restart"/>
            <w:shd w:val="clear" w:color="auto" w:fill="auto"/>
            <w:vAlign w:val="center"/>
          </w:tcPr>
          <w:p w14:paraId="4A2EC194"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אב/אם בית</w:t>
            </w:r>
          </w:p>
        </w:tc>
        <w:tc>
          <w:tcPr>
            <w:tcW w:w="1422" w:type="dxa"/>
            <w:shd w:val="clear" w:color="auto" w:fill="auto"/>
            <w:vAlign w:val="center"/>
          </w:tcPr>
          <w:p w14:paraId="7EC5360F"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לגברים</w:t>
            </w:r>
          </w:p>
        </w:tc>
        <w:tc>
          <w:tcPr>
            <w:tcW w:w="1304" w:type="dxa"/>
            <w:shd w:val="clear" w:color="auto" w:fill="auto"/>
            <w:vAlign w:val="center"/>
          </w:tcPr>
          <w:p w14:paraId="6EB7E1D8"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w:t>
            </w:r>
          </w:p>
        </w:tc>
        <w:tc>
          <w:tcPr>
            <w:tcW w:w="1708" w:type="dxa"/>
            <w:shd w:val="clear" w:color="auto" w:fill="auto"/>
            <w:vAlign w:val="center"/>
          </w:tcPr>
          <w:p w14:paraId="1F601A2D"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0.5</w:t>
            </w:r>
          </w:p>
        </w:tc>
        <w:tc>
          <w:tcPr>
            <w:tcW w:w="3742" w:type="dxa"/>
            <w:vMerge w:val="restart"/>
            <w:shd w:val="clear" w:color="auto" w:fill="auto"/>
            <w:vAlign w:val="center"/>
          </w:tcPr>
          <w:p w14:paraId="44D8E9D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אם המקלט לנשים וילדיהן יופעל בשני מבנים, הספק יידרש להעסיק אם/אב בית בכל מבנה, במבנה הראשי יועסק אם/אב בית במשרה מלאה ובמבנה השלוחה יועסק אם/אב בית בחצי משרה.</w:t>
            </w:r>
          </w:p>
        </w:tc>
      </w:tr>
      <w:tr w:rsidR="00D05F84" w:rsidRPr="00EF289C" w14:paraId="176F04A4" w14:textId="77777777" w:rsidTr="00E56217">
        <w:tc>
          <w:tcPr>
            <w:tcW w:w="1171" w:type="dxa"/>
            <w:vMerge/>
            <w:shd w:val="clear" w:color="auto" w:fill="auto"/>
            <w:vAlign w:val="center"/>
          </w:tcPr>
          <w:p w14:paraId="13C04BCC" w14:textId="77777777" w:rsidR="00D05F84" w:rsidRPr="00EF289C" w:rsidRDefault="00D05F84" w:rsidP="00E56217">
            <w:pPr>
              <w:spacing w:line="240" w:lineRule="auto"/>
              <w:jc w:val="left"/>
              <w:rPr>
                <w:rFonts w:asciiTheme="majorBidi" w:hAnsiTheme="majorBidi"/>
                <w:rtl/>
              </w:rPr>
            </w:pPr>
          </w:p>
        </w:tc>
        <w:tc>
          <w:tcPr>
            <w:tcW w:w="1422" w:type="dxa"/>
            <w:shd w:val="clear" w:color="auto" w:fill="auto"/>
            <w:vAlign w:val="center"/>
          </w:tcPr>
          <w:p w14:paraId="532896F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מקלט לנשים וילדיהן</w:t>
            </w:r>
          </w:p>
        </w:tc>
        <w:tc>
          <w:tcPr>
            <w:tcW w:w="1304" w:type="dxa"/>
            <w:shd w:val="clear" w:color="auto" w:fill="auto"/>
            <w:vAlign w:val="center"/>
          </w:tcPr>
          <w:p w14:paraId="5733807A"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2</w:t>
            </w:r>
          </w:p>
        </w:tc>
        <w:tc>
          <w:tcPr>
            <w:tcW w:w="1708" w:type="dxa"/>
            <w:shd w:val="clear" w:color="auto" w:fill="auto"/>
            <w:vAlign w:val="center"/>
          </w:tcPr>
          <w:p w14:paraId="6DD4BBDB"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1.5</w:t>
            </w:r>
          </w:p>
        </w:tc>
        <w:tc>
          <w:tcPr>
            <w:tcW w:w="3742" w:type="dxa"/>
            <w:vMerge/>
            <w:shd w:val="clear" w:color="auto" w:fill="auto"/>
            <w:vAlign w:val="center"/>
          </w:tcPr>
          <w:p w14:paraId="1537C436" w14:textId="77777777" w:rsidR="00D05F84" w:rsidRPr="00EF289C" w:rsidRDefault="00D05F84" w:rsidP="00E56217">
            <w:pPr>
              <w:spacing w:line="240" w:lineRule="auto"/>
              <w:jc w:val="left"/>
              <w:rPr>
                <w:rFonts w:asciiTheme="majorBidi" w:hAnsiTheme="majorBidi"/>
                <w:rtl/>
              </w:rPr>
            </w:pPr>
          </w:p>
        </w:tc>
      </w:tr>
      <w:tr w:rsidR="00D05F84" w:rsidRPr="00EF289C" w14:paraId="1D4B7EC3" w14:textId="77777777" w:rsidTr="00E56217">
        <w:tc>
          <w:tcPr>
            <w:tcW w:w="1171" w:type="dxa"/>
            <w:vMerge/>
            <w:shd w:val="clear" w:color="auto" w:fill="auto"/>
            <w:vAlign w:val="center"/>
          </w:tcPr>
          <w:p w14:paraId="1911C3D3" w14:textId="77777777" w:rsidR="00D05F84" w:rsidRPr="00EF289C" w:rsidRDefault="00D05F84" w:rsidP="00E56217">
            <w:pPr>
              <w:spacing w:line="240" w:lineRule="auto"/>
              <w:jc w:val="left"/>
              <w:rPr>
                <w:rFonts w:asciiTheme="majorBidi" w:hAnsiTheme="majorBidi"/>
                <w:rtl/>
              </w:rPr>
            </w:pPr>
          </w:p>
        </w:tc>
        <w:tc>
          <w:tcPr>
            <w:tcW w:w="1422" w:type="dxa"/>
            <w:shd w:val="clear" w:color="auto" w:fill="auto"/>
            <w:vAlign w:val="center"/>
          </w:tcPr>
          <w:p w14:paraId="59922AA0"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דירות מעבר</w:t>
            </w:r>
          </w:p>
        </w:tc>
        <w:tc>
          <w:tcPr>
            <w:tcW w:w="1304" w:type="dxa"/>
            <w:tcBorders>
              <w:bottom w:val="single" w:sz="2" w:space="0" w:color="auto"/>
            </w:tcBorders>
            <w:shd w:val="clear" w:color="auto" w:fill="auto"/>
            <w:vAlign w:val="center"/>
          </w:tcPr>
          <w:p w14:paraId="577A2613"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3</w:t>
            </w:r>
          </w:p>
        </w:tc>
        <w:tc>
          <w:tcPr>
            <w:tcW w:w="1708" w:type="dxa"/>
            <w:shd w:val="clear" w:color="auto" w:fill="auto"/>
            <w:vAlign w:val="center"/>
          </w:tcPr>
          <w:p w14:paraId="04137A9A"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1.5 בסה"כ</w:t>
            </w:r>
          </w:p>
          <w:p w14:paraId="7A53154C"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(0.5 לכל דירה)</w:t>
            </w:r>
          </w:p>
        </w:tc>
        <w:tc>
          <w:tcPr>
            <w:tcW w:w="3742" w:type="dxa"/>
            <w:vMerge/>
            <w:tcBorders>
              <w:bottom w:val="single" w:sz="2" w:space="0" w:color="auto"/>
            </w:tcBorders>
            <w:shd w:val="clear" w:color="auto" w:fill="auto"/>
            <w:vAlign w:val="center"/>
          </w:tcPr>
          <w:p w14:paraId="6064FD04" w14:textId="77777777" w:rsidR="00D05F84" w:rsidRPr="00EF289C" w:rsidRDefault="00D05F84" w:rsidP="00E56217">
            <w:pPr>
              <w:spacing w:line="240" w:lineRule="auto"/>
              <w:jc w:val="left"/>
              <w:rPr>
                <w:rFonts w:asciiTheme="majorBidi" w:hAnsiTheme="majorBidi"/>
                <w:rtl/>
              </w:rPr>
            </w:pPr>
          </w:p>
        </w:tc>
      </w:tr>
      <w:tr w:rsidR="00D05F84" w:rsidRPr="00EF289C" w14:paraId="7CE2B29C" w14:textId="77777777" w:rsidTr="00E56217">
        <w:tc>
          <w:tcPr>
            <w:tcW w:w="2593" w:type="dxa"/>
            <w:gridSpan w:val="2"/>
            <w:shd w:val="clear" w:color="auto" w:fill="BFBFBF"/>
            <w:vAlign w:val="center"/>
          </w:tcPr>
          <w:p w14:paraId="744ABF6D"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סה"כ תקנים נדרשים</w:t>
            </w:r>
          </w:p>
          <w:p w14:paraId="729EA876"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לכלל המסגרות</w:t>
            </w:r>
          </w:p>
        </w:tc>
        <w:tc>
          <w:tcPr>
            <w:tcW w:w="6754" w:type="dxa"/>
            <w:gridSpan w:val="3"/>
            <w:shd w:val="clear" w:color="auto" w:fill="BFBFBF"/>
            <w:vAlign w:val="center"/>
          </w:tcPr>
          <w:p w14:paraId="4BB1BE69"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24.75</w:t>
            </w:r>
          </w:p>
        </w:tc>
      </w:tr>
    </w:tbl>
    <w:p w14:paraId="1FEAFD2A" w14:textId="77777777" w:rsidR="00D05F84" w:rsidRPr="00EF289C" w:rsidRDefault="00D05F84" w:rsidP="00D05F84">
      <w:pPr>
        <w:rPr>
          <w:rFonts w:asciiTheme="majorBidi" w:hAnsiTheme="majorBidi"/>
          <w:rtl/>
        </w:rPr>
      </w:pPr>
    </w:p>
    <w:p w14:paraId="14FEFCB7" w14:textId="77777777" w:rsidR="00D05F84" w:rsidRPr="00EF289C" w:rsidRDefault="00D05F84" w:rsidP="00D05F84">
      <w:pPr>
        <w:pStyle w:val="80"/>
        <w:numPr>
          <w:ilvl w:val="2"/>
          <w:numId w:val="6"/>
        </w:numPr>
        <w:rPr>
          <w:rFonts w:asciiTheme="majorBidi" w:hAnsiTheme="majorBidi"/>
        </w:rPr>
      </w:pPr>
      <w:bookmarkStart w:id="538" w:name="_Ref383001299"/>
      <w:r w:rsidRPr="00EF289C">
        <w:rPr>
          <w:rFonts w:asciiTheme="majorBidi" w:hAnsiTheme="majorBidi"/>
          <w:rtl/>
        </w:rPr>
        <w:t>פירוט תיאור התפקיד, דרישות השכלה, ניסיון מקצועי והכישורים הנדרשים ביחס לכל אחד מאנשי הצוות הנדרשים להפעלת כל אחת מהמסגרות מפורטים בטבלה שלהלן:</w:t>
      </w:r>
      <w:bookmarkEnd w:id="538"/>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0"/>
        <w:gridCol w:w="2551"/>
        <w:gridCol w:w="1701"/>
        <w:gridCol w:w="1814"/>
        <w:gridCol w:w="2268"/>
      </w:tblGrid>
      <w:tr w:rsidR="00D05F84" w:rsidRPr="00EF289C" w14:paraId="285E94DB" w14:textId="77777777" w:rsidTr="00E56217">
        <w:trPr>
          <w:trHeight w:val="2"/>
          <w:tblHeader/>
          <w:jc w:val="right"/>
        </w:trPr>
        <w:tc>
          <w:tcPr>
            <w:tcW w:w="1020" w:type="dxa"/>
            <w:tcBorders>
              <w:bottom w:val="single" w:sz="4" w:space="0" w:color="auto"/>
            </w:tcBorders>
            <w:shd w:val="clear" w:color="auto" w:fill="D9D9D9"/>
          </w:tcPr>
          <w:p w14:paraId="1531C4C3"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תפקיד</w:t>
            </w:r>
          </w:p>
        </w:tc>
        <w:tc>
          <w:tcPr>
            <w:tcW w:w="2551" w:type="dxa"/>
            <w:tcBorders>
              <w:bottom w:val="single" w:sz="4" w:space="0" w:color="auto"/>
            </w:tcBorders>
            <w:shd w:val="clear" w:color="auto" w:fill="D9D9D9"/>
            <w:vAlign w:val="center"/>
          </w:tcPr>
          <w:p w14:paraId="31561CDF"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תיאור התפקיד</w:t>
            </w:r>
          </w:p>
        </w:tc>
        <w:tc>
          <w:tcPr>
            <w:tcW w:w="1701" w:type="dxa"/>
            <w:tcBorders>
              <w:bottom w:val="single" w:sz="4" w:space="0" w:color="auto"/>
            </w:tcBorders>
            <w:shd w:val="clear" w:color="auto" w:fill="D9D9D9"/>
            <w:vAlign w:val="center"/>
          </w:tcPr>
          <w:p w14:paraId="4F9E5B0C"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השכלה</w:t>
            </w:r>
          </w:p>
        </w:tc>
        <w:tc>
          <w:tcPr>
            <w:tcW w:w="1814" w:type="dxa"/>
            <w:tcBorders>
              <w:bottom w:val="single" w:sz="4" w:space="0" w:color="auto"/>
            </w:tcBorders>
            <w:shd w:val="clear" w:color="auto" w:fill="D9D9D9"/>
            <w:vAlign w:val="center"/>
          </w:tcPr>
          <w:p w14:paraId="0917B281"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ניסיון מקצועי נדרש</w:t>
            </w:r>
          </w:p>
        </w:tc>
        <w:tc>
          <w:tcPr>
            <w:tcW w:w="2268" w:type="dxa"/>
            <w:tcBorders>
              <w:bottom w:val="single" w:sz="4" w:space="0" w:color="auto"/>
            </w:tcBorders>
            <w:shd w:val="clear" w:color="auto" w:fill="D9D9D9"/>
            <w:vAlign w:val="center"/>
          </w:tcPr>
          <w:p w14:paraId="6D27BBDA"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כישורים נדרשים</w:t>
            </w:r>
          </w:p>
        </w:tc>
      </w:tr>
      <w:tr w:rsidR="00D05F84" w:rsidRPr="00EF289C" w14:paraId="6ED73267" w14:textId="77777777" w:rsidTr="00E56217">
        <w:trPr>
          <w:trHeight w:val="2143"/>
          <w:jc w:val="right"/>
        </w:trPr>
        <w:tc>
          <w:tcPr>
            <w:tcW w:w="1020" w:type="dxa"/>
            <w:tcBorders>
              <w:bottom w:val="single" w:sz="4" w:space="0" w:color="auto"/>
            </w:tcBorders>
            <w:shd w:val="clear" w:color="auto" w:fill="auto"/>
          </w:tcPr>
          <w:p w14:paraId="4F81565F"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 xml:space="preserve">מנהל </w:t>
            </w:r>
          </w:p>
        </w:tc>
        <w:tc>
          <w:tcPr>
            <w:tcW w:w="2551" w:type="dxa"/>
            <w:tcBorders>
              <w:bottom w:val="single" w:sz="4" w:space="0" w:color="auto"/>
            </w:tcBorders>
            <w:shd w:val="clear" w:color="auto" w:fill="auto"/>
          </w:tcPr>
          <w:p w14:paraId="2FDB58EC"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ניהול ארגוני שוטף של כלל המסגרות</w:t>
            </w:r>
          </w:p>
          <w:p w14:paraId="0CEF2A7B"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הפעלת המסגרות בהתאם למדיניות המשרד</w:t>
            </w:r>
          </w:p>
          <w:p w14:paraId="4E3D74DE"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פיתוח אסטרטגיה מערכתית</w:t>
            </w:r>
          </w:p>
          <w:p w14:paraId="26B94DBB"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פיתוח תכניות ויצירת רצף בין כל המסגרות</w:t>
            </w:r>
          </w:p>
          <w:p w14:paraId="2DE7B3AF"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ריכוז, הנחייה והדרכת העובדים במסגרות השונות</w:t>
            </w:r>
          </w:p>
          <w:p w14:paraId="2CE5159F"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התאמת מתודות וכלי עבודה למסגרות</w:t>
            </w:r>
          </w:p>
          <w:p w14:paraId="6B7B2E74"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ניהול השתלמויות והדרכות</w:t>
            </w:r>
          </w:p>
          <w:p w14:paraId="6FB21318"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עדכון תקופתי ודיווח למשרד ולוועדות ההיגוי</w:t>
            </w:r>
          </w:p>
          <w:p w14:paraId="1D9382C5"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השתתפות בוועדת היגוי ארצית</w:t>
            </w:r>
          </w:p>
          <w:p w14:paraId="3F0C8D91"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יצירה ועמידה בקשר עם הארגונים השותפים לתכנית</w:t>
            </w:r>
          </w:p>
          <w:p w14:paraId="5F9FD0E3"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פרסום המסגרות וייעודן</w:t>
            </w:r>
          </w:p>
          <w:p w14:paraId="111D6CCF"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גיוס והפעלת מתנדבים</w:t>
            </w:r>
          </w:p>
          <w:p w14:paraId="30E3FA98"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גיוס משאבים למען אוכלוסיית היעד</w:t>
            </w:r>
          </w:p>
        </w:tc>
        <w:tc>
          <w:tcPr>
            <w:tcW w:w="1701" w:type="dxa"/>
            <w:tcBorders>
              <w:bottom w:val="single" w:sz="4" w:space="0" w:color="auto"/>
            </w:tcBorders>
            <w:shd w:val="clear" w:color="auto" w:fill="auto"/>
          </w:tcPr>
          <w:p w14:paraId="3511784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כמפורט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Ref379898531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1.5.2.1</w:t>
            </w:r>
            <w:r w:rsidRPr="00EF289C">
              <w:rPr>
                <w:rFonts w:asciiTheme="majorBidi" w:hAnsiTheme="majorBidi"/>
                <w:rtl/>
              </w:rPr>
              <w:fldChar w:fldCharType="end"/>
            </w:r>
            <w:r w:rsidRPr="00EF289C">
              <w:rPr>
                <w:rFonts w:asciiTheme="majorBidi" w:hAnsiTheme="majorBidi"/>
                <w:rtl/>
              </w:rPr>
              <w:t xml:space="preserve"> לתנאי הסף.</w:t>
            </w:r>
          </w:p>
        </w:tc>
        <w:tc>
          <w:tcPr>
            <w:tcW w:w="1814" w:type="dxa"/>
            <w:tcBorders>
              <w:bottom w:val="single" w:sz="4" w:space="0" w:color="auto"/>
            </w:tcBorders>
            <w:shd w:val="clear" w:color="auto" w:fill="auto"/>
          </w:tcPr>
          <w:p w14:paraId="7A410F1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כמפורט בסעיפים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Ref379898545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1.5.2.2</w:t>
            </w:r>
            <w:r w:rsidRPr="00EF289C">
              <w:rPr>
                <w:rFonts w:asciiTheme="majorBidi" w:hAnsiTheme="majorBidi"/>
                <w:rtl/>
              </w:rPr>
              <w:fldChar w:fldCharType="end"/>
            </w:r>
            <w:r w:rsidRPr="00EF289C">
              <w:rPr>
                <w:rFonts w:asciiTheme="majorBidi" w:hAnsiTheme="majorBidi"/>
                <w:rtl/>
              </w:rPr>
              <w:t xml:space="preserve"> ו-</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Ref379898549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1.5.2.3</w:t>
            </w:r>
            <w:r w:rsidRPr="00EF289C">
              <w:rPr>
                <w:rFonts w:asciiTheme="majorBidi" w:hAnsiTheme="majorBidi"/>
                <w:rtl/>
              </w:rPr>
              <w:fldChar w:fldCharType="end"/>
            </w:r>
          </w:p>
        </w:tc>
        <w:tc>
          <w:tcPr>
            <w:tcW w:w="2268" w:type="dxa"/>
            <w:tcBorders>
              <w:bottom w:val="single" w:sz="4" w:space="0" w:color="auto"/>
            </w:tcBorders>
          </w:tcPr>
          <w:p w14:paraId="2CEBEB00"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יכולת ארגונית, ניהולית ושיווקית</w:t>
            </w:r>
          </w:p>
          <w:p w14:paraId="71A32129"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יכולת הפעלת מערך חברתי מורכב</w:t>
            </w:r>
          </w:p>
          <w:p w14:paraId="1A3C0AA6"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דייקנות וירידה לפרטים</w:t>
            </w:r>
          </w:p>
          <w:p w14:paraId="0C713363"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יחסי אנוש טובים</w:t>
            </w:r>
          </w:p>
          <w:p w14:paraId="6DCD0F77"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ידע מקיף בתחומים: נפגעות תקיפה מינית ו/או נשים אשר מנוצלות או נוצלו לעסוק בזנות ו/או נפגעי אלימות ו/או נפגעי טראומות</w:t>
            </w:r>
          </w:p>
        </w:tc>
      </w:tr>
      <w:tr w:rsidR="00D05F84" w:rsidRPr="00EF289C" w14:paraId="2590419A" w14:textId="77777777" w:rsidTr="00E56217">
        <w:trPr>
          <w:trHeight w:val="869"/>
          <w:jc w:val="right"/>
        </w:trPr>
        <w:tc>
          <w:tcPr>
            <w:tcW w:w="1020" w:type="dxa"/>
            <w:tcBorders>
              <w:bottom w:val="single" w:sz="4" w:space="0" w:color="auto"/>
            </w:tcBorders>
            <w:shd w:val="clear" w:color="auto" w:fill="auto"/>
          </w:tcPr>
          <w:p w14:paraId="50B58218"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עובד/ת</w:t>
            </w:r>
          </w:p>
          <w:p w14:paraId="5E4CA31E"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סוציאלי/ת</w:t>
            </w:r>
          </w:p>
        </w:tc>
        <w:tc>
          <w:tcPr>
            <w:tcW w:w="2551" w:type="dxa"/>
            <w:tcBorders>
              <w:bottom w:val="single" w:sz="4" w:space="0" w:color="auto"/>
            </w:tcBorders>
            <w:shd w:val="clear" w:color="auto" w:fill="auto"/>
          </w:tcPr>
          <w:p w14:paraId="3D1A8BEB"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טיפול פסיכו-סוציאלי למשתקמים</w:t>
            </w:r>
          </w:p>
          <w:p w14:paraId="3E767DEE"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טיפול ותמיכה ראשוניים למשתקמים</w:t>
            </w:r>
          </w:p>
          <w:p w14:paraId="62C9D8D8"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התערבות בשעת משבר</w:t>
            </w:r>
          </w:p>
          <w:p w14:paraId="7490B7F3"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ניהול הטיפול עם המערכות החיצוניות</w:t>
            </w:r>
          </w:p>
          <w:p w14:paraId="6EEDCB2D"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 xml:space="preserve">קיום קשר רציף וקבוע ותיאום עם גורמים מקצועיים רלוונטיים כגון: נציגי משטרת </w:t>
            </w:r>
            <w:r w:rsidRPr="00EF289C">
              <w:rPr>
                <w:rFonts w:asciiTheme="majorBidi" w:hAnsiTheme="majorBidi"/>
                <w:rtl/>
              </w:rPr>
              <w:lastRenderedPageBreak/>
              <w:t>ישראל, המשרד לביטחון פנים, משרד המשפטים, הסיוע המשפטי, שירותי הבריאות וכו'</w:t>
            </w:r>
          </w:p>
          <w:p w14:paraId="33987EC0"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b/>
                <w:bCs/>
                <w:u w:val="single"/>
                <w:rtl/>
              </w:rPr>
              <w:t>הערה</w:t>
            </w:r>
            <w:r w:rsidRPr="00EF289C">
              <w:rPr>
                <w:rFonts w:asciiTheme="majorBidi" w:hAnsiTheme="majorBidi"/>
                <w:rtl/>
              </w:rPr>
              <w:t xml:space="preserve">: במקלט לנשים וילדיהן יועסקו </w:t>
            </w:r>
            <w:r w:rsidRPr="00EF289C">
              <w:rPr>
                <w:rFonts w:asciiTheme="majorBidi" w:hAnsiTheme="majorBidi"/>
                <w:b/>
                <w:bCs/>
                <w:u w:val="single"/>
                <w:rtl/>
              </w:rPr>
              <w:t>רק</w:t>
            </w:r>
            <w:r w:rsidRPr="00EF289C">
              <w:rPr>
                <w:rFonts w:asciiTheme="majorBidi" w:hAnsiTheme="majorBidi"/>
                <w:rtl/>
              </w:rPr>
              <w:t xml:space="preserve"> נשים בתור עובדות סוציאליות.</w:t>
            </w:r>
          </w:p>
        </w:tc>
        <w:tc>
          <w:tcPr>
            <w:tcW w:w="1701" w:type="dxa"/>
            <w:tcBorders>
              <w:bottom w:val="single" w:sz="4" w:space="0" w:color="auto"/>
            </w:tcBorders>
            <w:shd w:val="clear" w:color="auto" w:fill="auto"/>
          </w:tcPr>
          <w:p w14:paraId="7C4359E6"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lastRenderedPageBreak/>
              <w:t>תואר אקדמי ראשון לפחות בעבודה סוציאלית</w:t>
            </w:r>
          </w:p>
          <w:p w14:paraId="3EDCB7B4" w14:textId="736512D3"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 xml:space="preserve">רישום בפנקס העובדים </w:t>
            </w:r>
            <w:r w:rsidR="00AF6409" w:rsidRPr="00EF289C">
              <w:rPr>
                <w:rFonts w:asciiTheme="majorBidi" w:hAnsiTheme="majorBidi" w:hint="cs"/>
                <w:rtl/>
              </w:rPr>
              <w:t>הסוציאליי</w:t>
            </w:r>
            <w:r w:rsidR="00AF6409" w:rsidRPr="00EF289C">
              <w:rPr>
                <w:rFonts w:asciiTheme="majorBidi" w:hAnsiTheme="majorBidi" w:hint="eastAsia"/>
                <w:rtl/>
              </w:rPr>
              <w:t>ם</w:t>
            </w:r>
          </w:p>
        </w:tc>
        <w:tc>
          <w:tcPr>
            <w:tcW w:w="1814" w:type="dxa"/>
            <w:tcBorders>
              <w:bottom w:val="single" w:sz="4" w:space="0" w:color="auto"/>
            </w:tcBorders>
            <w:shd w:val="clear" w:color="auto" w:fill="auto"/>
          </w:tcPr>
          <w:p w14:paraId="348044A4"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b/>
                <w:bCs/>
                <w:rtl/>
              </w:rPr>
              <w:t>במקלט לגברים</w:t>
            </w:r>
            <w:r w:rsidRPr="00EF289C">
              <w:rPr>
                <w:rFonts w:asciiTheme="majorBidi" w:hAnsiTheme="majorBidi"/>
                <w:rtl/>
              </w:rPr>
              <w:t xml:space="preserve"> – ניסיון של </w:t>
            </w:r>
            <w:bookmarkStart w:id="539" w:name="דרישות_שנות_ניסיון_עוס_מקלט_לגברים"/>
            <w:r w:rsidRPr="00EF289C">
              <w:rPr>
                <w:rFonts w:asciiTheme="majorBidi" w:hAnsiTheme="majorBidi"/>
                <w:rtl/>
              </w:rPr>
              <w:t xml:space="preserve">שלוש שנים לפחות, </w:t>
            </w:r>
            <w:bookmarkStart w:id="540" w:name="דרישות_שנות_ניסיון_עוס_מקלט_לגברים_חישוב"/>
            <w:r w:rsidRPr="00EF289C">
              <w:rPr>
                <w:rFonts w:asciiTheme="majorBidi" w:hAnsiTheme="majorBidi"/>
                <w:rtl/>
              </w:rPr>
              <w:t xml:space="preserve">החל </w:t>
            </w:r>
            <w:r w:rsidRPr="00EF289C">
              <w:rPr>
                <w:rFonts w:asciiTheme="majorBidi" w:hAnsiTheme="majorBidi"/>
                <w:noProof/>
                <w:rtl/>
                <w:lang w:eastAsia="he-IL"/>
              </w:rPr>
              <w:t>מהרישום בפנקס העובדים הסוציאליים</w:t>
            </w:r>
            <w:bookmarkEnd w:id="539"/>
            <w:bookmarkEnd w:id="540"/>
            <w:r w:rsidRPr="00EF289C">
              <w:rPr>
                <w:rFonts w:asciiTheme="majorBidi" w:hAnsiTheme="majorBidi"/>
                <w:rtl/>
              </w:rPr>
              <w:t xml:space="preserve">  </w:t>
            </w:r>
            <w:bookmarkStart w:id="541" w:name="טווחזמןניסיוןעוסמקלטלגברים"/>
            <w:r w:rsidRPr="00EF289C">
              <w:rPr>
                <w:rFonts w:asciiTheme="majorBidi" w:hAnsiTheme="majorBidi"/>
                <w:rtl/>
              </w:rPr>
              <w:t xml:space="preserve">בחמש </w:t>
            </w:r>
            <w:bookmarkEnd w:id="541"/>
            <w:r w:rsidRPr="00EF289C">
              <w:rPr>
                <w:rFonts w:asciiTheme="majorBidi" w:hAnsiTheme="majorBidi"/>
                <w:rtl/>
              </w:rPr>
              <w:t xml:space="preserve">השנים האחרונות </w:t>
            </w:r>
            <w:bookmarkStart w:id="542" w:name="ניסיוןמקצועינדרשעוסמקלטלגברים"/>
            <w:r w:rsidRPr="00EF289C">
              <w:rPr>
                <w:rFonts w:asciiTheme="majorBidi" w:hAnsiTheme="majorBidi"/>
                <w:rtl/>
              </w:rPr>
              <w:t>בעבודה עם נפגעי אלימות וטראומה</w:t>
            </w:r>
            <w:bookmarkEnd w:id="542"/>
            <w:r w:rsidRPr="00EF289C">
              <w:rPr>
                <w:rFonts w:asciiTheme="majorBidi" w:hAnsiTheme="majorBidi"/>
                <w:b/>
                <w:bCs/>
                <w:rtl/>
              </w:rPr>
              <w:t xml:space="preserve"> </w:t>
            </w:r>
            <w:r w:rsidRPr="00EF289C">
              <w:rPr>
                <w:rFonts w:asciiTheme="majorBidi" w:hAnsiTheme="majorBidi"/>
                <w:rtl/>
              </w:rPr>
              <w:t xml:space="preserve"> </w:t>
            </w:r>
          </w:p>
          <w:p w14:paraId="37D60FA9"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b/>
                <w:bCs/>
                <w:rtl/>
              </w:rPr>
              <w:t xml:space="preserve">במקלט לנשים </w:t>
            </w:r>
            <w:r w:rsidRPr="00EF289C">
              <w:rPr>
                <w:rFonts w:asciiTheme="majorBidi" w:hAnsiTheme="majorBidi"/>
                <w:b/>
                <w:bCs/>
                <w:rtl/>
              </w:rPr>
              <w:lastRenderedPageBreak/>
              <w:t>וילדיהן ובדירות המעבר הזמניות</w:t>
            </w:r>
            <w:r w:rsidRPr="00EF289C">
              <w:rPr>
                <w:rFonts w:asciiTheme="majorBidi" w:hAnsiTheme="majorBidi"/>
                <w:rtl/>
              </w:rPr>
              <w:t xml:space="preserve"> – ניסיון של </w:t>
            </w:r>
            <w:bookmarkStart w:id="543" w:name="דרישות_שנות_ניסיון_עוס_מקלט_לנשים"/>
            <w:r w:rsidRPr="00EF289C">
              <w:rPr>
                <w:rFonts w:asciiTheme="majorBidi" w:hAnsiTheme="majorBidi"/>
                <w:rtl/>
              </w:rPr>
              <w:t xml:space="preserve">שלוש שנים לפחות, </w:t>
            </w:r>
            <w:bookmarkStart w:id="544" w:name="דרישות_שנות_ניסיון_עוס_מקלט_לנשים_חישוב"/>
            <w:r w:rsidRPr="00EF289C">
              <w:rPr>
                <w:rFonts w:asciiTheme="majorBidi" w:hAnsiTheme="majorBidi"/>
                <w:rtl/>
              </w:rPr>
              <w:t xml:space="preserve">החל </w:t>
            </w:r>
            <w:r w:rsidRPr="00EF289C">
              <w:rPr>
                <w:rFonts w:asciiTheme="majorBidi" w:hAnsiTheme="majorBidi"/>
                <w:noProof/>
                <w:rtl/>
                <w:lang w:eastAsia="he-IL"/>
              </w:rPr>
              <w:t>מהרישום בפנקס העובדים הסוציאליים</w:t>
            </w:r>
            <w:bookmarkEnd w:id="543"/>
            <w:bookmarkEnd w:id="544"/>
            <w:r w:rsidRPr="00EF289C">
              <w:rPr>
                <w:rFonts w:asciiTheme="majorBidi" w:hAnsiTheme="majorBidi"/>
                <w:rtl/>
              </w:rPr>
              <w:t xml:space="preserve">, </w:t>
            </w:r>
            <w:bookmarkStart w:id="545" w:name="טווחזמןניסיוןעוסמקלטלנשים"/>
            <w:r w:rsidRPr="00EF289C">
              <w:rPr>
                <w:rFonts w:asciiTheme="majorBidi" w:hAnsiTheme="majorBidi"/>
                <w:rtl/>
              </w:rPr>
              <w:t xml:space="preserve">בחמש </w:t>
            </w:r>
            <w:bookmarkEnd w:id="545"/>
            <w:r w:rsidRPr="00EF289C">
              <w:rPr>
                <w:rFonts w:asciiTheme="majorBidi" w:hAnsiTheme="majorBidi"/>
                <w:rtl/>
              </w:rPr>
              <w:t xml:space="preserve">השנים האחרונות  </w:t>
            </w:r>
            <w:bookmarkStart w:id="546" w:name="ניסיוןמקצועינדרשעוסמקלטלנשים"/>
            <w:r w:rsidRPr="00EF289C">
              <w:rPr>
                <w:rFonts w:asciiTheme="majorBidi" w:hAnsiTheme="majorBidi"/>
                <w:rtl/>
              </w:rPr>
              <w:t>בעבודה טיפולית עם נשים בסיכון / נשים במעגל הזנות / נפגעות תקיפה מינית</w:t>
            </w:r>
            <w:bookmarkEnd w:id="546"/>
          </w:p>
        </w:tc>
        <w:tc>
          <w:tcPr>
            <w:tcW w:w="2268" w:type="dxa"/>
            <w:tcBorders>
              <w:bottom w:val="single" w:sz="4" w:space="0" w:color="auto"/>
            </w:tcBorders>
          </w:tcPr>
          <w:p w14:paraId="2A239632"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lastRenderedPageBreak/>
              <w:t>רגישות אישית, חברתית ורב-תרבותית</w:t>
            </w:r>
          </w:p>
          <w:p w14:paraId="3245C0CD"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יכולת עבודה עם אנשים, נשים וגברים, נפגעי אלימות, טראומה, התעללות או הזנחה</w:t>
            </w:r>
          </w:p>
          <w:p w14:paraId="39023AA3"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רצוי דוברי שפות זרות כגון: אמהרית, רוסית, תיגרינית ושפות מזרח אסאיתיות אחרות</w:t>
            </w:r>
          </w:p>
        </w:tc>
      </w:tr>
      <w:tr w:rsidR="00D05F84" w:rsidRPr="00EF289C" w14:paraId="49F0A285" w14:textId="77777777" w:rsidTr="00E56217">
        <w:trPr>
          <w:trHeight w:val="411"/>
          <w:jc w:val="right"/>
        </w:trPr>
        <w:tc>
          <w:tcPr>
            <w:tcW w:w="1020" w:type="dxa"/>
            <w:tcBorders>
              <w:bottom w:val="single" w:sz="4" w:space="0" w:color="auto"/>
            </w:tcBorders>
            <w:shd w:val="clear" w:color="auto" w:fill="auto"/>
          </w:tcPr>
          <w:p w14:paraId="2A31883D"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lastRenderedPageBreak/>
              <w:t>רכז/ת</w:t>
            </w:r>
          </w:p>
        </w:tc>
        <w:tc>
          <w:tcPr>
            <w:tcW w:w="2551" w:type="dxa"/>
            <w:tcBorders>
              <w:bottom w:val="single" w:sz="4" w:space="0" w:color="auto"/>
            </w:tcBorders>
            <w:shd w:val="clear" w:color="auto" w:fill="auto"/>
          </w:tcPr>
          <w:p w14:paraId="49445717"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אחריות על הפעלת המסגרת בהתאם למדיניות המשרד</w:t>
            </w:r>
          </w:p>
          <w:p w14:paraId="5DCDD968"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אחריות לניהול הארגוני והשוטף של המסגרת</w:t>
            </w:r>
          </w:p>
          <w:p w14:paraId="3D1A52A2"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אחריות על צוות העובדים, עבודתם התקינה והשוטפת, הדרכתם המקצועית ותנאי עבודתם</w:t>
            </w:r>
          </w:p>
          <w:p w14:paraId="35E0E140"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אחריות על דיווח שוטף לנציגי המשרד</w:t>
            </w:r>
          </w:p>
          <w:p w14:paraId="0F2E2A45" w14:textId="266B9D2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 xml:space="preserve">קיום קשר רצוף וקבוע עם גורמים מקצועיים רלוונטיים כגון: משרד הרווחה, מערכות הרווחה, משטרת ישראל, המשרד </w:t>
            </w:r>
            <w:r w:rsidR="00AF6409" w:rsidRPr="00EF289C">
              <w:rPr>
                <w:rFonts w:asciiTheme="majorBidi" w:hAnsiTheme="majorBidi" w:hint="cs"/>
                <w:rtl/>
              </w:rPr>
              <w:t>לביטחו</w:t>
            </w:r>
            <w:r w:rsidR="00AF6409" w:rsidRPr="00EF289C">
              <w:rPr>
                <w:rFonts w:asciiTheme="majorBidi" w:hAnsiTheme="majorBidi" w:hint="eastAsia"/>
                <w:rtl/>
              </w:rPr>
              <w:t>ן</w:t>
            </w:r>
            <w:r w:rsidRPr="00EF289C">
              <w:rPr>
                <w:rFonts w:asciiTheme="majorBidi" w:hAnsiTheme="majorBidi"/>
                <w:rtl/>
              </w:rPr>
              <w:t xml:space="preserve"> פנים, משרד הבריאות, שירותי בריאות, משרד המשפטים, משרד התמ"ת, נציגי הפרקליטויות והסיוע המשפטי, נציגי הנציגויות הזרות בארץ ומארצות המוצא של המשתקמים והמשתקמות וכדומה</w:t>
            </w:r>
          </w:p>
          <w:p w14:paraId="7918609F"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b/>
                <w:bCs/>
                <w:u w:val="single"/>
                <w:rtl/>
              </w:rPr>
              <w:t>הערה</w:t>
            </w:r>
            <w:r w:rsidRPr="00EF289C">
              <w:rPr>
                <w:rFonts w:asciiTheme="majorBidi" w:hAnsiTheme="majorBidi"/>
                <w:rtl/>
              </w:rPr>
              <w:t xml:space="preserve">: במקלט לנשים וילדיהן יועסקו </w:t>
            </w:r>
            <w:r w:rsidRPr="00EF289C">
              <w:rPr>
                <w:rFonts w:asciiTheme="majorBidi" w:hAnsiTheme="majorBidi"/>
                <w:b/>
                <w:bCs/>
                <w:u w:val="single"/>
                <w:rtl/>
              </w:rPr>
              <w:t>רק</w:t>
            </w:r>
            <w:r w:rsidRPr="00EF289C">
              <w:rPr>
                <w:rFonts w:asciiTheme="majorBidi" w:hAnsiTheme="majorBidi"/>
                <w:rtl/>
              </w:rPr>
              <w:t xml:space="preserve"> נשים בתור רכזות.</w:t>
            </w:r>
          </w:p>
        </w:tc>
        <w:tc>
          <w:tcPr>
            <w:tcW w:w="1701" w:type="dxa"/>
            <w:tcBorders>
              <w:bottom w:val="single" w:sz="4" w:space="0" w:color="auto"/>
            </w:tcBorders>
            <w:shd w:val="clear" w:color="auto" w:fill="auto"/>
          </w:tcPr>
          <w:p w14:paraId="373F9F82" w14:textId="77777777" w:rsidR="00D05F84" w:rsidRPr="00EF289C" w:rsidRDefault="00D05F84" w:rsidP="00E56217">
            <w:pPr>
              <w:spacing w:line="240" w:lineRule="auto"/>
              <w:jc w:val="left"/>
              <w:rPr>
                <w:rFonts w:asciiTheme="majorBidi" w:hAnsiTheme="majorBidi"/>
              </w:rPr>
            </w:pPr>
            <w:r w:rsidRPr="00EF289C">
              <w:rPr>
                <w:rFonts w:asciiTheme="majorBidi" w:hAnsiTheme="majorBidi"/>
                <w:rtl/>
              </w:rPr>
              <w:t>תואר אקדמי ראשון לפחות באחד או יותר מהתחומים הבאים: בעבודה סוציאלית / קרימינולוגיה / מדעי ההתנהגות / החברה / החינוך</w:t>
            </w:r>
          </w:p>
          <w:p w14:paraId="1ED71FDC" w14:textId="77777777" w:rsidR="00D05F84" w:rsidRPr="00EF289C" w:rsidRDefault="00D05F84" w:rsidP="00E56217">
            <w:pPr>
              <w:spacing w:line="240" w:lineRule="auto"/>
              <w:jc w:val="left"/>
              <w:rPr>
                <w:rFonts w:asciiTheme="majorBidi" w:hAnsiTheme="majorBidi"/>
                <w:rtl/>
              </w:rPr>
            </w:pPr>
          </w:p>
        </w:tc>
        <w:tc>
          <w:tcPr>
            <w:tcW w:w="1814" w:type="dxa"/>
            <w:tcBorders>
              <w:bottom w:val="single" w:sz="4" w:space="0" w:color="auto"/>
            </w:tcBorders>
            <w:shd w:val="clear" w:color="auto" w:fill="auto"/>
          </w:tcPr>
          <w:p w14:paraId="3DEE0866"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 xml:space="preserve">ניסיון של </w:t>
            </w:r>
            <w:bookmarkStart w:id="547" w:name="אמות_מידה_שנות_ניסיון_מקצועי_רכז"/>
            <w:r w:rsidRPr="00EF289C">
              <w:rPr>
                <w:rFonts w:asciiTheme="majorBidi" w:hAnsiTheme="majorBidi"/>
                <w:rtl/>
              </w:rPr>
              <w:t>שלוש שנים</w:t>
            </w:r>
            <w:bookmarkEnd w:id="547"/>
            <w:r w:rsidRPr="00EF289C">
              <w:rPr>
                <w:rFonts w:asciiTheme="majorBidi" w:hAnsiTheme="majorBidi"/>
                <w:rtl/>
              </w:rPr>
              <w:t xml:space="preserve"> לפחות </w:t>
            </w:r>
            <w:bookmarkStart w:id="548" w:name="טווחזמןניסיוןמקצועירכז"/>
            <w:r w:rsidRPr="00EF289C">
              <w:rPr>
                <w:rFonts w:asciiTheme="majorBidi" w:hAnsiTheme="majorBidi"/>
                <w:rtl/>
              </w:rPr>
              <w:t xml:space="preserve">בחמש </w:t>
            </w:r>
            <w:bookmarkEnd w:id="548"/>
            <w:r w:rsidRPr="00EF289C">
              <w:rPr>
                <w:rFonts w:asciiTheme="majorBidi" w:hAnsiTheme="majorBidi"/>
                <w:rtl/>
              </w:rPr>
              <w:t>השנים האחרונות (</w:t>
            </w:r>
            <w:bookmarkStart w:id="549" w:name="ניסיוןמקצועינדרשרכזמקלט"/>
            <w:r w:rsidRPr="00EF289C">
              <w:rPr>
                <w:rFonts w:asciiTheme="majorBidi" w:hAnsiTheme="majorBidi"/>
                <w:rtl/>
              </w:rPr>
              <w:t>בארגון וניהול תכנית ביתית חינוכית-טיפולית</w:t>
            </w:r>
            <w:bookmarkEnd w:id="549"/>
          </w:p>
          <w:p w14:paraId="6FC503D9"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 xml:space="preserve">ניסיון של </w:t>
            </w:r>
            <w:bookmarkStart w:id="550" w:name="אמות_מידה_שנות_ניסיון_ניהול_רכז"/>
            <w:r w:rsidRPr="00EF289C">
              <w:rPr>
                <w:rFonts w:asciiTheme="majorBidi" w:hAnsiTheme="majorBidi"/>
                <w:rtl/>
              </w:rPr>
              <w:t>שלוש שנים</w:t>
            </w:r>
            <w:bookmarkEnd w:id="550"/>
            <w:r w:rsidRPr="00EF289C">
              <w:rPr>
                <w:rFonts w:asciiTheme="majorBidi" w:hAnsiTheme="majorBidi"/>
                <w:rtl/>
              </w:rPr>
              <w:t xml:space="preserve"> לפחות, </w:t>
            </w:r>
            <w:bookmarkStart w:id="551" w:name="טווחזמןניסיוןניהולירכז"/>
            <w:r w:rsidRPr="00EF289C">
              <w:rPr>
                <w:rFonts w:asciiTheme="majorBidi" w:hAnsiTheme="majorBidi"/>
                <w:rtl/>
              </w:rPr>
              <w:t>בחמש</w:t>
            </w:r>
            <w:bookmarkEnd w:id="551"/>
            <w:r w:rsidRPr="00EF289C">
              <w:rPr>
                <w:rFonts w:asciiTheme="majorBidi" w:hAnsiTheme="majorBidi"/>
                <w:rtl/>
              </w:rPr>
              <w:t xml:space="preserve"> השנים האחרונות , </w:t>
            </w:r>
            <w:bookmarkStart w:id="552" w:name="ניסיוןניהולינדרשרכזמקלט"/>
            <w:r w:rsidRPr="00EF289C">
              <w:rPr>
                <w:rFonts w:asciiTheme="majorBidi" w:hAnsiTheme="majorBidi"/>
                <w:rtl/>
              </w:rPr>
              <w:t>בניהול צוות מקצועי הכולל עובדים סוציאליים, מדריכים וכיו"ב והמונה לפחות 3 אנשי צוות</w:t>
            </w:r>
            <w:bookmarkEnd w:id="552"/>
          </w:p>
        </w:tc>
        <w:tc>
          <w:tcPr>
            <w:tcW w:w="2268" w:type="dxa"/>
            <w:tcBorders>
              <w:bottom w:val="single" w:sz="4" w:space="0" w:color="auto"/>
            </w:tcBorders>
          </w:tcPr>
          <w:p w14:paraId="74319104"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יכולת ניהול וריכוז</w:t>
            </w:r>
          </w:p>
          <w:p w14:paraId="2C9549F4"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רגישות אישית, חברתית ורב-תרבותית</w:t>
            </w:r>
          </w:p>
          <w:p w14:paraId="7642E716" w14:textId="5F5C1C22" w:rsidR="00D05F84" w:rsidRPr="00EF289C" w:rsidRDefault="00D05F84" w:rsidP="00AF6409">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רצוי דוברי שפות זרות כגון: אמהרית, רוסית, תיגרינית ושפות מזרח אסי</w:t>
            </w:r>
            <w:r w:rsidR="00AF6409" w:rsidRPr="00EF289C">
              <w:rPr>
                <w:rFonts w:asciiTheme="majorBidi" w:hAnsiTheme="majorBidi" w:hint="cs"/>
                <w:rtl/>
              </w:rPr>
              <w:t>א</w:t>
            </w:r>
            <w:r w:rsidRPr="00EF289C">
              <w:rPr>
                <w:rFonts w:asciiTheme="majorBidi" w:hAnsiTheme="majorBidi"/>
                <w:rtl/>
              </w:rPr>
              <w:t xml:space="preserve">תיות אחרות </w:t>
            </w:r>
          </w:p>
          <w:p w14:paraId="7FA821D6"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b/>
                <w:bCs/>
                <w:rtl/>
              </w:rPr>
              <w:t>במקלט לגברים</w:t>
            </w:r>
            <w:r w:rsidRPr="00EF289C">
              <w:rPr>
                <w:rFonts w:asciiTheme="majorBidi" w:hAnsiTheme="majorBidi"/>
                <w:rtl/>
              </w:rPr>
              <w:t xml:space="preserve"> - ידע מקיף בתחום נפגעי אלימות</w:t>
            </w:r>
          </w:p>
          <w:p w14:paraId="70270FD7"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b/>
                <w:bCs/>
                <w:rtl/>
              </w:rPr>
              <w:t xml:space="preserve">במקלט לנשים וילדיהן </w:t>
            </w:r>
            <w:r w:rsidRPr="00EF289C">
              <w:rPr>
                <w:rFonts w:asciiTheme="majorBidi" w:hAnsiTheme="majorBidi"/>
                <w:rtl/>
              </w:rPr>
              <w:t>-  ידע מקיף בתחום נשים בסיכון או בנפגעות תקיפה מינית / בנשים אשר מנוצלות / נוצלו לעסוק בזנות</w:t>
            </w:r>
          </w:p>
          <w:p w14:paraId="2597AA1C" w14:textId="77777777" w:rsidR="00D05F84" w:rsidRPr="00EF289C" w:rsidRDefault="00D05F84" w:rsidP="00E56217">
            <w:pPr>
              <w:tabs>
                <w:tab w:val="left" w:pos="7178"/>
              </w:tabs>
              <w:spacing w:line="240" w:lineRule="auto"/>
              <w:ind w:left="163"/>
              <w:jc w:val="left"/>
              <w:rPr>
                <w:rFonts w:asciiTheme="majorBidi" w:hAnsiTheme="majorBidi"/>
                <w:rtl/>
              </w:rPr>
            </w:pPr>
          </w:p>
          <w:p w14:paraId="4665C984" w14:textId="77777777" w:rsidR="00D05F84" w:rsidRPr="00EF289C" w:rsidRDefault="00D05F84" w:rsidP="00E56217">
            <w:pPr>
              <w:spacing w:line="240" w:lineRule="auto"/>
              <w:ind w:left="360"/>
              <w:jc w:val="left"/>
              <w:rPr>
                <w:rFonts w:asciiTheme="majorBidi" w:hAnsiTheme="majorBidi"/>
                <w:rtl/>
              </w:rPr>
            </w:pPr>
          </w:p>
        </w:tc>
      </w:tr>
      <w:tr w:rsidR="00D05F84" w:rsidRPr="00EF289C" w14:paraId="6C79E40A" w14:textId="77777777" w:rsidTr="00E56217">
        <w:trPr>
          <w:trHeight w:val="70"/>
          <w:jc w:val="right"/>
        </w:trPr>
        <w:tc>
          <w:tcPr>
            <w:tcW w:w="1020" w:type="dxa"/>
            <w:tcBorders>
              <w:bottom w:val="single" w:sz="4" w:space="0" w:color="auto"/>
            </w:tcBorders>
            <w:shd w:val="clear" w:color="auto" w:fill="auto"/>
          </w:tcPr>
          <w:p w14:paraId="2F97B2CA"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מדריך/ה</w:t>
            </w:r>
          </w:p>
        </w:tc>
        <w:tc>
          <w:tcPr>
            <w:tcW w:w="2551" w:type="dxa"/>
            <w:tcBorders>
              <w:bottom w:val="single" w:sz="4" w:space="0" w:color="auto"/>
            </w:tcBorders>
            <w:shd w:val="clear" w:color="auto" w:fill="auto"/>
          </w:tcPr>
          <w:p w14:paraId="69B2CD7E"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אחריות לסדר היום במסגרת ולהפעלת המשתקמים במסגרת, בתורנויות ובפעילויות אחרות</w:t>
            </w:r>
          </w:p>
          <w:p w14:paraId="0B823A03"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אחריות לקליטת המשתקמים במסגרות ולשיכון המשתקמים בחדרים בהתאם לדרישות ונוהלי המשרד</w:t>
            </w:r>
          </w:p>
          <w:p w14:paraId="1DF83366"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 xml:space="preserve">ליווי אישי של המשתקמים. </w:t>
            </w:r>
          </w:p>
          <w:p w14:paraId="55D88D45"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עבודה על פי הנחיות הגורמים המטפלים במסגרת</w:t>
            </w:r>
          </w:p>
          <w:p w14:paraId="6FB07943"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b/>
                <w:bCs/>
                <w:u w:val="single"/>
                <w:rtl/>
              </w:rPr>
              <w:t>הערה</w:t>
            </w:r>
            <w:r w:rsidRPr="00EF289C">
              <w:rPr>
                <w:rFonts w:asciiTheme="majorBidi" w:hAnsiTheme="majorBidi"/>
                <w:rtl/>
              </w:rPr>
              <w:t xml:space="preserve">: במקלט לנשים וילדיהן יועסקו </w:t>
            </w:r>
            <w:r w:rsidRPr="00EF289C">
              <w:rPr>
                <w:rFonts w:asciiTheme="majorBidi" w:hAnsiTheme="majorBidi"/>
                <w:b/>
                <w:bCs/>
                <w:u w:val="single"/>
                <w:rtl/>
              </w:rPr>
              <w:t>רק</w:t>
            </w:r>
            <w:r w:rsidRPr="00EF289C">
              <w:rPr>
                <w:rFonts w:asciiTheme="majorBidi" w:hAnsiTheme="majorBidi"/>
                <w:rtl/>
              </w:rPr>
              <w:t xml:space="preserve"> נשים בתור מדריכות.</w:t>
            </w:r>
          </w:p>
          <w:p w14:paraId="60290071"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rtl/>
              </w:rPr>
              <w:t xml:space="preserve">במקלט לגברים יועסקו </w:t>
            </w:r>
            <w:r w:rsidRPr="00EF289C">
              <w:rPr>
                <w:rFonts w:asciiTheme="majorBidi" w:hAnsiTheme="majorBidi"/>
                <w:b/>
                <w:bCs/>
                <w:u w:val="single"/>
                <w:rtl/>
              </w:rPr>
              <w:t>רק</w:t>
            </w:r>
            <w:r w:rsidRPr="00EF289C">
              <w:rPr>
                <w:rFonts w:asciiTheme="majorBidi" w:hAnsiTheme="majorBidi"/>
                <w:rtl/>
              </w:rPr>
              <w:t xml:space="preserve"> גברים בתור מדריכים.</w:t>
            </w:r>
          </w:p>
        </w:tc>
        <w:tc>
          <w:tcPr>
            <w:tcW w:w="1701" w:type="dxa"/>
            <w:tcBorders>
              <w:bottom w:val="single" w:sz="4" w:space="0" w:color="auto"/>
            </w:tcBorders>
            <w:shd w:val="clear" w:color="auto" w:fill="auto"/>
          </w:tcPr>
          <w:p w14:paraId="2002C7B1" w14:textId="181179C0"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rtl/>
              </w:rPr>
              <w:t xml:space="preserve">12 שנות לימוד לפחות (בגרות מלאה) ועדיפות </w:t>
            </w:r>
            <w:r w:rsidR="00AF6409" w:rsidRPr="00EF289C">
              <w:rPr>
                <w:rFonts w:asciiTheme="majorBidi" w:hAnsiTheme="majorBidi" w:hint="cs"/>
                <w:rtl/>
              </w:rPr>
              <w:t>לסטודנטים</w:t>
            </w:r>
            <w:r w:rsidRPr="00EF289C">
              <w:rPr>
                <w:rFonts w:asciiTheme="majorBidi" w:hAnsiTheme="majorBidi"/>
                <w:rtl/>
              </w:rPr>
              <w:t xml:space="preserve"> או בוגרי תואר אקדמי ראשון במקצועות מדעי החברה. </w:t>
            </w:r>
          </w:p>
        </w:tc>
        <w:tc>
          <w:tcPr>
            <w:tcW w:w="1814" w:type="dxa"/>
            <w:tcBorders>
              <w:bottom w:val="single" w:sz="4" w:space="0" w:color="auto"/>
            </w:tcBorders>
            <w:shd w:val="clear" w:color="auto" w:fill="auto"/>
          </w:tcPr>
          <w:p w14:paraId="25B3A692"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ניסיון של שנתיים לפחות בשבע השנים האחרונות בהדרכה וליווי של אוכלוסיות רווחה.</w:t>
            </w:r>
          </w:p>
        </w:tc>
        <w:tc>
          <w:tcPr>
            <w:tcW w:w="2268" w:type="dxa"/>
            <w:tcBorders>
              <w:bottom w:val="single" w:sz="4" w:space="0" w:color="auto"/>
            </w:tcBorders>
          </w:tcPr>
          <w:p w14:paraId="7809FDA3"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יחסי אנוש טובים</w:t>
            </w:r>
          </w:p>
          <w:p w14:paraId="325444CF"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רגישות אישית, חברתית ורב תרבותיות</w:t>
            </w:r>
          </w:p>
          <w:p w14:paraId="65E096EF"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יכולת עבודה עם נשים וגברים עם רקע של התעללות, הזנחה, אלימות או טראומה</w:t>
            </w:r>
          </w:p>
          <w:p w14:paraId="740B3194" w14:textId="383A09ED" w:rsidR="00D05F84" w:rsidRPr="00EF289C" w:rsidRDefault="00D05F84" w:rsidP="00AF6409">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רצוי דוברי שפות זרות כגון: אמהרית, רוסית, תיגרית ערבית ושפות מזרח אסי</w:t>
            </w:r>
            <w:r w:rsidR="00AF6409" w:rsidRPr="00EF289C">
              <w:rPr>
                <w:rFonts w:asciiTheme="majorBidi" w:hAnsiTheme="majorBidi" w:hint="cs"/>
                <w:rtl/>
              </w:rPr>
              <w:t>א</w:t>
            </w:r>
            <w:r w:rsidRPr="00EF289C">
              <w:rPr>
                <w:rFonts w:asciiTheme="majorBidi" w:hAnsiTheme="majorBidi"/>
                <w:rtl/>
              </w:rPr>
              <w:t xml:space="preserve">תיות אחרות. </w:t>
            </w:r>
          </w:p>
        </w:tc>
      </w:tr>
      <w:tr w:rsidR="00D05F84" w:rsidRPr="00EF289C" w14:paraId="53494127" w14:textId="77777777" w:rsidTr="00E56217">
        <w:trPr>
          <w:trHeight w:val="70"/>
          <w:jc w:val="right"/>
        </w:trPr>
        <w:tc>
          <w:tcPr>
            <w:tcW w:w="1020" w:type="dxa"/>
            <w:shd w:val="clear" w:color="auto" w:fill="auto"/>
          </w:tcPr>
          <w:p w14:paraId="1B2E356B"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b/>
                <w:bCs/>
                <w:rtl/>
              </w:rPr>
              <w:t>מזכיר/ה</w:t>
            </w:r>
          </w:p>
        </w:tc>
        <w:tc>
          <w:tcPr>
            <w:tcW w:w="2551" w:type="dxa"/>
            <w:shd w:val="clear" w:color="auto" w:fill="auto"/>
          </w:tcPr>
          <w:p w14:paraId="56C3FEFF" w14:textId="1E2BBB19" w:rsidR="00D05F84" w:rsidRPr="00EF289C" w:rsidRDefault="00D05F84" w:rsidP="00AF6409">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אחריות לביצוע ההיבטים המנהלתיים של המסגרות לרבות דיווח שוטף ומעק</w:t>
            </w:r>
            <w:r w:rsidR="00AF6409" w:rsidRPr="00EF289C">
              <w:rPr>
                <w:rFonts w:asciiTheme="majorBidi" w:hAnsiTheme="majorBidi"/>
                <w:rtl/>
              </w:rPr>
              <w:t>ב אחר קליטת דיווחים, תשלומים וכ</w:t>
            </w:r>
            <w:r w:rsidR="00AF6409" w:rsidRPr="00EF289C">
              <w:rPr>
                <w:rFonts w:asciiTheme="majorBidi" w:hAnsiTheme="majorBidi" w:hint="cs"/>
                <w:rtl/>
              </w:rPr>
              <w:t>יו"ב</w:t>
            </w:r>
            <w:r w:rsidRPr="00EF289C">
              <w:rPr>
                <w:rFonts w:asciiTheme="majorBidi" w:hAnsiTheme="majorBidi"/>
                <w:rtl/>
              </w:rPr>
              <w:t>.</w:t>
            </w:r>
          </w:p>
          <w:p w14:paraId="381A4E29"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הדפסות, תיוק, רישום, וכדומה</w:t>
            </w:r>
          </w:p>
        </w:tc>
        <w:tc>
          <w:tcPr>
            <w:tcW w:w="1701" w:type="dxa"/>
            <w:shd w:val="clear" w:color="auto" w:fill="auto"/>
          </w:tcPr>
          <w:p w14:paraId="64354658"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rtl/>
              </w:rPr>
              <w:t>12 שנות לימוד לפחות (בגרות מלאה)</w:t>
            </w:r>
          </w:p>
        </w:tc>
        <w:tc>
          <w:tcPr>
            <w:tcW w:w="1814" w:type="dxa"/>
            <w:shd w:val="clear" w:color="auto" w:fill="auto"/>
          </w:tcPr>
          <w:p w14:paraId="6AD89ACC"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ניסיון של שנתיים לפחות בשבע השנים האחרונות במזכירות כללית</w:t>
            </w:r>
          </w:p>
        </w:tc>
        <w:tc>
          <w:tcPr>
            <w:tcW w:w="2268" w:type="dxa"/>
          </w:tcPr>
          <w:p w14:paraId="12B7757B"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יחסי אנוש טובים</w:t>
            </w:r>
          </w:p>
          <w:p w14:paraId="23229C6B"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רגישות אישית וחברתית</w:t>
            </w:r>
          </w:p>
          <w:p w14:paraId="01D77936"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יכולת הדפסה</w:t>
            </w:r>
          </w:p>
          <w:p w14:paraId="4251B2E8"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ידע בעבודה על מחשב ותוכנות מחשב</w:t>
            </w:r>
          </w:p>
        </w:tc>
      </w:tr>
      <w:tr w:rsidR="00D05F84" w:rsidRPr="00EF289C" w14:paraId="537E2CEE" w14:textId="77777777" w:rsidTr="00E56217">
        <w:trPr>
          <w:trHeight w:val="70"/>
          <w:jc w:val="right"/>
        </w:trPr>
        <w:tc>
          <w:tcPr>
            <w:tcW w:w="1020" w:type="dxa"/>
            <w:shd w:val="clear" w:color="auto" w:fill="auto"/>
          </w:tcPr>
          <w:p w14:paraId="3C5561F7" w14:textId="77777777" w:rsidR="00D05F84" w:rsidRPr="00EF289C" w:rsidRDefault="00D05F84" w:rsidP="00E56217">
            <w:pPr>
              <w:tabs>
                <w:tab w:val="left" w:pos="7178"/>
              </w:tabs>
              <w:spacing w:line="240" w:lineRule="auto"/>
              <w:jc w:val="left"/>
              <w:rPr>
                <w:rFonts w:asciiTheme="majorBidi" w:hAnsiTheme="majorBidi"/>
                <w:b/>
                <w:bCs/>
                <w:rtl/>
              </w:rPr>
            </w:pPr>
            <w:r w:rsidRPr="00EF289C">
              <w:rPr>
                <w:rFonts w:asciiTheme="majorBidi" w:hAnsiTheme="majorBidi"/>
                <w:b/>
                <w:bCs/>
                <w:rtl/>
              </w:rPr>
              <w:t>מטפל/ת</w:t>
            </w:r>
          </w:p>
          <w:p w14:paraId="329C10AE"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b/>
                <w:bCs/>
                <w:rtl/>
              </w:rPr>
              <w:t>לילדים</w:t>
            </w:r>
          </w:p>
        </w:tc>
        <w:tc>
          <w:tcPr>
            <w:tcW w:w="2551" w:type="dxa"/>
            <w:shd w:val="clear" w:color="auto" w:fill="auto"/>
          </w:tcPr>
          <w:p w14:paraId="2838B5C9"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אחריות לטיפול וחינוך ילדים בגיל הרך</w:t>
            </w:r>
          </w:p>
          <w:p w14:paraId="22A299F1" w14:textId="4A110398"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lastRenderedPageBreak/>
              <w:t xml:space="preserve">הדרכת </w:t>
            </w:r>
            <w:r w:rsidR="00AF6409" w:rsidRPr="00EF289C">
              <w:rPr>
                <w:rFonts w:asciiTheme="majorBidi" w:hAnsiTheme="majorBidi" w:hint="cs"/>
                <w:rtl/>
              </w:rPr>
              <w:t>אימהו</w:t>
            </w:r>
            <w:r w:rsidR="00AF6409" w:rsidRPr="00EF289C">
              <w:rPr>
                <w:rFonts w:asciiTheme="majorBidi" w:hAnsiTheme="majorBidi" w:hint="eastAsia"/>
                <w:rtl/>
              </w:rPr>
              <w:t>ת</w:t>
            </w:r>
            <w:r w:rsidRPr="00EF289C">
              <w:rPr>
                <w:rFonts w:asciiTheme="majorBidi" w:hAnsiTheme="majorBidi"/>
                <w:rtl/>
              </w:rPr>
              <w:t xml:space="preserve"> הילדים</w:t>
            </w:r>
          </w:p>
        </w:tc>
        <w:tc>
          <w:tcPr>
            <w:tcW w:w="1701" w:type="dxa"/>
            <w:shd w:val="clear" w:color="auto" w:fill="auto"/>
          </w:tcPr>
          <w:p w14:paraId="52F875B0"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lastRenderedPageBreak/>
              <w:t xml:space="preserve">12 שנות לימוד לפחות (בגרות </w:t>
            </w:r>
            <w:r w:rsidRPr="00EF289C">
              <w:rPr>
                <w:rFonts w:asciiTheme="majorBidi" w:hAnsiTheme="majorBidi"/>
                <w:rtl/>
              </w:rPr>
              <w:lastRenderedPageBreak/>
              <w:t>מלאה)</w:t>
            </w:r>
          </w:p>
          <w:p w14:paraId="20C7B130"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תעודת מטפל/ת מוסמך/ת</w:t>
            </w:r>
          </w:p>
        </w:tc>
        <w:tc>
          <w:tcPr>
            <w:tcW w:w="1814" w:type="dxa"/>
            <w:shd w:val="clear" w:color="auto" w:fill="auto"/>
          </w:tcPr>
          <w:p w14:paraId="27E54685"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lastRenderedPageBreak/>
              <w:t xml:space="preserve">ניסיון של שנתיים לפחות, מיום קבלת </w:t>
            </w:r>
            <w:r w:rsidRPr="00EF289C">
              <w:rPr>
                <w:rFonts w:asciiTheme="majorBidi" w:hAnsiTheme="majorBidi"/>
                <w:rtl/>
              </w:rPr>
              <w:lastRenderedPageBreak/>
              <w:t>תעודת מטפל/ת מוסמך/ת, בשבע השנים האחרונות בטיפול בילדים בגיל הרך</w:t>
            </w:r>
          </w:p>
        </w:tc>
        <w:tc>
          <w:tcPr>
            <w:tcW w:w="2268" w:type="dxa"/>
          </w:tcPr>
          <w:p w14:paraId="21CF2C1E"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lastRenderedPageBreak/>
              <w:t>יכולת להעניק חום ואמפטיה</w:t>
            </w:r>
          </w:p>
          <w:p w14:paraId="23DC3F89"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lastRenderedPageBreak/>
              <w:t>יכולת הכלה להתנהגויות חריגות של ילדים בגיל הרך</w:t>
            </w:r>
          </w:p>
        </w:tc>
      </w:tr>
      <w:tr w:rsidR="00D05F84" w:rsidRPr="00EF289C" w14:paraId="3370825E" w14:textId="77777777" w:rsidTr="00E56217">
        <w:trPr>
          <w:trHeight w:val="692"/>
          <w:jc w:val="right"/>
        </w:trPr>
        <w:tc>
          <w:tcPr>
            <w:tcW w:w="1020" w:type="dxa"/>
            <w:shd w:val="clear" w:color="auto" w:fill="auto"/>
          </w:tcPr>
          <w:p w14:paraId="2A8E8F36" w14:textId="77777777" w:rsidR="00D05F84" w:rsidRPr="00EF289C" w:rsidRDefault="00D05F84" w:rsidP="00E56217">
            <w:pPr>
              <w:tabs>
                <w:tab w:val="left" w:pos="7178"/>
              </w:tabs>
              <w:spacing w:line="240" w:lineRule="auto"/>
              <w:jc w:val="left"/>
              <w:rPr>
                <w:rFonts w:asciiTheme="majorBidi" w:hAnsiTheme="majorBidi"/>
                <w:rtl/>
              </w:rPr>
            </w:pPr>
            <w:r w:rsidRPr="00EF289C">
              <w:rPr>
                <w:rFonts w:asciiTheme="majorBidi" w:hAnsiTheme="majorBidi"/>
                <w:b/>
                <w:bCs/>
                <w:rtl/>
              </w:rPr>
              <w:lastRenderedPageBreak/>
              <w:t>אב/אם בית</w:t>
            </w:r>
          </w:p>
        </w:tc>
        <w:tc>
          <w:tcPr>
            <w:tcW w:w="2551" w:type="dxa"/>
            <w:shd w:val="clear" w:color="auto" w:fill="auto"/>
          </w:tcPr>
          <w:p w14:paraId="3A18E1E9"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אחריות לסדר היום במסגרת ולהפעלת המשתקמים במסגרת, בתורנויות ובפעילויות אחרות</w:t>
            </w:r>
          </w:p>
          <w:p w14:paraId="679F7292"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אחריות לקליטת המשתקמים במסגרות ולשיכון המשתקמים בחדרים בהתאם לדרישות ונוהלי המשרד</w:t>
            </w:r>
          </w:p>
          <w:p w14:paraId="6AFB3D74"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טיפול בילדים ולימוד המשתקמות לטפל בילדיהן</w:t>
            </w:r>
          </w:p>
          <w:p w14:paraId="437172FE"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דיווח לרכז/ת על היעדרות משתקמים</w:t>
            </w:r>
          </w:p>
          <w:p w14:paraId="72554AD2"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העבודה היא במשמרות כולל לילות, שבתות וחגים.</w:t>
            </w:r>
            <w:r w:rsidRPr="00EF289C">
              <w:rPr>
                <w:rFonts w:asciiTheme="majorBidi" w:hAnsiTheme="majorBidi"/>
                <w:b/>
                <w:bCs/>
                <w:rtl/>
              </w:rPr>
              <w:t xml:space="preserve">  </w:t>
            </w:r>
          </w:p>
        </w:tc>
        <w:tc>
          <w:tcPr>
            <w:tcW w:w="1701" w:type="dxa"/>
            <w:shd w:val="clear" w:color="auto" w:fill="auto"/>
          </w:tcPr>
          <w:p w14:paraId="4D243E3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12 שנות לימוד לפחות (בגרות מלאה)</w:t>
            </w:r>
          </w:p>
        </w:tc>
        <w:tc>
          <w:tcPr>
            <w:tcW w:w="1814" w:type="dxa"/>
            <w:shd w:val="clear" w:color="auto" w:fill="auto"/>
          </w:tcPr>
          <w:p w14:paraId="0274B65B"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ניסיון של שנתיים לפחות  בשבע השנים האחרונות בניהול משק בית</w:t>
            </w:r>
          </w:p>
          <w:p w14:paraId="52846EC4"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ניסיון בטיפול בילדים</w:t>
            </w:r>
          </w:p>
        </w:tc>
        <w:tc>
          <w:tcPr>
            <w:tcW w:w="2268" w:type="dxa"/>
          </w:tcPr>
          <w:p w14:paraId="3D9A2767"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יחסי אנוש טובים</w:t>
            </w:r>
          </w:p>
          <w:p w14:paraId="5DE66EDC"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רגישות אישית, חברתית ורב תרבותיות</w:t>
            </w:r>
          </w:p>
          <w:p w14:paraId="6C37E2F5"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Pr>
            </w:pPr>
            <w:r w:rsidRPr="00EF289C">
              <w:rPr>
                <w:rFonts w:asciiTheme="majorBidi" w:hAnsiTheme="majorBidi"/>
                <w:rtl/>
              </w:rPr>
              <w:t>יכולת עבודה עם נשים וגברים, עם רקע של התעללות, הזנחה, אלימות או טראומה</w:t>
            </w:r>
          </w:p>
          <w:p w14:paraId="370AC691" w14:textId="77777777" w:rsidR="00D05F84" w:rsidRPr="00EF289C" w:rsidRDefault="00D05F84" w:rsidP="00D05F84">
            <w:pPr>
              <w:numPr>
                <w:ilvl w:val="0"/>
                <w:numId w:val="29"/>
              </w:numPr>
              <w:tabs>
                <w:tab w:val="clear" w:pos="360"/>
                <w:tab w:val="left" w:pos="7178"/>
              </w:tabs>
              <w:spacing w:line="240" w:lineRule="auto"/>
              <w:ind w:left="163" w:hanging="163"/>
              <w:jc w:val="left"/>
              <w:rPr>
                <w:rFonts w:asciiTheme="majorBidi" w:hAnsiTheme="majorBidi"/>
                <w:rtl/>
              </w:rPr>
            </w:pPr>
            <w:r w:rsidRPr="00EF289C">
              <w:rPr>
                <w:rFonts w:asciiTheme="majorBidi" w:hAnsiTheme="majorBidi"/>
                <w:rtl/>
              </w:rPr>
              <w:t>רצוי דוברי שפות זרות כגון: אמהרית, רוסית, תיגרית ושפות מזרח אסאיתיות אחרות</w:t>
            </w:r>
          </w:p>
        </w:tc>
      </w:tr>
    </w:tbl>
    <w:p w14:paraId="7E4613E1" w14:textId="77777777" w:rsidR="00D05F84" w:rsidRPr="00EF289C" w:rsidRDefault="00D05F84" w:rsidP="00D05F84">
      <w:pPr>
        <w:pStyle w:val="80"/>
        <w:numPr>
          <w:ilvl w:val="0"/>
          <w:numId w:val="0"/>
        </w:numPr>
        <w:ind w:left="1152"/>
        <w:rPr>
          <w:rFonts w:asciiTheme="majorBidi" w:hAnsiTheme="majorBidi"/>
          <w:b/>
          <w:sz w:val="18"/>
        </w:rPr>
      </w:pPr>
      <w:bookmarkStart w:id="553" w:name="_Ref380352046"/>
      <w:bookmarkStart w:id="554" w:name="_Ref379975794"/>
    </w:p>
    <w:p w14:paraId="6175A6BB" w14:textId="77777777" w:rsidR="00D05F84" w:rsidRPr="00EF289C" w:rsidRDefault="00D05F84" w:rsidP="00D05F84">
      <w:pPr>
        <w:pStyle w:val="80"/>
        <w:numPr>
          <w:ilvl w:val="2"/>
          <w:numId w:val="53"/>
        </w:numPr>
        <w:rPr>
          <w:rFonts w:asciiTheme="majorBidi" w:hAnsiTheme="majorBidi"/>
          <w:sz w:val="18"/>
        </w:rPr>
      </w:pPr>
      <w:r w:rsidRPr="00EF289C">
        <w:rPr>
          <w:rFonts w:asciiTheme="majorBidi" w:hAnsiTheme="majorBidi"/>
          <w:sz w:val="18"/>
          <w:u w:val="single"/>
          <w:rtl/>
        </w:rPr>
        <w:t>משאבים נוספים</w:t>
      </w:r>
    </w:p>
    <w:p w14:paraId="798A47D8" w14:textId="77777777" w:rsidR="00D05F84" w:rsidRPr="00EF289C" w:rsidRDefault="00D05F84" w:rsidP="00D05F84">
      <w:pPr>
        <w:pStyle w:val="60"/>
        <w:numPr>
          <w:ilvl w:val="3"/>
          <w:numId w:val="53"/>
        </w:numPr>
        <w:rPr>
          <w:rFonts w:asciiTheme="majorBidi" w:hAnsiTheme="majorBidi"/>
        </w:rPr>
      </w:pPr>
      <w:r w:rsidRPr="00EF289C">
        <w:rPr>
          <w:rFonts w:asciiTheme="majorBidi" w:hAnsiTheme="majorBidi"/>
          <w:rtl/>
        </w:rPr>
        <w:t>הפעילות השוטפת של הספק תבוצע במבנה של המרכז ועל הציוד והמשאבים שבו. על הספק להיערך בהתאם ולהקצות את כל המשאבים הנדרשים לבצוע הפעילות באופן מלא ויעיל.</w:t>
      </w:r>
    </w:p>
    <w:p w14:paraId="48F32999" w14:textId="77777777" w:rsidR="00D05F84" w:rsidRPr="00EF289C" w:rsidRDefault="00D05F84" w:rsidP="00D05F84">
      <w:pPr>
        <w:pStyle w:val="60"/>
        <w:numPr>
          <w:ilvl w:val="3"/>
          <w:numId w:val="53"/>
        </w:numPr>
        <w:rPr>
          <w:rFonts w:asciiTheme="majorBidi" w:hAnsiTheme="majorBidi"/>
          <w:rtl/>
        </w:rPr>
      </w:pPr>
      <w:r w:rsidRPr="00EF289C">
        <w:rPr>
          <w:rFonts w:asciiTheme="majorBidi" w:hAnsiTheme="majorBidi"/>
          <w:rtl/>
        </w:rPr>
        <w:t>על הספק לוודא שברשותו האמצעים הפיזיים והאלקטרוניים, הנדרשים לאבטחת המידע ולשמירה מלאה על חסיון המידע ועל הגנה על הפרטיות, בכפוף להנחיות ואישור אגף אבטחת מידע במשרד.</w:t>
      </w:r>
    </w:p>
    <w:p w14:paraId="338F9D70" w14:textId="77777777" w:rsidR="00D05F84" w:rsidRPr="00EF289C" w:rsidRDefault="00D05F84" w:rsidP="00D05F84">
      <w:pPr>
        <w:pStyle w:val="2"/>
        <w:numPr>
          <w:ilvl w:val="1"/>
          <w:numId w:val="6"/>
        </w:numPr>
        <w:rPr>
          <w:rFonts w:asciiTheme="majorBidi" w:hAnsiTheme="majorBidi"/>
        </w:rPr>
      </w:pPr>
      <w:bookmarkStart w:id="555" w:name="_Ref384190136"/>
      <w:bookmarkStart w:id="556" w:name="_Ref384190142"/>
      <w:bookmarkStart w:id="557" w:name="_Toc404585683"/>
      <w:bookmarkEnd w:id="553"/>
      <w:bookmarkEnd w:id="554"/>
      <w:r w:rsidRPr="00EF289C">
        <w:rPr>
          <w:rFonts w:asciiTheme="majorBidi" w:hAnsiTheme="majorBidi" w:hint="eastAsia"/>
          <w:rtl/>
        </w:rPr>
        <w:t>המבנים</w:t>
      </w:r>
      <w:r w:rsidRPr="00EF289C">
        <w:rPr>
          <w:rFonts w:asciiTheme="majorBidi" w:hAnsiTheme="majorBidi"/>
          <w:rtl/>
        </w:rPr>
        <w:t xml:space="preserve"> </w:t>
      </w:r>
      <w:r w:rsidRPr="00EF289C">
        <w:rPr>
          <w:rFonts w:asciiTheme="majorBidi" w:hAnsiTheme="majorBidi" w:hint="eastAsia"/>
          <w:rtl/>
        </w:rPr>
        <w:t>המוצעים</w:t>
      </w:r>
      <w:bookmarkEnd w:id="555"/>
      <w:bookmarkEnd w:id="556"/>
      <w:bookmarkEnd w:id="557"/>
    </w:p>
    <w:p w14:paraId="279796C6" w14:textId="77777777" w:rsidR="00D05F84" w:rsidRPr="00EF289C" w:rsidRDefault="00D05F84" w:rsidP="00D05F84">
      <w:pPr>
        <w:pStyle w:val="80"/>
        <w:numPr>
          <w:ilvl w:val="0"/>
          <w:numId w:val="0"/>
        </w:numPr>
        <w:ind w:left="565" w:firstLine="11"/>
        <w:rPr>
          <w:rFonts w:asciiTheme="majorBidi" w:hAnsiTheme="majorBidi"/>
          <w:b/>
          <w:rtl/>
        </w:rPr>
      </w:pPr>
      <w:r w:rsidRPr="00EF289C">
        <w:rPr>
          <w:rFonts w:asciiTheme="majorBidi" w:hAnsiTheme="majorBidi"/>
          <w:b/>
          <w:bCs/>
          <w:u w:val="single"/>
          <w:rtl/>
        </w:rPr>
        <w:t>הערה כללית</w:t>
      </w:r>
      <w:r w:rsidRPr="00EF289C">
        <w:rPr>
          <w:rFonts w:asciiTheme="majorBidi" w:hAnsiTheme="majorBidi"/>
          <w:b/>
          <w:bCs/>
          <w:rtl/>
        </w:rPr>
        <w:t>: מובהר כי הדרישות שלהלן יחולו ביחס לכל אחד מהמבנים שיוצגו על ידי המציע בהתייחס לכל אחת מהמסגרות נושא מכרז זה.</w:t>
      </w:r>
    </w:p>
    <w:p w14:paraId="7D7FEF89" w14:textId="77777777" w:rsidR="00D05F84" w:rsidRPr="00EF289C" w:rsidRDefault="00D05F84" w:rsidP="00D05F84">
      <w:pPr>
        <w:rPr>
          <w:rtl/>
        </w:rPr>
      </w:pPr>
    </w:p>
    <w:p w14:paraId="30155128" w14:textId="77777777" w:rsidR="00D05F84" w:rsidRPr="00EF289C" w:rsidRDefault="00D05F84" w:rsidP="00D05F84">
      <w:pPr>
        <w:pStyle w:val="80"/>
        <w:numPr>
          <w:ilvl w:val="2"/>
          <w:numId w:val="6"/>
        </w:numPr>
        <w:rPr>
          <w:rFonts w:asciiTheme="majorBidi" w:hAnsiTheme="majorBidi"/>
          <w:u w:val="single"/>
        </w:rPr>
      </w:pPr>
      <w:r w:rsidRPr="00EF289C">
        <w:rPr>
          <w:rFonts w:asciiTheme="majorBidi" w:hAnsiTheme="majorBidi"/>
          <w:u w:val="single"/>
          <w:rtl/>
        </w:rPr>
        <w:t>דרישות כלליות</w:t>
      </w:r>
    </w:p>
    <w:p w14:paraId="3CD74512"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 xml:space="preserve">על כל אחד מהמבנים המוצעים לעמוד בכל תנאי הסף כאמור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Ref379975780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1.5.5</w:t>
      </w:r>
      <w:r w:rsidRPr="00EF289C">
        <w:rPr>
          <w:rFonts w:asciiTheme="majorBidi" w:hAnsiTheme="majorBidi"/>
          <w:rtl/>
        </w:rPr>
        <w:fldChar w:fldCharType="end"/>
      </w:r>
      <w:r w:rsidRPr="00EF289C">
        <w:rPr>
          <w:rFonts w:asciiTheme="majorBidi" w:hAnsiTheme="majorBidi"/>
          <w:rtl/>
        </w:rPr>
        <w:t xml:space="preserve"> לעיל. </w:t>
      </w:r>
    </w:p>
    <w:p w14:paraId="29819FB4" w14:textId="77777777" w:rsidR="00D05F84" w:rsidRPr="00EF289C" w:rsidRDefault="00D05F84" w:rsidP="00D05F84">
      <w:pPr>
        <w:pStyle w:val="60"/>
        <w:numPr>
          <w:ilvl w:val="3"/>
          <w:numId w:val="6"/>
        </w:numPr>
        <w:rPr>
          <w:rFonts w:asciiTheme="majorBidi" w:hAnsiTheme="majorBidi"/>
          <w:rtl/>
        </w:rPr>
      </w:pPr>
      <w:r w:rsidRPr="00EF289C">
        <w:rPr>
          <w:rFonts w:asciiTheme="majorBidi" w:hAnsiTheme="majorBidi"/>
          <w:rtl/>
        </w:rPr>
        <w:t>המבנים המוצעים חייבים לעמוד בנוסף גם בכל התנאים להלן ועל המציע להגיש את כל המסמכים והאישורים בהתייחס אליהם, כמפורט מטה.</w:t>
      </w:r>
      <w:bookmarkStart w:id="558" w:name="_Ref383069823"/>
      <w:r w:rsidRPr="00EF289C">
        <w:rPr>
          <w:rFonts w:asciiTheme="majorBidi" w:hAnsiTheme="majorBidi"/>
          <w:rtl/>
        </w:rPr>
        <w:t xml:space="preserve"> </w:t>
      </w:r>
      <w:bookmarkEnd w:id="558"/>
    </w:p>
    <w:p w14:paraId="6CD87FE6"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המבנים המוצעים יעמדו בסטנדרטים הקיימים בתחום ובדרישות הדין. בכלל זה על המבנים לעמוד בדרישות חוק התכנון והבניה, להחזיק בכל האישורים הנדרשים ולהיות בנויים על קרקע שהוקצתה כדין, וכן עליהם לעמוד בדרישות של כיבוי אש ושל תברואה וכל דרישה נוספת, הקיימת היום או שתידרש בעתיד.</w:t>
      </w:r>
    </w:p>
    <w:p w14:paraId="48AF8DA5" w14:textId="77777777" w:rsidR="00D05F84" w:rsidRPr="00EF289C" w:rsidRDefault="00D05F84" w:rsidP="00D05F84">
      <w:pPr>
        <w:pStyle w:val="60"/>
        <w:numPr>
          <w:ilvl w:val="3"/>
          <w:numId w:val="6"/>
        </w:numPr>
        <w:rPr>
          <w:rFonts w:asciiTheme="majorBidi" w:hAnsiTheme="majorBidi"/>
          <w:rtl/>
        </w:rPr>
      </w:pPr>
      <w:r w:rsidRPr="00EF289C">
        <w:rPr>
          <w:rFonts w:asciiTheme="majorBidi" w:hAnsiTheme="majorBidi"/>
          <w:rtl/>
        </w:rPr>
        <w:lastRenderedPageBreak/>
        <w:t xml:space="preserve">המציע מתבקש לפרט את כל המידע הנדרש על המבנה המוצע, במתכונת, הנדרשת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Ref379975780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1.5.5</w:t>
      </w:r>
      <w:r w:rsidRPr="00EF289C">
        <w:rPr>
          <w:rFonts w:asciiTheme="majorBidi" w:hAnsiTheme="majorBidi"/>
          <w:rtl/>
        </w:rPr>
        <w:fldChar w:fldCharType="end"/>
      </w:r>
      <w:r w:rsidRPr="00EF289C">
        <w:rPr>
          <w:rFonts w:asciiTheme="majorBidi" w:hAnsiTheme="majorBidi"/>
          <w:rtl/>
        </w:rPr>
        <w:t xml:space="preserve"> לעיל; את הציוד וכל התכולה האחרת במבנים, יש להעמיד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מועד_אחרון_רכישת_ציוד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בתוך שלושה חודשים ממועד קבלת ההודעה על הזכייה</w:t>
      </w:r>
      <w:r w:rsidR="00EF289C" w:rsidRPr="00EF289C">
        <w:rPr>
          <w:rFonts w:asciiTheme="majorBidi" w:hAnsiTheme="majorBidi"/>
          <w:sz w:val="24"/>
          <w:rtl/>
        </w:rPr>
        <w:t xml:space="preserve"> במכרז</w:t>
      </w:r>
      <w:r w:rsidRPr="00EF289C">
        <w:rPr>
          <w:rFonts w:asciiTheme="majorBidi" w:hAnsiTheme="majorBidi"/>
          <w:rtl/>
        </w:rPr>
        <w:fldChar w:fldCharType="end"/>
      </w:r>
      <w:r w:rsidRPr="00EF289C">
        <w:rPr>
          <w:rFonts w:asciiTheme="majorBidi" w:hAnsiTheme="majorBidi"/>
          <w:rtl/>
        </w:rPr>
        <w:t xml:space="preserve">. </w:t>
      </w:r>
    </w:p>
    <w:p w14:paraId="11D9CCC9" w14:textId="77777777" w:rsidR="00D05F84" w:rsidRPr="00EF289C" w:rsidRDefault="00D05F84" w:rsidP="00D05F84">
      <w:pPr>
        <w:pStyle w:val="60"/>
        <w:numPr>
          <w:ilvl w:val="3"/>
          <w:numId w:val="6"/>
        </w:numPr>
        <w:rPr>
          <w:rFonts w:asciiTheme="majorBidi" w:hAnsiTheme="majorBidi"/>
          <w:rtl/>
        </w:rPr>
      </w:pPr>
      <w:bookmarkStart w:id="559" w:name="פירוט_השירותים_הנדרשים_אחזקת_המסגר"/>
      <w:r w:rsidRPr="00EF289C">
        <w:rPr>
          <w:rFonts w:asciiTheme="majorBidi" w:hAnsiTheme="majorBidi"/>
          <w:rtl/>
        </w:rPr>
        <w:t>הספק יהיה אחראי בלעדי על ביצוע תקין ושוטף של כל שירותי האחזקה הנדרשים במסגרת (במקלט או בדירת המעבר הזמנית) והוא אשר יישא בכל ההוצאות הכרוכות באחזקת המבנה שישמש כמסגרת לכל משתקמיו, לרבות ניקיון, אבטחה, אחזקה שוטפת, אינסטלציה, קירור וחימום, מנהלה, הנהלת חשבונות, הדפסות, ריהוט, ציוד, לרבות ציוד משרדי והוצאות משרדיות שונות, חשמל, מים, טלפון, ארנונה, אגרות ביוב, ביטוחים, שכר דירה, מסים וכל תשלום אחר, הכרוך בהפעלת המסגרת</w:t>
      </w:r>
      <w:bookmarkEnd w:id="559"/>
      <w:r w:rsidRPr="00EF289C">
        <w:rPr>
          <w:rFonts w:asciiTheme="majorBidi" w:hAnsiTheme="majorBidi"/>
          <w:rtl/>
        </w:rPr>
        <w:t>.</w:t>
      </w:r>
    </w:p>
    <w:p w14:paraId="6B91E653" w14:textId="77777777" w:rsidR="00D05F84" w:rsidRPr="00EF289C" w:rsidRDefault="00D05F84" w:rsidP="00D05F84">
      <w:pPr>
        <w:pStyle w:val="60"/>
        <w:numPr>
          <w:ilvl w:val="3"/>
          <w:numId w:val="6"/>
        </w:numPr>
        <w:rPr>
          <w:rFonts w:asciiTheme="majorBidi" w:hAnsiTheme="majorBidi"/>
        </w:rPr>
      </w:pPr>
      <w:bookmarkStart w:id="560" w:name="מבנה_שימוש_למטרה_אחרת"/>
      <w:r w:rsidRPr="00EF289C">
        <w:rPr>
          <w:rFonts w:asciiTheme="majorBidi" w:hAnsiTheme="majorBidi"/>
          <w:rtl/>
        </w:rPr>
        <w:t>המבנה/ים ייועד/ו וישמש/ו בפועל במשך כל שעות היממה – בשעות היום ובשעות הלילה – אך ורק למטרת הפעלת המסגרות ללא אפשרות לשימוש למטרה כלשהי אחרת, אלא בכפוף לקבלת הסכמת נציג המשרד המוסמך מראש ובכתב.</w:t>
      </w:r>
      <w:bookmarkEnd w:id="560"/>
      <w:r w:rsidRPr="00EF289C">
        <w:rPr>
          <w:rFonts w:asciiTheme="majorBidi" w:hAnsiTheme="majorBidi"/>
          <w:rtl/>
        </w:rPr>
        <w:t xml:space="preserve"> </w:t>
      </w:r>
    </w:p>
    <w:p w14:paraId="573DFDE7" w14:textId="77777777" w:rsidR="00D05F84" w:rsidRPr="00EF289C" w:rsidRDefault="00D05F84" w:rsidP="00D05F84">
      <w:pPr>
        <w:pStyle w:val="60"/>
        <w:numPr>
          <w:ilvl w:val="3"/>
          <w:numId w:val="6"/>
        </w:numPr>
        <w:rPr>
          <w:rFonts w:asciiTheme="majorBidi" w:hAnsiTheme="majorBidi"/>
        </w:rPr>
      </w:pPr>
      <w:r w:rsidRPr="00EF289C">
        <w:rPr>
          <w:rFonts w:asciiTheme="majorBidi" w:hAnsiTheme="majorBidi"/>
          <w:rtl/>
        </w:rPr>
        <w:t>המבנים שיוצעו יהיו נפרדים לחלוטין ממבנים של מסגרות אחרות, במידה והמציע מפעיל מסגרות נוספות.</w:t>
      </w:r>
    </w:p>
    <w:p w14:paraId="00427B96" w14:textId="77777777" w:rsidR="00D05F84" w:rsidRPr="00EF289C" w:rsidRDefault="00D05F84" w:rsidP="00D05F84">
      <w:pPr>
        <w:pStyle w:val="60"/>
        <w:numPr>
          <w:ilvl w:val="3"/>
          <w:numId w:val="6"/>
        </w:numPr>
        <w:rPr>
          <w:rFonts w:asciiTheme="majorBidi" w:hAnsiTheme="majorBidi"/>
          <w:b/>
        </w:rPr>
      </w:pPr>
      <w:r w:rsidRPr="00EF289C">
        <w:rPr>
          <w:rFonts w:asciiTheme="majorBidi" w:hAnsiTheme="majorBidi"/>
          <w:rtl/>
        </w:rPr>
        <w:t>יובהר, כי כל שינוי בהתחייבויותיו של המציע ביחס למבנה המוצע, במהלך תקופת ההתקשרות, מצריך אישור בכתב של המשרד, 90 (תשעים) יום מראש.</w:t>
      </w:r>
    </w:p>
    <w:p w14:paraId="118BD5DA" w14:textId="77777777" w:rsidR="00D05F84" w:rsidRPr="00EF289C" w:rsidRDefault="00D05F84" w:rsidP="00D05F84">
      <w:pPr>
        <w:pStyle w:val="60"/>
        <w:numPr>
          <w:ilvl w:val="3"/>
          <w:numId w:val="6"/>
        </w:numPr>
        <w:rPr>
          <w:rFonts w:asciiTheme="majorBidi" w:hAnsiTheme="majorBidi"/>
          <w:b/>
          <w:bCs/>
        </w:rPr>
      </w:pPr>
      <w:r w:rsidRPr="00EF289C">
        <w:rPr>
          <w:rFonts w:asciiTheme="majorBidi" w:hAnsiTheme="majorBidi"/>
          <w:sz w:val="24"/>
          <w:rtl/>
        </w:rPr>
        <w:t>הספק יידרש להציג אישור ממשרד הבריאות לעניין הפעלת מטבח מבשל והגשת מזון ל</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כינוי_אוכלוסיית_היעד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tl/>
        </w:rPr>
        <w:t>משתקמים</w:t>
      </w:r>
      <w:r w:rsidRPr="00EF289C">
        <w:rPr>
          <w:rFonts w:asciiTheme="majorBidi" w:hAnsiTheme="majorBidi"/>
          <w:sz w:val="24"/>
          <w:rtl/>
        </w:rPr>
        <w:fldChar w:fldCharType="end"/>
      </w:r>
      <w:r w:rsidRPr="00EF289C">
        <w:rPr>
          <w:rFonts w:asciiTheme="majorBidi" w:hAnsiTheme="majorBidi"/>
          <w:sz w:val="24"/>
          <w:rtl/>
        </w:rPr>
        <w:t xml:space="preserve">. באם ירכוש הספק שירותי הסעדה חיצוניים, בכפוף לאישור המשרד כאמור בסעיף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Ref392587255 \n \h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cs/>
        </w:rPr>
        <w:t>‎</w:t>
      </w:r>
      <w:r w:rsidR="00EF289C" w:rsidRPr="00EF289C">
        <w:rPr>
          <w:rFonts w:asciiTheme="majorBidi" w:hAnsiTheme="majorBidi"/>
          <w:sz w:val="24"/>
        </w:rPr>
        <w:t>1.1.4</w:t>
      </w:r>
      <w:r w:rsidRPr="00EF289C">
        <w:rPr>
          <w:rFonts w:asciiTheme="majorBidi" w:hAnsiTheme="majorBidi"/>
          <w:sz w:val="24"/>
          <w:rtl/>
        </w:rPr>
        <w:fldChar w:fldCharType="end"/>
      </w:r>
      <w:r w:rsidRPr="00EF289C">
        <w:rPr>
          <w:rFonts w:asciiTheme="majorBidi" w:hAnsiTheme="majorBidi"/>
          <w:sz w:val="24"/>
          <w:rtl/>
        </w:rPr>
        <w:t xml:space="preserve"> למכרז, על החברה המבצעת עבורו את ההסעדה להציג אישור ממשרד הבריאות.</w:t>
      </w:r>
    </w:p>
    <w:p w14:paraId="3C97D40E" w14:textId="77777777" w:rsidR="00D05F84" w:rsidRPr="00EF289C" w:rsidRDefault="00D05F84" w:rsidP="00D05F84">
      <w:pPr>
        <w:pStyle w:val="60"/>
        <w:numPr>
          <w:ilvl w:val="3"/>
          <w:numId w:val="6"/>
        </w:numPr>
        <w:rPr>
          <w:rFonts w:asciiTheme="majorBidi" w:hAnsiTheme="majorBidi"/>
          <w:b/>
          <w:bCs/>
          <w:rtl/>
        </w:rPr>
      </w:pPr>
      <w:r w:rsidRPr="00EF289C">
        <w:rPr>
          <w:rFonts w:asciiTheme="majorBidi" w:hAnsiTheme="majorBidi"/>
          <w:b/>
          <w:bCs/>
          <w:rtl/>
        </w:rPr>
        <w:t>המסגרות יהוו מקום מוגן וחסוי ועל הכתובת של המבנים להישמר בחיסיון מוחלט.</w:t>
      </w:r>
    </w:p>
    <w:p w14:paraId="27AEE659" w14:textId="77777777" w:rsidR="00D05F84" w:rsidRPr="00EF289C" w:rsidRDefault="00D05F84" w:rsidP="00D05F84">
      <w:pPr>
        <w:rPr>
          <w:rFonts w:asciiTheme="majorBidi" w:hAnsiTheme="majorBidi"/>
        </w:rPr>
      </w:pPr>
    </w:p>
    <w:p w14:paraId="7BC7B866" w14:textId="77777777" w:rsidR="00D05F84" w:rsidRPr="00EF289C" w:rsidRDefault="00D05F84" w:rsidP="00D05F84">
      <w:pPr>
        <w:pStyle w:val="80"/>
        <w:numPr>
          <w:ilvl w:val="2"/>
          <w:numId w:val="6"/>
        </w:numPr>
        <w:rPr>
          <w:rFonts w:asciiTheme="majorBidi" w:hAnsiTheme="majorBidi"/>
          <w:u w:val="single"/>
          <w:rtl/>
        </w:rPr>
      </w:pPr>
      <w:r w:rsidRPr="00EF289C">
        <w:rPr>
          <w:rFonts w:asciiTheme="majorBidi" w:hAnsiTheme="majorBidi"/>
          <w:u w:val="single"/>
          <w:rtl/>
        </w:rPr>
        <w:t>המסגרות</w:t>
      </w:r>
    </w:p>
    <w:p w14:paraId="37FA199D" w14:textId="77777777" w:rsidR="00D05F84" w:rsidRPr="00EF289C" w:rsidRDefault="00D05F84" w:rsidP="00D05F84">
      <w:pPr>
        <w:pStyle w:val="60"/>
        <w:numPr>
          <w:ilvl w:val="3"/>
          <w:numId w:val="6"/>
        </w:numPr>
        <w:rPr>
          <w:rFonts w:asciiTheme="majorBidi" w:hAnsiTheme="majorBidi"/>
          <w:rtl/>
        </w:rPr>
      </w:pPr>
      <w:r w:rsidRPr="00EF289C">
        <w:rPr>
          <w:rFonts w:asciiTheme="majorBidi" w:hAnsiTheme="majorBidi"/>
          <w:rtl/>
        </w:rPr>
        <w:t>השירותים השונים שיוענקו במסגרות השונות למשתקמים, למשתקמות ולילדיהן הם מרכיב חשוב ביותר בהשגת המטרות השיקומיות, האבחוניות והטיפוליות של כל מסגרת ולכן יש להקדיש תשומת לב מיוחדת להבטחת התנאים הסביבתיים של המסגרות והשירותים השונים שהן מספקות.</w:t>
      </w:r>
    </w:p>
    <w:p w14:paraId="10B57FEB" w14:textId="77777777" w:rsidR="00D05F84" w:rsidRPr="00EF289C" w:rsidRDefault="00D05F84" w:rsidP="00D05F84">
      <w:pPr>
        <w:pStyle w:val="60"/>
        <w:numPr>
          <w:ilvl w:val="3"/>
          <w:numId w:val="6"/>
        </w:numPr>
        <w:rPr>
          <w:rFonts w:asciiTheme="majorBidi" w:hAnsiTheme="majorBidi"/>
          <w:rtl/>
        </w:rPr>
      </w:pPr>
      <w:r w:rsidRPr="00EF289C">
        <w:rPr>
          <w:rFonts w:asciiTheme="majorBidi" w:hAnsiTheme="majorBidi"/>
          <w:rtl/>
        </w:rPr>
        <w:t>שיקול בטיחותי ינחה כל תכנון. גילם של המשתקמים, מצבם הפיזי והרגשי ייבחנו בעת הפעלת שיקול זה. כן תובטח בתכנון שמירת היגיינה ובטחון אישי ברמה מירבית.</w:t>
      </w:r>
    </w:p>
    <w:p w14:paraId="1DF912B8" w14:textId="77777777" w:rsidR="00D05F84" w:rsidRPr="00EF289C" w:rsidRDefault="00D05F84" w:rsidP="00D05F84"/>
    <w:p w14:paraId="774FE718" w14:textId="77777777" w:rsidR="00D05F84" w:rsidRPr="00EF289C" w:rsidRDefault="00D05F84" w:rsidP="00D05F84">
      <w:pPr>
        <w:pStyle w:val="80"/>
        <w:numPr>
          <w:ilvl w:val="2"/>
          <w:numId w:val="6"/>
        </w:numPr>
        <w:rPr>
          <w:rFonts w:asciiTheme="majorBidi" w:hAnsiTheme="majorBidi"/>
          <w:u w:val="single"/>
          <w:rtl/>
        </w:rPr>
      </w:pPr>
      <w:r w:rsidRPr="00EF289C">
        <w:rPr>
          <w:rFonts w:asciiTheme="majorBidi" w:hAnsiTheme="majorBidi"/>
          <w:u w:val="single"/>
          <w:rtl/>
        </w:rPr>
        <w:t>תבחינים</w:t>
      </w:r>
    </w:p>
    <w:p w14:paraId="4F618425" w14:textId="77777777" w:rsidR="00D05F84" w:rsidRPr="00EF289C" w:rsidRDefault="00D05F84" w:rsidP="00D05F84">
      <w:pPr>
        <w:pStyle w:val="60"/>
        <w:numPr>
          <w:ilvl w:val="3"/>
          <w:numId w:val="6"/>
        </w:numPr>
        <w:rPr>
          <w:rFonts w:asciiTheme="majorBidi" w:hAnsiTheme="majorBidi"/>
          <w:rtl/>
        </w:rPr>
      </w:pPr>
      <w:r w:rsidRPr="00EF289C">
        <w:rPr>
          <w:rFonts w:asciiTheme="majorBidi" w:hAnsiTheme="majorBidi"/>
          <w:rtl/>
        </w:rPr>
        <w:t>בתכנון הפיזי של המסגרות השונות יש להקנות למשתקמים תחושות של רווחה, פרטיות ואינטימיות בתפקודם כקבוצה, כמשפחה וכיחידים. הביטוי לכך יהיה בשטחים שייקבעו לפונקציות השונות במסגרות ובקשרים שבין הפונקציות לבין פרטי הריהוט והציוד הבסיסי וכן ציוד ייעודי לבעלי מוגבלויות פיסיות, במידה ונדרש.</w:t>
      </w:r>
    </w:p>
    <w:p w14:paraId="6B17662A" w14:textId="77777777" w:rsidR="00D05F84" w:rsidRPr="00EF289C" w:rsidRDefault="00D05F84" w:rsidP="00D05F84">
      <w:pPr>
        <w:pStyle w:val="60"/>
        <w:numPr>
          <w:ilvl w:val="3"/>
          <w:numId w:val="6"/>
        </w:numPr>
        <w:rPr>
          <w:rFonts w:asciiTheme="majorBidi" w:hAnsiTheme="majorBidi"/>
          <w:rtl/>
        </w:rPr>
      </w:pPr>
      <w:r w:rsidRPr="00EF289C">
        <w:rPr>
          <w:rFonts w:asciiTheme="majorBidi" w:hAnsiTheme="majorBidi"/>
          <w:rtl/>
        </w:rPr>
        <w:lastRenderedPageBreak/>
        <w:t>סך כל השטח שנקבע למסגרות והשירותים השונים וארגון החללים במסגרות השונות המפורטות במכרז זה צריכים לאפשר לכל משתקם בכל גיל התמצאות קלה, שליטה מהירה, ניידות, היכרות עם גבולותיה ותחושת בטחון פיסי ואישי.</w:t>
      </w:r>
    </w:p>
    <w:p w14:paraId="7BB75A95" w14:textId="77777777" w:rsidR="00D05F84" w:rsidRPr="00EF289C" w:rsidRDefault="00D05F84" w:rsidP="00D05F84">
      <w:pPr>
        <w:pStyle w:val="60"/>
        <w:numPr>
          <w:ilvl w:val="3"/>
          <w:numId w:val="6"/>
        </w:numPr>
        <w:rPr>
          <w:rFonts w:asciiTheme="majorBidi" w:hAnsiTheme="majorBidi"/>
          <w:rtl/>
        </w:rPr>
      </w:pPr>
      <w:r w:rsidRPr="00EF289C">
        <w:rPr>
          <w:rFonts w:asciiTheme="majorBidi" w:hAnsiTheme="majorBidi"/>
          <w:rtl/>
        </w:rPr>
        <w:t>גמישות פיזית בתכנון המסגרות: התאמה של מבני המגורים לתפיסות ולצרכים משתנים ואפשרות של שימוש רב תכליתי בחללים שונים המתוכננים במסגרות והשירותים השונים למגוון של פעילויות.</w:t>
      </w:r>
    </w:p>
    <w:p w14:paraId="441AF3C0" w14:textId="77777777" w:rsidR="00D05F84" w:rsidRPr="00EF289C" w:rsidRDefault="00D05F84" w:rsidP="00D05F84">
      <w:pPr>
        <w:pStyle w:val="2"/>
        <w:numPr>
          <w:ilvl w:val="1"/>
          <w:numId w:val="6"/>
        </w:numPr>
        <w:rPr>
          <w:rFonts w:asciiTheme="majorBidi" w:hAnsiTheme="majorBidi"/>
        </w:rPr>
      </w:pPr>
      <w:bookmarkStart w:id="561" w:name="_Toc400314960"/>
      <w:bookmarkStart w:id="562" w:name="_Toc400314961"/>
      <w:bookmarkStart w:id="563" w:name="_Toc400314962"/>
      <w:bookmarkStart w:id="564" w:name="_Toc400314963"/>
      <w:bookmarkStart w:id="565" w:name="_Toc400314964"/>
      <w:bookmarkStart w:id="566" w:name="_Toc400314965"/>
      <w:bookmarkStart w:id="567" w:name="_Toc400314966"/>
      <w:bookmarkStart w:id="568" w:name="_Toc400314967"/>
      <w:bookmarkStart w:id="569" w:name="_Toc400314968"/>
      <w:bookmarkStart w:id="570" w:name="_Toc400314969"/>
      <w:bookmarkStart w:id="571" w:name="_Toc400314970"/>
      <w:bookmarkStart w:id="572" w:name="_Toc400314973"/>
      <w:bookmarkStart w:id="573" w:name="_Toc321832624"/>
      <w:bookmarkStart w:id="574" w:name="_Toc322252712"/>
      <w:bookmarkStart w:id="575" w:name="_Toc328464730"/>
      <w:bookmarkStart w:id="576" w:name="_Toc338107893"/>
      <w:bookmarkStart w:id="577" w:name="_Toc338145579"/>
      <w:bookmarkStart w:id="578" w:name="_Toc338791605"/>
      <w:bookmarkStart w:id="579" w:name="_Ref379965534"/>
      <w:bookmarkStart w:id="580" w:name="_Ref380306928"/>
      <w:bookmarkStart w:id="581" w:name="_Ref380400648"/>
      <w:bookmarkStart w:id="582" w:name="_Toc404585684"/>
      <w:bookmarkEnd w:id="561"/>
      <w:bookmarkEnd w:id="562"/>
      <w:bookmarkEnd w:id="563"/>
      <w:bookmarkEnd w:id="564"/>
      <w:bookmarkEnd w:id="565"/>
      <w:bookmarkEnd w:id="566"/>
      <w:bookmarkEnd w:id="567"/>
      <w:bookmarkEnd w:id="568"/>
      <w:bookmarkEnd w:id="569"/>
      <w:bookmarkEnd w:id="570"/>
      <w:bookmarkEnd w:id="571"/>
      <w:bookmarkEnd w:id="572"/>
      <w:r w:rsidRPr="00EF289C">
        <w:rPr>
          <w:rFonts w:asciiTheme="majorBidi" w:hAnsiTheme="majorBidi" w:hint="eastAsia"/>
          <w:rtl/>
        </w:rPr>
        <w:t>דרישות</w:t>
      </w:r>
      <w:r w:rsidRPr="00EF289C">
        <w:rPr>
          <w:rFonts w:asciiTheme="majorBidi" w:hAnsiTheme="majorBidi"/>
          <w:rtl/>
        </w:rPr>
        <w:t xml:space="preserve"> </w:t>
      </w:r>
      <w:r w:rsidRPr="00EF289C">
        <w:rPr>
          <w:rFonts w:asciiTheme="majorBidi" w:hAnsiTheme="majorBidi" w:hint="eastAsia"/>
          <w:rtl/>
        </w:rPr>
        <w:t>ציוד</w:t>
      </w:r>
      <w:bookmarkEnd w:id="573"/>
      <w:bookmarkEnd w:id="574"/>
      <w:bookmarkEnd w:id="575"/>
      <w:bookmarkEnd w:id="576"/>
      <w:bookmarkEnd w:id="577"/>
      <w:bookmarkEnd w:id="578"/>
      <w:bookmarkEnd w:id="579"/>
      <w:bookmarkEnd w:id="580"/>
      <w:bookmarkEnd w:id="581"/>
      <w:bookmarkEnd w:id="582"/>
    </w:p>
    <w:p w14:paraId="5905DCB3" w14:textId="77777777" w:rsidR="00D05F84" w:rsidRPr="00EF289C" w:rsidRDefault="00D05F84" w:rsidP="00D05F84">
      <w:pPr>
        <w:pStyle w:val="80"/>
        <w:numPr>
          <w:ilvl w:val="2"/>
          <w:numId w:val="49"/>
        </w:numPr>
        <w:rPr>
          <w:rFonts w:asciiTheme="majorBidi" w:hAnsiTheme="majorBidi"/>
        </w:rPr>
      </w:pPr>
      <w:r w:rsidRPr="00EF289C">
        <w:rPr>
          <w:rFonts w:asciiTheme="majorBidi" w:hAnsiTheme="majorBidi"/>
          <w:rtl/>
        </w:rPr>
        <w:t xml:space="preserve">אחזקת הציוד במסגרת תהיה בבעלותו ובאחריותו של הספק לרבות כל הוצאה, פיצוי, דמי נזיקין וכדומה, אשר ייקבעו כתוצאה מהפעלתם במבנים המשמשים את המסגרות. </w:t>
      </w:r>
    </w:p>
    <w:p w14:paraId="50F09199" w14:textId="53E8A0C7" w:rsidR="00D05F84" w:rsidRPr="00EF289C" w:rsidRDefault="00D05F84" w:rsidP="00D05F84">
      <w:pPr>
        <w:pStyle w:val="80"/>
        <w:numPr>
          <w:ilvl w:val="2"/>
          <w:numId w:val="49"/>
        </w:numPr>
        <w:rPr>
          <w:rFonts w:asciiTheme="majorBidi" w:hAnsiTheme="majorBidi"/>
        </w:rPr>
      </w:pPr>
      <w:r w:rsidRPr="00EF289C">
        <w:rPr>
          <w:rFonts w:asciiTheme="majorBidi" w:hAnsiTheme="majorBidi"/>
          <w:rtl/>
        </w:rPr>
        <w:t>הספק מתחייב להעמיד לרשות המסגרות כלים וציוד בכמות ובאיכות מתאימה העומדת בדרישות המכרז ובנהלי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כינוי_אגף \</w:instrText>
      </w:r>
      <w:r w:rsidRPr="00EF289C">
        <w:rPr>
          <w:rFonts w:asciiTheme="majorBidi" w:hAnsiTheme="majorBidi"/>
        </w:rPr>
        <w:instrText>h</w:instrText>
      </w:r>
      <w:r w:rsidRPr="00EF289C">
        <w:rPr>
          <w:rFonts w:asciiTheme="majorBidi" w:hAnsiTheme="majorBidi"/>
          <w:rtl/>
        </w:rPr>
        <w:instrText xml:space="preserve"> </w:instrText>
      </w:r>
      <w:r w:rsidR="00AF6409" w:rsidRPr="00EF289C">
        <w:rPr>
          <w:rFonts w:asciiTheme="majorBidi" w:hAnsiTheme="majorBidi"/>
          <w:rtl/>
        </w:rPr>
        <w:instrText xml:space="preserve"> \* </w:instrText>
      </w:r>
      <w:r w:rsidR="00AF6409" w:rsidRPr="00EF289C">
        <w:rPr>
          <w:rFonts w:asciiTheme="majorBidi" w:hAnsiTheme="majorBidi"/>
        </w:rPr>
        <w:instrText>MERGEFORMAT</w:instrText>
      </w:r>
      <w:r w:rsidR="00AF640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sz w:val="24"/>
          <w:rtl/>
        </w:rPr>
        <w:t>שירות</w:t>
      </w:r>
      <w:r w:rsidRPr="00EF289C">
        <w:rPr>
          <w:rFonts w:asciiTheme="majorBidi" w:hAnsiTheme="majorBidi"/>
          <w:rtl/>
        </w:rPr>
        <w:fldChar w:fldCharType="end"/>
      </w:r>
      <w:r w:rsidRPr="00EF289C">
        <w:rPr>
          <w:rFonts w:asciiTheme="majorBidi" w:hAnsiTheme="majorBidi"/>
          <w:rtl/>
        </w:rPr>
        <w:t xml:space="preserve"> בתחום הפעלת מסגרות טיפוליות (</w:t>
      </w:r>
      <w:r w:rsidRPr="00EF289C">
        <w:rPr>
          <w:rFonts w:asciiTheme="majorBidi" w:hAnsiTheme="majorBidi"/>
          <w:rtl/>
        </w:rPr>
        <w:fldChar w:fldCharType="begin" w:fldLock="1"/>
      </w:r>
      <w:r w:rsidRPr="00EF289C">
        <w:rPr>
          <w:rFonts w:asciiTheme="majorBidi" w:hAnsiTheme="majorBidi"/>
          <w:rtl/>
          <w:lang w:eastAsia="he-IL"/>
        </w:rPr>
        <w:instrText xml:space="preserve"> </w:instrText>
      </w:r>
      <w:r w:rsidRPr="00EF289C">
        <w:rPr>
          <w:rFonts w:asciiTheme="majorBidi" w:hAnsiTheme="majorBidi"/>
          <w:lang w:eastAsia="he-IL"/>
        </w:rPr>
        <w:instrText>REF</w:instrText>
      </w:r>
      <w:r w:rsidRPr="00EF289C">
        <w:rPr>
          <w:rFonts w:asciiTheme="majorBidi" w:hAnsiTheme="majorBidi"/>
          <w:rtl/>
          <w:lang w:eastAsia="he-IL"/>
        </w:rPr>
        <w:instrText xml:space="preserve"> _</w:instrText>
      </w:r>
      <w:r w:rsidRPr="00EF289C">
        <w:rPr>
          <w:rFonts w:asciiTheme="majorBidi" w:hAnsiTheme="majorBidi"/>
          <w:lang w:eastAsia="he-IL"/>
        </w:rPr>
        <w:instrText>Ref379895742 \n \h</w:instrText>
      </w:r>
      <w:r w:rsidRPr="00EF289C">
        <w:rPr>
          <w:rFonts w:asciiTheme="majorBidi" w:hAnsiTheme="majorBidi"/>
          <w:rtl/>
          <w:lang w:eastAsia="he-IL"/>
        </w:rPr>
        <w:instrText xml:space="preserve">  \* </w:instrText>
      </w:r>
      <w:r w:rsidRPr="00EF289C">
        <w:rPr>
          <w:rFonts w:asciiTheme="majorBidi" w:hAnsiTheme="majorBidi"/>
          <w:lang w:eastAsia="he-IL"/>
        </w:rPr>
        <w:instrText>MERGEFORMAT</w:instrText>
      </w:r>
      <w:r w:rsidRPr="00EF289C">
        <w:rPr>
          <w:rFonts w:asciiTheme="majorBidi" w:hAnsiTheme="majorBidi"/>
          <w:rtl/>
          <w:lang w:eastAsia="he-I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lang w:eastAsia="he-IL"/>
        </w:rPr>
        <w:t>13</w:t>
      </w:r>
      <w:r w:rsidRPr="00EF289C">
        <w:rPr>
          <w:rFonts w:asciiTheme="majorBidi" w:hAnsiTheme="majorBidi"/>
          <w:rtl/>
        </w:rPr>
        <w:fldChar w:fldCharType="end"/>
      </w:r>
      <w:r w:rsidRPr="00EF289C">
        <w:rPr>
          <w:rFonts w:asciiTheme="majorBidi" w:hAnsiTheme="majorBidi"/>
          <w:rtl/>
        </w:rPr>
        <w:t xml:space="preserve">). </w:t>
      </w:r>
    </w:p>
    <w:p w14:paraId="380E7ADE" w14:textId="1E6CE23D" w:rsidR="00D05F84" w:rsidRPr="00EF289C" w:rsidRDefault="00D05F84" w:rsidP="00D05F84">
      <w:pPr>
        <w:pStyle w:val="80"/>
        <w:numPr>
          <w:ilvl w:val="2"/>
          <w:numId w:val="49"/>
        </w:numPr>
        <w:rPr>
          <w:rFonts w:asciiTheme="majorBidi" w:hAnsiTheme="majorBidi"/>
        </w:rPr>
      </w:pPr>
      <w:r w:rsidRPr="00EF289C">
        <w:rPr>
          <w:rFonts w:asciiTheme="majorBidi" w:hAnsiTheme="majorBidi"/>
          <w:rtl/>
        </w:rPr>
        <w:t>הספק מתחייב להעמיד לרשות המסגרות ציוד וכלים נוספים, במידת הצורך וככל שיידרש; כל זאת, על מנת להיענות לדרישות הטיפוליות של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כינוי_אגף \</w:instrText>
      </w:r>
      <w:r w:rsidRPr="00EF289C">
        <w:rPr>
          <w:rFonts w:asciiTheme="majorBidi" w:hAnsiTheme="majorBidi"/>
        </w:rPr>
        <w:instrText>h</w:instrText>
      </w:r>
      <w:r w:rsidRPr="00EF289C">
        <w:rPr>
          <w:rFonts w:asciiTheme="majorBidi" w:hAnsiTheme="majorBidi"/>
          <w:rtl/>
        </w:rPr>
        <w:instrText xml:space="preserve"> </w:instrText>
      </w:r>
      <w:r w:rsidR="00AF6409" w:rsidRPr="00EF289C">
        <w:rPr>
          <w:rFonts w:asciiTheme="majorBidi" w:hAnsiTheme="majorBidi"/>
          <w:rtl/>
        </w:rPr>
        <w:instrText xml:space="preserve"> \* </w:instrText>
      </w:r>
      <w:r w:rsidR="00AF6409" w:rsidRPr="00EF289C">
        <w:rPr>
          <w:rFonts w:asciiTheme="majorBidi" w:hAnsiTheme="majorBidi"/>
        </w:rPr>
        <w:instrText>MERGEFORMAT</w:instrText>
      </w:r>
      <w:r w:rsidR="00AF640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sz w:val="24"/>
          <w:rtl/>
        </w:rPr>
        <w:t>שירות</w:t>
      </w:r>
      <w:r w:rsidRPr="00EF289C">
        <w:rPr>
          <w:rFonts w:asciiTheme="majorBidi" w:hAnsiTheme="majorBidi"/>
          <w:rtl/>
        </w:rPr>
        <w:fldChar w:fldCharType="end"/>
      </w:r>
      <w:r w:rsidRPr="00EF289C">
        <w:rPr>
          <w:rFonts w:asciiTheme="majorBidi" w:hAnsiTheme="majorBidi"/>
          <w:rtl/>
        </w:rPr>
        <w:t xml:space="preserve"> ולאחר קבלת אישור מראש ובכתב של נציג המשרד המוסמך לכך.</w:t>
      </w:r>
    </w:p>
    <w:p w14:paraId="1E8C59C9" w14:textId="77777777" w:rsidR="00D05F84" w:rsidRPr="00EF289C" w:rsidRDefault="00D05F84" w:rsidP="00D05F84">
      <w:pPr>
        <w:pStyle w:val="80"/>
        <w:numPr>
          <w:ilvl w:val="2"/>
          <w:numId w:val="49"/>
        </w:numPr>
        <w:rPr>
          <w:rFonts w:asciiTheme="majorBidi" w:hAnsiTheme="majorBidi"/>
        </w:rPr>
      </w:pPr>
      <w:r w:rsidRPr="00EF289C">
        <w:rPr>
          <w:rFonts w:asciiTheme="majorBidi" w:hAnsiTheme="majorBidi"/>
          <w:rtl/>
        </w:rPr>
        <w:t>הספק מתחייב, במידה ויידרש לכך על ידי המשרד, לערוך שינויים במידה ויחול שינוי במספר המשתקמים השוהים בכל אחת מהמסגרות.</w:t>
      </w:r>
    </w:p>
    <w:p w14:paraId="095D4445" w14:textId="77777777" w:rsidR="00D05F84" w:rsidRPr="00EF289C" w:rsidRDefault="00D05F84" w:rsidP="00D05F84">
      <w:pPr>
        <w:pStyle w:val="80"/>
        <w:numPr>
          <w:ilvl w:val="2"/>
          <w:numId w:val="49"/>
        </w:numPr>
        <w:rPr>
          <w:rFonts w:asciiTheme="majorBidi" w:hAnsiTheme="majorBidi"/>
        </w:rPr>
      </w:pPr>
      <w:bookmarkStart w:id="583" w:name="_Ref380317877"/>
      <w:r w:rsidRPr="00EF289C">
        <w:rPr>
          <w:rFonts w:asciiTheme="majorBidi" w:hAnsiTheme="majorBidi"/>
          <w:rtl/>
        </w:rPr>
        <w:t xml:space="preserve">להלן רשימת הציוד הדרוש שהספק יידרש להעמיד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מועד_אחרון_רכישת_ציוד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sz w:val="24"/>
          <w:rtl/>
        </w:rPr>
        <w:t xml:space="preserve">בתוך </w:t>
      </w:r>
      <w:r w:rsidR="00EF289C" w:rsidRPr="00EF289C">
        <w:rPr>
          <w:sz w:val="24"/>
          <w:rtl/>
        </w:rPr>
        <w:t>שלושה חודשים</w:t>
      </w:r>
      <w:r w:rsidR="00EF289C" w:rsidRPr="00EF289C">
        <w:rPr>
          <w:rFonts w:asciiTheme="majorBidi" w:hAnsiTheme="majorBidi"/>
          <w:sz w:val="24"/>
          <w:rtl/>
        </w:rPr>
        <w:t xml:space="preserve"> ממועד קבלת ההודעה </w:t>
      </w:r>
      <w:r w:rsidR="00EF289C" w:rsidRPr="00EF289C">
        <w:rPr>
          <w:sz w:val="24"/>
          <w:rtl/>
        </w:rPr>
        <w:t>על</w:t>
      </w:r>
      <w:r w:rsidR="00EF289C" w:rsidRPr="00EF289C">
        <w:rPr>
          <w:rFonts w:asciiTheme="majorBidi" w:hAnsiTheme="majorBidi"/>
          <w:sz w:val="24"/>
          <w:rtl/>
        </w:rPr>
        <w:t xml:space="preserve"> הזכייה </w:t>
      </w:r>
      <w:r w:rsidR="00EF289C" w:rsidRPr="00EF289C">
        <w:rPr>
          <w:sz w:val="24"/>
          <w:rtl/>
        </w:rPr>
        <w:t>במכרז</w:t>
      </w:r>
      <w:r w:rsidRPr="00EF289C">
        <w:rPr>
          <w:rFonts w:asciiTheme="majorBidi" w:hAnsiTheme="majorBidi"/>
          <w:rtl/>
        </w:rPr>
        <w:fldChar w:fldCharType="end"/>
      </w:r>
      <w:r w:rsidRPr="00EF289C">
        <w:rPr>
          <w:rFonts w:asciiTheme="majorBidi" w:hAnsiTheme="majorBidi"/>
          <w:rtl/>
        </w:rPr>
        <w:t xml:space="preserve"> ממועד קבלת ההודעה על הזכייה:</w:t>
      </w:r>
      <w:bookmarkEnd w:id="583"/>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4139"/>
        <w:gridCol w:w="4139"/>
      </w:tblGrid>
      <w:tr w:rsidR="00D05F84" w:rsidRPr="00EF289C" w14:paraId="48E8B413" w14:textId="77777777" w:rsidTr="00E56217">
        <w:trPr>
          <w:trHeight w:val="70"/>
          <w:tblHeader/>
          <w:jc w:val="right"/>
        </w:trPr>
        <w:tc>
          <w:tcPr>
            <w:tcW w:w="1020" w:type="dxa"/>
            <w:tcBorders>
              <w:top w:val="single" w:sz="4" w:space="0" w:color="auto"/>
              <w:left w:val="single" w:sz="4" w:space="0" w:color="auto"/>
              <w:bottom w:val="single" w:sz="4" w:space="0" w:color="auto"/>
              <w:right w:val="single" w:sz="4" w:space="0" w:color="auto"/>
            </w:tcBorders>
            <w:shd w:val="clear" w:color="auto" w:fill="E6E6E6"/>
          </w:tcPr>
          <w:p w14:paraId="5A10D325" w14:textId="77777777" w:rsidR="00D05F84" w:rsidRPr="00EF289C" w:rsidRDefault="00D05F84" w:rsidP="00E56217">
            <w:pPr>
              <w:spacing w:line="240" w:lineRule="auto"/>
              <w:jc w:val="left"/>
              <w:rPr>
                <w:rFonts w:asciiTheme="majorBidi" w:hAnsiTheme="majorBidi"/>
                <w:b/>
              </w:rPr>
            </w:pPr>
            <w:bookmarkStart w:id="584" w:name="טבלתציודנדרש"/>
            <w:r w:rsidRPr="00EF289C">
              <w:rPr>
                <w:rFonts w:asciiTheme="majorBidi" w:hAnsiTheme="majorBidi" w:hint="eastAsia"/>
                <w:b/>
                <w:bCs/>
                <w:rtl/>
              </w:rPr>
              <w:t>המיתקן</w:t>
            </w:r>
            <w:r w:rsidRPr="00EF289C">
              <w:rPr>
                <w:rFonts w:asciiTheme="majorBidi" w:hAnsiTheme="majorBidi"/>
                <w:b/>
                <w:bCs/>
                <w:rtl/>
              </w:rPr>
              <w:t xml:space="preserve"> </w:t>
            </w:r>
            <w:r w:rsidRPr="00EF289C">
              <w:rPr>
                <w:rFonts w:asciiTheme="majorBidi" w:hAnsiTheme="majorBidi" w:hint="eastAsia"/>
                <w:b/>
                <w:bCs/>
                <w:rtl/>
              </w:rPr>
              <w:t>בו</w:t>
            </w:r>
            <w:r w:rsidRPr="00EF289C">
              <w:rPr>
                <w:rFonts w:asciiTheme="majorBidi" w:hAnsiTheme="majorBidi"/>
                <w:b/>
                <w:bCs/>
                <w:rtl/>
              </w:rPr>
              <w:t xml:space="preserve"> </w:t>
            </w:r>
            <w:r w:rsidRPr="00EF289C">
              <w:rPr>
                <w:rFonts w:asciiTheme="majorBidi" w:hAnsiTheme="majorBidi" w:hint="eastAsia"/>
                <w:b/>
                <w:bCs/>
                <w:rtl/>
              </w:rPr>
              <w:t>יוצב</w:t>
            </w:r>
            <w:r w:rsidRPr="00EF289C">
              <w:rPr>
                <w:rFonts w:asciiTheme="majorBidi" w:hAnsiTheme="majorBidi"/>
                <w:b/>
                <w:bCs/>
                <w:rtl/>
              </w:rPr>
              <w:t xml:space="preserve"> </w:t>
            </w:r>
            <w:r w:rsidRPr="00EF289C">
              <w:rPr>
                <w:rFonts w:asciiTheme="majorBidi" w:hAnsiTheme="majorBidi" w:hint="eastAsia"/>
                <w:b/>
                <w:bCs/>
                <w:rtl/>
              </w:rPr>
              <w:t>הציוד</w:t>
            </w:r>
          </w:p>
        </w:tc>
        <w:tc>
          <w:tcPr>
            <w:tcW w:w="4139" w:type="dxa"/>
            <w:tcBorders>
              <w:top w:val="single" w:sz="4" w:space="0" w:color="auto"/>
              <w:left w:val="single" w:sz="4" w:space="0" w:color="auto"/>
              <w:bottom w:val="single" w:sz="4" w:space="0" w:color="auto"/>
              <w:right w:val="single" w:sz="4" w:space="0" w:color="auto"/>
            </w:tcBorders>
            <w:shd w:val="clear" w:color="auto" w:fill="E6E6E6"/>
            <w:vAlign w:val="center"/>
          </w:tcPr>
          <w:p w14:paraId="5281289A" w14:textId="77777777" w:rsidR="00D05F84" w:rsidRPr="00EF289C" w:rsidRDefault="00D05F84" w:rsidP="00E56217">
            <w:pPr>
              <w:spacing w:line="240" w:lineRule="auto"/>
              <w:jc w:val="center"/>
              <w:rPr>
                <w:rFonts w:asciiTheme="majorBidi" w:hAnsiTheme="majorBidi"/>
                <w:b/>
              </w:rPr>
            </w:pPr>
            <w:r w:rsidRPr="00EF289C">
              <w:rPr>
                <w:rFonts w:asciiTheme="majorBidi" w:hAnsiTheme="majorBidi" w:hint="eastAsia"/>
                <w:b/>
                <w:bCs/>
                <w:rtl/>
              </w:rPr>
              <w:t>דרישות</w:t>
            </w:r>
            <w:r w:rsidRPr="00EF289C">
              <w:rPr>
                <w:rFonts w:asciiTheme="majorBidi" w:hAnsiTheme="majorBidi"/>
                <w:b/>
                <w:bCs/>
                <w:rtl/>
              </w:rPr>
              <w:t xml:space="preserve"> </w:t>
            </w:r>
            <w:r w:rsidRPr="00EF289C">
              <w:rPr>
                <w:rFonts w:asciiTheme="majorBidi" w:hAnsiTheme="majorBidi" w:hint="eastAsia"/>
                <w:b/>
                <w:bCs/>
                <w:rtl/>
              </w:rPr>
              <w:t>הציוד</w:t>
            </w:r>
            <w:r w:rsidRPr="00EF289C">
              <w:rPr>
                <w:rFonts w:asciiTheme="majorBidi" w:hAnsiTheme="majorBidi"/>
                <w:b/>
                <w:bCs/>
                <w:rtl/>
              </w:rPr>
              <w:t xml:space="preserve"> </w:t>
            </w:r>
            <w:r w:rsidRPr="00EF289C">
              <w:rPr>
                <w:rFonts w:asciiTheme="majorBidi" w:hAnsiTheme="majorBidi" w:hint="eastAsia"/>
                <w:b/>
                <w:bCs/>
                <w:rtl/>
              </w:rPr>
              <w:t>במקלטים</w:t>
            </w:r>
          </w:p>
        </w:tc>
        <w:tc>
          <w:tcPr>
            <w:tcW w:w="4139" w:type="dxa"/>
            <w:tcBorders>
              <w:top w:val="single" w:sz="4" w:space="0" w:color="auto"/>
              <w:left w:val="single" w:sz="4" w:space="0" w:color="auto"/>
              <w:bottom w:val="single" w:sz="4" w:space="0" w:color="auto"/>
              <w:right w:val="single" w:sz="4" w:space="0" w:color="auto"/>
            </w:tcBorders>
            <w:shd w:val="clear" w:color="auto" w:fill="E6E6E6"/>
            <w:vAlign w:val="center"/>
          </w:tcPr>
          <w:p w14:paraId="3FFF86F1"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hint="eastAsia"/>
                <w:b/>
                <w:bCs/>
                <w:rtl/>
              </w:rPr>
              <w:t>דרישות</w:t>
            </w:r>
            <w:r w:rsidRPr="00EF289C">
              <w:rPr>
                <w:rFonts w:asciiTheme="majorBidi" w:hAnsiTheme="majorBidi"/>
                <w:b/>
                <w:bCs/>
                <w:rtl/>
              </w:rPr>
              <w:t xml:space="preserve"> </w:t>
            </w:r>
            <w:r w:rsidRPr="00EF289C">
              <w:rPr>
                <w:rFonts w:asciiTheme="majorBidi" w:hAnsiTheme="majorBidi" w:hint="eastAsia"/>
                <w:b/>
                <w:bCs/>
                <w:rtl/>
              </w:rPr>
              <w:t>הציוד</w:t>
            </w:r>
            <w:r w:rsidRPr="00EF289C">
              <w:rPr>
                <w:rFonts w:asciiTheme="majorBidi" w:hAnsiTheme="majorBidi"/>
                <w:b/>
                <w:bCs/>
                <w:rtl/>
              </w:rPr>
              <w:t xml:space="preserve"> </w:t>
            </w:r>
            <w:r w:rsidRPr="00EF289C">
              <w:rPr>
                <w:rFonts w:asciiTheme="majorBidi" w:hAnsiTheme="majorBidi" w:hint="eastAsia"/>
                <w:b/>
                <w:bCs/>
                <w:rtl/>
              </w:rPr>
              <w:t>בכל</w:t>
            </w:r>
            <w:r w:rsidRPr="00EF289C">
              <w:rPr>
                <w:rFonts w:asciiTheme="majorBidi" w:hAnsiTheme="majorBidi"/>
                <w:b/>
                <w:bCs/>
                <w:rtl/>
              </w:rPr>
              <w:t xml:space="preserve"> </w:t>
            </w:r>
            <w:r w:rsidRPr="00EF289C">
              <w:rPr>
                <w:rFonts w:asciiTheme="majorBidi" w:hAnsiTheme="majorBidi" w:hint="eastAsia"/>
                <w:b/>
                <w:bCs/>
                <w:rtl/>
              </w:rPr>
              <w:t>אחת</w:t>
            </w:r>
            <w:r w:rsidRPr="00EF289C">
              <w:rPr>
                <w:rFonts w:asciiTheme="majorBidi" w:hAnsiTheme="majorBidi"/>
                <w:b/>
                <w:bCs/>
                <w:rtl/>
              </w:rPr>
              <w:t xml:space="preserve"> </w:t>
            </w:r>
            <w:r w:rsidRPr="00EF289C">
              <w:rPr>
                <w:rFonts w:asciiTheme="majorBidi" w:hAnsiTheme="majorBidi" w:hint="eastAsia"/>
                <w:b/>
                <w:bCs/>
                <w:rtl/>
              </w:rPr>
              <w:t>מדירות</w:t>
            </w:r>
            <w:r w:rsidRPr="00EF289C">
              <w:rPr>
                <w:rFonts w:asciiTheme="majorBidi" w:hAnsiTheme="majorBidi"/>
                <w:b/>
                <w:bCs/>
                <w:rtl/>
              </w:rPr>
              <w:t xml:space="preserve"> </w:t>
            </w:r>
            <w:r w:rsidRPr="00EF289C">
              <w:rPr>
                <w:rFonts w:asciiTheme="majorBidi" w:hAnsiTheme="majorBidi" w:hint="eastAsia"/>
                <w:b/>
                <w:bCs/>
                <w:rtl/>
              </w:rPr>
              <w:t>המעבר</w:t>
            </w:r>
            <w:r w:rsidRPr="00EF289C">
              <w:rPr>
                <w:rFonts w:asciiTheme="majorBidi" w:hAnsiTheme="majorBidi"/>
                <w:b/>
                <w:bCs/>
                <w:rtl/>
              </w:rPr>
              <w:t xml:space="preserve"> </w:t>
            </w:r>
            <w:r w:rsidRPr="00EF289C">
              <w:rPr>
                <w:rFonts w:asciiTheme="majorBidi" w:hAnsiTheme="majorBidi" w:hint="eastAsia"/>
                <w:b/>
                <w:bCs/>
                <w:rtl/>
              </w:rPr>
              <w:t>הזמניות</w:t>
            </w:r>
          </w:p>
        </w:tc>
      </w:tr>
      <w:tr w:rsidR="00D05F84" w:rsidRPr="00EF289C" w14:paraId="3AD7005C"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225125A7"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חדר</w:t>
            </w:r>
            <w:r w:rsidRPr="00EF289C">
              <w:rPr>
                <w:rFonts w:asciiTheme="majorBidi" w:hAnsiTheme="majorBidi"/>
                <w:rtl/>
              </w:rPr>
              <w:t xml:space="preserve"> </w:t>
            </w:r>
            <w:r w:rsidRPr="00EF289C">
              <w:rPr>
                <w:rFonts w:asciiTheme="majorBidi" w:hAnsiTheme="majorBidi" w:hint="eastAsia"/>
                <w:rtl/>
              </w:rPr>
              <w:t>אוכל</w:t>
            </w:r>
            <w:r w:rsidRPr="00EF289C">
              <w:rPr>
                <w:rFonts w:asciiTheme="majorBidi" w:hAnsiTheme="majorBidi"/>
                <w:rtl/>
              </w:rPr>
              <w:t xml:space="preserve"> </w:t>
            </w:r>
          </w:p>
        </w:tc>
        <w:tc>
          <w:tcPr>
            <w:tcW w:w="4139" w:type="dxa"/>
            <w:tcBorders>
              <w:top w:val="single" w:sz="4" w:space="0" w:color="auto"/>
              <w:left w:val="single" w:sz="4" w:space="0" w:color="auto"/>
              <w:bottom w:val="single" w:sz="4" w:space="0" w:color="auto"/>
              <w:right w:val="single" w:sz="4" w:space="0" w:color="auto"/>
            </w:tcBorders>
          </w:tcPr>
          <w:p w14:paraId="1E1E4EF6"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שולחנות</w:t>
            </w:r>
            <w:r w:rsidRPr="00EF289C">
              <w:rPr>
                <w:rFonts w:asciiTheme="majorBidi" w:hAnsiTheme="majorBidi"/>
                <w:rtl/>
              </w:rPr>
              <w:t xml:space="preserve"> </w:t>
            </w:r>
            <w:r w:rsidRPr="00EF289C">
              <w:rPr>
                <w:rFonts w:asciiTheme="majorBidi" w:hAnsiTheme="majorBidi" w:hint="eastAsia"/>
                <w:rtl/>
              </w:rPr>
              <w:t>וכסאות</w:t>
            </w:r>
            <w:r w:rsidRPr="00EF289C">
              <w:rPr>
                <w:rFonts w:asciiTheme="majorBidi" w:hAnsiTheme="majorBidi"/>
                <w:rtl/>
              </w:rPr>
              <w:t xml:space="preserve"> </w:t>
            </w:r>
            <w:r w:rsidRPr="00EF289C">
              <w:rPr>
                <w:rFonts w:asciiTheme="majorBidi" w:hAnsiTheme="majorBidi" w:hint="eastAsia"/>
                <w:rtl/>
              </w:rPr>
              <w:t>ככמות</w:t>
            </w:r>
            <w:r w:rsidRPr="00EF289C">
              <w:rPr>
                <w:rFonts w:asciiTheme="majorBidi" w:hAnsiTheme="majorBidi"/>
                <w:rtl/>
              </w:rPr>
              <w:t xml:space="preserve"> </w:t>
            </w:r>
            <w:r w:rsidRPr="00EF289C">
              <w:rPr>
                <w:rFonts w:asciiTheme="majorBidi" w:hAnsiTheme="majorBidi" w:hint="eastAsia"/>
                <w:rtl/>
              </w:rPr>
              <w:t>המשתקמות</w:t>
            </w:r>
            <w:r w:rsidRPr="00EF289C">
              <w:rPr>
                <w:rFonts w:asciiTheme="majorBidi" w:hAnsiTheme="majorBidi"/>
                <w:rtl/>
              </w:rPr>
              <w:t xml:space="preserve"> </w:t>
            </w:r>
            <w:r w:rsidRPr="00EF289C">
              <w:rPr>
                <w:rFonts w:asciiTheme="majorBidi" w:hAnsiTheme="majorBidi" w:hint="eastAsia"/>
                <w:rtl/>
              </w:rPr>
              <w:t>וילדיהן</w:t>
            </w:r>
            <w:r w:rsidRPr="00EF289C">
              <w:rPr>
                <w:rFonts w:asciiTheme="majorBidi" w:hAnsiTheme="majorBidi"/>
                <w:rtl/>
              </w:rPr>
              <w:t xml:space="preserve"> </w:t>
            </w:r>
          </w:p>
          <w:p w14:paraId="0BC7FE4D" w14:textId="5EA6B2CA"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המתאים</w:t>
            </w:r>
            <w:r w:rsidRPr="00EF289C">
              <w:rPr>
                <w:rFonts w:asciiTheme="majorBidi" w:hAnsiTheme="majorBidi"/>
                <w:rtl/>
              </w:rPr>
              <w:t xml:space="preserve"> </w:t>
            </w:r>
            <w:r w:rsidRPr="00EF289C">
              <w:rPr>
                <w:rFonts w:asciiTheme="majorBidi" w:hAnsiTheme="majorBidi" w:hint="eastAsia"/>
                <w:rtl/>
              </w:rPr>
              <w:t>לילדים</w:t>
            </w:r>
            <w:r w:rsidRPr="00EF289C">
              <w:rPr>
                <w:rFonts w:asciiTheme="majorBidi" w:hAnsiTheme="majorBidi"/>
                <w:rtl/>
              </w:rPr>
              <w:t xml:space="preserve"> (</w:t>
            </w:r>
            <w:r w:rsidR="00AF6409" w:rsidRPr="00EF289C">
              <w:rPr>
                <w:rFonts w:asciiTheme="majorBidi" w:hAnsiTheme="majorBidi" w:hint="cs"/>
                <w:rtl/>
              </w:rPr>
              <w:t>כיס</w:t>
            </w:r>
            <w:r w:rsidR="00AF6409" w:rsidRPr="00EF289C">
              <w:rPr>
                <w:rFonts w:asciiTheme="majorBidi" w:hAnsiTheme="majorBidi" w:hint="eastAsia"/>
                <w:rtl/>
              </w:rPr>
              <w:t>א</w:t>
            </w:r>
            <w:r w:rsidRPr="00EF289C">
              <w:rPr>
                <w:rFonts w:asciiTheme="majorBidi" w:hAnsiTheme="majorBidi"/>
                <w:rtl/>
              </w:rPr>
              <w:t xml:space="preserve"> </w:t>
            </w:r>
            <w:r w:rsidRPr="00EF289C">
              <w:rPr>
                <w:rFonts w:asciiTheme="majorBidi" w:hAnsiTheme="majorBidi" w:hint="eastAsia"/>
                <w:rtl/>
              </w:rPr>
              <w:t>אוכל</w:t>
            </w:r>
            <w:r w:rsidRPr="00EF289C">
              <w:rPr>
                <w:rFonts w:asciiTheme="majorBidi" w:hAnsiTheme="majorBidi"/>
                <w:rtl/>
              </w:rPr>
              <w:t xml:space="preserve"> </w:t>
            </w:r>
            <w:r w:rsidRPr="00EF289C">
              <w:rPr>
                <w:rFonts w:asciiTheme="majorBidi" w:hAnsiTheme="majorBidi" w:hint="eastAsia"/>
                <w:rtl/>
              </w:rPr>
              <w:t>לילדים</w:t>
            </w:r>
            <w:r w:rsidRPr="00EF289C">
              <w:rPr>
                <w:rFonts w:asciiTheme="majorBidi" w:hAnsiTheme="majorBidi"/>
                <w:rtl/>
              </w:rPr>
              <w:t xml:space="preserve"> </w:t>
            </w:r>
            <w:r w:rsidRPr="00EF289C">
              <w:rPr>
                <w:rFonts w:asciiTheme="majorBidi" w:hAnsiTheme="majorBidi" w:hint="eastAsia"/>
                <w:rtl/>
              </w:rPr>
              <w:t>וכדומה</w:t>
            </w:r>
            <w:r w:rsidRPr="00EF289C">
              <w:rPr>
                <w:rFonts w:asciiTheme="majorBidi" w:hAnsiTheme="majorBidi"/>
                <w:rtl/>
              </w:rPr>
              <w:t>)</w:t>
            </w:r>
          </w:p>
          <w:p w14:paraId="127375AA"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tl/>
              </w:rPr>
            </w:pP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p>
        </w:tc>
        <w:tc>
          <w:tcPr>
            <w:tcW w:w="4139" w:type="dxa"/>
            <w:tcBorders>
              <w:top w:val="single" w:sz="4" w:space="0" w:color="auto"/>
              <w:left w:val="single" w:sz="4" w:space="0" w:color="auto"/>
              <w:bottom w:val="single" w:sz="4" w:space="0" w:color="auto"/>
              <w:right w:val="single" w:sz="4" w:space="0" w:color="auto"/>
            </w:tcBorders>
          </w:tcPr>
          <w:p w14:paraId="7275BC3E"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מתאים</w:t>
            </w:r>
          </w:p>
          <w:p w14:paraId="29C38D49"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שולחן</w:t>
            </w:r>
            <w:r w:rsidRPr="00EF289C">
              <w:rPr>
                <w:rFonts w:asciiTheme="majorBidi" w:hAnsiTheme="majorBidi"/>
                <w:rtl/>
              </w:rPr>
              <w:t xml:space="preserve"> </w:t>
            </w:r>
            <w:r w:rsidRPr="00EF289C">
              <w:rPr>
                <w:rFonts w:asciiTheme="majorBidi" w:hAnsiTheme="majorBidi" w:hint="eastAsia"/>
                <w:rtl/>
              </w:rPr>
              <w:t>אוכל</w:t>
            </w:r>
            <w:r w:rsidRPr="00EF289C">
              <w:rPr>
                <w:rFonts w:asciiTheme="majorBidi" w:hAnsiTheme="majorBidi"/>
                <w:rtl/>
              </w:rPr>
              <w:t xml:space="preserve"> </w:t>
            </w:r>
            <w:r w:rsidRPr="00EF289C">
              <w:rPr>
                <w:rFonts w:asciiTheme="majorBidi" w:hAnsiTheme="majorBidi" w:hint="eastAsia"/>
                <w:rtl/>
              </w:rPr>
              <w:t>וכסאות</w:t>
            </w:r>
            <w:r w:rsidRPr="00EF289C">
              <w:rPr>
                <w:rFonts w:asciiTheme="majorBidi" w:hAnsiTheme="majorBidi"/>
                <w:rtl/>
              </w:rPr>
              <w:t xml:space="preserve"> </w:t>
            </w:r>
            <w:r w:rsidRPr="00EF289C">
              <w:rPr>
                <w:rFonts w:asciiTheme="majorBidi" w:hAnsiTheme="majorBidi" w:hint="eastAsia"/>
                <w:rtl/>
              </w:rPr>
              <w:t>למשתקמים</w:t>
            </w:r>
            <w:r w:rsidRPr="00EF289C">
              <w:rPr>
                <w:rFonts w:asciiTheme="majorBidi" w:hAnsiTheme="majorBidi"/>
                <w:rtl/>
              </w:rPr>
              <w:t xml:space="preserve"> </w:t>
            </w:r>
            <w:r w:rsidRPr="00EF289C">
              <w:rPr>
                <w:rFonts w:asciiTheme="majorBidi" w:hAnsiTheme="majorBidi" w:hint="eastAsia"/>
                <w:rtl/>
              </w:rPr>
              <w:t>ולאנשי</w:t>
            </w:r>
            <w:r w:rsidRPr="00EF289C">
              <w:rPr>
                <w:rFonts w:asciiTheme="majorBidi" w:hAnsiTheme="majorBidi"/>
                <w:rtl/>
              </w:rPr>
              <w:t xml:space="preserve"> </w:t>
            </w:r>
            <w:r w:rsidRPr="00EF289C">
              <w:rPr>
                <w:rFonts w:asciiTheme="majorBidi" w:hAnsiTheme="majorBidi" w:hint="eastAsia"/>
                <w:rtl/>
              </w:rPr>
              <w:t>הצוות</w:t>
            </w:r>
          </w:p>
          <w:p w14:paraId="4E0FFF9D" w14:textId="4124164A" w:rsidR="00D05F84" w:rsidRPr="00EF289C" w:rsidRDefault="00AF6409"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cs"/>
                <w:rtl/>
              </w:rPr>
              <w:t>טלוויזי</w:t>
            </w:r>
            <w:r w:rsidRPr="00EF289C">
              <w:rPr>
                <w:rFonts w:asciiTheme="majorBidi" w:hAnsiTheme="majorBidi" w:hint="eastAsia"/>
                <w:rtl/>
              </w:rPr>
              <w:t>ה</w:t>
            </w:r>
          </w:p>
          <w:p w14:paraId="56CDF88F" w14:textId="0A96FD5D"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המתאים</w:t>
            </w:r>
            <w:r w:rsidRPr="00EF289C">
              <w:rPr>
                <w:rFonts w:asciiTheme="majorBidi" w:hAnsiTheme="majorBidi"/>
                <w:rtl/>
              </w:rPr>
              <w:t xml:space="preserve"> </w:t>
            </w:r>
            <w:r w:rsidRPr="00EF289C">
              <w:rPr>
                <w:rFonts w:asciiTheme="majorBidi" w:hAnsiTheme="majorBidi" w:hint="eastAsia"/>
                <w:rtl/>
              </w:rPr>
              <w:t>לילדים</w:t>
            </w:r>
            <w:r w:rsidRPr="00EF289C">
              <w:rPr>
                <w:rFonts w:asciiTheme="majorBidi" w:hAnsiTheme="majorBidi"/>
                <w:rtl/>
              </w:rPr>
              <w:t xml:space="preserve"> (</w:t>
            </w:r>
            <w:r w:rsidR="00AF6409" w:rsidRPr="00EF289C">
              <w:rPr>
                <w:rFonts w:asciiTheme="majorBidi" w:hAnsiTheme="majorBidi" w:hint="cs"/>
                <w:rtl/>
              </w:rPr>
              <w:t>כיס</w:t>
            </w:r>
            <w:r w:rsidR="00AF6409" w:rsidRPr="00EF289C">
              <w:rPr>
                <w:rFonts w:asciiTheme="majorBidi" w:hAnsiTheme="majorBidi" w:hint="eastAsia"/>
                <w:rtl/>
              </w:rPr>
              <w:t>א</w:t>
            </w:r>
            <w:r w:rsidRPr="00EF289C">
              <w:rPr>
                <w:rFonts w:asciiTheme="majorBidi" w:hAnsiTheme="majorBidi"/>
                <w:rtl/>
              </w:rPr>
              <w:t xml:space="preserve"> </w:t>
            </w:r>
            <w:r w:rsidRPr="00EF289C">
              <w:rPr>
                <w:rFonts w:asciiTheme="majorBidi" w:hAnsiTheme="majorBidi" w:hint="eastAsia"/>
                <w:rtl/>
              </w:rPr>
              <w:t>אוכל</w:t>
            </w:r>
            <w:r w:rsidRPr="00EF289C">
              <w:rPr>
                <w:rFonts w:asciiTheme="majorBidi" w:hAnsiTheme="majorBidi"/>
                <w:rtl/>
              </w:rPr>
              <w:t xml:space="preserve"> </w:t>
            </w:r>
            <w:r w:rsidRPr="00EF289C">
              <w:rPr>
                <w:rFonts w:asciiTheme="majorBidi" w:hAnsiTheme="majorBidi" w:hint="eastAsia"/>
                <w:rtl/>
              </w:rPr>
              <w:t>לילדים</w:t>
            </w:r>
            <w:r w:rsidRPr="00EF289C">
              <w:rPr>
                <w:rFonts w:asciiTheme="majorBidi" w:hAnsiTheme="majorBidi"/>
                <w:rtl/>
              </w:rPr>
              <w:t xml:space="preserve"> </w:t>
            </w:r>
            <w:r w:rsidRPr="00EF289C">
              <w:rPr>
                <w:rFonts w:asciiTheme="majorBidi" w:hAnsiTheme="majorBidi" w:hint="eastAsia"/>
                <w:rtl/>
              </w:rPr>
              <w:t>וכדומה</w:t>
            </w:r>
            <w:r w:rsidRPr="00EF289C">
              <w:rPr>
                <w:rFonts w:asciiTheme="majorBidi" w:hAnsiTheme="majorBidi"/>
                <w:rtl/>
              </w:rPr>
              <w:t>)</w:t>
            </w:r>
          </w:p>
          <w:p w14:paraId="36C56D93"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p>
          <w:p w14:paraId="4F098242" w14:textId="77777777" w:rsidR="00D05F84" w:rsidRPr="00EF289C" w:rsidRDefault="00D05F84" w:rsidP="00E56217">
            <w:pPr>
              <w:tabs>
                <w:tab w:val="num" w:pos="183"/>
              </w:tabs>
              <w:spacing w:line="240" w:lineRule="auto"/>
              <w:jc w:val="left"/>
              <w:rPr>
                <w:rFonts w:asciiTheme="majorBidi" w:hAnsiTheme="majorBidi"/>
                <w:rtl/>
              </w:rPr>
            </w:pPr>
            <w:r w:rsidRPr="00EF289C">
              <w:rPr>
                <w:rFonts w:asciiTheme="majorBidi" w:hAnsiTheme="majorBidi" w:hint="eastAsia"/>
                <w:b/>
                <w:bCs/>
                <w:u w:val="single"/>
                <w:rtl/>
              </w:rPr>
              <w:t>הערה</w:t>
            </w:r>
            <w:r w:rsidRPr="00EF289C">
              <w:rPr>
                <w:rFonts w:asciiTheme="majorBidi" w:hAnsiTheme="majorBidi"/>
                <w:rtl/>
              </w:rPr>
              <w:t xml:space="preserve">: </w:t>
            </w:r>
            <w:r w:rsidRPr="00EF289C">
              <w:rPr>
                <w:rFonts w:asciiTheme="majorBidi" w:hAnsiTheme="majorBidi" w:hint="eastAsia"/>
                <w:rtl/>
              </w:rPr>
              <w:t>בדירות</w:t>
            </w:r>
            <w:r w:rsidRPr="00EF289C">
              <w:rPr>
                <w:rFonts w:asciiTheme="majorBidi" w:hAnsiTheme="majorBidi"/>
                <w:rtl/>
              </w:rPr>
              <w:t xml:space="preserve"> </w:t>
            </w:r>
            <w:r w:rsidRPr="00EF289C">
              <w:rPr>
                <w:rFonts w:asciiTheme="majorBidi" w:hAnsiTheme="majorBidi" w:hint="eastAsia"/>
                <w:rtl/>
              </w:rPr>
              <w:t>המעבר</w:t>
            </w:r>
            <w:r w:rsidRPr="00EF289C">
              <w:rPr>
                <w:rFonts w:asciiTheme="majorBidi" w:hAnsiTheme="majorBidi"/>
                <w:rtl/>
              </w:rPr>
              <w:t xml:space="preserve"> </w:t>
            </w:r>
            <w:r w:rsidRPr="00EF289C">
              <w:rPr>
                <w:rFonts w:asciiTheme="majorBidi" w:hAnsiTheme="majorBidi" w:hint="eastAsia"/>
                <w:rtl/>
              </w:rPr>
              <w:t>ישמש</w:t>
            </w:r>
            <w:r w:rsidRPr="00EF289C">
              <w:rPr>
                <w:rFonts w:asciiTheme="majorBidi" w:hAnsiTheme="majorBidi"/>
                <w:rtl/>
              </w:rPr>
              <w:t xml:space="preserve"> </w:t>
            </w:r>
            <w:r w:rsidRPr="00EF289C">
              <w:rPr>
                <w:rFonts w:asciiTheme="majorBidi" w:hAnsiTheme="majorBidi" w:hint="eastAsia"/>
                <w:rtl/>
              </w:rPr>
              <w:t>חדר</w:t>
            </w:r>
            <w:r w:rsidRPr="00EF289C">
              <w:rPr>
                <w:rFonts w:asciiTheme="majorBidi" w:hAnsiTheme="majorBidi"/>
                <w:rtl/>
              </w:rPr>
              <w:t xml:space="preserve"> </w:t>
            </w:r>
            <w:r w:rsidRPr="00EF289C">
              <w:rPr>
                <w:rFonts w:asciiTheme="majorBidi" w:hAnsiTheme="majorBidi" w:hint="eastAsia"/>
                <w:rtl/>
              </w:rPr>
              <w:t>האוכל</w:t>
            </w:r>
            <w:r w:rsidRPr="00EF289C">
              <w:rPr>
                <w:rFonts w:asciiTheme="majorBidi" w:hAnsiTheme="majorBidi"/>
                <w:rtl/>
              </w:rPr>
              <w:t xml:space="preserve"> </w:t>
            </w:r>
            <w:r w:rsidRPr="00EF289C">
              <w:rPr>
                <w:rFonts w:asciiTheme="majorBidi" w:hAnsiTheme="majorBidi" w:hint="eastAsia"/>
                <w:rtl/>
              </w:rPr>
              <w:t>גם</w:t>
            </w:r>
            <w:r w:rsidRPr="00EF289C">
              <w:rPr>
                <w:rFonts w:asciiTheme="majorBidi" w:hAnsiTheme="majorBidi"/>
                <w:rtl/>
              </w:rPr>
              <w:t xml:space="preserve"> </w:t>
            </w:r>
            <w:r w:rsidRPr="00EF289C">
              <w:rPr>
                <w:rFonts w:asciiTheme="majorBidi" w:hAnsiTheme="majorBidi" w:hint="eastAsia"/>
                <w:rtl/>
              </w:rPr>
              <w:t>כסלון</w:t>
            </w:r>
            <w:r w:rsidRPr="00EF289C">
              <w:rPr>
                <w:rFonts w:asciiTheme="majorBidi" w:hAnsiTheme="majorBidi"/>
                <w:rtl/>
              </w:rPr>
              <w:t>.</w:t>
            </w:r>
          </w:p>
        </w:tc>
      </w:tr>
      <w:tr w:rsidR="00D05F84" w:rsidRPr="00EF289C" w14:paraId="47EA40E5"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65358FDA"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rtl/>
              </w:rPr>
              <w:t>חדרי</w:t>
            </w:r>
            <w:r w:rsidRPr="00EF289C">
              <w:rPr>
                <w:rFonts w:asciiTheme="majorBidi" w:hAnsiTheme="majorBidi"/>
                <w:rtl/>
              </w:rPr>
              <w:t xml:space="preserve"> </w:t>
            </w:r>
            <w:r w:rsidRPr="00EF289C">
              <w:rPr>
                <w:rFonts w:asciiTheme="majorBidi" w:hAnsiTheme="majorBidi" w:hint="eastAsia"/>
                <w:rtl/>
              </w:rPr>
              <w:t>צוות</w:t>
            </w:r>
            <w:r w:rsidRPr="00EF289C">
              <w:rPr>
                <w:rFonts w:asciiTheme="majorBidi" w:hAnsiTheme="majorBidi"/>
                <w:rtl/>
              </w:rPr>
              <w:t xml:space="preserve"> </w:t>
            </w:r>
          </w:p>
        </w:tc>
        <w:tc>
          <w:tcPr>
            <w:tcW w:w="4139" w:type="dxa"/>
            <w:tcBorders>
              <w:top w:val="single" w:sz="4" w:space="0" w:color="auto"/>
              <w:left w:val="single" w:sz="4" w:space="0" w:color="auto"/>
              <w:bottom w:val="single" w:sz="4" w:space="0" w:color="auto"/>
              <w:right w:val="single" w:sz="4" w:space="0" w:color="auto"/>
            </w:tcBorders>
          </w:tcPr>
          <w:p w14:paraId="52DC9482"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rtl/>
              </w:rPr>
              <w:t xml:space="preserve">2 </w:t>
            </w:r>
            <w:r w:rsidRPr="00EF289C">
              <w:rPr>
                <w:rFonts w:asciiTheme="majorBidi" w:hAnsiTheme="majorBidi" w:hint="eastAsia"/>
                <w:rtl/>
              </w:rPr>
              <w:t>שולחנות</w:t>
            </w:r>
            <w:r w:rsidRPr="00EF289C">
              <w:rPr>
                <w:rFonts w:asciiTheme="majorBidi" w:hAnsiTheme="majorBidi"/>
                <w:rtl/>
              </w:rPr>
              <w:t xml:space="preserve"> </w:t>
            </w:r>
            <w:r w:rsidRPr="00EF289C">
              <w:rPr>
                <w:rFonts w:asciiTheme="majorBidi" w:hAnsiTheme="majorBidi" w:hint="eastAsia"/>
                <w:rtl/>
              </w:rPr>
              <w:t>משרדיים</w:t>
            </w:r>
          </w:p>
          <w:p w14:paraId="733A11CB"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rtl/>
              </w:rPr>
              <w:t xml:space="preserve">4 </w:t>
            </w:r>
            <w:r w:rsidRPr="00EF289C">
              <w:rPr>
                <w:rFonts w:asciiTheme="majorBidi" w:hAnsiTheme="majorBidi" w:hint="eastAsia"/>
                <w:rtl/>
              </w:rPr>
              <w:t>כסאות</w:t>
            </w:r>
          </w:p>
          <w:p w14:paraId="15C99F65"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ארון</w:t>
            </w:r>
            <w:r w:rsidRPr="00EF289C">
              <w:rPr>
                <w:rFonts w:asciiTheme="majorBidi" w:hAnsiTheme="majorBidi"/>
                <w:rtl/>
              </w:rPr>
              <w:t xml:space="preserve"> </w:t>
            </w:r>
            <w:r w:rsidRPr="00EF289C">
              <w:rPr>
                <w:rFonts w:asciiTheme="majorBidi" w:hAnsiTheme="majorBidi" w:hint="eastAsia"/>
                <w:rtl/>
              </w:rPr>
              <w:t>תיקיות</w:t>
            </w:r>
          </w:p>
          <w:p w14:paraId="72F4A8E6"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rtl/>
              </w:rPr>
              <w:t xml:space="preserve">2 </w:t>
            </w:r>
            <w:r w:rsidRPr="00EF289C">
              <w:rPr>
                <w:rFonts w:asciiTheme="majorBidi" w:hAnsiTheme="majorBidi" w:hint="eastAsia"/>
                <w:rtl/>
              </w:rPr>
              <w:t>מחשבים</w:t>
            </w:r>
            <w:r w:rsidRPr="00EF289C">
              <w:rPr>
                <w:rFonts w:asciiTheme="majorBidi" w:hAnsiTheme="majorBidi"/>
                <w:rtl/>
              </w:rPr>
              <w:t xml:space="preserve"> + </w:t>
            </w:r>
            <w:r w:rsidRPr="00EF289C">
              <w:rPr>
                <w:rFonts w:asciiTheme="majorBidi" w:hAnsiTheme="majorBidi" w:hint="eastAsia"/>
                <w:rtl/>
              </w:rPr>
              <w:t>חיבור</w:t>
            </w:r>
            <w:r w:rsidRPr="00EF289C">
              <w:rPr>
                <w:rFonts w:asciiTheme="majorBidi" w:hAnsiTheme="majorBidi"/>
                <w:rtl/>
              </w:rPr>
              <w:t xml:space="preserve"> </w:t>
            </w:r>
            <w:r w:rsidRPr="00EF289C">
              <w:rPr>
                <w:rFonts w:asciiTheme="majorBidi" w:hAnsiTheme="majorBidi" w:hint="eastAsia"/>
                <w:rtl/>
              </w:rPr>
              <w:t>זמין</w:t>
            </w:r>
            <w:r w:rsidRPr="00EF289C">
              <w:rPr>
                <w:rFonts w:asciiTheme="majorBidi" w:hAnsiTheme="majorBidi"/>
                <w:rtl/>
              </w:rPr>
              <w:t xml:space="preserve"> </w:t>
            </w:r>
            <w:r w:rsidRPr="00EF289C">
              <w:rPr>
                <w:rFonts w:asciiTheme="majorBidi" w:hAnsiTheme="majorBidi" w:hint="eastAsia"/>
                <w:rtl/>
              </w:rPr>
              <w:t>לאינטרנט</w:t>
            </w:r>
          </w:p>
          <w:p w14:paraId="2F007D23"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rtl/>
              </w:rPr>
              <w:t xml:space="preserve">2 </w:t>
            </w:r>
            <w:r w:rsidRPr="00EF289C">
              <w:rPr>
                <w:rFonts w:asciiTheme="majorBidi" w:hAnsiTheme="majorBidi" w:hint="eastAsia"/>
                <w:rtl/>
              </w:rPr>
              <w:t>כורסאות</w:t>
            </w:r>
            <w:r w:rsidRPr="00EF289C">
              <w:rPr>
                <w:rFonts w:asciiTheme="majorBidi" w:hAnsiTheme="majorBidi"/>
                <w:rtl/>
              </w:rPr>
              <w:t xml:space="preserve"> (</w:t>
            </w:r>
            <w:r w:rsidRPr="00EF289C">
              <w:rPr>
                <w:rFonts w:asciiTheme="majorBidi" w:hAnsiTheme="majorBidi" w:hint="eastAsia"/>
                <w:rtl/>
              </w:rPr>
              <w:t>לפינת</w:t>
            </w:r>
            <w:r w:rsidRPr="00EF289C">
              <w:rPr>
                <w:rFonts w:asciiTheme="majorBidi" w:hAnsiTheme="majorBidi"/>
                <w:rtl/>
              </w:rPr>
              <w:t xml:space="preserve"> </w:t>
            </w:r>
            <w:r w:rsidRPr="00EF289C">
              <w:rPr>
                <w:rFonts w:asciiTheme="majorBidi" w:hAnsiTheme="majorBidi" w:hint="eastAsia"/>
                <w:rtl/>
              </w:rPr>
              <w:t>טיפול</w:t>
            </w:r>
            <w:r w:rsidRPr="00EF289C">
              <w:rPr>
                <w:rFonts w:asciiTheme="majorBidi" w:hAnsiTheme="majorBidi"/>
                <w:rtl/>
              </w:rPr>
              <w:t>)</w:t>
            </w:r>
          </w:p>
          <w:p w14:paraId="40CD6BAD"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rtl/>
              </w:rPr>
              <w:t xml:space="preserve">1 </w:t>
            </w:r>
            <w:r w:rsidRPr="00EF289C">
              <w:rPr>
                <w:rFonts w:asciiTheme="majorBidi" w:hAnsiTheme="majorBidi" w:hint="eastAsia"/>
                <w:rtl/>
              </w:rPr>
              <w:t>שולחן</w:t>
            </w:r>
            <w:r w:rsidRPr="00EF289C">
              <w:rPr>
                <w:rFonts w:asciiTheme="majorBidi" w:hAnsiTheme="majorBidi"/>
                <w:rtl/>
              </w:rPr>
              <w:t xml:space="preserve"> </w:t>
            </w:r>
            <w:r w:rsidRPr="00EF289C">
              <w:rPr>
                <w:rFonts w:asciiTheme="majorBidi" w:hAnsiTheme="majorBidi" w:hint="eastAsia"/>
                <w:rtl/>
              </w:rPr>
              <w:t>קטן</w:t>
            </w:r>
            <w:r w:rsidRPr="00EF289C">
              <w:rPr>
                <w:rFonts w:asciiTheme="majorBidi" w:hAnsiTheme="majorBidi"/>
                <w:rtl/>
              </w:rPr>
              <w:t xml:space="preserve"> (</w:t>
            </w:r>
            <w:r w:rsidRPr="00EF289C">
              <w:rPr>
                <w:rFonts w:asciiTheme="majorBidi" w:hAnsiTheme="majorBidi" w:hint="eastAsia"/>
                <w:rtl/>
              </w:rPr>
              <w:t>לפינת</w:t>
            </w:r>
            <w:r w:rsidRPr="00EF289C">
              <w:rPr>
                <w:rFonts w:asciiTheme="majorBidi" w:hAnsiTheme="majorBidi"/>
                <w:rtl/>
              </w:rPr>
              <w:t xml:space="preserve"> </w:t>
            </w:r>
            <w:r w:rsidRPr="00EF289C">
              <w:rPr>
                <w:rFonts w:asciiTheme="majorBidi" w:hAnsiTheme="majorBidi" w:hint="eastAsia"/>
                <w:rtl/>
              </w:rPr>
              <w:t>טיפול</w:t>
            </w:r>
            <w:r w:rsidRPr="00EF289C">
              <w:rPr>
                <w:rFonts w:asciiTheme="majorBidi" w:hAnsiTheme="majorBidi"/>
                <w:rtl/>
              </w:rPr>
              <w:t>)</w:t>
            </w:r>
          </w:p>
          <w:p w14:paraId="23A89C06"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אחר</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 xml:space="preserve"> </w:t>
            </w:r>
            <w:r w:rsidRPr="00EF289C">
              <w:rPr>
                <w:rFonts w:asciiTheme="majorBidi" w:hAnsiTheme="majorBidi" w:hint="eastAsia"/>
                <w:rtl/>
              </w:rPr>
              <w:t>לרבות</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מתכלה</w:t>
            </w:r>
          </w:p>
          <w:p w14:paraId="1676534C"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טלפון</w:t>
            </w:r>
          </w:p>
          <w:p w14:paraId="5466382A"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r w:rsidRPr="00EF289C">
              <w:rPr>
                <w:rFonts w:asciiTheme="majorBidi" w:hAnsiTheme="majorBidi"/>
                <w:rtl/>
              </w:rPr>
              <w:t xml:space="preserve"> </w:t>
            </w:r>
            <w:r w:rsidRPr="00EF289C">
              <w:rPr>
                <w:rFonts w:asciiTheme="majorBidi" w:hAnsiTheme="majorBidi" w:hint="eastAsia"/>
                <w:rtl/>
              </w:rPr>
              <w:t>בכל</w:t>
            </w:r>
            <w:r w:rsidRPr="00EF289C">
              <w:rPr>
                <w:rFonts w:asciiTheme="majorBidi" w:hAnsiTheme="majorBidi"/>
                <w:rtl/>
              </w:rPr>
              <w:t xml:space="preserve"> </w:t>
            </w:r>
            <w:r w:rsidRPr="00EF289C">
              <w:rPr>
                <w:rFonts w:asciiTheme="majorBidi" w:hAnsiTheme="majorBidi" w:hint="eastAsia"/>
                <w:rtl/>
              </w:rPr>
              <w:t>חדר</w:t>
            </w:r>
          </w:p>
        </w:tc>
        <w:tc>
          <w:tcPr>
            <w:tcW w:w="4139" w:type="dxa"/>
            <w:tcBorders>
              <w:top w:val="single" w:sz="4" w:space="0" w:color="auto"/>
              <w:left w:val="single" w:sz="4" w:space="0" w:color="auto"/>
              <w:bottom w:val="single" w:sz="4" w:space="0" w:color="auto"/>
              <w:right w:val="single" w:sz="4" w:space="0" w:color="auto"/>
            </w:tcBorders>
          </w:tcPr>
          <w:p w14:paraId="70858DE1"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לרבות</w:t>
            </w:r>
            <w:r w:rsidRPr="00EF289C">
              <w:rPr>
                <w:rFonts w:asciiTheme="majorBidi" w:hAnsiTheme="majorBidi"/>
                <w:rtl/>
              </w:rPr>
              <w:t xml:space="preserve"> </w:t>
            </w:r>
            <w:r w:rsidRPr="00EF289C">
              <w:rPr>
                <w:rFonts w:asciiTheme="majorBidi" w:hAnsiTheme="majorBidi" w:hint="eastAsia"/>
                <w:rtl/>
              </w:rPr>
              <w:t>שולחן</w:t>
            </w:r>
            <w:r w:rsidRPr="00EF289C">
              <w:rPr>
                <w:rFonts w:asciiTheme="majorBidi" w:hAnsiTheme="majorBidi"/>
                <w:rtl/>
              </w:rPr>
              <w:t xml:space="preserve">, </w:t>
            </w:r>
            <w:r w:rsidRPr="00EF289C">
              <w:rPr>
                <w:rFonts w:asciiTheme="majorBidi" w:hAnsiTheme="majorBidi" w:hint="eastAsia"/>
                <w:rtl/>
              </w:rPr>
              <w:t>כסאות</w:t>
            </w:r>
            <w:r w:rsidRPr="00EF289C">
              <w:rPr>
                <w:rFonts w:asciiTheme="majorBidi" w:hAnsiTheme="majorBidi"/>
                <w:rtl/>
              </w:rPr>
              <w:t xml:space="preserve"> </w:t>
            </w:r>
            <w:r w:rsidRPr="00EF289C">
              <w:rPr>
                <w:rFonts w:asciiTheme="majorBidi" w:hAnsiTheme="majorBidi" w:hint="eastAsia"/>
                <w:rtl/>
              </w:rPr>
              <w:t>וכדומה</w:t>
            </w:r>
          </w:p>
          <w:p w14:paraId="4EA0DCC9"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ארון</w:t>
            </w:r>
            <w:r w:rsidRPr="00EF289C">
              <w:rPr>
                <w:rFonts w:asciiTheme="majorBidi" w:hAnsiTheme="majorBidi"/>
                <w:rtl/>
              </w:rPr>
              <w:t xml:space="preserve"> </w:t>
            </w:r>
            <w:r w:rsidRPr="00EF289C">
              <w:rPr>
                <w:rFonts w:asciiTheme="majorBidi" w:hAnsiTheme="majorBidi" w:hint="eastAsia"/>
                <w:rtl/>
              </w:rPr>
              <w:t>תיקיות</w:t>
            </w:r>
          </w:p>
          <w:p w14:paraId="0C42E22A"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מחשב</w:t>
            </w:r>
            <w:r w:rsidRPr="00EF289C">
              <w:rPr>
                <w:rFonts w:asciiTheme="majorBidi" w:hAnsiTheme="majorBidi"/>
                <w:rtl/>
              </w:rPr>
              <w:t xml:space="preserve"> + </w:t>
            </w:r>
            <w:r w:rsidRPr="00EF289C">
              <w:rPr>
                <w:rFonts w:asciiTheme="majorBidi" w:hAnsiTheme="majorBidi" w:hint="eastAsia"/>
                <w:rtl/>
              </w:rPr>
              <w:t>חיבור</w:t>
            </w:r>
            <w:r w:rsidRPr="00EF289C">
              <w:rPr>
                <w:rFonts w:asciiTheme="majorBidi" w:hAnsiTheme="majorBidi"/>
                <w:rtl/>
              </w:rPr>
              <w:t xml:space="preserve"> </w:t>
            </w:r>
            <w:r w:rsidRPr="00EF289C">
              <w:rPr>
                <w:rFonts w:asciiTheme="majorBidi" w:hAnsiTheme="majorBidi" w:hint="eastAsia"/>
                <w:rtl/>
              </w:rPr>
              <w:t>זמין</w:t>
            </w:r>
            <w:r w:rsidRPr="00EF289C">
              <w:rPr>
                <w:rFonts w:asciiTheme="majorBidi" w:hAnsiTheme="majorBidi"/>
                <w:rtl/>
              </w:rPr>
              <w:t xml:space="preserve"> </w:t>
            </w:r>
            <w:r w:rsidRPr="00EF289C">
              <w:rPr>
                <w:rFonts w:asciiTheme="majorBidi" w:hAnsiTheme="majorBidi" w:hint="eastAsia"/>
                <w:rtl/>
              </w:rPr>
              <w:t>לאינטרנט</w:t>
            </w:r>
          </w:p>
          <w:p w14:paraId="7CEB223F"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לפינת</w:t>
            </w:r>
            <w:r w:rsidRPr="00EF289C">
              <w:rPr>
                <w:rFonts w:asciiTheme="majorBidi" w:hAnsiTheme="majorBidi"/>
                <w:rtl/>
              </w:rPr>
              <w:t xml:space="preserve"> </w:t>
            </w:r>
            <w:r w:rsidRPr="00EF289C">
              <w:rPr>
                <w:rFonts w:asciiTheme="majorBidi" w:hAnsiTheme="majorBidi" w:hint="eastAsia"/>
                <w:rtl/>
              </w:rPr>
              <w:t>טיפול</w:t>
            </w:r>
            <w:r w:rsidRPr="00EF289C">
              <w:rPr>
                <w:rFonts w:asciiTheme="majorBidi" w:hAnsiTheme="majorBidi"/>
                <w:rtl/>
              </w:rPr>
              <w:t xml:space="preserve">: 2 </w:t>
            </w:r>
            <w:r w:rsidRPr="00EF289C">
              <w:rPr>
                <w:rFonts w:asciiTheme="majorBidi" w:hAnsiTheme="majorBidi" w:hint="eastAsia"/>
                <w:rtl/>
              </w:rPr>
              <w:t>כורסאות</w:t>
            </w:r>
            <w:r w:rsidRPr="00EF289C">
              <w:rPr>
                <w:rFonts w:asciiTheme="majorBidi" w:hAnsiTheme="majorBidi"/>
                <w:rtl/>
              </w:rPr>
              <w:t xml:space="preserve"> </w:t>
            </w:r>
            <w:r w:rsidRPr="00EF289C">
              <w:rPr>
                <w:rFonts w:asciiTheme="majorBidi" w:hAnsiTheme="majorBidi" w:hint="eastAsia"/>
                <w:rtl/>
              </w:rPr>
              <w:t>ושולחן</w:t>
            </w:r>
            <w:r w:rsidRPr="00EF289C">
              <w:rPr>
                <w:rFonts w:asciiTheme="majorBidi" w:hAnsiTheme="majorBidi"/>
                <w:rtl/>
              </w:rPr>
              <w:t xml:space="preserve"> </w:t>
            </w:r>
            <w:r w:rsidRPr="00EF289C">
              <w:rPr>
                <w:rFonts w:asciiTheme="majorBidi" w:hAnsiTheme="majorBidi" w:hint="eastAsia"/>
                <w:rtl/>
              </w:rPr>
              <w:t>קטן</w:t>
            </w:r>
          </w:p>
          <w:p w14:paraId="638DC58B"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טלפון</w:t>
            </w:r>
          </w:p>
          <w:p w14:paraId="50E04CAC"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tl/>
              </w:rPr>
            </w:pP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אחר</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 xml:space="preserve"> </w:t>
            </w:r>
            <w:r w:rsidRPr="00EF289C">
              <w:rPr>
                <w:rFonts w:asciiTheme="majorBidi" w:hAnsiTheme="majorBidi" w:hint="eastAsia"/>
                <w:rtl/>
              </w:rPr>
              <w:t>לרבות</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מתכלה</w:t>
            </w:r>
          </w:p>
        </w:tc>
      </w:tr>
      <w:tr w:rsidR="00D05F84" w:rsidRPr="00EF289C" w14:paraId="5E7DBADE"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00C865F1"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rtl/>
              </w:rPr>
              <w:t>מטבח</w:t>
            </w:r>
            <w:r w:rsidRPr="00EF289C">
              <w:rPr>
                <w:rFonts w:asciiTheme="majorBidi" w:hAnsiTheme="majorBidi"/>
                <w:rtl/>
              </w:rPr>
              <w:t xml:space="preserve"> </w:t>
            </w:r>
          </w:p>
        </w:tc>
        <w:tc>
          <w:tcPr>
            <w:tcW w:w="4139" w:type="dxa"/>
            <w:tcBorders>
              <w:top w:val="single" w:sz="4" w:space="0" w:color="auto"/>
              <w:left w:val="single" w:sz="4" w:space="0" w:color="auto"/>
              <w:bottom w:val="single" w:sz="4" w:space="0" w:color="auto"/>
              <w:right w:val="single" w:sz="4" w:space="0" w:color="auto"/>
            </w:tcBorders>
          </w:tcPr>
          <w:p w14:paraId="22FB6C60"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תנור</w:t>
            </w:r>
            <w:r w:rsidRPr="00EF289C">
              <w:rPr>
                <w:rFonts w:asciiTheme="majorBidi" w:hAnsiTheme="majorBidi"/>
                <w:rtl/>
              </w:rPr>
              <w:t xml:space="preserve"> + </w:t>
            </w:r>
            <w:r w:rsidRPr="00EF289C">
              <w:rPr>
                <w:rFonts w:asciiTheme="majorBidi" w:hAnsiTheme="majorBidi" w:hint="eastAsia"/>
                <w:rtl/>
              </w:rPr>
              <w:t>כיריים</w:t>
            </w:r>
          </w:p>
          <w:p w14:paraId="22795D98"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מקרר</w:t>
            </w:r>
          </w:p>
          <w:p w14:paraId="25085079"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מקפיא</w:t>
            </w:r>
          </w:p>
          <w:p w14:paraId="4B03EF49"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מיקסר</w:t>
            </w:r>
          </w:p>
          <w:p w14:paraId="70FFA3FD"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מיקרוגל</w:t>
            </w:r>
          </w:p>
          <w:p w14:paraId="1A43089D"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כיור</w:t>
            </w:r>
          </w:p>
          <w:p w14:paraId="18AE3180"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lastRenderedPageBreak/>
              <w:t>ארונות</w:t>
            </w:r>
            <w:r w:rsidRPr="00EF289C">
              <w:rPr>
                <w:rFonts w:asciiTheme="majorBidi" w:hAnsiTheme="majorBidi"/>
                <w:rtl/>
              </w:rPr>
              <w:t xml:space="preserve"> </w:t>
            </w:r>
            <w:r w:rsidRPr="00EF289C">
              <w:rPr>
                <w:rFonts w:asciiTheme="majorBidi" w:hAnsiTheme="majorBidi" w:hint="eastAsia"/>
                <w:rtl/>
              </w:rPr>
              <w:t>מטבח</w:t>
            </w:r>
          </w:p>
          <w:p w14:paraId="6DADB365"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מטבח</w:t>
            </w:r>
            <w:r w:rsidRPr="00EF289C">
              <w:rPr>
                <w:rFonts w:asciiTheme="majorBidi" w:hAnsiTheme="majorBidi"/>
                <w:rtl/>
              </w:rPr>
              <w:t xml:space="preserve"> </w:t>
            </w:r>
            <w:r w:rsidRPr="00EF289C">
              <w:rPr>
                <w:rFonts w:asciiTheme="majorBidi" w:hAnsiTheme="majorBidi" w:hint="eastAsia"/>
                <w:rtl/>
              </w:rPr>
              <w:t>אחר</w:t>
            </w:r>
            <w:r w:rsidRPr="00EF289C">
              <w:rPr>
                <w:rFonts w:asciiTheme="majorBidi" w:hAnsiTheme="majorBidi"/>
                <w:rtl/>
              </w:rPr>
              <w:t xml:space="preserve"> </w:t>
            </w:r>
            <w:r w:rsidRPr="00EF289C">
              <w:rPr>
                <w:rFonts w:asciiTheme="majorBidi" w:hAnsiTheme="majorBidi" w:hint="eastAsia"/>
                <w:rtl/>
              </w:rPr>
              <w:t>לרבות</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מתכלה</w:t>
            </w:r>
            <w:r w:rsidRPr="00EF289C">
              <w:rPr>
                <w:rFonts w:asciiTheme="majorBidi" w:hAnsiTheme="majorBidi"/>
                <w:rtl/>
              </w:rPr>
              <w:t xml:space="preserve"> </w:t>
            </w:r>
            <w:r w:rsidRPr="00EF289C">
              <w:rPr>
                <w:rFonts w:asciiTheme="majorBidi" w:hAnsiTheme="majorBidi" w:hint="eastAsia"/>
                <w:rtl/>
              </w:rPr>
              <w:t>וכלי</w:t>
            </w:r>
            <w:r w:rsidRPr="00EF289C">
              <w:rPr>
                <w:rFonts w:asciiTheme="majorBidi" w:hAnsiTheme="majorBidi"/>
                <w:rtl/>
              </w:rPr>
              <w:t xml:space="preserve"> </w:t>
            </w:r>
            <w:r w:rsidRPr="00EF289C">
              <w:rPr>
                <w:rFonts w:asciiTheme="majorBidi" w:hAnsiTheme="majorBidi" w:hint="eastAsia"/>
                <w:rtl/>
              </w:rPr>
              <w:t>מטבח</w:t>
            </w:r>
            <w:r w:rsidRPr="00EF289C">
              <w:rPr>
                <w:rFonts w:asciiTheme="majorBidi" w:hAnsiTheme="majorBidi"/>
                <w:rtl/>
              </w:rPr>
              <w:t xml:space="preserve"> </w:t>
            </w:r>
            <w:r w:rsidRPr="00EF289C">
              <w:rPr>
                <w:rFonts w:asciiTheme="majorBidi" w:hAnsiTheme="majorBidi" w:hint="eastAsia"/>
                <w:rtl/>
              </w:rPr>
              <w:t>לאחסון</w:t>
            </w:r>
            <w:r w:rsidRPr="00EF289C">
              <w:rPr>
                <w:rFonts w:asciiTheme="majorBidi" w:hAnsiTheme="majorBidi"/>
                <w:rtl/>
              </w:rPr>
              <w:t xml:space="preserve"> </w:t>
            </w:r>
            <w:r w:rsidRPr="00EF289C">
              <w:rPr>
                <w:rFonts w:asciiTheme="majorBidi" w:hAnsiTheme="majorBidi" w:hint="eastAsia"/>
                <w:rtl/>
              </w:rPr>
              <w:t>מזון</w:t>
            </w:r>
          </w:p>
          <w:p w14:paraId="3BC816DD"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p>
        </w:tc>
        <w:tc>
          <w:tcPr>
            <w:tcW w:w="4139" w:type="dxa"/>
            <w:tcBorders>
              <w:top w:val="single" w:sz="4" w:space="0" w:color="auto"/>
              <w:left w:val="single" w:sz="4" w:space="0" w:color="auto"/>
              <w:bottom w:val="single" w:sz="4" w:space="0" w:color="auto"/>
              <w:right w:val="single" w:sz="4" w:space="0" w:color="auto"/>
            </w:tcBorders>
          </w:tcPr>
          <w:p w14:paraId="0621E8CA"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lastRenderedPageBreak/>
              <w:t>תנור</w:t>
            </w:r>
            <w:r w:rsidRPr="00EF289C">
              <w:rPr>
                <w:rFonts w:asciiTheme="majorBidi" w:hAnsiTheme="majorBidi"/>
                <w:rtl/>
              </w:rPr>
              <w:t xml:space="preserve"> + </w:t>
            </w:r>
            <w:r w:rsidRPr="00EF289C">
              <w:rPr>
                <w:rFonts w:asciiTheme="majorBidi" w:hAnsiTheme="majorBidi" w:hint="eastAsia"/>
                <w:rtl/>
              </w:rPr>
              <w:t>כיריים</w:t>
            </w:r>
          </w:p>
          <w:p w14:paraId="5DEC5251"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מקרר</w:t>
            </w:r>
          </w:p>
          <w:p w14:paraId="4E1ECB76"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מקפיא</w:t>
            </w:r>
          </w:p>
          <w:p w14:paraId="0E704623"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מיקסר</w:t>
            </w:r>
          </w:p>
          <w:p w14:paraId="043F5F25"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מיקרוגל</w:t>
            </w:r>
          </w:p>
          <w:p w14:paraId="0E31CB49"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כיור</w:t>
            </w:r>
          </w:p>
          <w:p w14:paraId="275075E1"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lastRenderedPageBreak/>
              <w:t>ארונות</w:t>
            </w:r>
            <w:r w:rsidRPr="00EF289C">
              <w:rPr>
                <w:rFonts w:asciiTheme="majorBidi" w:hAnsiTheme="majorBidi"/>
                <w:rtl/>
              </w:rPr>
              <w:t xml:space="preserve"> </w:t>
            </w:r>
            <w:r w:rsidRPr="00EF289C">
              <w:rPr>
                <w:rFonts w:asciiTheme="majorBidi" w:hAnsiTheme="majorBidi" w:hint="eastAsia"/>
                <w:rtl/>
              </w:rPr>
              <w:t>מטבח</w:t>
            </w:r>
          </w:p>
          <w:p w14:paraId="54C701B8"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מטבח</w:t>
            </w:r>
            <w:r w:rsidRPr="00EF289C">
              <w:rPr>
                <w:rFonts w:asciiTheme="majorBidi" w:hAnsiTheme="majorBidi"/>
                <w:rtl/>
              </w:rPr>
              <w:t xml:space="preserve"> </w:t>
            </w:r>
            <w:r w:rsidRPr="00EF289C">
              <w:rPr>
                <w:rFonts w:asciiTheme="majorBidi" w:hAnsiTheme="majorBidi" w:hint="eastAsia"/>
                <w:rtl/>
              </w:rPr>
              <w:t>אחר</w:t>
            </w:r>
            <w:r w:rsidRPr="00EF289C">
              <w:rPr>
                <w:rFonts w:asciiTheme="majorBidi" w:hAnsiTheme="majorBidi"/>
                <w:rtl/>
              </w:rPr>
              <w:t xml:space="preserve"> </w:t>
            </w:r>
            <w:r w:rsidRPr="00EF289C">
              <w:rPr>
                <w:rFonts w:asciiTheme="majorBidi" w:hAnsiTheme="majorBidi" w:hint="eastAsia"/>
                <w:rtl/>
              </w:rPr>
              <w:t>לרבות</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מתכלה</w:t>
            </w:r>
            <w:r w:rsidRPr="00EF289C">
              <w:rPr>
                <w:rFonts w:asciiTheme="majorBidi" w:hAnsiTheme="majorBidi"/>
                <w:rtl/>
              </w:rPr>
              <w:t xml:space="preserve"> </w:t>
            </w:r>
            <w:r w:rsidRPr="00EF289C">
              <w:rPr>
                <w:rFonts w:asciiTheme="majorBidi" w:hAnsiTheme="majorBidi" w:hint="eastAsia"/>
                <w:rtl/>
              </w:rPr>
              <w:t>וכלי</w:t>
            </w:r>
            <w:r w:rsidRPr="00EF289C">
              <w:rPr>
                <w:rFonts w:asciiTheme="majorBidi" w:hAnsiTheme="majorBidi"/>
                <w:rtl/>
              </w:rPr>
              <w:t xml:space="preserve"> </w:t>
            </w:r>
            <w:r w:rsidRPr="00EF289C">
              <w:rPr>
                <w:rFonts w:asciiTheme="majorBidi" w:hAnsiTheme="majorBidi" w:hint="eastAsia"/>
                <w:rtl/>
              </w:rPr>
              <w:t>מטבח</w:t>
            </w:r>
            <w:r w:rsidRPr="00EF289C">
              <w:rPr>
                <w:rFonts w:asciiTheme="majorBidi" w:hAnsiTheme="majorBidi"/>
                <w:rtl/>
              </w:rPr>
              <w:t xml:space="preserve"> </w:t>
            </w:r>
            <w:r w:rsidRPr="00EF289C">
              <w:rPr>
                <w:rFonts w:asciiTheme="majorBidi" w:hAnsiTheme="majorBidi" w:hint="eastAsia"/>
                <w:rtl/>
              </w:rPr>
              <w:t>לאחסון</w:t>
            </w:r>
            <w:r w:rsidRPr="00EF289C">
              <w:rPr>
                <w:rFonts w:asciiTheme="majorBidi" w:hAnsiTheme="majorBidi"/>
                <w:rtl/>
              </w:rPr>
              <w:t xml:space="preserve"> </w:t>
            </w:r>
            <w:r w:rsidRPr="00EF289C">
              <w:rPr>
                <w:rFonts w:asciiTheme="majorBidi" w:hAnsiTheme="majorBidi" w:hint="eastAsia"/>
                <w:rtl/>
              </w:rPr>
              <w:t>מזון</w:t>
            </w:r>
          </w:p>
          <w:p w14:paraId="7199C688"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Pr>
            </w:pPr>
            <w:r w:rsidRPr="00EF289C">
              <w:rPr>
                <w:rFonts w:asciiTheme="majorBidi" w:hAnsiTheme="majorBidi" w:hint="eastAsia"/>
                <w:rtl/>
              </w:rPr>
              <w:t>מכונת</w:t>
            </w:r>
            <w:r w:rsidRPr="00EF289C">
              <w:rPr>
                <w:rFonts w:asciiTheme="majorBidi" w:hAnsiTheme="majorBidi"/>
                <w:rtl/>
              </w:rPr>
              <w:t xml:space="preserve"> </w:t>
            </w:r>
            <w:r w:rsidRPr="00EF289C">
              <w:rPr>
                <w:rFonts w:asciiTheme="majorBidi" w:hAnsiTheme="majorBidi" w:hint="eastAsia"/>
                <w:rtl/>
              </w:rPr>
              <w:t>כביסה</w:t>
            </w:r>
          </w:p>
          <w:p w14:paraId="336255AE" w14:textId="77777777" w:rsidR="00D05F84" w:rsidRPr="00EF289C" w:rsidRDefault="00D05F84" w:rsidP="00D05F84">
            <w:pPr>
              <w:numPr>
                <w:ilvl w:val="0"/>
                <w:numId w:val="31"/>
              </w:numPr>
              <w:tabs>
                <w:tab w:val="clear" w:pos="720"/>
                <w:tab w:val="num" w:pos="183"/>
              </w:tabs>
              <w:spacing w:line="240" w:lineRule="auto"/>
              <w:ind w:left="193" w:right="771" w:hanging="193"/>
              <w:jc w:val="left"/>
              <w:rPr>
                <w:rFonts w:asciiTheme="majorBidi" w:hAnsiTheme="majorBidi"/>
                <w:rtl/>
              </w:rPr>
            </w:pPr>
            <w:r w:rsidRPr="00EF289C">
              <w:rPr>
                <w:rFonts w:asciiTheme="majorBidi" w:hAnsiTheme="majorBidi" w:hint="eastAsia"/>
                <w:rtl/>
              </w:rPr>
              <w:t>מכונת</w:t>
            </w:r>
            <w:r w:rsidRPr="00EF289C">
              <w:rPr>
                <w:rFonts w:asciiTheme="majorBidi" w:hAnsiTheme="majorBidi"/>
                <w:rtl/>
              </w:rPr>
              <w:t xml:space="preserve"> </w:t>
            </w:r>
            <w:r w:rsidRPr="00EF289C">
              <w:rPr>
                <w:rFonts w:asciiTheme="majorBidi" w:hAnsiTheme="majorBidi" w:hint="eastAsia"/>
                <w:rtl/>
              </w:rPr>
              <w:t>ייבוש</w:t>
            </w:r>
            <w:r w:rsidRPr="00EF289C">
              <w:rPr>
                <w:rFonts w:asciiTheme="majorBidi" w:hAnsiTheme="majorBidi"/>
                <w:rtl/>
              </w:rPr>
              <w:t xml:space="preserve"> </w:t>
            </w:r>
            <w:r w:rsidRPr="00EF289C">
              <w:rPr>
                <w:rFonts w:asciiTheme="majorBidi" w:hAnsiTheme="majorBidi" w:hint="eastAsia"/>
                <w:rtl/>
              </w:rPr>
              <w:t>כביסה</w:t>
            </w:r>
          </w:p>
        </w:tc>
      </w:tr>
      <w:tr w:rsidR="00D05F84" w:rsidRPr="00EF289C" w14:paraId="59A3865B"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1876BB8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lastRenderedPageBreak/>
              <w:t>מחסן</w:t>
            </w:r>
            <w:r w:rsidRPr="00EF289C">
              <w:rPr>
                <w:rFonts w:asciiTheme="majorBidi" w:hAnsiTheme="majorBidi"/>
                <w:rtl/>
              </w:rPr>
              <w:t xml:space="preserve"> </w:t>
            </w:r>
          </w:p>
        </w:tc>
        <w:tc>
          <w:tcPr>
            <w:tcW w:w="4139" w:type="dxa"/>
            <w:tcBorders>
              <w:top w:val="single" w:sz="4" w:space="0" w:color="auto"/>
              <w:left w:val="single" w:sz="4" w:space="0" w:color="auto"/>
              <w:bottom w:val="single" w:sz="4" w:space="0" w:color="auto"/>
              <w:right w:val="single" w:sz="4" w:space="0" w:color="auto"/>
            </w:tcBorders>
          </w:tcPr>
          <w:p w14:paraId="1E040A13"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rtl/>
              </w:rPr>
              <w:t xml:space="preserve">3 </w:t>
            </w:r>
            <w:r w:rsidRPr="00EF289C">
              <w:rPr>
                <w:rFonts w:asciiTheme="majorBidi" w:hAnsiTheme="majorBidi" w:hint="eastAsia"/>
                <w:rtl/>
              </w:rPr>
              <w:t>מכונות</w:t>
            </w:r>
            <w:r w:rsidRPr="00EF289C">
              <w:rPr>
                <w:rFonts w:asciiTheme="majorBidi" w:hAnsiTheme="majorBidi"/>
                <w:rtl/>
              </w:rPr>
              <w:t xml:space="preserve"> </w:t>
            </w:r>
            <w:r w:rsidRPr="00EF289C">
              <w:rPr>
                <w:rFonts w:asciiTheme="majorBidi" w:hAnsiTheme="majorBidi" w:hint="eastAsia"/>
                <w:rtl/>
              </w:rPr>
              <w:t>כביסה</w:t>
            </w:r>
            <w:r w:rsidRPr="00EF289C">
              <w:rPr>
                <w:rFonts w:asciiTheme="majorBidi" w:hAnsiTheme="majorBidi"/>
                <w:rtl/>
              </w:rPr>
              <w:t xml:space="preserve"> </w:t>
            </w:r>
            <w:r w:rsidRPr="00EF289C">
              <w:rPr>
                <w:rFonts w:asciiTheme="majorBidi" w:hAnsiTheme="majorBidi" w:hint="eastAsia"/>
                <w:rtl/>
              </w:rPr>
              <w:t>במקלט</w:t>
            </w:r>
            <w:r w:rsidRPr="00EF289C">
              <w:rPr>
                <w:rFonts w:asciiTheme="majorBidi" w:hAnsiTheme="majorBidi"/>
                <w:rtl/>
              </w:rPr>
              <w:t xml:space="preserve"> </w:t>
            </w:r>
            <w:r w:rsidRPr="00EF289C">
              <w:rPr>
                <w:rFonts w:asciiTheme="majorBidi" w:hAnsiTheme="majorBidi" w:hint="eastAsia"/>
                <w:rtl/>
              </w:rPr>
              <w:t>לנשים</w:t>
            </w:r>
            <w:r w:rsidRPr="00EF289C">
              <w:rPr>
                <w:rFonts w:asciiTheme="majorBidi" w:hAnsiTheme="majorBidi"/>
                <w:rtl/>
              </w:rPr>
              <w:t xml:space="preserve">, 2 </w:t>
            </w:r>
            <w:r w:rsidRPr="00EF289C">
              <w:rPr>
                <w:rFonts w:asciiTheme="majorBidi" w:hAnsiTheme="majorBidi" w:hint="eastAsia"/>
                <w:rtl/>
              </w:rPr>
              <w:t>מכונות</w:t>
            </w:r>
            <w:r w:rsidRPr="00EF289C">
              <w:rPr>
                <w:rFonts w:asciiTheme="majorBidi" w:hAnsiTheme="majorBidi"/>
                <w:rtl/>
              </w:rPr>
              <w:t xml:space="preserve"> </w:t>
            </w:r>
            <w:r w:rsidRPr="00EF289C">
              <w:rPr>
                <w:rFonts w:asciiTheme="majorBidi" w:hAnsiTheme="majorBidi" w:hint="eastAsia"/>
                <w:rtl/>
              </w:rPr>
              <w:t>כביסה</w:t>
            </w:r>
            <w:r w:rsidRPr="00EF289C">
              <w:rPr>
                <w:rFonts w:asciiTheme="majorBidi" w:hAnsiTheme="majorBidi"/>
                <w:rtl/>
              </w:rPr>
              <w:t xml:space="preserve"> </w:t>
            </w:r>
            <w:r w:rsidRPr="00EF289C">
              <w:rPr>
                <w:rFonts w:asciiTheme="majorBidi" w:hAnsiTheme="majorBidi" w:hint="eastAsia"/>
                <w:rtl/>
              </w:rPr>
              <w:t>במקלט</w:t>
            </w:r>
            <w:r w:rsidRPr="00EF289C">
              <w:rPr>
                <w:rFonts w:asciiTheme="majorBidi" w:hAnsiTheme="majorBidi"/>
                <w:rtl/>
              </w:rPr>
              <w:t xml:space="preserve"> </w:t>
            </w:r>
            <w:r w:rsidRPr="00EF289C">
              <w:rPr>
                <w:rFonts w:asciiTheme="majorBidi" w:hAnsiTheme="majorBidi" w:hint="eastAsia"/>
                <w:rtl/>
              </w:rPr>
              <w:t>לגברים</w:t>
            </w:r>
          </w:p>
          <w:p w14:paraId="1C0335F3"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rtl/>
              </w:rPr>
              <w:t xml:space="preserve">3 </w:t>
            </w:r>
            <w:r w:rsidRPr="00EF289C">
              <w:rPr>
                <w:rFonts w:asciiTheme="majorBidi" w:hAnsiTheme="majorBidi" w:hint="eastAsia"/>
                <w:rtl/>
              </w:rPr>
              <w:t>מכונות</w:t>
            </w:r>
            <w:r w:rsidRPr="00EF289C">
              <w:rPr>
                <w:rFonts w:asciiTheme="majorBidi" w:hAnsiTheme="majorBidi"/>
                <w:rtl/>
              </w:rPr>
              <w:t xml:space="preserve"> </w:t>
            </w:r>
            <w:r w:rsidRPr="00EF289C">
              <w:rPr>
                <w:rFonts w:asciiTheme="majorBidi" w:hAnsiTheme="majorBidi" w:hint="eastAsia"/>
                <w:rtl/>
              </w:rPr>
              <w:t>ייבוש</w:t>
            </w:r>
            <w:r w:rsidRPr="00EF289C">
              <w:rPr>
                <w:rFonts w:asciiTheme="majorBidi" w:hAnsiTheme="majorBidi"/>
                <w:rtl/>
              </w:rPr>
              <w:t xml:space="preserve"> </w:t>
            </w:r>
            <w:r w:rsidRPr="00EF289C">
              <w:rPr>
                <w:rFonts w:asciiTheme="majorBidi" w:hAnsiTheme="majorBidi" w:hint="eastAsia"/>
                <w:rtl/>
              </w:rPr>
              <w:t>כביסה</w:t>
            </w:r>
            <w:r w:rsidRPr="00EF289C">
              <w:rPr>
                <w:rFonts w:asciiTheme="majorBidi" w:hAnsiTheme="majorBidi"/>
                <w:rtl/>
              </w:rPr>
              <w:t xml:space="preserve"> </w:t>
            </w:r>
            <w:r w:rsidRPr="00EF289C">
              <w:rPr>
                <w:rFonts w:asciiTheme="majorBidi" w:hAnsiTheme="majorBidi" w:hint="eastAsia"/>
                <w:rtl/>
              </w:rPr>
              <w:t>במקלט</w:t>
            </w:r>
            <w:r w:rsidRPr="00EF289C">
              <w:rPr>
                <w:rFonts w:asciiTheme="majorBidi" w:hAnsiTheme="majorBidi"/>
                <w:rtl/>
              </w:rPr>
              <w:t xml:space="preserve"> </w:t>
            </w:r>
            <w:r w:rsidRPr="00EF289C">
              <w:rPr>
                <w:rFonts w:asciiTheme="majorBidi" w:hAnsiTheme="majorBidi" w:hint="eastAsia"/>
                <w:rtl/>
              </w:rPr>
              <w:t>לנשים</w:t>
            </w:r>
            <w:r w:rsidRPr="00EF289C">
              <w:rPr>
                <w:rFonts w:asciiTheme="majorBidi" w:hAnsiTheme="majorBidi"/>
                <w:rtl/>
              </w:rPr>
              <w:t xml:space="preserve">, 2 </w:t>
            </w:r>
            <w:r w:rsidRPr="00EF289C">
              <w:rPr>
                <w:rFonts w:asciiTheme="majorBidi" w:hAnsiTheme="majorBidi" w:hint="eastAsia"/>
                <w:rtl/>
              </w:rPr>
              <w:t>מכונות</w:t>
            </w:r>
            <w:r w:rsidRPr="00EF289C">
              <w:rPr>
                <w:rFonts w:asciiTheme="majorBidi" w:hAnsiTheme="majorBidi"/>
                <w:rtl/>
              </w:rPr>
              <w:t xml:space="preserve"> </w:t>
            </w:r>
            <w:r w:rsidRPr="00EF289C">
              <w:rPr>
                <w:rFonts w:asciiTheme="majorBidi" w:hAnsiTheme="majorBidi" w:hint="eastAsia"/>
                <w:rtl/>
              </w:rPr>
              <w:t>ייבוש</w:t>
            </w:r>
            <w:r w:rsidRPr="00EF289C">
              <w:rPr>
                <w:rFonts w:asciiTheme="majorBidi" w:hAnsiTheme="majorBidi"/>
                <w:rtl/>
              </w:rPr>
              <w:t xml:space="preserve"> </w:t>
            </w:r>
            <w:r w:rsidRPr="00EF289C">
              <w:rPr>
                <w:rFonts w:asciiTheme="majorBidi" w:hAnsiTheme="majorBidi" w:hint="eastAsia"/>
                <w:rtl/>
              </w:rPr>
              <w:t>כביסה</w:t>
            </w:r>
            <w:r w:rsidRPr="00EF289C">
              <w:rPr>
                <w:rFonts w:asciiTheme="majorBidi" w:hAnsiTheme="majorBidi"/>
                <w:rtl/>
              </w:rPr>
              <w:t xml:space="preserve"> </w:t>
            </w:r>
            <w:r w:rsidRPr="00EF289C">
              <w:rPr>
                <w:rFonts w:asciiTheme="majorBidi" w:hAnsiTheme="majorBidi" w:hint="eastAsia"/>
                <w:rtl/>
              </w:rPr>
              <w:t>במקלט</w:t>
            </w:r>
            <w:r w:rsidRPr="00EF289C">
              <w:rPr>
                <w:rFonts w:asciiTheme="majorBidi" w:hAnsiTheme="majorBidi"/>
                <w:rtl/>
              </w:rPr>
              <w:t xml:space="preserve"> </w:t>
            </w:r>
            <w:r w:rsidRPr="00EF289C">
              <w:rPr>
                <w:rFonts w:asciiTheme="majorBidi" w:hAnsiTheme="majorBidi" w:hint="eastAsia"/>
                <w:rtl/>
              </w:rPr>
              <w:t>לגברים</w:t>
            </w:r>
            <w:r w:rsidRPr="00EF289C">
              <w:rPr>
                <w:rFonts w:asciiTheme="majorBidi" w:hAnsiTheme="majorBidi"/>
                <w:rtl/>
              </w:rPr>
              <w:t xml:space="preserve"> </w:t>
            </w:r>
            <w:r w:rsidRPr="00EF289C">
              <w:rPr>
                <w:rFonts w:asciiTheme="majorBidi" w:hAnsiTheme="majorBidi" w:hint="eastAsia"/>
                <w:rtl/>
              </w:rPr>
              <w:t>ובנוסף</w:t>
            </w:r>
            <w:r w:rsidRPr="00EF289C">
              <w:rPr>
                <w:rFonts w:asciiTheme="majorBidi" w:hAnsiTheme="majorBidi"/>
                <w:rtl/>
              </w:rPr>
              <w:t xml:space="preserve"> </w:t>
            </w:r>
            <w:r w:rsidRPr="00EF289C">
              <w:rPr>
                <w:rFonts w:asciiTheme="majorBidi" w:hAnsiTheme="majorBidi" w:hint="eastAsia"/>
                <w:rtl/>
              </w:rPr>
              <w:t>מקומות</w:t>
            </w:r>
            <w:r w:rsidRPr="00EF289C">
              <w:rPr>
                <w:rFonts w:asciiTheme="majorBidi" w:hAnsiTheme="majorBidi"/>
                <w:rtl/>
              </w:rPr>
              <w:t xml:space="preserve"> </w:t>
            </w:r>
            <w:r w:rsidRPr="00EF289C">
              <w:rPr>
                <w:rFonts w:asciiTheme="majorBidi" w:hAnsiTheme="majorBidi" w:hint="eastAsia"/>
                <w:rtl/>
              </w:rPr>
              <w:t>לייבוש</w:t>
            </w:r>
            <w:r w:rsidRPr="00EF289C">
              <w:rPr>
                <w:rFonts w:asciiTheme="majorBidi" w:hAnsiTheme="majorBidi"/>
                <w:rtl/>
              </w:rPr>
              <w:t xml:space="preserve"> </w:t>
            </w:r>
            <w:r w:rsidRPr="00EF289C">
              <w:rPr>
                <w:rFonts w:asciiTheme="majorBidi" w:hAnsiTheme="majorBidi" w:hint="eastAsia"/>
                <w:rtl/>
              </w:rPr>
              <w:t>כביסה</w:t>
            </w:r>
          </w:p>
          <w:p w14:paraId="423963D9"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ארון</w:t>
            </w:r>
            <w:r w:rsidRPr="00EF289C">
              <w:rPr>
                <w:rFonts w:asciiTheme="majorBidi" w:hAnsiTheme="majorBidi"/>
                <w:rtl/>
              </w:rPr>
              <w:t xml:space="preserve"> </w:t>
            </w:r>
            <w:r w:rsidRPr="00EF289C">
              <w:rPr>
                <w:rFonts w:asciiTheme="majorBidi" w:hAnsiTheme="majorBidi" w:hint="eastAsia"/>
                <w:rtl/>
              </w:rPr>
              <w:t>מזווה</w:t>
            </w:r>
            <w:r w:rsidRPr="00EF289C">
              <w:rPr>
                <w:rFonts w:asciiTheme="majorBidi" w:hAnsiTheme="majorBidi"/>
                <w:rtl/>
              </w:rPr>
              <w:t xml:space="preserve"> </w:t>
            </w:r>
          </w:p>
          <w:p w14:paraId="2EB85AFE" w14:textId="77777777" w:rsidR="00D05F84" w:rsidRPr="00EF289C" w:rsidRDefault="00D05F84" w:rsidP="00D05F84">
            <w:pPr>
              <w:numPr>
                <w:ilvl w:val="0"/>
                <w:numId w:val="31"/>
              </w:numPr>
              <w:tabs>
                <w:tab w:val="clear" w:pos="720"/>
                <w:tab w:val="num" w:pos="183"/>
              </w:tabs>
              <w:spacing w:line="240" w:lineRule="auto"/>
              <w:ind w:left="193" w:hanging="193"/>
              <w:jc w:val="left"/>
              <w:rPr>
                <w:rFonts w:asciiTheme="majorBidi" w:hAnsiTheme="majorBidi"/>
              </w:rPr>
            </w:pPr>
            <w:r w:rsidRPr="00EF289C">
              <w:rPr>
                <w:rFonts w:asciiTheme="majorBidi" w:hAnsiTheme="majorBidi" w:hint="eastAsia"/>
                <w:rtl/>
              </w:rPr>
              <w:t>ארון</w:t>
            </w:r>
            <w:r w:rsidRPr="00EF289C">
              <w:rPr>
                <w:rFonts w:asciiTheme="majorBidi" w:hAnsiTheme="majorBidi"/>
                <w:rtl/>
              </w:rPr>
              <w:t xml:space="preserve"> / </w:t>
            </w:r>
            <w:r w:rsidRPr="00EF289C">
              <w:rPr>
                <w:rFonts w:asciiTheme="majorBidi" w:hAnsiTheme="majorBidi" w:hint="eastAsia"/>
                <w:rtl/>
              </w:rPr>
              <w:t>מדפים</w:t>
            </w:r>
            <w:r w:rsidRPr="00EF289C">
              <w:rPr>
                <w:rFonts w:asciiTheme="majorBidi" w:hAnsiTheme="majorBidi"/>
                <w:rtl/>
              </w:rPr>
              <w:t xml:space="preserve"> </w:t>
            </w:r>
            <w:r w:rsidRPr="00EF289C">
              <w:rPr>
                <w:rFonts w:asciiTheme="majorBidi" w:hAnsiTheme="majorBidi" w:hint="eastAsia"/>
                <w:rtl/>
              </w:rPr>
              <w:t>לציוד</w:t>
            </w:r>
          </w:p>
          <w:p w14:paraId="71878FF9"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b/>
                <w:bCs/>
                <w:u w:val="single"/>
                <w:rtl/>
              </w:rPr>
              <w:t>הערה</w:t>
            </w:r>
            <w:r w:rsidRPr="00EF289C">
              <w:rPr>
                <w:rFonts w:asciiTheme="majorBidi" w:hAnsiTheme="majorBidi"/>
                <w:rtl/>
              </w:rPr>
              <w:t xml:space="preserve">: </w:t>
            </w:r>
            <w:r w:rsidRPr="00EF289C">
              <w:rPr>
                <w:rFonts w:asciiTheme="majorBidi" w:hAnsiTheme="majorBidi" w:hint="eastAsia"/>
                <w:rtl/>
              </w:rPr>
              <w:t>אם</w:t>
            </w:r>
            <w:r w:rsidRPr="00EF289C">
              <w:rPr>
                <w:rFonts w:asciiTheme="majorBidi" w:hAnsiTheme="majorBidi"/>
                <w:rtl/>
              </w:rPr>
              <w:t xml:space="preserve"> </w:t>
            </w:r>
            <w:r w:rsidRPr="00EF289C">
              <w:rPr>
                <w:rFonts w:asciiTheme="majorBidi" w:hAnsiTheme="majorBidi" w:hint="cs"/>
                <w:rtl/>
              </w:rPr>
              <w:t>המקלט יופעל בשני מבנים</w:t>
            </w:r>
            <w:r w:rsidRPr="00EF289C">
              <w:rPr>
                <w:rFonts w:asciiTheme="majorBidi" w:hAnsiTheme="majorBidi"/>
                <w:rtl/>
              </w:rPr>
              <w:t xml:space="preserve">, </w:t>
            </w:r>
            <w:r w:rsidRPr="00EF289C">
              <w:rPr>
                <w:rFonts w:asciiTheme="majorBidi" w:hAnsiTheme="majorBidi" w:hint="eastAsia"/>
                <w:rtl/>
              </w:rPr>
              <w:t>בכל</w:t>
            </w:r>
            <w:r w:rsidRPr="00EF289C">
              <w:rPr>
                <w:rFonts w:asciiTheme="majorBidi" w:hAnsiTheme="majorBidi"/>
                <w:rtl/>
              </w:rPr>
              <w:t xml:space="preserve"> </w:t>
            </w:r>
            <w:r w:rsidRPr="00EF289C">
              <w:rPr>
                <w:rFonts w:asciiTheme="majorBidi" w:hAnsiTheme="majorBidi" w:hint="eastAsia"/>
                <w:rtl/>
              </w:rPr>
              <w:t>אחד</w:t>
            </w:r>
            <w:r w:rsidRPr="00EF289C">
              <w:rPr>
                <w:rFonts w:asciiTheme="majorBidi" w:hAnsiTheme="majorBidi"/>
                <w:rtl/>
              </w:rPr>
              <w:t xml:space="preserve"> </w:t>
            </w:r>
            <w:r w:rsidRPr="00EF289C">
              <w:rPr>
                <w:rFonts w:asciiTheme="majorBidi" w:hAnsiTheme="majorBidi" w:hint="eastAsia"/>
                <w:rtl/>
              </w:rPr>
              <w:t>מהמבנים</w:t>
            </w:r>
            <w:r w:rsidRPr="00EF289C">
              <w:rPr>
                <w:rFonts w:asciiTheme="majorBidi" w:hAnsiTheme="majorBidi"/>
                <w:rtl/>
              </w:rPr>
              <w:t xml:space="preserve"> </w:t>
            </w:r>
            <w:r w:rsidRPr="00EF289C">
              <w:rPr>
                <w:rFonts w:asciiTheme="majorBidi" w:hAnsiTheme="majorBidi" w:hint="eastAsia"/>
                <w:rtl/>
              </w:rPr>
              <w:t>יוצבו</w:t>
            </w:r>
            <w:r w:rsidRPr="00EF289C">
              <w:rPr>
                <w:rFonts w:asciiTheme="majorBidi" w:hAnsiTheme="majorBidi"/>
                <w:rtl/>
              </w:rPr>
              <w:t xml:space="preserve"> 2 </w:t>
            </w:r>
            <w:r w:rsidRPr="00EF289C">
              <w:rPr>
                <w:rFonts w:asciiTheme="majorBidi" w:hAnsiTheme="majorBidi" w:hint="eastAsia"/>
                <w:rtl/>
              </w:rPr>
              <w:t>מכונות</w:t>
            </w:r>
            <w:r w:rsidRPr="00EF289C">
              <w:rPr>
                <w:rFonts w:asciiTheme="majorBidi" w:hAnsiTheme="majorBidi"/>
                <w:rtl/>
              </w:rPr>
              <w:t xml:space="preserve"> </w:t>
            </w:r>
            <w:r w:rsidRPr="00EF289C">
              <w:rPr>
                <w:rFonts w:asciiTheme="majorBidi" w:hAnsiTheme="majorBidi" w:hint="eastAsia"/>
                <w:rtl/>
              </w:rPr>
              <w:t>כביסה</w:t>
            </w:r>
            <w:r w:rsidRPr="00EF289C">
              <w:rPr>
                <w:rFonts w:asciiTheme="majorBidi" w:hAnsiTheme="majorBidi"/>
                <w:rtl/>
              </w:rPr>
              <w:t xml:space="preserve"> </w:t>
            </w:r>
            <w:r w:rsidRPr="00EF289C">
              <w:rPr>
                <w:rFonts w:asciiTheme="majorBidi" w:hAnsiTheme="majorBidi" w:hint="eastAsia"/>
                <w:rtl/>
              </w:rPr>
              <w:t>ו</w:t>
            </w:r>
            <w:r w:rsidRPr="00EF289C">
              <w:rPr>
                <w:rFonts w:asciiTheme="majorBidi" w:hAnsiTheme="majorBidi"/>
                <w:rtl/>
              </w:rPr>
              <w:t xml:space="preserve">-2 </w:t>
            </w:r>
            <w:r w:rsidRPr="00EF289C">
              <w:rPr>
                <w:rFonts w:asciiTheme="majorBidi" w:hAnsiTheme="majorBidi" w:hint="eastAsia"/>
                <w:rtl/>
              </w:rPr>
              <w:t>מכונות</w:t>
            </w:r>
            <w:r w:rsidRPr="00EF289C">
              <w:rPr>
                <w:rFonts w:asciiTheme="majorBidi" w:hAnsiTheme="majorBidi"/>
                <w:rtl/>
              </w:rPr>
              <w:t xml:space="preserve"> </w:t>
            </w:r>
            <w:r w:rsidRPr="00EF289C">
              <w:rPr>
                <w:rFonts w:asciiTheme="majorBidi" w:hAnsiTheme="majorBidi" w:hint="eastAsia"/>
                <w:rtl/>
              </w:rPr>
              <w:t>ייבוש</w:t>
            </w:r>
            <w:r w:rsidRPr="00EF289C">
              <w:rPr>
                <w:rFonts w:asciiTheme="majorBidi" w:hAnsiTheme="majorBidi"/>
                <w:rtl/>
              </w:rPr>
              <w:t xml:space="preserve"> </w:t>
            </w:r>
            <w:r w:rsidRPr="00EF289C">
              <w:rPr>
                <w:rFonts w:asciiTheme="majorBidi" w:hAnsiTheme="majorBidi" w:hint="eastAsia"/>
                <w:rtl/>
              </w:rPr>
              <w:t>כביסה</w:t>
            </w:r>
            <w:r w:rsidRPr="00EF289C">
              <w:rPr>
                <w:rFonts w:asciiTheme="majorBidi" w:hAnsiTheme="majorBidi"/>
                <w:rtl/>
              </w:rPr>
              <w:t xml:space="preserve"> </w:t>
            </w:r>
            <w:r w:rsidRPr="00EF289C">
              <w:rPr>
                <w:rFonts w:asciiTheme="majorBidi" w:hAnsiTheme="majorBidi" w:hint="eastAsia"/>
                <w:rtl/>
              </w:rPr>
              <w:t>ובנוסף</w:t>
            </w:r>
            <w:r w:rsidRPr="00EF289C">
              <w:rPr>
                <w:rFonts w:asciiTheme="majorBidi" w:hAnsiTheme="majorBidi"/>
                <w:rtl/>
              </w:rPr>
              <w:t xml:space="preserve"> </w:t>
            </w:r>
            <w:r w:rsidRPr="00EF289C">
              <w:rPr>
                <w:rFonts w:asciiTheme="majorBidi" w:hAnsiTheme="majorBidi" w:hint="eastAsia"/>
                <w:rtl/>
              </w:rPr>
              <w:t>מקומות</w:t>
            </w:r>
            <w:r w:rsidRPr="00EF289C">
              <w:rPr>
                <w:rFonts w:asciiTheme="majorBidi" w:hAnsiTheme="majorBidi"/>
                <w:rtl/>
              </w:rPr>
              <w:t xml:space="preserve"> </w:t>
            </w:r>
            <w:r w:rsidRPr="00EF289C">
              <w:rPr>
                <w:rFonts w:asciiTheme="majorBidi" w:hAnsiTheme="majorBidi" w:hint="eastAsia"/>
                <w:rtl/>
              </w:rPr>
              <w:t>לייבוש</w:t>
            </w:r>
            <w:r w:rsidRPr="00EF289C">
              <w:rPr>
                <w:rFonts w:asciiTheme="majorBidi" w:hAnsiTheme="majorBidi"/>
                <w:rtl/>
              </w:rPr>
              <w:t xml:space="preserve"> </w:t>
            </w:r>
            <w:r w:rsidRPr="00EF289C">
              <w:rPr>
                <w:rFonts w:asciiTheme="majorBidi" w:hAnsiTheme="majorBidi" w:hint="eastAsia"/>
                <w:rtl/>
              </w:rPr>
              <w:t>כביסה</w:t>
            </w:r>
            <w:r w:rsidRPr="00EF289C">
              <w:rPr>
                <w:rFonts w:asciiTheme="majorBidi" w:hAnsiTheme="majorBidi"/>
                <w:rtl/>
              </w:rPr>
              <w:t>.</w:t>
            </w:r>
          </w:p>
        </w:tc>
        <w:tc>
          <w:tcPr>
            <w:tcW w:w="4139" w:type="dxa"/>
            <w:tcBorders>
              <w:top w:val="single" w:sz="4" w:space="0" w:color="auto"/>
              <w:left w:val="single" w:sz="4" w:space="0" w:color="auto"/>
              <w:bottom w:val="single" w:sz="4" w:space="0" w:color="auto"/>
              <w:right w:val="single" w:sz="4" w:space="0" w:color="auto"/>
            </w:tcBorders>
          </w:tcPr>
          <w:p w14:paraId="78AB2B28" w14:textId="77777777" w:rsidR="00D05F84" w:rsidRPr="00EF289C" w:rsidRDefault="00D05F84" w:rsidP="00E56217">
            <w:pPr>
              <w:tabs>
                <w:tab w:val="num" w:pos="183"/>
              </w:tabs>
              <w:spacing w:line="240" w:lineRule="auto"/>
              <w:jc w:val="left"/>
              <w:rPr>
                <w:rFonts w:asciiTheme="majorBidi" w:hAnsiTheme="majorBidi"/>
                <w:rtl/>
              </w:rPr>
            </w:pPr>
            <w:r w:rsidRPr="00EF289C">
              <w:rPr>
                <w:rFonts w:asciiTheme="majorBidi" w:hAnsiTheme="majorBidi" w:hint="eastAsia"/>
                <w:rtl/>
              </w:rPr>
              <w:t>ארונות</w:t>
            </w:r>
            <w:r w:rsidRPr="00EF289C">
              <w:rPr>
                <w:rFonts w:asciiTheme="majorBidi" w:hAnsiTheme="majorBidi"/>
                <w:rtl/>
              </w:rPr>
              <w:t>.</w:t>
            </w:r>
          </w:p>
        </w:tc>
      </w:tr>
      <w:tr w:rsidR="00D05F84" w:rsidRPr="00EF289C" w14:paraId="5B9D4C9E"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71662F64"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rtl/>
              </w:rPr>
              <w:t>חדרי</w:t>
            </w:r>
            <w:r w:rsidRPr="00EF289C">
              <w:rPr>
                <w:rFonts w:asciiTheme="majorBidi" w:hAnsiTheme="majorBidi"/>
                <w:rtl/>
              </w:rPr>
              <w:t xml:space="preserve"> </w:t>
            </w:r>
            <w:r w:rsidRPr="00EF289C">
              <w:rPr>
                <w:rFonts w:asciiTheme="majorBidi" w:hAnsiTheme="majorBidi" w:hint="eastAsia"/>
                <w:rtl/>
              </w:rPr>
              <w:t>מגורים</w:t>
            </w:r>
            <w:r w:rsidRPr="00EF289C">
              <w:rPr>
                <w:rFonts w:asciiTheme="majorBidi" w:hAnsiTheme="majorBidi"/>
                <w:rtl/>
              </w:rPr>
              <w:t xml:space="preserve"> </w:t>
            </w:r>
          </w:p>
        </w:tc>
        <w:tc>
          <w:tcPr>
            <w:tcW w:w="4139" w:type="dxa"/>
            <w:tcBorders>
              <w:top w:val="single" w:sz="4" w:space="0" w:color="auto"/>
              <w:left w:val="single" w:sz="4" w:space="0" w:color="auto"/>
              <w:bottom w:val="single" w:sz="4" w:space="0" w:color="auto"/>
              <w:right w:val="single" w:sz="4" w:space="0" w:color="auto"/>
            </w:tcBorders>
          </w:tcPr>
          <w:p w14:paraId="78350377" w14:textId="77777777" w:rsidR="00D05F84" w:rsidRPr="00EF289C" w:rsidRDefault="00D05F84" w:rsidP="00E56217">
            <w:pPr>
              <w:tabs>
                <w:tab w:val="num" w:pos="183"/>
              </w:tabs>
              <w:spacing w:line="240" w:lineRule="auto"/>
              <w:jc w:val="left"/>
              <w:rPr>
                <w:rFonts w:asciiTheme="majorBidi" w:hAnsiTheme="majorBidi"/>
                <w:b/>
              </w:rPr>
            </w:pPr>
            <w:r w:rsidRPr="00EF289C">
              <w:rPr>
                <w:rFonts w:asciiTheme="majorBidi" w:hAnsiTheme="majorBidi" w:hint="eastAsia"/>
                <w:rtl/>
              </w:rPr>
              <w:t>מיטות</w:t>
            </w:r>
            <w:r w:rsidRPr="00EF289C">
              <w:rPr>
                <w:rFonts w:asciiTheme="majorBidi" w:hAnsiTheme="majorBidi"/>
                <w:rtl/>
              </w:rPr>
              <w:t xml:space="preserve">, </w:t>
            </w:r>
            <w:r w:rsidRPr="00EF289C">
              <w:rPr>
                <w:rFonts w:asciiTheme="majorBidi" w:hAnsiTheme="majorBidi" w:hint="eastAsia"/>
                <w:rtl/>
              </w:rPr>
              <w:t>מזרנים</w:t>
            </w:r>
            <w:r w:rsidRPr="00EF289C">
              <w:rPr>
                <w:rFonts w:asciiTheme="majorBidi" w:hAnsiTheme="majorBidi"/>
                <w:rtl/>
              </w:rPr>
              <w:t xml:space="preserve">, </w:t>
            </w:r>
            <w:r w:rsidRPr="00EF289C">
              <w:rPr>
                <w:rFonts w:asciiTheme="majorBidi" w:hAnsiTheme="majorBidi" w:hint="eastAsia"/>
                <w:rtl/>
              </w:rPr>
              <w:t>ארונות</w:t>
            </w:r>
            <w:r w:rsidRPr="00EF289C">
              <w:rPr>
                <w:rFonts w:asciiTheme="majorBidi" w:hAnsiTheme="majorBidi"/>
                <w:rtl/>
              </w:rPr>
              <w:t xml:space="preserve">, </w:t>
            </w:r>
            <w:r w:rsidRPr="00EF289C">
              <w:rPr>
                <w:rFonts w:asciiTheme="majorBidi" w:hAnsiTheme="majorBidi" w:hint="eastAsia"/>
                <w:rtl/>
              </w:rPr>
              <w:t>שידות</w:t>
            </w:r>
            <w:r w:rsidRPr="00EF289C">
              <w:rPr>
                <w:rFonts w:asciiTheme="majorBidi" w:hAnsiTheme="majorBidi"/>
                <w:rtl/>
              </w:rPr>
              <w:t xml:space="preserve">, </w:t>
            </w:r>
            <w:r w:rsidRPr="00EF289C">
              <w:rPr>
                <w:rFonts w:asciiTheme="majorBidi" w:hAnsiTheme="majorBidi" w:hint="eastAsia"/>
                <w:rtl/>
              </w:rPr>
              <w:t>נורות</w:t>
            </w:r>
            <w:r w:rsidRPr="00EF289C">
              <w:rPr>
                <w:rFonts w:asciiTheme="majorBidi" w:hAnsiTheme="majorBidi"/>
                <w:rtl/>
              </w:rPr>
              <w:t xml:space="preserve"> </w:t>
            </w:r>
            <w:r w:rsidRPr="00EF289C">
              <w:rPr>
                <w:rFonts w:asciiTheme="majorBidi" w:hAnsiTheme="majorBidi" w:hint="eastAsia"/>
                <w:rtl/>
              </w:rPr>
              <w:t>לילה</w:t>
            </w:r>
            <w:r w:rsidRPr="00EF289C">
              <w:rPr>
                <w:rFonts w:asciiTheme="majorBidi" w:hAnsiTheme="majorBidi"/>
                <w:rtl/>
              </w:rPr>
              <w:t xml:space="preserve">, </w:t>
            </w:r>
            <w:r w:rsidRPr="00EF289C">
              <w:rPr>
                <w:rFonts w:asciiTheme="majorBidi" w:hAnsiTheme="majorBidi" w:hint="eastAsia"/>
                <w:rtl/>
              </w:rPr>
              <w:t>מצעים</w:t>
            </w:r>
            <w:r w:rsidRPr="00EF289C">
              <w:rPr>
                <w:rFonts w:asciiTheme="majorBidi" w:hAnsiTheme="majorBidi"/>
                <w:rtl/>
              </w:rPr>
              <w:t xml:space="preserve">, </w:t>
            </w: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וציוד</w:t>
            </w:r>
            <w:r w:rsidRPr="00EF289C">
              <w:rPr>
                <w:rFonts w:asciiTheme="majorBidi" w:hAnsiTheme="majorBidi"/>
                <w:rtl/>
              </w:rPr>
              <w:t xml:space="preserve"> </w:t>
            </w:r>
            <w:r w:rsidRPr="00EF289C">
              <w:rPr>
                <w:rFonts w:asciiTheme="majorBidi" w:hAnsiTheme="majorBidi" w:hint="eastAsia"/>
                <w:rtl/>
              </w:rPr>
              <w:t>אחר</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 xml:space="preserve"> </w:t>
            </w:r>
            <w:r w:rsidRPr="00EF289C">
              <w:rPr>
                <w:rFonts w:asciiTheme="majorBidi" w:hAnsiTheme="majorBidi" w:hint="eastAsia"/>
                <w:rtl/>
              </w:rPr>
              <w:t>לחדר</w:t>
            </w:r>
            <w:r w:rsidRPr="00EF289C">
              <w:rPr>
                <w:rFonts w:asciiTheme="majorBidi" w:hAnsiTheme="majorBidi"/>
                <w:rtl/>
              </w:rPr>
              <w:t xml:space="preserve"> </w:t>
            </w:r>
            <w:r w:rsidRPr="00EF289C">
              <w:rPr>
                <w:rFonts w:asciiTheme="majorBidi" w:hAnsiTheme="majorBidi" w:hint="eastAsia"/>
                <w:rtl/>
              </w:rPr>
              <w:t>מגורים</w:t>
            </w:r>
            <w:r w:rsidRPr="00EF289C">
              <w:rPr>
                <w:rFonts w:asciiTheme="majorBidi" w:hAnsiTheme="majorBidi"/>
                <w:rtl/>
              </w:rPr>
              <w:t xml:space="preserve">, </w:t>
            </w: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r w:rsidRPr="00EF289C">
              <w:rPr>
                <w:rFonts w:asciiTheme="majorBidi" w:hAnsiTheme="majorBidi"/>
                <w:rtl/>
              </w:rPr>
              <w:t xml:space="preserve"> </w:t>
            </w:r>
            <w:r w:rsidRPr="00EF289C">
              <w:rPr>
                <w:rFonts w:asciiTheme="majorBidi" w:hAnsiTheme="majorBidi" w:hint="eastAsia"/>
                <w:rtl/>
              </w:rPr>
              <w:t>בכל</w:t>
            </w:r>
            <w:r w:rsidRPr="00EF289C">
              <w:rPr>
                <w:rFonts w:asciiTheme="majorBidi" w:hAnsiTheme="majorBidi"/>
                <w:rtl/>
              </w:rPr>
              <w:t xml:space="preserve"> </w:t>
            </w:r>
            <w:r w:rsidRPr="00EF289C">
              <w:rPr>
                <w:rFonts w:asciiTheme="majorBidi" w:hAnsiTheme="majorBidi" w:hint="eastAsia"/>
                <w:rtl/>
              </w:rPr>
              <w:t>חדר</w:t>
            </w:r>
            <w:r w:rsidRPr="00EF289C">
              <w:rPr>
                <w:rFonts w:asciiTheme="majorBidi" w:hAnsiTheme="majorBidi"/>
              </w:rPr>
              <w:t xml:space="preserve"> </w:t>
            </w:r>
          </w:p>
          <w:p w14:paraId="24D2DB0D"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b/>
                <w:bCs/>
                <w:u w:val="single"/>
                <w:rtl/>
              </w:rPr>
              <w:t>הערה</w:t>
            </w:r>
            <w:r w:rsidRPr="00EF289C">
              <w:rPr>
                <w:rFonts w:asciiTheme="majorBidi" w:hAnsiTheme="majorBidi"/>
                <w:b/>
                <w:bCs/>
                <w:rtl/>
              </w:rPr>
              <w:t xml:space="preserve">: </w:t>
            </w:r>
            <w:r w:rsidRPr="00EF289C">
              <w:rPr>
                <w:rFonts w:asciiTheme="majorBidi" w:hAnsiTheme="majorBidi" w:hint="eastAsia"/>
                <w:rtl/>
              </w:rPr>
              <w:t>יש</w:t>
            </w:r>
            <w:r w:rsidRPr="00EF289C">
              <w:rPr>
                <w:rFonts w:asciiTheme="majorBidi" w:hAnsiTheme="majorBidi"/>
                <w:rtl/>
              </w:rPr>
              <w:t xml:space="preserve"> </w:t>
            </w:r>
            <w:r w:rsidRPr="00EF289C">
              <w:rPr>
                <w:rFonts w:asciiTheme="majorBidi" w:hAnsiTheme="majorBidi" w:hint="eastAsia"/>
                <w:rtl/>
              </w:rPr>
              <w:t>להתחשב</w:t>
            </w:r>
            <w:r w:rsidRPr="00EF289C">
              <w:rPr>
                <w:rFonts w:asciiTheme="majorBidi" w:hAnsiTheme="majorBidi"/>
                <w:rtl/>
              </w:rPr>
              <w:t xml:space="preserve"> </w:t>
            </w:r>
            <w:r w:rsidRPr="00EF289C">
              <w:rPr>
                <w:rFonts w:asciiTheme="majorBidi" w:hAnsiTheme="majorBidi" w:hint="eastAsia"/>
                <w:rtl/>
              </w:rPr>
              <w:t>גם</w:t>
            </w:r>
            <w:r w:rsidRPr="00EF289C">
              <w:rPr>
                <w:rFonts w:asciiTheme="majorBidi" w:hAnsiTheme="majorBidi"/>
                <w:rtl/>
              </w:rPr>
              <w:t xml:space="preserve"> </w:t>
            </w:r>
            <w:r w:rsidRPr="00EF289C">
              <w:rPr>
                <w:rFonts w:asciiTheme="majorBidi" w:hAnsiTheme="majorBidi" w:hint="eastAsia"/>
                <w:rtl/>
              </w:rPr>
              <w:t>בתפוסה</w:t>
            </w:r>
            <w:r w:rsidRPr="00EF289C">
              <w:rPr>
                <w:rFonts w:asciiTheme="majorBidi" w:hAnsiTheme="majorBidi"/>
                <w:rtl/>
              </w:rPr>
              <w:t xml:space="preserve"> </w:t>
            </w:r>
            <w:r w:rsidRPr="00EF289C">
              <w:rPr>
                <w:rFonts w:asciiTheme="majorBidi" w:hAnsiTheme="majorBidi" w:hint="eastAsia"/>
                <w:rtl/>
              </w:rPr>
              <w:t>של</w:t>
            </w:r>
            <w:r w:rsidRPr="00EF289C">
              <w:rPr>
                <w:rFonts w:asciiTheme="majorBidi" w:hAnsiTheme="majorBidi"/>
                <w:rtl/>
              </w:rPr>
              <w:t xml:space="preserve"> </w:t>
            </w:r>
            <w:r w:rsidRPr="00EF289C">
              <w:rPr>
                <w:rFonts w:asciiTheme="majorBidi" w:hAnsiTheme="majorBidi" w:hint="eastAsia"/>
                <w:rtl/>
              </w:rPr>
              <w:t>ילדים</w:t>
            </w:r>
            <w:r w:rsidRPr="00EF289C">
              <w:rPr>
                <w:rFonts w:asciiTheme="majorBidi" w:hAnsiTheme="majorBidi"/>
                <w:rtl/>
              </w:rPr>
              <w:t>.</w:t>
            </w:r>
          </w:p>
        </w:tc>
        <w:tc>
          <w:tcPr>
            <w:tcW w:w="4139" w:type="dxa"/>
            <w:tcBorders>
              <w:top w:val="single" w:sz="4" w:space="0" w:color="auto"/>
              <w:left w:val="single" w:sz="4" w:space="0" w:color="auto"/>
              <w:bottom w:val="single" w:sz="4" w:space="0" w:color="auto"/>
              <w:right w:val="single" w:sz="4" w:space="0" w:color="auto"/>
            </w:tcBorders>
          </w:tcPr>
          <w:p w14:paraId="482A4E13" w14:textId="77777777" w:rsidR="00D05F84" w:rsidRPr="00EF289C" w:rsidRDefault="00D05F84" w:rsidP="00E56217">
            <w:pPr>
              <w:tabs>
                <w:tab w:val="num" w:pos="183"/>
              </w:tabs>
              <w:spacing w:line="240" w:lineRule="auto"/>
              <w:jc w:val="left"/>
              <w:rPr>
                <w:rFonts w:asciiTheme="majorBidi" w:hAnsiTheme="majorBidi"/>
                <w:rtl/>
              </w:rPr>
            </w:pPr>
            <w:r w:rsidRPr="00EF289C">
              <w:rPr>
                <w:rFonts w:asciiTheme="majorBidi" w:hAnsiTheme="majorBidi" w:hint="eastAsia"/>
                <w:rtl/>
              </w:rPr>
              <w:t>מיטות</w:t>
            </w:r>
            <w:r w:rsidRPr="00EF289C">
              <w:rPr>
                <w:rFonts w:asciiTheme="majorBidi" w:hAnsiTheme="majorBidi"/>
                <w:rtl/>
              </w:rPr>
              <w:t xml:space="preserve">, </w:t>
            </w:r>
            <w:r w:rsidRPr="00EF289C">
              <w:rPr>
                <w:rFonts w:asciiTheme="majorBidi" w:hAnsiTheme="majorBidi" w:hint="eastAsia"/>
                <w:rtl/>
              </w:rPr>
              <w:t>מזרנים</w:t>
            </w:r>
            <w:r w:rsidRPr="00EF289C">
              <w:rPr>
                <w:rFonts w:asciiTheme="majorBidi" w:hAnsiTheme="majorBidi"/>
                <w:rtl/>
              </w:rPr>
              <w:t xml:space="preserve">, </w:t>
            </w:r>
            <w:r w:rsidRPr="00EF289C">
              <w:rPr>
                <w:rFonts w:asciiTheme="majorBidi" w:hAnsiTheme="majorBidi" w:hint="eastAsia"/>
                <w:rtl/>
              </w:rPr>
              <w:t>ארונות</w:t>
            </w:r>
            <w:r w:rsidRPr="00EF289C">
              <w:rPr>
                <w:rFonts w:asciiTheme="majorBidi" w:hAnsiTheme="majorBidi"/>
                <w:rtl/>
              </w:rPr>
              <w:t xml:space="preserve">, </w:t>
            </w:r>
            <w:r w:rsidRPr="00EF289C">
              <w:rPr>
                <w:rFonts w:asciiTheme="majorBidi" w:hAnsiTheme="majorBidi" w:hint="eastAsia"/>
                <w:rtl/>
              </w:rPr>
              <w:t>שידות</w:t>
            </w:r>
            <w:r w:rsidRPr="00EF289C">
              <w:rPr>
                <w:rFonts w:asciiTheme="majorBidi" w:hAnsiTheme="majorBidi"/>
                <w:rtl/>
              </w:rPr>
              <w:t xml:space="preserve">, </w:t>
            </w:r>
            <w:r w:rsidRPr="00EF289C">
              <w:rPr>
                <w:rFonts w:asciiTheme="majorBidi" w:hAnsiTheme="majorBidi" w:hint="eastAsia"/>
                <w:rtl/>
              </w:rPr>
              <w:t>מנורות</w:t>
            </w:r>
            <w:r w:rsidRPr="00EF289C">
              <w:rPr>
                <w:rFonts w:asciiTheme="majorBidi" w:hAnsiTheme="majorBidi"/>
                <w:rtl/>
              </w:rPr>
              <w:t xml:space="preserve"> </w:t>
            </w:r>
            <w:r w:rsidRPr="00EF289C">
              <w:rPr>
                <w:rFonts w:asciiTheme="majorBidi" w:hAnsiTheme="majorBidi" w:hint="eastAsia"/>
                <w:rtl/>
              </w:rPr>
              <w:t>לילה</w:t>
            </w:r>
            <w:r w:rsidRPr="00EF289C">
              <w:rPr>
                <w:rFonts w:asciiTheme="majorBidi" w:hAnsiTheme="majorBidi"/>
                <w:rtl/>
              </w:rPr>
              <w:t xml:space="preserve">, </w:t>
            </w:r>
            <w:r w:rsidRPr="00EF289C">
              <w:rPr>
                <w:rFonts w:asciiTheme="majorBidi" w:hAnsiTheme="majorBidi" w:hint="eastAsia"/>
                <w:rtl/>
              </w:rPr>
              <w:t>מצעים</w:t>
            </w:r>
            <w:r w:rsidRPr="00EF289C">
              <w:rPr>
                <w:rFonts w:asciiTheme="majorBidi" w:hAnsiTheme="majorBidi"/>
                <w:rtl/>
              </w:rPr>
              <w:t xml:space="preserve">, </w:t>
            </w: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וציוד</w:t>
            </w:r>
            <w:r w:rsidRPr="00EF289C">
              <w:rPr>
                <w:rFonts w:asciiTheme="majorBidi" w:hAnsiTheme="majorBidi"/>
                <w:rtl/>
              </w:rPr>
              <w:t xml:space="preserve"> </w:t>
            </w:r>
            <w:r w:rsidRPr="00EF289C">
              <w:rPr>
                <w:rFonts w:asciiTheme="majorBidi" w:hAnsiTheme="majorBidi" w:hint="eastAsia"/>
                <w:rtl/>
              </w:rPr>
              <w:t>אחר</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 xml:space="preserve"> </w:t>
            </w:r>
            <w:r w:rsidRPr="00EF289C">
              <w:rPr>
                <w:rFonts w:asciiTheme="majorBidi" w:hAnsiTheme="majorBidi" w:hint="eastAsia"/>
                <w:rtl/>
              </w:rPr>
              <w:t>לחדר</w:t>
            </w:r>
            <w:r w:rsidRPr="00EF289C">
              <w:rPr>
                <w:rFonts w:asciiTheme="majorBidi" w:hAnsiTheme="majorBidi"/>
                <w:rtl/>
              </w:rPr>
              <w:t xml:space="preserve"> </w:t>
            </w:r>
            <w:r w:rsidRPr="00EF289C">
              <w:rPr>
                <w:rFonts w:asciiTheme="majorBidi" w:hAnsiTheme="majorBidi" w:hint="eastAsia"/>
                <w:rtl/>
              </w:rPr>
              <w:t>מגורים</w:t>
            </w:r>
          </w:p>
          <w:p w14:paraId="1A020C44" w14:textId="77777777" w:rsidR="00D05F84" w:rsidRPr="00EF289C" w:rsidRDefault="00D05F84" w:rsidP="00E56217">
            <w:pPr>
              <w:tabs>
                <w:tab w:val="num" w:pos="183"/>
              </w:tabs>
              <w:spacing w:line="240" w:lineRule="auto"/>
              <w:jc w:val="left"/>
              <w:rPr>
                <w:rFonts w:asciiTheme="majorBidi" w:hAnsiTheme="majorBidi"/>
                <w:rtl/>
              </w:rPr>
            </w:pPr>
            <w:r w:rsidRPr="00EF289C">
              <w:rPr>
                <w:rFonts w:asciiTheme="majorBidi" w:hAnsiTheme="majorBidi" w:hint="eastAsia"/>
                <w:b/>
                <w:bCs/>
                <w:u w:val="single"/>
                <w:rtl/>
              </w:rPr>
              <w:t>הערה</w:t>
            </w:r>
            <w:r w:rsidRPr="00EF289C">
              <w:rPr>
                <w:rFonts w:asciiTheme="majorBidi" w:hAnsiTheme="majorBidi"/>
                <w:b/>
                <w:bCs/>
                <w:rtl/>
              </w:rPr>
              <w:t xml:space="preserve">: </w:t>
            </w:r>
            <w:r w:rsidRPr="00EF289C">
              <w:rPr>
                <w:rFonts w:asciiTheme="majorBidi" w:hAnsiTheme="majorBidi" w:hint="eastAsia"/>
                <w:rtl/>
              </w:rPr>
              <w:t>יש</w:t>
            </w:r>
            <w:r w:rsidRPr="00EF289C">
              <w:rPr>
                <w:rFonts w:asciiTheme="majorBidi" w:hAnsiTheme="majorBidi"/>
                <w:rtl/>
              </w:rPr>
              <w:t xml:space="preserve"> </w:t>
            </w:r>
            <w:r w:rsidRPr="00EF289C">
              <w:rPr>
                <w:rFonts w:asciiTheme="majorBidi" w:hAnsiTheme="majorBidi" w:hint="eastAsia"/>
                <w:rtl/>
              </w:rPr>
              <w:t>להתחשב</w:t>
            </w:r>
            <w:r w:rsidRPr="00EF289C">
              <w:rPr>
                <w:rFonts w:asciiTheme="majorBidi" w:hAnsiTheme="majorBidi"/>
                <w:rtl/>
              </w:rPr>
              <w:t xml:space="preserve"> </w:t>
            </w:r>
            <w:r w:rsidRPr="00EF289C">
              <w:rPr>
                <w:rFonts w:asciiTheme="majorBidi" w:hAnsiTheme="majorBidi" w:hint="eastAsia"/>
                <w:rtl/>
              </w:rPr>
              <w:t>גם</w:t>
            </w:r>
            <w:r w:rsidRPr="00EF289C">
              <w:rPr>
                <w:rFonts w:asciiTheme="majorBidi" w:hAnsiTheme="majorBidi"/>
                <w:rtl/>
              </w:rPr>
              <w:t xml:space="preserve"> </w:t>
            </w:r>
            <w:r w:rsidRPr="00EF289C">
              <w:rPr>
                <w:rFonts w:asciiTheme="majorBidi" w:hAnsiTheme="majorBidi" w:hint="eastAsia"/>
                <w:rtl/>
              </w:rPr>
              <w:t>בתפוסה</w:t>
            </w:r>
            <w:r w:rsidRPr="00EF289C">
              <w:rPr>
                <w:rFonts w:asciiTheme="majorBidi" w:hAnsiTheme="majorBidi"/>
                <w:rtl/>
              </w:rPr>
              <w:t xml:space="preserve"> </w:t>
            </w:r>
            <w:r w:rsidRPr="00EF289C">
              <w:rPr>
                <w:rFonts w:asciiTheme="majorBidi" w:hAnsiTheme="majorBidi" w:hint="eastAsia"/>
                <w:rtl/>
              </w:rPr>
              <w:t>של</w:t>
            </w:r>
            <w:r w:rsidRPr="00EF289C">
              <w:rPr>
                <w:rFonts w:asciiTheme="majorBidi" w:hAnsiTheme="majorBidi"/>
                <w:rtl/>
              </w:rPr>
              <w:t xml:space="preserve"> </w:t>
            </w:r>
            <w:r w:rsidRPr="00EF289C">
              <w:rPr>
                <w:rFonts w:asciiTheme="majorBidi" w:hAnsiTheme="majorBidi" w:hint="eastAsia"/>
                <w:rtl/>
              </w:rPr>
              <w:t>ילדים</w:t>
            </w:r>
            <w:r w:rsidRPr="00EF289C">
              <w:rPr>
                <w:rFonts w:asciiTheme="majorBidi" w:hAnsiTheme="majorBidi"/>
                <w:rtl/>
              </w:rPr>
              <w:t>.</w:t>
            </w:r>
          </w:p>
        </w:tc>
      </w:tr>
      <w:tr w:rsidR="00D05F84" w:rsidRPr="00EF289C" w14:paraId="6993DD81"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3C9120EA"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rtl/>
              </w:rPr>
              <w:t>חדר</w:t>
            </w:r>
            <w:r w:rsidRPr="00EF289C">
              <w:rPr>
                <w:rFonts w:asciiTheme="majorBidi" w:hAnsiTheme="majorBidi"/>
                <w:rtl/>
              </w:rPr>
              <w:t xml:space="preserve"> </w:t>
            </w:r>
            <w:r w:rsidRPr="00EF289C">
              <w:rPr>
                <w:rFonts w:asciiTheme="majorBidi" w:hAnsiTheme="majorBidi" w:hint="eastAsia"/>
                <w:rtl/>
              </w:rPr>
              <w:t>מחשב</w:t>
            </w:r>
          </w:p>
        </w:tc>
        <w:tc>
          <w:tcPr>
            <w:tcW w:w="4139" w:type="dxa"/>
            <w:tcBorders>
              <w:top w:val="single" w:sz="4" w:space="0" w:color="auto"/>
              <w:left w:val="single" w:sz="4" w:space="0" w:color="auto"/>
              <w:bottom w:val="single" w:sz="4" w:space="0" w:color="auto"/>
              <w:right w:val="single" w:sz="4" w:space="0" w:color="auto"/>
            </w:tcBorders>
          </w:tcPr>
          <w:p w14:paraId="26A890D8" w14:textId="1BACEC9C" w:rsidR="00D05F84" w:rsidRPr="00EF289C" w:rsidRDefault="00D05F84" w:rsidP="00E56217">
            <w:pPr>
              <w:tabs>
                <w:tab w:val="num" w:pos="183"/>
              </w:tabs>
              <w:spacing w:line="240" w:lineRule="auto"/>
              <w:jc w:val="left"/>
              <w:rPr>
                <w:rFonts w:asciiTheme="majorBidi" w:hAnsiTheme="majorBidi"/>
              </w:rPr>
            </w:pP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מתאים</w:t>
            </w:r>
            <w:r w:rsidRPr="00EF289C">
              <w:rPr>
                <w:rFonts w:asciiTheme="majorBidi" w:hAnsiTheme="majorBidi"/>
                <w:rtl/>
              </w:rPr>
              <w:t xml:space="preserve">, </w:t>
            </w:r>
            <w:r w:rsidRPr="00EF289C">
              <w:rPr>
                <w:rFonts w:asciiTheme="majorBidi" w:hAnsiTheme="majorBidi" w:hint="eastAsia"/>
                <w:rtl/>
              </w:rPr>
              <w:t>מחשב</w:t>
            </w:r>
            <w:r w:rsidRPr="00EF289C">
              <w:rPr>
                <w:rFonts w:asciiTheme="majorBidi" w:hAnsiTheme="majorBidi"/>
                <w:rtl/>
              </w:rPr>
              <w:t xml:space="preserve"> + </w:t>
            </w:r>
            <w:r w:rsidRPr="00EF289C">
              <w:rPr>
                <w:rFonts w:asciiTheme="majorBidi" w:hAnsiTheme="majorBidi" w:hint="eastAsia"/>
                <w:rtl/>
              </w:rPr>
              <w:t>חיבור</w:t>
            </w:r>
            <w:r w:rsidRPr="00EF289C">
              <w:rPr>
                <w:rFonts w:asciiTheme="majorBidi" w:hAnsiTheme="majorBidi"/>
                <w:rtl/>
              </w:rPr>
              <w:t xml:space="preserve"> </w:t>
            </w:r>
            <w:r w:rsidRPr="00EF289C">
              <w:rPr>
                <w:rFonts w:asciiTheme="majorBidi" w:hAnsiTheme="majorBidi" w:hint="eastAsia"/>
                <w:rtl/>
              </w:rPr>
              <w:t>זמין</w:t>
            </w:r>
            <w:r w:rsidRPr="00EF289C">
              <w:rPr>
                <w:rFonts w:asciiTheme="majorBidi" w:hAnsiTheme="majorBidi"/>
                <w:rtl/>
              </w:rPr>
              <w:t xml:space="preserve"> </w:t>
            </w:r>
            <w:r w:rsidR="00AF6409" w:rsidRPr="00EF289C">
              <w:rPr>
                <w:rFonts w:asciiTheme="majorBidi" w:hAnsiTheme="majorBidi" w:hint="cs"/>
                <w:rtl/>
              </w:rPr>
              <w:t>לאינטרנ</w:t>
            </w:r>
            <w:r w:rsidR="00AF6409" w:rsidRPr="00EF289C">
              <w:rPr>
                <w:rFonts w:asciiTheme="majorBidi" w:hAnsiTheme="majorBidi" w:hint="eastAsia"/>
                <w:rtl/>
              </w:rPr>
              <w:t>ט</w:t>
            </w:r>
            <w:r w:rsidRPr="00EF289C">
              <w:rPr>
                <w:rFonts w:asciiTheme="majorBidi" w:hAnsiTheme="majorBidi"/>
                <w:rtl/>
              </w:rPr>
              <w:t xml:space="preserve">, </w:t>
            </w:r>
            <w:r w:rsidRPr="00EF289C">
              <w:rPr>
                <w:rFonts w:asciiTheme="majorBidi" w:hAnsiTheme="majorBidi"/>
              </w:rPr>
              <w:t>DVD</w:t>
            </w:r>
            <w:r w:rsidRPr="00EF289C">
              <w:rPr>
                <w:rFonts w:asciiTheme="majorBidi" w:hAnsiTheme="majorBidi"/>
                <w:rtl/>
              </w:rPr>
              <w:t xml:space="preserve">, </w:t>
            </w: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p>
        </w:tc>
        <w:tc>
          <w:tcPr>
            <w:tcW w:w="4139" w:type="dxa"/>
            <w:tcBorders>
              <w:top w:val="single" w:sz="4" w:space="0" w:color="auto"/>
              <w:left w:val="single" w:sz="4" w:space="0" w:color="auto"/>
              <w:bottom w:val="single" w:sz="4" w:space="0" w:color="auto"/>
              <w:right w:val="single" w:sz="4" w:space="0" w:color="auto"/>
            </w:tcBorders>
          </w:tcPr>
          <w:p w14:paraId="2BC96E29" w14:textId="77777777" w:rsidR="00D05F84" w:rsidRPr="00EF289C" w:rsidRDefault="00D05F84" w:rsidP="00E56217">
            <w:pPr>
              <w:tabs>
                <w:tab w:val="num" w:pos="183"/>
              </w:tabs>
              <w:spacing w:line="240" w:lineRule="auto"/>
              <w:ind w:right="771"/>
              <w:jc w:val="left"/>
              <w:rPr>
                <w:rFonts w:asciiTheme="majorBidi" w:hAnsiTheme="majorBidi"/>
                <w:rtl/>
              </w:rPr>
            </w:pPr>
            <w:r w:rsidRPr="00EF289C">
              <w:rPr>
                <w:rFonts w:asciiTheme="majorBidi" w:hAnsiTheme="majorBidi" w:hint="eastAsia"/>
                <w:rtl/>
              </w:rPr>
              <w:t>לא</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w:t>
            </w:r>
          </w:p>
        </w:tc>
      </w:tr>
      <w:tr w:rsidR="00D05F84" w:rsidRPr="00EF289C" w14:paraId="6851F3CB"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68A58A0F"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חדרי</w:t>
            </w:r>
            <w:r w:rsidRPr="00EF289C">
              <w:rPr>
                <w:rFonts w:asciiTheme="majorBidi" w:hAnsiTheme="majorBidi"/>
                <w:rtl/>
              </w:rPr>
              <w:t xml:space="preserve"> </w:t>
            </w:r>
            <w:r w:rsidRPr="00EF289C">
              <w:rPr>
                <w:rFonts w:asciiTheme="majorBidi" w:hAnsiTheme="majorBidi" w:hint="eastAsia"/>
                <w:rtl/>
              </w:rPr>
              <w:t>שירותים</w:t>
            </w:r>
            <w:r w:rsidRPr="00EF289C">
              <w:rPr>
                <w:rFonts w:asciiTheme="majorBidi" w:hAnsiTheme="majorBidi"/>
                <w:rtl/>
              </w:rPr>
              <w:t xml:space="preserve"> </w:t>
            </w:r>
          </w:p>
        </w:tc>
        <w:tc>
          <w:tcPr>
            <w:tcW w:w="4139" w:type="dxa"/>
            <w:tcBorders>
              <w:top w:val="single" w:sz="4" w:space="0" w:color="auto"/>
              <w:left w:val="single" w:sz="4" w:space="0" w:color="auto"/>
              <w:bottom w:val="single" w:sz="4" w:space="0" w:color="auto"/>
              <w:right w:val="single" w:sz="4" w:space="0" w:color="auto"/>
            </w:tcBorders>
          </w:tcPr>
          <w:p w14:paraId="31AE4661"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rtl/>
              </w:rPr>
              <w:t>חדרי</w:t>
            </w:r>
            <w:r w:rsidRPr="00EF289C">
              <w:rPr>
                <w:rFonts w:asciiTheme="majorBidi" w:hAnsiTheme="majorBidi"/>
                <w:rtl/>
              </w:rPr>
              <w:t xml:space="preserve"> </w:t>
            </w:r>
            <w:r w:rsidRPr="00EF289C">
              <w:rPr>
                <w:rFonts w:asciiTheme="majorBidi" w:hAnsiTheme="majorBidi" w:hint="eastAsia"/>
                <w:rtl/>
              </w:rPr>
              <w:t>השירותים</w:t>
            </w:r>
            <w:r w:rsidRPr="00EF289C">
              <w:rPr>
                <w:rFonts w:asciiTheme="majorBidi" w:hAnsiTheme="majorBidi"/>
                <w:rtl/>
              </w:rPr>
              <w:t xml:space="preserve"> </w:t>
            </w:r>
            <w:r w:rsidRPr="00EF289C">
              <w:rPr>
                <w:rFonts w:asciiTheme="majorBidi" w:hAnsiTheme="majorBidi" w:hint="eastAsia"/>
                <w:rtl/>
              </w:rPr>
              <w:t>יכללו</w:t>
            </w:r>
            <w:r w:rsidRPr="00EF289C">
              <w:rPr>
                <w:rFonts w:asciiTheme="majorBidi" w:hAnsiTheme="majorBidi"/>
                <w:rtl/>
              </w:rPr>
              <w:t xml:space="preserve"> </w:t>
            </w:r>
            <w:r w:rsidRPr="00EF289C">
              <w:rPr>
                <w:rFonts w:asciiTheme="majorBidi" w:hAnsiTheme="majorBidi" w:hint="eastAsia"/>
                <w:rtl/>
              </w:rPr>
              <w:t>שירותים</w:t>
            </w:r>
            <w:r w:rsidRPr="00EF289C">
              <w:rPr>
                <w:rFonts w:asciiTheme="majorBidi" w:hAnsiTheme="majorBidi"/>
                <w:rtl/>
              </w:rPr>
              <w:t xml:space="preserve">, </w:t>
            </w:r>
            <w:r w:rsidRPr="00EF289C">
              <w:rPr>
                <w:rFonts w:asciiTheme="majorBidi" w:hAnsiTheme="majorBidi" w:hint="eastAsia"/>
                <w:rtl/>
              </w:rPr>
              <w:t>כיור</w:t>
            </w:r>
            <w:r w:rsidRPr="00EF289C">
              <w:rPr>
                <w:rFonts w:asciiTheme="majorBidi" w:hAnsiTheme="majorBidi"/>
                <w:rtl/>
              </w:rPr>
              <w:t xml:space="preserve"> </w:t>
            </w:r>
            <w:r w:rsidRPr="00EF289C">
              <w:rPr>
                <w:rFonts w:asciiTheme="majorBidi" w:hAnsiTheme="majorBidi" w:hint="eastAsia"/>
                <w:rtl/>
              </w:rPr>
              <w:t>ומקלחת</w:t>
            </w:r>
            <w:r w:rsidRPr="00EF289C">
              <w:rPr>
                <w:rFonts w:asciiTheme="majorBidi" w:hAnsiTheme="majorBidi"/>
                <w:rtl/>
              </w:rPr>
              <w:t xml:space="preserve">, </w:t>
            </w: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לשירותים</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שירותים</w:t>
            </w:r>
            <w:r w:rsidRPr="00EF289C">
              <w:rPr>
                <w:rFonts w:asciiTheme="majorBidi" w:hAnsiTheme="majorBidi"/>
                <w:rtl/>
              </w:rPr>
              <w:t xml:space="preserve"> </w:t>
            </w:r>
            <w:r w:rsidRPr="00EF289C">
              <w:rPr>
                <w:rFonts w:asciiTheme="majorBidi" w:hAnsiTheme="majorBidi" w:hint="eastAsia"/>
                <w:rtl/>
              </w:rPr>
              <w:t>בסיסי</w:t>
            </w:r>
            <w:r w:rsidRPr="00EF289C">
              <w:rPr>
                <w:rFonts w:asciiTheme="majorBidi" w:hAnsiTheme="majorBidi"/>
                <w:rtl/>
              </w:rPr>
              <w:t xml:space="preserve"> </w:t>
            </w:r>
            <w:r w:rsidRPr="00EF289C">
              <w:rPr>
                <w:rFonts w:asciiTheme="majorBidi" w:hAnsiTheme="majorBidi" w:hint="eastAsia"/>
                <w:rtl/>
              </w:rPr>
              <w:t>וציוד</w:t>
            </w:r>
            <w:r w:rsidRPr="00EF289C">
              <w:rPr>
                <w:rFonts w:asciiTheme="majorBidi" w:hAnsiTheme="majorBidi"/>
                <w:rtl/>
              </w:rPr>
              <w:t xml:space="preserve"> </w:t>
            </w:r>
            <w:r w:rsidRPr="00EF289C">
              <w:rPr>
                <w:rFonts w:asciiTheme="majorBidi" w:hAnsiTheme="majorBidi" w:hint="eastAsia"/>
                <w:rtl/>
              </w:rPr>
              <w:t>שירותים</w:t>
            </w:r>
            <w:r w:rsidRPr="00EF289C">
              <w:rPr>
                <w:rFonts w:asciiTheme="majorBidi" w:hAnsiTheme="majorBidi"/>
                <w:rtl/>
              </w:rPr>
              <w:t xml:space="preserve"> </w:t>
            </w:r>
            <w:r w:rsidRPr="00EF289C">
              <w:rPr>
                <w:rFonts w:asciiTheme="majorBidi" w:hAnsiTheme="majorBidi" w:hint="eastAsia"/>
                <w:rtl/>
              </w:rPr>
              <w:t>מתכלה</w:t>
            </w:r>
          </w:p>
        </w:tc>
        <w:tc>
          <w:tcPr>
            <w:tcW w:w="4139" w:type="dxa"/>
            <w:tcBorders>
              <w:top w:val="single" w:sz="4" w:space="0" w:color="auto"/>
              <w:left w:val="single" w:sz="4" w:space="0" w:color="auto"/>
              <w:bottom w:val="single" w:sz="4" w:space="0" w:color="auto"/>
              <w:right w:val="single" w:sz="4" w:space="0" w:color="auto"/>
            </w:tcBorders>
          </w:tcPr>
          <w:p w14:paraId="05CEC46B"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חדרי</w:t>
            </w:r>
            <w:r w:rsidRPr="00EF289C">
              <w:rPr>
                <w:rFonts w:asciiTheme="majorBidi" w:hAnsiTheme="majorBidi"/>
                <w:rtl/>
              </w:rPr>
              <w:t xml:space="preserve"> </w:t>
            </w:r>
            <w:r w:rsidRPr="00EF289C">
              <w:rPr>
                <w:rFonts w:asciiTheme="majorBidi" w:hAnsiTheme="majorBidi" w:hint="eastAsia"/>
                <w:rtl/>
              </w:rPr>
              <w:t>השירותים</w:t>
            </w:r>
            <w:r w:rsidRPr="00EF289C">
              <w:rPr>
                <w:rFonts w:asciiTheme="majorBidi" w:hAnsiTheme="majorBidi"/>
                <w:rtl/>
              </w:rPr>
              <w:t xml:space="preserve"> </w:t>
            </w:r>
            <w:r w:rsidRPr="00EF289C">
              <w:rPr>
                <w:rFonts w:asciiTheme="majorBidi" w:hAnsiTheme="majorBidi" w:hint="eastAsia"/>
                <w:rtl/>
              </w:rPr>
              <w:t>יכללו</w:t>
            </w:r>
            <w:r w:rsidRPr="00EF289C">
              <w:rPr>
                <w:rFonts w:asciiTheme="majorBidi" w:hAnsiTheme="majorBidi"/>
                <w:rtl/>
              </w:rPr>
              <w:t xml:space="preserve"> </w:t>
            </w:r>
            <w:r w:rsidRPr="00EF289C">
              <w:rPr>
                <w:rFonts w:asciiTheme="majorBidi" w:hAnsiTheme="majorBidi" w:hint="eastAsia"/>
                <w:rtl/>
              </w:rPr>
              <w:t>שירותים</w:t>
            </w:r>
            <w:r w:rsidRPr="00EF289C">
              <w:rPr>
                <w:rFonts w:asciiTheme="majorBidi" w:hAnsiTheme="majorBidi"/>
                <w:rtl/>
              </w:rPr>
              <w:t xml:space="preserve">, </w:t>
            </w:r>
            <w:r w:rsidRPr="00EF289C">
              <w:rPr>
                <w:rFonts w:asciiTheme="majorBidi" w:hAnsiTheme="majorBidi" w:hint="eastAsia"/>
                <w:rtl/>
              </w:rPr>
              <w:t>כיור</w:t>
            </w:r>
            <w:r w:rsidRPr="00EF289C">
              <w:rPr>
                <w:rFonts w:asciiTheme="majorBidi" w:hAnsiTheme="majorBidi"/>
                <w:rtl/>
              </w:rPr>
              <w:t xml:space="preserve"> </w:t>
            </w:r>
            <w:r w:rsidRPr="00EF289C">
              <w:rPr>
                <w:rFonts w:asciiTheme="majorBidi" w:hAnsiTheme="majorBidi" w:hint="eastAsia"/>
                <w:rtl/>
              </w:rPr>
              <w:t>ומקלחת</w:t>
            </w:r>
            <w:r w:rsidRPr="00EF289C">
              <w:rPr>
                <w:rFonts w:asciiTheme="majorBidi" w:hAnsiTheme="majorBidi"/>
                <w:rtl/>
              </w:rPr>
              <w:t xml:space="preserve">, </w:t>
            </w: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לשירותים</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שירותים</w:t>
            </w:r>
            <w:r w:rsidRPr="00EF289C">
              <w:rPr>
                <w:rFonts w:asciiTheme="majorBidi" w:hAnsiTheme="majorBidi"/>
                <w:rtl/>
              </w:rPr>
              <w:t xml:space="preserve"> </w:t>
            </w:r>
            <w:r w:rsidRPr="00EF289C">
              <w:rPr>
                <w:rFonts w:asciiTheme="majorBidi" w:hAnsiTheme="majorBidi" w:hint="eastAsia"/>
                <w:rtl/>
              </w:rPr>
              <w:t>בסיסי</w:t>
            </w:r>
            <w:r w:rsidRPr="00EF289C">
              <w:rPr>
                <w:rFonts w:asciiTheme="majorBidi" w:hAnsiTheme="majorBidi"/>
                <w:rtl/>
              </w:rPr>
              <w:t xml:space="preserve"> </w:t>
            </w:r>
            <w:r w:rsidRPr="00EF289C">
              <w:rPr>
                <w:rFonts w:asciiTheme="majorBidi" w:hAnsiTheme="majorBidi" w:hint="eastAsia"/>
                <w:rtl/>
              </w:rPr>
              <w:t>וציוד</w:t>
            </w:r>
            <w:r w:rsidRPr="00EF289C">
              <w:rPr>
                <w:rFonts w:asciiTheme="majorBidi" w:hAnsiTheme="majorBidi"/>
                <w:rtl/>
              </w:rPr>
              <w:t xml:space="preserve"> </w:t>
            </w:r>
            <w:r w:rsidRPr="00EF289C">
              <w:rPr>
                <w:rFonts w:asciiTheme="majorBidi" w:hAnsiTheme="majorBidi" w:hint="eastAsia"/>
                <w:rtl/>
              </w:rPr>
              <w:t>שירותים</w:t>
            </w:r>
            <w:r w:rsidRPr="00EF289C">
              <w:rPr>
                <w:rFonts w:asciiTheme="majorBidi" w:hAnsiTheme="majorBidi"/>
                <w:rtl/>
              </w:rPr>
              <w:t xml:space="preserve"> </w:t>
            </w:r>
            <w:r w:rsidRPr="00EF289C">
              <w:rPr>
                <w:rFonts w:asciiTheme="majorBidi" w:hAnsiTheme="majorBidi" w:hint="eastAsia"/>
                <w:rtl/>
              </w:rPr>
              <w:t>מתכלה</w:t>
            </w:r>
          </w:p>
        </w:tc>
      </w:tr>
      <w:tr w:rsidR="00D05F84" w:rsidRPr="00EF289C" w14:paraId="1596D919"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2B02920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חדר</w:t>
            </w:r>
            <w:r w:rsidRPr="00EF289C">
              <w:rPr>
                <w:rFonts w:asciiTheme="majorBidi" w:hAnsiTheme="majorBidi"/>
                <w:rtl/>
              </w:rPr>
              <w:t xml:space="preserve"> </w:t>
            </w:r>
            <w:r w:rsidRPr="00EF289C">
              <w:rPr>
                <w:rFonts w:asciiTheme="majorBidi" w:hAnsiTheme="majorBidi" w:hint="eastAsia"/>
                <w:rtl/>
              </w:rPr>
              <w:t>לרכז</w:t>
            </w:r>
            <w:r w:rsidRPr="00EF289C">
              <w:rPr>
                <w:rFonts w:asciiTheme="majorBidi" w:hAnsiTheme="majorBidi"/>
                <w:rtl/>
              </w:rPr>
              <w:t>/</w:t>
            </w:r>
          </w:p>
          <w:p w14:paraId="1CA9FEBA"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rtl/>
              </w:rPr>
              <w:t>חדר</w:t>
            </w:r>
            <w:r w:rsidRPr="00EF289C">
              <w:rPr>
                <w:rFonts w:asciiTheme="majorBidi" w:hAnsiTheme="majorBidi"/>
                <w:rtl/>
              </w:rPr>
              <w:t xml:space="preserve"> </w:t>
            </w:r>
            <w:r w:rsidRPr="00EF289C">
              <w:rPr>
                <w:rFonts w:asciiTheme="majorBidi" w:hAnsiTheme="majorBidi" w:hint="eastAsia"/>
                <w:rtl/>
              </w:rPr>
              <w:t>ישיבות</w:t>
            </w:r>
          </w:p>
        </w:tc>
        <w:tc>
          <w:tcPr>
            <w:tcW w:w="4139" w:type="dxa"/>
            <w:tcBorders>
              <w:top w:val="single" w:sz="4" w:space="0" w:color="auto"/>
              <w:left w:val="single" w:sz="4" w:space="0" w:color="auto"/>
              <w:bottom w:val="single" w:sz="4" w:space="0" w:color="auto"/>
              <w:right w:val="single" w:sz="4" w:space="0" w:color="auto"/>
            </w:tcBorders>
          </w:tcPr>
          <w:p w14:paraId="409DDEAA" w14:textId="77777777" w:rsidR="00D05F84" w:rsidRPr="00EF289C" w:rsidRDefault="00D05F84" w:rsidP="00E56217">
            <w:pPr>
              <w:tabs>
                <w:tab w:val="num" w:pos="183"/>
              </w:tabs>
              <w:spacing w:line="240" w:lineRule="auto"/>
              <w:jc w:val="left"/>
              <w:rPr>
                <w:rFonts w:asciiTheme="majorBidi" w:hAnsiTheme="majorBidi"/>
              </w:rPr>
            </w:pPr>
            <w:r w:rsidRPr="00EF289C">
              <w:rPr>
                <w:rFonts w:asciiTheme="majorBidi" w:hAnsiTheme="majorBidi" w:hint="eastAsia"/>
                <w:rtl/>
              </w:rPr>
              <w:t>שולחן</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שולחן</w:t>
            </w:r>
            <w:r w:rsidRPr="00EF289C">
              <w:rPr>
                <w:rFonts w:asciiTheme="majorBidi" w:hAnsiTheme="majorBidi"/>
                <w:rtl/>
              </w:rPr>
              <w:t xml:space="preserve"> </w:t>
            </w:r>
            <w:r w:rsidRPr="00EF289C">
              <w:rPr>
                <w:rFonts w:asciiTheme="majorBidi" w:hAnsiTheme="majorBidi" w:hint="eastAsia"/>
                <w:rtl/>
              </w:rPr>
              <w:t>ישיבות</w:t>
            </w:r>
            <w:r w:rsidRPr="00EF289C">
              <w:rPr>
                <w:rFonts w:asciiTheme="majorBidi" w:hAnsiTheme="majorBidi"/>
                <w:rtl/>
              </w:rPr>
              <w:t xml:space="preserve">, 6 </w:t>
            </w:r>
            <w:r w:rsidRPr="00EF289C">
              <w:rPr>
                <w:rFonts w:asciiTheme="majorBidi" w:hAnsiTheme="majorBidi" w:hint="eastAsia"/>
                <w:rtl/>
              </w:rPr>
              <w:t>כסאות</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מחשב</w:t>
            </w:r>
            <w:r w:rsidRPr="00EF289C">
              <w:rPr>
                <w:rFonts w:asciiTheme="majorBidi" w:hAnsiTheme="majorBidi"/>
                <w:rtl/>
              </w:rPr>
              <w:t xml:space="preserve"> + </w:t>
            </w:r>
            <w:r w:rsidRPr="00EF289C">
              <w:rPr>
                <w:rFonts w:asciiTheme="majorBidi" w:hAnsiTheme="majorBidi" w:hint="eastAsia"/>
                <w:rtl/>
              </w:rPr>
              <w:t>חיבור</w:t>
            </w:r>
            <w:r w:rsidRPr="00EF289C">
              <w:rPr>
                <w:rFonts w:asciiTheme="majorBidi" w:hAnsiTheme="majorBidi"/>
                <w:rtl/>
              </w:rPr>
              <w:t xml:space="preserve"> </w:t>
            </w:r>
            <w:r w:rsidRPr="00EF289C">
              <w:rPr>
                <w:rFonts w:asciiTheme="majorBidi" w:hAnsiTheme="majorBidi" w:hint="eastAsia"/>
                <w:rtl/>
              </w:rPr>
              <w:t>זמין</w:t>
            </w:r>
            <w:r w:rsidRPr="00EF289C">
              <w:rPr>
                <w:rFonts w:asciiTheme="majorBidi" w:hAnsiTheme="majorBidi"/>
                <w:rtl/>
              </w:rPr>
              <w:t xml:space="preserve"> </w:t>
            </w:r>
            <w:r w:rsidRPr="00EF289C">
              <w:rPr>
                <w:rFonts w:asciiTheme="majorBidi" w:hAnsiTheme="majorBidi" w:hint="eastAsia"/>
                <w:rtl/>
              </w:rPr>
              <w:t>לאינטרנט</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לחדר</w:t>
            </w:r>
            <w:r w:rsidRPr="00EF289C">
              <w:rPr>
                <w:rFonts w:asciiTheme="majorBidi" w:hAnsiTheme="majorBidi"/>
                <w:rtl/>
              </w:rPr>
              <w:t xml:space="preserve"> </w:t>
            </w:r>
            <w:r w:rsidRPr="00EF289C">
              <w:rPr>
                <w:rFonts w:asciiTheme="majorBidi" w:hAnsiTheme="majorBidi" w:hint="eastAsia"/>
                <w:rtl/>
              </w:rPr>
              <w:t>ישיבות</w:t>
            </w:r>
            <w:r w:rsidRPr="00EF289C">
              <w:rPr>
                <w:rFonts w:asciiTheme="majorBidi" w:hAnsiTheme="majorBidi"/>
                <w:rtl/>
              </w:rPr>
              <w:t xml:space="preserve">, </w:t>
            </w: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p>
        </w:tc>
        <w:tc>
          <w:tcPr>
            <w:tcW w:w="4139" w:type="dxa"/>
            <w:tcBorders>
              <w:top w:val="single" w:sz="4" w:space="0" w:color="auto"/>
              <w:left w:val="single" w:sz="4" w:space="0" w:color="auto"/>
              <w:bottom w:val="single" w:sz="4" w:space="0" w:color="auto"/>
              <w:right w:val="single" w:sz="4" w:space="0" w:color="auto"/>
            </w:tcBorders>
          </w:tcPr>
          <w:p w14:paraId="03740956" w14:textId="77777777" w:rsidR="00D05F84" w:rsidRPr="00EF289C" w:rsidRDefault="00D05F84" w:rsidP="00E56217">
            <w:pPr>
              <w:tabs>
                <w:tab w:val="num" w:pos="183"/>
              </w:tabs>
              <w:spacing w:line="240" w:lineRule="auto"/>
              <w:jc w:val="left"/>
              <w:rPr>
                <w:rFonts w:asciiTheme="majorBidi" w:hAnsiTheme="majorBidi"/>
                <w:rtl/>
              </w:rPr>
            </w:pPr>
            <w:r w:rsidRPr="00EF289C">
              <w:rPr>
                <w:rFonts w:asciiTheme="majorBidi" w:hAnsiTheme="majorBidi" w:hint="eastAsia"/>
                <w:rtl/>
              </w:rPr>
              <w:t>לא</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w:t>
            </w:r>
          </w:p>
        </w:tc>
      </w:tr>
      <w:tr w:rsidR="00D05F84" w:rsidRPr="00EF289C" w14:paraId="4CD5B7CF"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5713580A"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חדר</w:t>
            </w:r>
            <w:r w:rsidRPr="00EF289C">
              <w:rPr>
                <w:rFonts w:asciiTheme="majorBidi" w:hAnsiTheme="majorBidi"/>
                <w:rtl/>
              </w:rPr>
              <w:t xml:space="preserve"> </w:t>
            </w:r>
          </w:p>
          <w:p w14:paraId="1C256E2C"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פעילות</w:t>
            </w:r>
          </w:p>
          <w:p w14:paraId="63004F18"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rtl/>
              </w:rPr>
              <w:t>פנאי</w:t>
            </w:r>
            <w:r w:rsidRPr="00EF289C">
              <w:rPr>
                <w:rFonts w:asciiTheme="majorBidi" w:hAnsiTheme="majorBidi"/>
                <w:rtl/>
              </w:rPr>
              <w:t xml:space="preserve"> </w:t>
            </w:r>
          </w:p>
        </w:tc>
        <w:tc>
          <w:tcPr>
            <w:tcW w:w="4139" w:type="dxa"/>
            <w:tcBorders>
              <w:top w:val="single" w:sz="4" w:space="0" w:color="auto"/>
              <w:left w:val="single" w:sz="4" w:space="0" w:color="auto"/>
              <w:bottom w:val="single" w:sz="4" w:space="0" w:color="auto"/>
              <w:right w:val="single" w:sz="4" w:space="0" w:color="auto"/>
            </w:tcBorders>
          </w:tcPr>
          <w:p w14:paraId="1DE74601" w14:textId="71CC3E2F" w:rsidR="00D05F84" w:rsidRPr="00EF289C" w:rsidRDefault="00D05F84" w:rsidP="00E56217">
            <w:pPr>
              <w:tabs>
                <w:tab w:val="num" w:pos="183"/>
              </w:tabs>
              <w:spacing w:line="240" w:lineRule="auto"/>
              <w:jc w:val="left"/>
              <w:rPr>
                <w:rFonts w:asciiTheme="majorBidi" w:hAnsiTheme="majorBidi"/>
              </w:rPr>
            </w:pPr>
            <w:r w:rsidRPr="00EF289C">
              <w:rPr>
                <w:rFonts w:asciiTheme="majorBidi" w:hAnsiTheme="majorBidi" w:hint="eastAsia"/>
                <w:rtl/>
              </w:rPr>
              <w:t>ספה</w:t>
            </w:r>
            <w:r w:rsidRPr="00EF289C">
              <w:rPr>
                <w:rFonts w:asciiTheme="majorBidi" w:hAnsiTheme="majorBidi"/>
                <w:rtl/>
              </w:rPr>
              <w:t xml:space="preserve">, </w:t>
            </w:r>
            <w:r w:rsidRPr="00EF289C">
              <w:rPr>
                <w:rFonts w:asciiTheme="majorBidi" w:hAnsiTheme="majorBidi" w:hint="eastAsia"/>
                <w:rtl/>
              </w:rPr>
              <w:t>כורסאות</w:t>
            </w:r>
            <w:r w:rsidRPr="00EF289C">
              <w:rPr>
                <w:rFonts w:asciiTheme="majorBidi" w:hAnsiTheme="majorBidi"/>
                <w:rtl/>
              </w:rPr>
              <w:t xml:space="preserve">, </w:t>
            </w:r>
            <w:r w:rsidRPr="00EF289C">
              <w:rPr>
                <w:rFonts w:asciiTheme="majorBidi" w:hAnsiTheme="majorBidi" w:hint="eastAsia"/>
                <w:rtl/>
              </w:rPr>
              <w:t>שולחן</w:t>
            </w:r>
            <w:r w:rsidRPr="00EF289C">
              <w:rPr>
                <w:rFonts w:asciiTheme="majorBidi" w:hAnsiTheme="majorBidi"/>
                <w:rtl/>
              </w:rPr>
              <w:t xml:space="preserve"> </w:t>
            </w:r>
            <w:r w:rsidRPr="00EF289C">
              <w:rPr>
                <w:rFonts w:asciiTheme="majorBidi" w:hAnsiTheme="majorBidi" w:hint="eastAsia"/>
                <w:rtl/>
              </w:rPr>
              <w:t>סלוני</w:t>
            </w:r>
            <w:r w:rsidRPr="00EF289C">
              <w:rPr>
                <w:rFonts w:asciiTheme="majorBidi" w:hAnsiTheme="majorBidi"/>
                <w:rtl/>
              </w:rPr>
              <w:t xml:space="preserve">, </w:t>
            </w:r>
            <w:r w:rsidR="00AF6409" w:rsidRPr="00EF289C">
              <w:rPr>
                <w:rFonts w:asciiTheme="majorBidi" w:hAnsiTheme="majorBidi" w:hint="cs"/>
                <w:rtl/>
              </w:rPr>
              <w:t>טלוויזי</w:t>
            </w:r>
            <w:r w:rsidR="00AF6409" w:rsidRPr="00EF289C">
              <w:rPr>
                <w:rFonts w:asciiTheme="majorBidi" w:hAnsiTheme="majorBidi" w:hint="eastAsia"/>
                <w:rtl/>
              </w:rPr>
              <w:t>ה</w:t>
            </w:r>
            <w:r w:rsidRPr="00EF289C">
              <w:rPr>
                <w:rFonts w:asciiTheme="majorBidi" w:hAnsiTheme="majorBidi"/>
                <w:rtl/>
              </w:rPr>
              <w:t xml:space="preserve"> + </w:t>
            </w:r>
            <w:r w:rsidRPr="00EF289C">
              <w:rPr>
                <w:rFonts w:asciiTheme="majorBidi" w:hAnsiTheme="majorBidi" w:hint="eastAsia"/>
                <w:rtl/>
              </w:rPr>
              <w:t>כבלים</w:t>
            </w:r>
            <w:r w:rsidRPr="00EF289C">
              <w:rPr>
                <w:rFonts w:asciiTheme="majorBidi" w:hAnsiTheme="majorBidi"/>
                <w:rtl/>
              </w:rPr>
              <w:t xml:space="preserve">, </w:t>
            </w:r>
            <w:r w:rsidRPr="00EF289C">
              <w:rPr>
                <w:rFonts w:asciiTheme="majorBidi" w:hAnsiTheme="majorBidi"/>
              </w:rPr>
              <w:t xml:space="preserve">DVD </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נוסף</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 xml:space="preserve"> </w:t>
            </w:r>
            <w:r w:rsidRPr="00EF289C">
              <w:rPr>
                <w:rFonts w:asciiTheme="majorBidi" w:hAnsiTheme="majorBidi" w:hint="eastAsia"/>
                <w:rtl/>
              </w:rPr>
              <w:t>המתאים</w:t>
            </w:r>
            <w:r w:rsidRPr="00EF289C">
              <w:rPr>
                <w:rFonts w:asciiTheme="majorBidi" w:hAnsiTheme="majorBidi"/>
                <w:rtl/>
              </w:rPr>
              <w:t xml:space="preserve"> </w:t>
            </w:r>
            <w:r w:rsidRPr="00EF289C">
              <w:rPr>
                <w:rFonts w:asciiTheme="majorBidi" w:hAnsiTheme="majorBidi" w:hint="eastAsia"/>
                <w:rtl/>
              </w:rPr>
              <w:t>לחדר</w:t>
            </w:r>
            <w:r w:rsidRPr="00EF289C">
              <w:rPr>
                <w:rFonts w:asciiTheme="majorBidi" w:hAnsiTheme="majorBidi"/>
                <w:rtl/>
              </w:rPr>
              <w:t xml:space="preserve"> </w:t>
            </w:r>
            <w:r w:rsidRPr="00EF289C">
              <w:rPr>
                <w:rFonts w:asciiTheme="majorBidi" w:hAnsiTheme="majorBidi" w:hint="eastAsia"/>
                <w:rtl/>
              </w:rPr>
              <w:t>פעילות</w:t>
            </w:r>
            <w:r w:rsidRPr="00EF289C">
              <w:rPr>
                <w:rFonts w:asciiTheme="majorBidi" w:hAnsiTheme="majorBidi"/>
                <w:rtl/>
              </w:rPr>
              <w:t xml:space="preserve"> </w:t>
            </w:r>
            <w:r w:rsidRPr="00EF289C">
              <w:rPr>
                <w:rFonts w:asciiTheme="majorBidi" w:hAnsiTheme="majorBidi" w:hint="eastAsia"/>
                <w:rtl/>
              </w:rPr>
              <w:t>פנאי</w:t>
            </w:r>
            <w:r w:rsidRPr="00EF289C">
              <w:rPr>
                <w:rFonts w:asciiTheme="majorBidi" w:hAnsiTheme="majorBidi"/>
                <w:rtl/>
              </w:rPr>
              <w:t xml:space="preserve">, </w:t>
            </w: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r w:rsidRPr="00EF289C">
              <w:rPr>
                <w:rFonts w:asciiTheme="majorBidi" w:hAnsiTheme="majorBidi"/>
                <w:rtl/>
              </w:rPr>
              <w:t xml:space="preserve"> </w:t>
            </w:r>
          </w:p>
        </w:tc>
        <w:tc>
          <w:tcPr>
            <w:tcW w:w="4139" w:type="dxa"/>
            <w:tcBorders>
              <w:top w:val="single" w:sz="4" w:space="0" w:color="auto"/>
              <w:left w:val="single" w:sz="4" w:space="0" w:color="auto"/>
              <w:bottom w:val="single" w:sz="4" w:space="0" w:color="auto"/>
              <w:right w:val="single" w:sz="4" w:space="0" w:color="auto"/>
            </w:tcBorders>
          </w:tcPr>
          <w:p w14:paraId="4C75589F" w14:textId="77777777" w:rsidR="00D05F84" w:rsidRPr="00EF289C" w:rsidRDefault="00D05F84" w:rsidP="00E56217">
            <w:pPr>
              <w:tabs>
                <w:tab w:val="num" w:pos="183"/>
              </w:tabs>
              <w:spacing w:line="240" w:lineRule="auto"/>
              <w:jc w:val="left"/>
              <w:rPr>
                <w:rFonts w:asciiTheme="majorBidi" w:hAnsiTheme="majorBidi"/>
                <w:rtl/>
              </w:rPr>
            </w:pPr>
            <w:r w:rsidRPr="00EF289C">
              <w:rPr>
                <w:rFonts w:asciiTheme="majorBidi" w:hAnsiTheme="majorBidi" w:hint="eastAsia"/>
                <w:rtl/>
              </w:rPr>
              <w:t>לא</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w:t>
            </w:r>
          </w:p>
        </w:tc>
      </w:tr>
      <w:tr w:rsidR="00D05F84" w:rsidRPr="00EF289C" w14:paraId="4680DED7"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3DF9573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חדר</w:t>
            </w:r>
          </w:p>
          <w:p w14:paraId="2192C839" w14:textId="77777777" w:rsidR="00D05F84" w:rsidRPr="00EF289C" w:rsidRDefault="00D05F84" w:rsidP="00E56217">
            <w:pPr>
              <w:spacing w:line="240" w:lineRule="auto"/>
              <w:jc w:val="left"/>
              <w:rPr>
                <w:rFonts w:asciiTheme="majorBidi" w:hAnsiTheme="majorBidi"/>
              </w:rPr>
            </w:pPr>
            <w:r w:rsidRPr="00EF289C">
              <w:rPr>
                <w:rFonts w:asciiTheme="majorBidi" w:hAnsiTheme="majorBidi" w:hint="eastAsia"/>
                <w:rtl/>
              </w:rPr>
              <w:t>מזכירות</w:t>
            </w:r>
          </w:p>
        </w:tc>
        <w:tc>
          <w:tcPr>
            <w:tcW w:w="4139" w:type="dxa"/>
            <w:tcBorders>
              <w:top w:val="single" w:sz="4" w:space="0" w:color="auto"/>
              <w:left w:val="single" w:sz="4" w:space="0" w:color="auto"/>
              <w:bottom w:val="single" w:sz="4" w:space="0" w:color="auto"/>
              <w:right w:val="single" w:sz="4" w:space="0" w:color="auto"/>
            </w:tcBorders>
          </w:tcPr>
          <w:p w14:paraId="1717E8E2" w14:textId="665526A7" w:rsidR="00D05F84" w:rsidRPr="00EF289C" w:rsidRDefault="00D05F84" w:rsidP="00E56217">
            <w:pPr>
              <w:tabs>
                <w:tab w:val="num" w:pos="183"/>
              </w:tabs>
              <w:spacing w:line="240" w:lineRule="auto"/>
              <w:jc w:val="left"/>
              <w:rPr>
                <w:rFonts w:asciiTheme="majorBidi" w:hAnsiTheme="majorBidi"/>
              </w:rPr>
            </w:pPr>
            <w:r w:rsidRPr="00EF289C">
              <w:rPr>
                <w:rFonts w:asciiTheme="majorBidi" w:hAnsiTheme="majorBidi" w:hint="eastAsia"/>
                <w:rtl/>
              </w:rPr>
              <w:t>שולחן</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00AF6409" w:rsidRPr="00EF289C">
              <w:rPr>
                <w:rFonts w:asciiTheme="majorBidi" w:hAnsiTheme="majorBidi" w:hint="cs"/>
                <w:rtl/>
              </w:rPr>
              <w:t>כיס</w:t>
            </w:r>
            <w:r w:rsidR="00AF6409" w:rsidRPr="00EF289C">
              <w:rPr>
                <w:rFonts w:asciiTheme="majorBidi" w:hAnsiTheme="majorBidi" w:hint="eastAsia"/>
                <w:rtl/>
              </w:rPr>
              <w:t>א</w:t>
            </w:r>
            <w:r w:rsidRPr="00EF289C">
              <w:rPr>
                <w:rFonts w:asciiTheme="majorBidi" w:hAnsiTheme="majorBidi"/>
                <w:rtl/>
              </w:rPr>
              <w:t xml:space="preserve">, </w:t>
            </w:r>
            <w:r w:rsidRPr="00EF289C">
              <w:rPr>
                <w:rFonts w:asciiTheme="majorBidi" w:hAnsiTheme="majorBidi" w:hint="eastAsia"/>
                <w:rtl/>
              </w:rPr>
              <w:t>ארון</w:t>
            </w:r>
            <w:r w:rsidRPr="00EF289C">
              <w:rPr>
                <w:rFonts w:asciiTheme="majorBidi" w:hAnsiTheme="majorBidi"/>
                <w:rtl/>
              </w:rPr>
              <w:t xml:space="preserve"> </w:t>
            </w:r>
            <w:r w:rsidRPr="00EF289C">
              <w:rPr>
                <w:rFonts w:asciiTheme="majorBidi" w:hAnsiTheme="majorBidi" w:hint="eastAsia"/>
                <w:rtl/>
              </w:rPr>
              <w:t>תיקיות</w:t>
            </w:r>
            <w:r w:rsidRPr="00EF289C">
              <w:rPr>
                <w:rFonts w:asciiTheme="majorBidi" w:hAnsiTheme="majorBidi"/>
                <w:rtl/>
              </w:rPr>
              <w:t xml:space="preserve">, </w:t>
            </w:r>
            <w:r w:rsidRPr="00EF289C">
              <w:rPr>
                <w:rFonts w:asciiTheme="majorBidi" w:hAnsiTheme="majorBidi" w:hint="eastAsia"/>
                <w:rtl/>
              </w:rPr>
              <w:t>מחשב</w:t>
            </w:r>
            <w:r w:rsidRPr="00EF289C">
              <w:rPr>
                <w:rFonts w:asciiTheme="majorBidi" w:hAnsiTheme="majorBidi"/>
                <w:rtl/>
              </w:rPr>
              <w:t xml:space="preserve"> + </w:t>
            </w:r>
            <w:r w:rsidRPr="00EF289C">
              <w:rPr>
                <w:rFonts w:asciiTheme="majorBidi" w:hAnsiTheme="majorBidi" w:hint="eastAsia"/>
                <w:rtl/>
              </w:rPr>
              <w:t>חיבור</w:t>
            </w:r>
            <w:r w:rsidRPr="00EF289C">
              <w:rPr>
                <w:rFonts w:asciiTheme="majorBidi" w:hAnsiTheme="majorBidi"/>
                <w:rtl/>
              </w:rPr>
              <w:t xml:space="preserve"> </w:t>
            </w:r>
            <w:r w:rsidRPr="00EF289C">
              <w:rPr>
                <w:rFonts w:asciiTheme="majorBidi" w:hAnsiTheme="majorBidi" w:hint="eastAsia"/>
                <w:rtl/>
              </w:rPr>
              <w:t>זמין</w:t>
            </w:r>
            <w:r w:rsidRPr="00EF289C">
              <w:rPr>
                <w:rFonts w:asciiTheme="majorBidi" w:hAnsiTheme="majorBidi"/>
                <w:rtl/>
              </w:rPr>
              <w:t xml:space="preserve"> </w:t>
            </w:r>
            <w:r w:rsidRPr="00EF289C">
              <w:rPr>
                <w:rFonts w:asciiTheme="majorBidi" w:hAnsiTheme="majorBidi" w:hint="eastAsia"/>
                <w:rtl/>
              </w:rPr>
              <w:t>לאינטרנט</w:t>
            </w:r>
            <w:r w:rsidRPr="00EF289C">
              <w:rPr>
                <w:rFonts w:asciiTheme="majorBidi" w:hAnsiTheme="majorBidi"/>
                <w:rtl/>
              </w:rPr>
              <w:t xml:space="preserve">, </w:t>
            </w:r>
            <w:r w:rsidRPr="00EF289C">
              <w:rPr>
                <w:rFonts w:asciiTheme="majorBidi" w:hAnsiTheme="majorBidi" w:hint="eastAsia"/>
                <w:rtl/>
              </w:rPr>
              <w:t>קו</w:t>
            </w:r>
            <w:r w:rsidRPr="00EF289C">
              <w:rPr>
                <w:rFonts w:asciiTheme="majorBidi" w:hAnsiTheme="majorBidi"/>
                <w:rtl/>
              </w:rPr>
              <w:t xml:space="preserve"> </w:t>
            </w:r>
            <w:r w:rsidRPr="00EF289C">
              <w:rPr>
                <w:rFonts w:asciiTheme="majorBidi" w:hAnsiTheme="majorBidi" w:hint="eastAsia"/>
                <w:rtl/>
              </w:rPr>
              <w:t>טלפון</w:t>
            </w:r>
            <w:r w:rsidRPr="00EF289C">
              <w:rPr>
                <w:rFonts w:asciiTheme="majorBidi" w:hAnsiTheme="majorBidi"/>
                <w:rtl/>
              </w:rPr>
              <w:t xml:space="preserve"> </w:t>
            </w:r>
            <w:r w:rsidRPr="00EF289C">
              <w:rPr>
                <w:rFonts w:asciiTheme="majorBidi" w:hAnsiTheme="majorBidi" w:hint="eastAsia"/>
                <w:rtl/>
              </w:rPr>
              <w:t>נפרד</w:t>
            </w:r>
            <w:r w:rsidRPr="00EF289C">
              <w:rPr>
                <w:rFonts w:asciiTheme="majorBidi" w:hAnsiTheme="majorBidi"/>
                <w:rtl/>
              </w:rPr>
              <w:t xml:space="preserve"> </w:t>
            </w:r>
            <w:r w:rsidRPr="00EF289C">
              <w:rPr>
                <w:rFonts w:asciiTheme="majorBidi" w:hAnsiTheme="majorBidi" w:hint="eastAsia"/>
                <w:rtl/>
              </w:rPr>
              <w:t>למחשב</w:t>
            </w:r>
            <w:r w:rsidRPr="00EF289C">
              <w:rPr>
                <w:rFonts w:asciiTheme="majorBidi" w:hAnsiTheme="majorBidi"/>
                <w:rtl/>
              </w:rPr>
              <w:t xml:space="preserve">, </w:t>
            </w:r>
            <w:r w:rsidRPr="00EF289C">
              <w:rPr>
                <w:rFonts w:asciiTheme="majorBidi" w:hAnsiTheme="majorBidi" w:hint="eastAsia"/>
                <w:rtl/>
              </w:rPr>
              <w:t>מדפסת</w:t>
            </w:r>
            <w:r w:rsidRPr="00EF289C">
              <w:rPr>
                <w:rFonts w:asciiTheme="majorBidi" w:hAnsiTheme="majorBidi"/>
                <w:rtl/>
              </w:rPr>
              <w:t xml:space="preserve"> + </w:t>
            </w:r>
            <w:r w:rsidRPr="00EF289C">
              <w:rPr>
                <w:rFonts w:asciiTheme="majorBidi" w:hAnsiTheme="majorBidi" w:hint="eastAsia"/>
                <w:rtl/>
              </w:rPr>
              <w:t>פקס</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נוסף</w:t>
            </w:r>
            <w:r w:rsidRPr="00EF289C">
              <w:rPr>
                <w:rFonts w:asciiTheme="majorBidi" w:hAnsiTheme="majorBidi"/>
                <w:rtl/>
              </w:rPr>
              <w:t xml:space="preserve"> </w:t>
            </w:r>
            <w:r w:rsidRPr="00EF289C">
              <w:rPr>
                <w:rFonts w:asciiTheme="majorBidi" w:hAnsiTheme="majorBidi" w:hint="eastAsia"/>
                <w:rtl/>
              </w:rPr>
              <w:t>לרבות</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מתכלה</w:t>
            </w:r>
            <w:r w:rsidRPr="00EF289C">
              <w:rPr>
                <w:rFonts w:asciiTheme="majorBidi" w:hAnsiTheme="majorBidi"/>
                <w:rtl/>
              </w:rPr>
              <w:t xml:space="preserve">, </w:t>
            </w:r>
            <w:r w:rsidRPr="00EF289C">
              <w:rPr>
                <w:rFonts w:asciiTheme="majorBidi" w:hAnsiTheme="majorBidi" w:hint="eastAsia"/>
                <w:rtl/>
              </w:rPr>
              <w:t>מזגן</w:t>
            </w:r>
            <w:r w:rsidRPr="00EF289C">
              <w:rPr>
                <w:rFonts w:asciiTheme="majorBidi" w:hAnsiTheme="majorBidi"/>
                <w:rtl/>
              </w:rPr>
              <w:t xml:space="preserve"> </w:t>
            </w:r>
            <w:r w:rsidRPr="00EF289C">
              <w:rPr>
                <w:rFonts w:asciiTheme="majorBidi" w:hAnsiTheme="majorBidi" w:hint="eastAsia"/>
                <w:rtl/>
              </w:rPr>
              <w:t>לחימום</w:t>
            </w:r>
            <w:r w:rsidRPr="00EF289C">
              <w:rPr>
                <w:rFonts w:asciiTheme="majorBidi" w:hAnsiTheme="majorBidi"/>
                <w:rtl/>
              </w:rPr>
              <w:t xml:space="preserve"> </w:t>
            </w:r>
            <w:r w:rsidRPr="00EF289C">
              <w:rPr>
                <w:rFonts w:asciiTheme="majorBidi" w:hAnsiTheme="majorBidi" w:hint="eastAsia"/>
                <w:rtl/>
              </w:rPr>
              <w:t>וקירור</w:t>
            </w:r>
          </w:p>
        </w:tc>
        <w:tc>
          <w:tcPr>
            <w:tcW w:w="4139" w:type="dxa"/>
            <w:tcBorders>
              <w:top w:val="single" w:sz="4" w:space="0" w:color="auto"/>
              <w:left w:val="single" w:sz="4" w:space="0" w:color="auto"/>
              <w:bottom w:val="single" w:sz="4" w:space="0" w:color="auto"/>
              <w:right w:val="single" w:sz="4" w:space="0" w:color="auto"/>
            </w:tcBorders>
          </w:tcPr>
          <w:p w14:paraId="0B4DE618" w14:textId="77777777" w:rsidR="00D05F84" w:rsidRPr="00EF289C" w:rsidRDefault="00D05F84" w:rsidP="00E56217">
            <w:pPr>
              <w:tabs>
                <w:tab w:val="num" w:pos="183"/>
              </w:tabs>
              <w:spacing w:line="240" w:lineRule="auto"/>
              <w:jc w:val="left"/>
              <w:rPr>
                <w:rFonts w:asciiTheme="majorBidi" w:hAnsiTheme="majorBidi"/>
                <w:rtl/>
              </w:rPr>
            </w:pPr>
            <w:r w:rsidRPr="00EF289C">
              <w:rPr>
                <w:rFonts w:asciiTheme="majorBidi" w:hAnsiTheme="majorBidi" w:hint="eastAsia"/>
                <w:rtl/>
              </w:rPr>
              <w:t>לא</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w:t>
            </w:r>
          </w:p>
        </w:tc>
      </w:tr>
      <w:tr w:rsidR="00D05F84" w:rsidRPr="00EF289C" w14:paraId="5CD9FB26" w14:textId="77777777" w:rsidTr="00E56217">
        <w:trPr>
          <w:jc w:val="right"/>
        </w:trPr>
        <w:tc>
          <w:tcPr>
            <w:tcW w:w="1020" w:type="dxa"/>
            <w:tcBorders>
              <w:top w:val="single" w:sz="4" w:space="0" w:color="auto"/>
              <w:left w:val="single" w:sz="4" w:space="0" w:color="auto"/>
              <w:bottom w:val="single" w:sz="4" w:space="0" w:color="auto"/>
              <w:right w:val="single" w:sz="4" w:space="0" w:color="auto"/>
            </w:tcBorders>
          </w:tcPr>
          <w:p w14:paraId="58F1B9D1"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חדר</w:t>
            </w:r>
            <w:r w:rsidRPr="00EF289C">
              <w:rPr>
                <w:rFonts w:asciiTheme="majorBidi" w:hAnsiTheme="majorBidi"/>
                <w:rtl/>
              </w:rPr>
              <w:t xml:space="preserve"> </w:t>
            </w:r>
            <w:r w:rsidRPr="00EF289C">
              <w:rPr>
                <w:rFonts w:asciiTheme="majorBidi" w:hAnsiTheme="majorBidi" w:hint="eastAsia"/>
                <w:rtl/>
              </w:rPr>
              <w:t>למנהל</w:t>
            </w:r>
            <w:r w:rsidRPr="00EF289C">
              <w:rPr>
                <w:rFonts w:asciiTheme="majorBidi" w:hAnsiTheme="majorBidi"/>
                <w:rtl/>
              </w:rPr>
              <w:t xml:space="preserve"> </w:t>
            </w:r>
            <w:r w:rsidRPr="00EF289C">
              <w:rPr>
                <w:rFonts w:asciiTheme="majorBidi" w:hAnsiTheme="majorBidi" w:hint="eastAsia"/>
                <w:rtl/>
              </w:rPr>
              <w:t>המסגרות</w:t>
            </w:r>
          </w:p>
        </w:tc>
        <w:tc>
          <w:tcPr>
            <w:tcW w:w="8278" w:type="dxa"/>
            <w:gridSpan w:val="2"/>
            <w:tcBorders>
              <w:top w:val="single" w:sz="4" w:space="0" w:color="auto"/>
              <w:left w:val="single" w:sz="4" w:space="0" w:color="auto"/>
              <w:bottom w:val="single" w:sz="4" w:space="0" w:color="auto"/>
              <w:right w:val="single" w:sz="4" w:space="0" w:color="auto"/>
            </w:tcBorders>
            <w:vAlign w:val="center"/>
          </w:tcPr>
          <w:p w14:paraId="4C726D5A" w14:textId="77777777" w:rsidR="00D05F84" w:rsidRPr="00EF289C" w:rsidRDefault="00D05F84" w:rsidP="00E56217">
            <w:pPr>
              <w:tabs>
                <w:tab w:val="num" w:pos="183"/>
              </w:tabs>
              <w:spacing w:line="240" w:lineRule="auto"/>
              <w:jc w:val="left"/>
              <w:rPr>
                <w:rFonts w:asciiTheme="majorBidi" w:hAnsiTheme="majorBidi"/>
                <w:rtl/>
              </w:rPr>
            </w:pPr>
            <w:r w:rsidRPr="00EF289C">
              <w:rPr>
                <w:rFonts w:asciiTheme="majorBidi" w:hAnsiTheme="majorBidi" w:hint="eastAsia"/>
                <w:rtl/>
              </w:rPr>
              <w:t>ריהוט</w:t>
            </w:r>
            <w:r w:rsidRPr="00EF289C">
              <w:rPr>
                <w:rFonts w:asciiTheme="majorBidi" w:hAnsiTheme="majorBidi"/>
                <w:rtl/>
              </w:rPr>
              <w:t xml:space="preserve"> </w:t>
            </w:r>
            <w:r w:rsidRPr="00EF289C">
              <w:rPr>
                <w:rFonts w:asciiTheme="majorBidi" w:hAnsiTheme="majorBidi" w:hint="eastAsia"/>
                <w:rtl/>
              </w:rPr>
              <w:t>מתאים</w:t>
            </w:r>
            <w:r w:rsidRPr="00EF289C">
              <w:rPr>
                <w:rFonts w:asciiTheme="majorBidi" w:hAnsiTheme="majorBidi"/>
                <w:rtl/>
              </w:rPr>
              <w:t xml:space="preserve">, </w:t>
            </w:r>
            <w:r w:rsidRPr="00EF289C">
              <w:rPr>
                <w:rFonts w:asciiTheme="majorBidi" w:hAnsiTheme="majorBidi" w:hint="eastAsia"/>
                <w:rtl/>
              </w:rPr>
              <w:t>מחשב</w:t>
            </w:r>
            <w:r w:rsidRPr="00EF289C">
              <w:rPr>
                <w:rFonts w:asciiTheme="majorBidi" w:hAnsiTheme="majorBidi"/>
                <w:rtl/>
              </w:rPr>
              <w:t xml:space="preserve"> </w:t>
            </w:r>
            <w:r w:rsidRPr="00EF289C">
              <w:rPr>
                <w:rFonts w:asciiTheme="majorBidi" w:hAnsiTheme="majorBidi" w:hint="eastAsia"/>
                <w:rtl/>
              </w:rPr>
              <w:t>וחיבור</w:t>
            </w:r>
            <w:r w:rsidRPr="00EF289C">
              <w:rPr>
                <w:rFonts w:asciiTheme="majorBidi" w:hAnsiTheme="majorBidi"/>
                <w:rtl/>
              </w:rPr>
              <w:t xml:space="preserve"> </w:t>
            </w:r>
            <w:r w:rsidRPr="00EF289C">
              <w:rPr>
                <w:rFonts w:asciiTheme="majorBidi" w:hAnsiTheme="majorBidi" w:hint="eastAsia"/>
                <w:rtl/>
              </w:rPr>
              <w:t>זמין</w:t>
            </w:r>
            <w:r w:rsidRPr="00EF289C">
              <w:rPr>
                <w:rFonts w:asciiTheme="majorBidi" w:hAnsiTheme="majorBidi"/>
                <w:rtl/>
              </w:rPr>
              <w:t xml:space="preserve"> </w:t>
            </w:r>
            <w:r w:rsidRPr="00EF289C">
              <w:rPr>
                <w:rFonts w:asciiTheme="majorBidi" w:hAnsiTheme="majorBidi" w:hint="eastAsia"/>
                <w:rtl/>
              </w:rPr>
              <w:t>לאינטרנט</w:t>
            </w:r>
            <w:r w:rsidRPr="00EF289C">
              <w:rPr>
                <w:rFonts w:asciiTheme="majorBidi" w:hAnsiTheme="majorBidi"/>
                <w:rtl/>
              </w:rPr>
              <w:t xml:space="preserve">, </w:t>
            </w:r>
            <w:r w:rsidRPr="00EF289C">
              <w:rPr>
                <w:rFonts w:asciiTheme="majorBidi" w:hAnsiTheme="majorBidi" w:hint="eastAsia"/>
                <w:rtl/>
              </w:rPr>
              <w:t>קו</w:t>
            </w:r>
            <w:r w:rsidRPr="00EF289C">
              <w:rPr>
                <w:rFonts w:asciiTheme="majorBidi" w:hAnsiTheme="majorBidi"/>
                <w:rtl/>
              </w:rPr>
              <w:t xml:space="preserve"> </w:t>
            </w:r>
            <w:r w:rsidRPr="00EF289C">
              <w:rPr>
                <w:rFonts w:asciiTheme="majorBidi" w:hAnsiTheme="majorBidi" w:hint="eastAsia"/>
                <w:rtl/>
              </w:rPr>
              <w:t>טלפון</w:t>
            </w:r>
            <w:r w:rsidRPr="00EF289C">
              <w:rPr>
                <w:rFonts w:asciiTheme="majorBidi" w:hAnsiTheme="majorBidi"/>
                <w:rtl/>
              </w:rPr>
              <w:t xml:space="preserve">, </w:t>
            </w:r>
            <w:r w:rsidRPr="00EF289C">
              <w:rPr>
                <w:rFonts w:asciiTheme="majorBidi" w:hAnsiTheme="majorBidi" w:hint="eastAsia"/>
                <w:rtl/>
              </w:rPr>
              <w:t>ציוד</w:t>
            </w:r>
            <w:r w:rsidRPr="00EF289C">
              <w:rPr>
                <w:rFonts w:asciiTheme="majorBidi" w:hAnsiTheme="majorBidi"/>
                <w:rtl/>
              </w:rPr>
              <w:t xml:space="preserve"> </w:t>
            </w:r>
            <w:r w:rsidRPr="00EF289C">
              <w:rPr>
                <w:rFonts w:asciiTheme="majorBidi" w:hAnsiTheme="majorBidi" w:hint="eastAsia"/>
                <w:rtl/>
              </w:rPr>
              <w:t>משרדי</w:t>
            </w:r>
            <w:r w:rsidRPr="00EF289C">
              <w:rPr>
                <w:rFonts w:asciiTheme="majorBidi" w:hAnsiTheme="majorBidi"/>
                <w:rtl/>
              </w:rPr>
              <w:t xml:space="preserve"> </w:t>
            </w:r>
            <w:r w:rsidRPr="00EF289C">
              <w:rPr>
                <w:rFonts w:asciiTheme="majorBidi" w:hAnsiTheme="majorBidi" w:hint="eastAsia"/>
                <w:rtl/>
              </w:rPr>
              <w:t>מתכלה</w:t>
            </w:r>
            <w:r w:rsidRPr="00EF289C">
              <w:rPr>
                <w:rFonts w:asciiTheme="majorBidi" w:hAnsiTheme="majorBidi"/>
                <w:rtl/>
              </w:rPr>
              <w:t xml:space="preserve"> </w:t>
            </w:r>
            <w:r w:rsidRPr="00EF289C">
              <w:rPr>
                <w:rFonts w:asciiTheme="majorBidi" w:hAnsiTheme="majorBidi" w:hint="eastAsia"/>
                <w:rtl/>
              </w:rPr>
              <w:t>וציוד</w:t>
            </w:r>
            <w:r w:rsidRPr="00EF289C">
              <w:rPr>
                <w:rFonts w:asciiTheme="majorBidi" w:hAnsiTheme="majorBidi"/>
                <w:rtl/>
              </w:rPr>
              <w:t xml:space="preserve"> </w:t>
            </w:r>
            <w:r w:rsidRPr="00EF289C">
              <w:rPr>
                <w:rFonts w:asciiTheme="majorBidi" w:hAnsiTheme="majorBidi" w:hint="eastAsia"/>
                <w:rtl/>
              </w:rPr>
              <w:t>רלוונטי</w:t>
            </w:r>
            <w:r w:rsidRPr="00EF289C">
              <w:rPr>
                <w:rFonts w:asciiTheme="majorBidi" w:hAnsiTheme="majorBidi"/>
                <w:rtl/>
              </w:rPr>
              <w:t xml:space="preserve"> </w:t>
            </w:r>
            <w:r w:rsidRPr="00EF289C">
              <w:rPr>
                <w:rFonts w:asciiTheme="majorBidi" w:hAnsiTheme="majorBidi" w:hint="eastAsia"/>
                <w:rtl/>
              </w:rPr>
              <w:t>אחר</w:t>
            </w:r>
            <w:r w:rsidRPr="00EF289C">
              <w:rPr>
                <w:rFonts w:asciiTheme="majorBidi" w:hAnsiTheme="majorBidi"/>
                <w:rtl/>
              </w:rPr>
              <w:t>.</w:t>
            </w:r>
          </w:p>
        </w:tc>
      </w:tr>
    </w:tbl>
    <w:p w14:paraId="3184B866" w14:textId="77777777" w:rsidR="00D05F84" w:rsidRPr="00EF289C" w:rsidRDefault="00D05F84" w:rsidP="00D05F84">
      <w:pPr>
        <w:pStyle w:val="80"/>
        <w:numPr>
          <w:ilvl w:val="2"/>
          <w:numId w:val="49"/>
        </w:numPr>
        <w:spacing w:before="120"/>
        <w:ind w:left="1156" w:hanging="578"/>
        <w:rPr>
          <w:rFonts w:asciiTheme="majorBidi" w:hAnsiTheme="majorBidi"/>
          <w:b/>
          <w:bCs/>
        </w:rPr>
      </w:pPr>
      <w:bookmarkStart w:id="585" w:name="_Toc328464732"/>
      <w:bookmarkEnd w:id="584"/>
      <w:r w:rsidRPr="00EF289C">
        <w:rPr>
          <w:rFonts w:asciiTheme="majorBidi" w:hAnsiTheme="majorBidi"/>
          <w:b/>
          <w:bCs/>
          <w:sz w:val="24"/>
          <w:rtl/>
        </w:rPr>
        <w:t>מובהר כי המשרד יהיה רשאי להרחיב ו/או לצמצם ו/או לשנות באופן אחר את אחת או יותר מדרישות הציוד המפורטת בטבלה לעיל בהתאם לצרכיו ולפי שיקול דעתו, ובלבד שלא יהיה בכך, לדעת המשרד, משום הכבדה בלתי סבירה על הספק.</w:t>
      </w:r>
    </w:p>
    <w:p w14:paraId="4BA2E17E" w14:textId="77777777" w:rsidR="00D05F84" w:rsidRPr="00EF289C" w:rsidRDefault="00D05F84" w:rsidP="00D05F84">
      <w:pPr>
        <w:pStyle w:val="2"/>
        <w:numPr>
          <w:ilvl w:val="1"/>
          <w:numId w:val="6"/>
        </w:numPr>
        <w:rPr>
          <w:rFonts w:asciiTheme="majorBidi" w:hAnsiTheme="majorBidi"/>
          <w:rtl/>
        </w:rPr>
      </w:pPr>
      <w:bookmarkStart w:id="586" w:name="_Toc404585685"/>
      <w:r w:rsidRPr="00EF289C">
        <w:rPr>
          <w:rFonts w:asciiTheme="majorBidi" w:hAnsiTheme="majorBidi" w:hint="eastAsia"/>
          <w:rtl/>
        </w:rPr>
        <w:t>פיקוח</w:t>
      </w:r>
      <w:r w:rsidRPr="00EF289C">
        <w:rPr>
          <w:rFonts w:asciiTheme="majorBidi" w:hAnsiTheme="majorBidi"/>
          <w:rtl/>
        </w:rPr>
        <w:t xml:space="preserve"> </w:t>
      </w:r>
      <w:r w:rsidRPr="00EF289C">
        <w:rPr>
          <w:rFonts w:asciiTheme="majorBidi" w:hAnsiTheme="majorBidi" w:hint="eastAsia"/>
          <w:rtl/>
        </w:rPr>
        <w:t>ובקרה</w:t>
      </w:r>
      <w:bookmarkEnd w:id="585"/>
      <w:bookmarkEnd w:id="586"/>
    </w:p>
    <w:p w14:paraId="42B180B4"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587" w:name="פיקוח_ובקרה_סעיף_1"/>
      <w:bookmarkStart w:id="588" w:name="_Toc328642163"/>
      <w:bookmarkStart w:id="589" w:name="_Toc328897860"/>
      <w:bookmarkStart w:id="590" w:name="_Toc328898153"/>
      <w:bookmarkStart w:id="591" w:name="_Toc338068902"/>
      <w:bookmarkStart w:id="592" w:name="_Toc338069178"/>
      <w:bookmarkStart w:id="593" w:name="_Toc338072167"/>
      <w:bookmarkStart w:id="594" w:name="_Toc338107895"/>
      <w:bookmarkStart w:id="595" w:name="_Toc338145581"/>
      <w:bookmarkStart w:id="596" w:name="_Toc338791607"/>
      <w:r w:rsidRPr="00EF289C">
        <w:rPr>
          <w:rFonts w:asciiTheme="majorBidi" w:hAnsiTheme="majorBidi"/>
          <w:rtl/>
        </w:rPr>
        <w:t>הבקרה והפיקוח שיבוצעו על-ידי נציגי המשרד יהיו בהתאם להנחיות המשרד וכלי הפיקוח בהם יחליט המשרד להשתמש</w:t>
      </w:r>
      <w:bookmarkEnd w:id="587"/>
      <w:r w:rsidRPr="00EF289C">
        <w:rPr>
          <w:rFonts w:asciiTheme="majorBidi" w:hAnsiTheme="majorBidi"/>
          <w:rtl/>
        </w:rPr>
        <w:t>.</w:t>
      </w:r>
    </w:p>
    <w:p w14:paraId="2EA362BE"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597" w:name="פיקוח_ובקרה_סעיף_2"/>
      <w:r w:rsidRPr="00EF289C">
        <w:rPr>
          <w:rFonts w:asciiTheme="majorBidi" w:hAnsiTheme="majorBidi"/>
          <w:rtl/>
        </w:rPr>
        <w:t>נציגי משרדי הרווחה רשאים לבקר ב</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להיפגש עם אנשי הסגל ולוודא את איוש התפקידים, את מצבת כח האדם והתאמת כח האדם לביצוע תפקידו ב</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xml:space="preserve">, להפעיל פיקוח ובקרה בנוגע לשירותים הניתנים ולהעביר הערותיהם לנציגיו המוסמכים של הספק. על הספק </w:t>
      </w:r>
      <w:r w:rsidRPr="00EF289C">
        <w:rPr>
          <w:rFonts w:asciiTheme="majorBidi" w:hAnsiTheme="majorBidi"/>
          <w:rtl/>
        </w:rPr>
        <w:lastRenderedPageBreak/>
        <w:t>להעביר תשובותיו לנציגי המשרד בתוך שבועיים מיום דרישתו לכל היותר ולבצע את השינויים הנדרשים תוך פרק הזמן שיקבע על-ידי נציג המשרד</w:t>
      </w:r>
      <w:bookmarkEnd w:id="597"/>
      <w:r w:rsidRPr="00EF289C">
        <w:rPr>
          <w:rFonts w:asciiTheme="majorBidi" w:hAnsiTheme="majorBidi"/>
          <w:rtl/>
        </w:rPr>
        <w:t xml:space="preserve">. </w:t>
      </w:r>
    </w:p>
    <w:p w14:paraId="4D0FD556"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598" w:name="פיקוח_ובקרה_סעיף_3"/>
      <w:r w:rsidRPr="00EF289C">
        <w:rPr>
          <w:rFonts w:asciiTheme="majorBidi" w:hAnsiTheme="majorBidi"/>
          <w:rtl/>
        </w:rPr>
        <w:t>כמו כן מוסמכים נציגי המשרד לעיין בכל מסמך הרלוונטי להפעלת ב</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xml:space="preserve"> בתחום הטיפולי, הכספי וכל תחום רלוונטי אחר</w:t>
      </w:r>
      <w:bookmarkEnd w:id="598"/>
      <w:r w:rsidRPr="00EF289C">
        <w:rPr>
          <w:rFonts w:asciiTheme="majorBidi" w:hAnsiTheme="majorBidi"/>
          <w:rtl/>
        </w:rPr>
        <w:t>.</w:t>
      </w:r>
    </w:p>
    <w:p w14:paraId="73781490"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599" w:name="פיקוח_ובקרה_סעיף_4"/>
      <w:bookmarkStart w:id="600" w:name="_Toc328642165"/>
      <w:bookmarkStart w:id="601" w:name="_Toc328897862"/>
      <w:bookmarkStart w:id="602" w:name="_Toc328898155"/>
      <w:bookmarkStart w:id="603" w:name="_Toc338068904"/>
      <w:bookmarkStart w:id="604" w:name="_Toc338069180"/>
      <w:bookmarkStart w:id="605" w:name="_Toc338072169"/>
      <w:bookmarkStart w:id="606" w:name="_Toc338107897"/>
      <w:bookmarkStart w:id="607" w:name="_Toc338145583"/>
      <w:bookmarkStart w:id="608" w:name="_Toc338791609"/>
      <w:r w:rsidRPr="00EF289C">
        <w:rPr>
          <w:rFonts w:asciiTheme="majorBidi" w:hAnsiTheme="majorBidi"/>
          <w:rtl/>
        </w:rPr>
        <w:t>הספק יתחייב להישמע להוראות בא כוח המשרד בכל העניינים הקשורים למתן השירותים כמפורט במסמכי המכרז ובהסכם שייחתם בעקבותיו</w:t>
      </w:r>
      <w:bookmarkEnd w:id="599"/>
      <w:r w:rsidRPr="00EF289C">
        <w:rPr>
          <w:rFonts w:asciiTheme="majorBidi" w:hAnsiTheme="majorBidi"/>
          <w:rtl/>
        </w:rPr>
        <w:t>.</w:t>
      </w:r>
      <w:bookmarkEnd w:id="600"/>
      <w:bookmarkEnd w:id="601"/>
      <w:bookmarkEnd w:id="602"/>
      <w:bookmarkEnd w:id="603"/>
      <w:bookmarkEnd w:id="604"/>
      <w:bookmarkEnd w:id="605"/>
      <w:bookmarkEnd w:id="606"/>
      <w:bookmarkEnd w:id="607"/>
      <w:bookmarkEnd w:id="608"/>
      <w:r w:rsidRPr="00EF289C">
        <w:rPr>
          <w:rFonts w:asciiTheme="majorBidi" w:hAnsiTheme="majorBidi"/>
          <w:rtl/>
        </w:rPr>
        <w:t xml:space="preserve"> </w:t>
      </w:r>
    </w:p>
    <w:p w14:paraId="60B9CDB9"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609" w:name="פיקוח_ובקרה_סעיף_5"/>
      <w:r w:rsidRPr="00EF289C">
        <w:rPr>
          <w:rFonts w:asciiTheme="majorBidi" w:hAnsiTheme="majorBidi"/>
          <w:rtl/>
        </w:rPr>
        <w:t>מנהל המסגרות יפיק דוחות שישמשו את הנהלת ה ומפקחיה בהתאם לדרישות ה. דוחות אלו נדרשים לשם בניית מעקב מקצועי, סטטיסטי, תקציבי ומנהלי אחר הפעילות במסגרת ויוגשו בתדירות שתקבע על ידי המשרד</w:t>
      </w:r>
      <w:bookmarkEnd w:id="609"/>
      <w:r w:rsidRPr="00EF289C">
        <w:rPr>
          <w:rFonts w:asciiTheme="majorBidi" w:hAnsiTheme="majorBidi"/>
          <w:rtl/>
        </w:rPr>
        <w:t>.</w:t>
      </w:r>
    </w:p>
    <w:p w14:paraId="53162452"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610" w:name="פיקוח_ובקרה_סעיף_6"/>
      <w:r w:rsidRPr="00EF289C">
        <w:rPr>
          <w:rFonts w:asciiTheme="majorBidi" w:hAnsiTheme="majorBidi"/>
          <w:rtl/>
        </w:rPr>
        <w:t xml:space="preserve">הספק יקבל מן המשרד תבנית של דו"חות במתכונת </w:t>
      </w:r>
      <w:r w:rsidRPr="00EF289C">
        <w:rPr>
          <w:rFonts w:asciiTheme="majorBidi" w:hAnsiTheme="majorBidi"/>
        </w:rPr>
        <w:t>Excel</w:t>
      </w:r>
      <w:r w:rsidRPr="00EF289C">
        <w:rPr>
          <w:rFonts w:asciiTheme="majorBidi" w:hAnsiTheme="majorBidi"/>
          <w:rtl/>
        </w:rPr>
        <w:t xml:space="preserve"> והנחיות כיצד למלא דו"חות אלו בהתאם</w:t>
      </w:r>
      <w:bookmarkEnd w:id="610"/>
      <w:r w:rsidRPr="00EF289C">
        <w:rPr>
          <w:rFonts w:asciiTheme="majorBidi" w:hAnsiTheme="majorBidi"/>
          <w:rtl/>
        </w:rPr>
        <w:t>.</w:t>
      </w:r>
    </w:p>
    <w:p w14:paraId="137C5022"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611" w:name="פיקוח_ובקרה_סעיף_7"/>
      <w:r w:rsidRPr="00EF289C">
        <w:rPr>
          <w:rFonts w:asciiTheme="majorBidi" w:hAnsiTheme="majorBidi"/>
          <w:rtl/>
        </w:rPr>
        <w:t>הספק יהא מחויב לתקן את הליקויים המפורטים בדו"חות</w:t>
      </w:r>
      <w:r w:rsidRPr="00EF289C">
        <w:rPr>
          <w:rFonts w:asciiTheme="majorBidi" w:hAnsiTheme="majorBidi"/>
          <w:rtl/>
          <w:lang w:eastAsia="he-IL"/>
        </w:rPr>
        <w:t xml:space="preserve"> הפיקוח</w:t>
      </w:r>
      <w:bookmarkEnd w:id="611"/>
      <w:r w:rsidRPr="00EF289C">
        <w:rPr>
          <w:rFonts w:asciiTheme="majorBidi" w:hAnsiTheme="majorBidi"/>
          <w:rtl/>
        </w:rPr>
        <w:t xml:space="preserve">. </w:t>
      </w:r>
    </w:p>
    <w:p w14:paraId="231AE2DF"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612" w:name="פיקוח_ובקרה_סעיף_8"/>
      <w:r w:rsidRPr="00EF289C">
        <w:rPr>
          <w:rFonts w:asciiTheme="majorBidi" w:hAnsiTheme="majorBidi"/>
          <w:rtl/>
        </w:rPr>
        <w:t>על הספק להעביר לפיקוח דו"ח חודשי המפרט את מצבת כ"א לאותו חודש. המשרד שומר לעצמו את זכות לדרוש ולקבל החזר כספי בגין אי העסקת עובדים כנדרש במכרז זה</w:t>
      </w:r>
      <w:bookmarkEnd w:id="612"/>
      <w:r w:rsidRPr="00EF289C">
        <w:rPr>
          <w:rFonts w:asciiTheme="majorBidi" w:hAnsiTheme="majorBidi"/>
          <w:rtl/>
        </w:rPr>
        <w:t>.</w:t>
      </w:r>
    </w:p>
    <w:p w14:paraId="597E5988"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rPr>
      </w:pPr>
      <w:bookmarkStart w:id="613" w:name="פיקוח_ובקרה_סעיף_9"/>
      <w:r w:rsidRPr="00EF289C">
        <w:rPr>
          <w:rFonts w:asciiTheme="majorBidi" w:hAnsiTheme="majorBidi"/>
          <w:rtl/>
        </w:rPr>
        <w:t>לנציגי המשרד זכות לעיין בתיקי ה. יודגש כי עיון בתיקי  יעשה בהתאם להוראות חוק הגנת הפרטיות. מפקח רשאי לדרוש לעיון ובדיקה כל מסמך הקשור לניהול 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סוג_המסגרת_אם_רלוונטי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w:t>
      </w:r>
      <w:r w:rsidRPr="00EF289C">
        <w:rPr>
          <w:rFonts w:asciiTheme="majorBidi" w:hAnsiTheme="majorBidi"/>
          <w:sz w:val="24"/>
          <w:rtl/>
        </w:rPr>
        <w:fldChar w:fldCharType="end"/>
      </w:r>
      <w:bookmarkEnd w:id="613"/>
      <w:r w:rsidRPr="00EF289C">
        <w:rPr>
          <w:rFonts w:asciiTheme="majorBidi" w:hAnsiTheme="majorBidi"/>
          <w:rtl/>
        </w:rPr>
        <w:t>.</w:t>
      </w:r>
    </w:p>
    <w:p w14:paraId="5F3D8C0C" w14:textId="77777777" w:rsidR="00D05F84" w:rsidRPr="00EF289C" w:rsidRDefault="00D05F84" w:rsidP="00D05F84">
      <w:pPr>
        <w:pStyle w:val="80"/>
        <w:numPr>
          <w:ilvl w:val="2"/>
          <w:numId w:val="50"/>
        </w:numPr>
        <w:tabs>
          <w:tab w:val="clear" w:pos="1152"/>
          <w:tab w:val="num" w:pos="1274"/>
        </w:tabs>
        <w:ind w:left="1274" w:hanging="698"/>
        <w:rPr>
          <w:rFonts w:asciiTheme="majorBidi" w:hAnsiTheme="majorBidi"/>
          <w:b/>
        </w:rPr>
      </w:pPr>
      <w:bookmarkStart w:id="614" w:name="_Toc328642167"/>
      <w:bookmarkStart w:id="615" w:name="_Toc328897864"/>
      <w:bookmarkStart w:id="616" w:name="_Toc328898157"/>
      <w:bookmarkStart w:id="617" w:name="_Toc338068906"/>
      <w:bookmarkStart w:id="618" w:name="_Toc338069182"/>
      <w:bookmarkStart w:id="619" w:name="_Toc338072171"/>
      <w:bookmarkStart w:id="620" w:name="_Toc338107899"/>
      <w:bookmarkStart w:id="621" w:name="_Toc338145585"/>
      <w:bookmarkStart w:id="622" w:name="_Toc338791611"/>
      <w:bookmarkEnd w:id="588"/>
      <w:bookmarkEnd w:id="589"/>
      <w:bookmarkEnd w:id="590"/>
      <w:bookmarkEnd w:id="591"/>
      <w:bookmarkEnd w:id="592"/>
      <w:bookmarkEnd w:id="593"/>
      <w:bookmarkEnd w:id="594"/>
      <w:bookmarkEnd w:id="595"/>
      <w:bookmarkEnd w:id="596"/>
      <w:r w:rsidRPr="00EF289C">
        <w:rPr>
          <w:rFonts w:asciiTheme="majorBidi" w:hAnsiTheme="majorBidi"/>
          <w:b/>
          <w:bCs/>
          <w:rtl/>
        </w:rPr>
        <w:t>ביקורת</w:t>
      </w:r>
      <w:bookmarkEnd w:id="614"/>
      <w:bookmarkEnd w:id="615"/>
      <w:bookmarkEnd w:id="616"/>
      <w:bookmarkEnd w:id="617"/>
      <w:bookmarkEnd w:id="618"/>
      <w:bookmarkEnd w:id="619"/>
      <w:bookmarkEnd w:id="620"/>
      <w:bookmarkEnd w:id="621"/>
      <w:bookmarkEnd w:id="622"/>
    </w:p>
    <w:p w14:paraId="573299CD"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23" w:name="ביקורת_סעיף_1"/>
      <w:r w:rsidRPr="00EF289C">
        <w:rPr>
          <w:rFonts w:asciiTheme="majorBidi" w:hAnsiTheme="majorBidi"/>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סוג_המסגרת_אם_רלוונטי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מסגרות</w:t>
      </w:r>
      <w:r w:rsidRPr="00EF289C">
        <w:rPr>
          <w:rFonts w:asciiTheme="majorBidi" w:hAnsiTheme="majorBidi"/>
          <w:sz w:val="24"/>
          <w:rtl/>
        </w:rPr>
        <w:fldChar w:fldCharType="end"/>
      </w:r>
      <w:r w:rsidRPr="00EF289C">
        <w:rPr>
          <w:rFonts w:asciiTheme="majorBidi" w:hAnsiTheme="majorBidi"/>
          <w:rtl/>
        </w:rPr>
        <w:t>, או בתמורה הכספית נושא מכרז זה</w:t>
      </w:r>
      <w:bookmarkEnd w:id="623"/>
      <w:r w:rsidRPr="00EF289C">
        <w:rPr>
          <w:rFonts w:asciiTheme="majorBidi" w:hAnsiTheme="majorBidi"/>
          <w:rtl/>
        </w:rPr>
        <w:t xml:space="preserve">. </w:t>
      </w:r>
    </w:p>
    <w:p w14:paraId="4B432776"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24" w:name="ביקורת_סעיף_2"/>
      <w:r w:rsidRPr="00EF289C">
        <w:rPr>
          <w:rFonts w:asciiTheme="majorBidi" w:hAnsiTheme="majorBidi"/>
          <w:rtl/>
        </w:rPr>
        <w:t>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הפעלת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כגון תשלומי שכר דירה, ארנונה, חשמל, מים וכדומה</w:t>
      </w:r>
      <w:bookmarkEnd w:id="624"/>
      <w:r w:rsidRPr="00EF289C">
        <w:rPr>
          <w:rFonts w:asciiTheme="majorBidi" w:hAnsiTheme="majorBidi"/>
          <w:rtl/>
        </w:rPr>
        <w:t xml:space="preserve">. </w:t>
      </w:r>
    </w:p>
    <w:p w14:paraId="6A4DB979"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25" w:name="ביקורת_סעיף_3"/>
      <w:r w:rsidRPr="00EF289C">
        <w:rPr>
          <w:rFonts w:asciiTheme="majorBidi" w:hAnsiTheme="majorBidi"/>
          <w:rtl/>
        </w:rPr>
        <w:t>מטרות הביקורת הן לבחון את חוסנן הפיננסי של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לוודא שהתשלום שמועבר ל</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xml:space="preserve"> עבור רכיבי טיפול מסוימים אכן משמש לאותם רכיבים, ולפקח על עמידת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xml:space="preserve"> בדרישות דיני העבודה וכל דין אחר. המשרד יהיה רשאי לבצע את הביקורת רק לשם השגת מטרות אלו</w:t>
      </w:r>
      <w:bookmarkEnd w:id="625"/>
      <w:r w:rsidRPr="00EF289C">
        <w:rPr>
          <w:rFonts w:asciiTheme="majorBidi" w:hAnsiTheme="majorBidi"/>
          <w:rtl/>
        </w:rPr>
        <w:t>.</w:t>
      </w:r>
    </w:p>
    <w:p w14:paraId="42D14E78"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26" w:name="ביקורת_סעיף_4"/>
      <w:r w:rsidRPr="00EF289C">
        <w:rPr>
          <w:rFonts w:asciiTheme="majorBidi" w:hAnsiTheme="majorBidi"/>
          <w:rtl/>
        </w:rPr>
        <w:t>הספק מתחייב לאפשר ביצוע האמור ולמסור למבצעי הביקורת מיד עם דרישתם כל מידע או מסמך כמתואר לעיל, וכן דוחות כספים מבוקרים על ידי רואה חשבון, ככל שישנם בידו. הכל בתנאי שהמידע והמסמכים המבוקשים רלוונטיים למטרות הביקורת המפורטות לעיל. דרישת מידע או רשומות על ידי המשרד תהיה כפופה לדין</w:t>
      </w:r>
      <w:bookmarkEnd w:id="626"/>
      <w:r w:rsidRPr="00EF289C">
        <w:rPr>
          <w:rFonts w:asciiTheme="majorBidi" w:hAnsiTheme="majorBidi"/>
          <w:rtl/>
        </w:rPr>
        <w:t xml:space="preserve">. </w:t>
      </w:r>
    </w:p>
    <w:p w14:paraId="72BC2091"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27" w:name="ביקורת_סעיף_5"/>
      <w:r w:rsidRPr="00EF289C">
        <w:rPr>
          <w:rFonts w:asciiTheme="majorBidi" w:hAnsiTheme="majorBidi"/>
          <w:rtl/>
        </w:rPr>
        <w:t>במקרים בהם יראה המשרד צורך לבדיקה מעמיקה ויסודית של השכר, יועברו תלושי שכר לביקורת</w:t>
      </w:r>
      <w:bookmarkEnd w:id="627"/>
      <w:r w:rsidRPr="00EF289C">
        <w:rPr>
          <w:rFonts w:asciiTheme="majorBidi" w:hAnsiTheme="majorBidi"/>
          <w:rtl/>
        </w:rPr>
        <w:t xml:space="preserve">. </w:t>
      </w:r>
    </w:p>
    <w:p w14:paraId="363A45C0"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28" w:name="ביקורת_סעיף_6"/>
      <w:r w:rsidRPr="00EF289C">
        <w:rPr>
          <w:rFonts w:asciiTheme="majorBidi" w:hAnsiTheme="majorBidi"/>
          <w:rtl/>
        </w:rPr>
        <w:lastRenderedPageBreak/>
        <w:t>על הספק להפריד בניהול חשבונותיו בין הפרויקטים השונים כך שכל ההכנסות וההוצאות הקשורות להפעלת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xml:space="preserve"> ירשמו אך ורק בחשבונות אלו כך שניתן יהיה לאתר את הוצאות הפרויקט והכנסותיו על פי מרכיבי התקציב</w:t>
      </w:r>
      <w:bookmarkEnd w:id="628"/>
      <w:r w:rsidRPr="00EF289C">
        <w:rPr>
          <w:rFonts w:asciiTheme="majorBidi" w:hAnsiTheme="majorBidi"/>
          <w:rtl/>
        </w:rPr>
        <w:t xml:space="preserve">. </w:t>
      </w:r>
    </w:p>
    <w:p w14:paraId="74929FF4"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29" w:name="ביקורת_סעיף_7"/>
      <w:r w:rsidRPr="00EF289C">
        <w:rPr>
          <w:rFonts w:asciiTheme="majorBidi" w:hAnsiTheme="majorBidi"/>
          <w:rtl/>
        </w:rPr>
        <w:t>הספק יידרש להמציא דוחות חשבונאיים מפורטים עפ"י סעיפי ההוצאה בהתאם לדרישות רואה-חשבון מטעם חשב המשרד</w:t>
      </w:r>
      <w:bookmarkEnd w:id="629"/>
      <w:r w:rsidRPr="00EF289C">
        <w:rPr>
          <w:rFonts w:asciiTheme="majorBidi" w:hAnsiTheme="majorBidi"/>
          <w:rtl/>
        </w:rPr>
        <w:t xml:space="preserve">. </w:t>
      </w:r>
    </w:p>
    <w:p w14:paraId="380F3F3D"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30" w:name="ביקורת_סעיף_8"/>
      <w:r w:rsidRPr="00EF289C">
        <w:rPr>
          <w:rFonts w:asciiTheme="majorBidi" w:hAnsiTheme="majorBidi"/>
          <w:rtl/>
        </w:rPr>
        <w:t>דוחות כספיים שיופקו לשימוש הנהלת ה/המשרד יהיו חייבים באישור רואה חשבון</w:t>
      </w:r>
      <w:bookmarkEnd w:id="630"/>
      <w:r w:rsidRPr="00EF289C">
        <w:rPr>
          <w:rFonts w:asciiTheme="majorBidi" w:hAnsiTheme="majorBidi"/>
          <w:rtl/>
        </w:rPr>
        <w:t xml:space="preserve">. </w:t>
      </w:r>
    </w:p>
    <w:p w14:paraId="3BF9DAB5"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31" w:name="ביקורת_סעיף_9"/>
      <w:r w:rsidRPr="00EF289C">
        <w:rPr>
          <w:rFonts w:asciiTheme="majorBidi" w:hAnsiTheme="majorBidi"/>
          <w:rtl/>
        </w:rPr>
        <w:t>הספק מתחייב להעביר למשרד כל מסמך נוסף, לפי דרישת המשרד</w:t>
      </w:r>
      <w:bookmarkEnd w:id="631"/>
      <w:r w:rsidRPr="00EF289C">
        <w:rPr>
          <w:rFonts w:asciiTheme="majorBidi" w:hAnsiTheme="majorBidi"/>
          <w:rtl/>
        </w:rPr>
        <w:t xml:space="preserve">. </w:t>
      </w:r>
    </w:p>
    <w:p w14:paraId="7B481988" w14:textId="77777777" w:rsidR="00D05F84" w:rsidRPr="00EF289C" w:rsidRDefault="00D05F84" w:rsidP="00D05F84">
      <w:pPr>
        <w:pStyle w:val="60"/>
        <w:numPr>
          <w:ilvl w:val="3"/>
          <w:numId w:val="50"/>
        </w:numPr>
        <w:tabs>
          <w:tab w:val="clear" w:pos="1872"/>
          <w:tab w:val="num" w:pos="2124"/>
        </w:tabs>
        <w:ind w:left="2124" w:hanging="850"/>
        <w:rPr>
          <w:rFonts w:asciiTheme="majorBidi" w:hAnsiTheme="majorBidi"/>
        </w:rPr>
      </w:pPr>
      <w:bookmarkStart w:id="632" w:name="ביקורת_סעיף_10"/>
      <w:r w:rsidRPr="00EF289C">
        <w:rPr>
          <w:rFonts w:asciiTheme="majorBidi" w:hAnsiTheme="majorBidi"/>
          <w:rtl/>
        </w:rPr>
        <w:t>הספק מתחייב לקיים את האמור לעיל גם בכל הקשור למידע הקשור לביצוע ההסכם ומצוי בידי צד שלישי</w:t>
      </w:r>
      <w:bookmarkEnd w:id="632"/>
      <w:r w:rsidRPr="00EF289C">
        <w:rPr>
          <w:rFonts w:asciiTheme="majorBidi" w:hAnsiTheme="majorBidi"/>
          <w:rtl/>
        </w:rPr>
        <w:t xml:space="preserve">. </w:t>
      </w:r>
    </w:p>
    <w:p w14:paraId="18087710" w14:textId="77777777" w:rsidR="00D05F84" w:rsidRPr="00EF289C" w:rsidRDefault="00D05F84" w:rsidP="00D05F84">
      <w:pPr>
        <w:pStyle w:val="1"/>
        <w:numPr>
          <w:ilvl w:val="0"/>
          <w:numId w:val="10"/>
        </w:numPr>
        <w:rPr>
          <w:rFonts w:asciiTheme="majorBidi" w:hAnsiTheme="majorBidi"/>
          <w:rtl/>
        </w:rPr>
      </w:pPr>
      <w:bookmarkStart w:id="633" w:name="_Toc400314976"/>
      <w:bookmarkStart w:id="634" w:name="_Toc400314977"/>
      <w:bookmarkStart w:id="635" w:name="_Toc400314978"/>
      <w:bookmarkStart w:id="636" w:name="_Toc400314979"/>
      <w:bookmarkStart w:id="637" w:name="_Toc265018239"/>
      <w:bookmarkStart w:id="638" w:name="_Toc265104997"/>
      <w:bookmarkStart w:id="639" w:name="_Toc265018240"/>
      <w:bookmarkStart w:id="640" w:name="_Toc265104998"/>
      <w:bookmarkStart w:id="641" w:name="_Toc265018241"/>
      <w:bookmarkStart w:id="642" w:name="_Toc265104999"/>
      <w:bookmarkStart w:id="643" w:name="_Toc265018242"/>
      <w:bookmarkStart w:id="644" w:name="_Toc265105000"/>
      <w:bookmarkStart w:id="645" w:name="_Toc265018243"/>
      <w:bookmarkStart w:id="646" w:name="_Toc265105001"/>
      <w:bookmarkStart w:id="647" w:name="_Toc328464733"/>
      <w:bookmarkStart w:id="648" w:name="_Toc404585686"/>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sidRPr="00EF289C">
        <w:rPr>
          <w:rFonts w:asciiTheme="majorBidi" w:hAnsiTheme="majorBidi" w:hint="eastAsia"/>
          <w:rtl/>
        </w:rPr>
        <w:lastRenderedPageBreak/>
        <w:t>עלות</w:t>
      </w:r>
      <w:bookmarkEnd w:id="647"/>
      <w:bookmarkEnd w:id="648"/>
      <w:r w:rsidRPr="00EF289C">
        <w:rPr>
          <w:rFonts w:asciiTheme="majorBidi" w:hAnsiTheme="majorBidi"/>
          <w:rtl/>
        </w:rPr>
        <w:t xml:space="preserve"> </w:t>
      </w:r>
    </w:p>
    <w:p w14:paraId="17CC4FA5" w14:textId="77777777" w:rsidR="00D05F84" w:rsidRPr="00EF289C" w:rsidRDefault="00D05F84" w:rsidP="00D05F84">
      <w:pPr>
        <w:pStyle w:val="2"/>
        <w:numPr>
          <w:ilvl w:val="1"/>
          <w:numId w:val="10"/>
        </w:numPr>
        <w:rPr>
          <w:rFonts w:asciiTheme="majorBidi" w:hAnsiTheme="majorBidi"/>
        </w:rPr>
      </w:pPr>
      <w:bookmarkStart w:id="649" w:name="_Toc404585687"/>
      <w:r w:rsidRPr="00EF289C">
        <w:rPr>
          <w:rFonts w:asciiTheme="majorBidi" w:hAnsiTheme="majorBidi" w:hint="eastAsia"/>
          <w:rtl/>
        </w:rPr>
        <w:t>כללי</w:t>
      </w:r>
      <w:bookmarkEnd w:id="649"/>
    </w:p>
    <w:p w14:paraId="14183493" w14:textId="77777777" w:rsidR="00D05F84" w:rsidRPr="00EF289C" w:rsidRDefault="00D05F84" w:rsidP="00D05F84">
      <w:pPr>
        <w:pStyle w:val="80"/>
        <w:numPr>
          <w:ilvl w:val="2"/>
          <w:numId w:val="10"/>
        </w:numPr>
        <w:ind w:hanging="720"/>
        <w:rPr>
          <w:rFonts w:asciiTheme="majorBidi" w:hAnsiTheme="majorBidi"/>
        </w:rPr>
      </w:pPr>
      <w:r w:rsidRPr="00EF289C">
        <w:rPr>
          <w:rFonts w:asciiTheme="majorBidi" w:hAnsiTheme="majorBidi"/>
          <w:rtl/>
        </w:rPr>
        <w:t xml:space="preserve">במענה למכרז זה, המציע אינו נדרש להגיש הצעת מחיר. </w:t>
      </w:r>
    </w:p>
    <w:p w14:paraId="7FA5B7C0" w14:textId="77777777" w:rsidR="00D05F84" w:rsidRPr="00EF289C" w:rsidRDefault="00D05F84" w:rsidP="00D05F84">
      <w:pPr>
        <w:pStyle w:val="80"/>
        <w:numPr>
          <w:ilvl w:val="2"/>
          <w:numId w:val="10"/>
        </w:numPr>
        <w:ind w:hanging="720"/>
        <w:rPr>
          <w:rFonts w:asciiTheme="majorBidi" w:hAnsiTheme="majorBidi"/>
        </w:rPr>
      </w:pPr>
      <w:r w:rsidRPr="00EF289C">
        <w:rPr>
          <w:rFonts w:asciiTheme="majorBidi" w:hAnsiTheme="majorBidi"/>
          <w:rtl/>
        </w:rPr>
        <w:t xml:space="preserve">בעצם ההגשה של הצעתו במענה למכרז זה המציע מתחייב למלא ולעמוד בכל הנדרש במכרז, בהתאם לתעריפים ולתנאי התשלום, המפורטים להלן. </w:t>
      </w:r>
    </w:p>
    <w:p w14:paraId="1387447A" w14:textId="77777777" w:rsidR="00D05F84" w:rsidRPr="00EF289C" w:rsidRDefault="00D05F84" w:rsidP="00D05F84">
      <w:pPr>
        <w:pStyle w:val="2"/>
        <w:numPr>
          <w:ilvl w:val="1"/>
          <w:numId w:val="10"/>
        </w:numPr>
        <w:rPr>
          <w:rFonts w:asciiTheme="majorBidi" w:hAnsiTheme="majorBidi"/>
          <w:rtl/>
        </w:rPr>
      </w:pPr>
      <w:bookmarkStart w:id="650" w:name="_Toc404585688"/>
      <w:r w:rsidRPr="00EF289C">
        <w:rPr>
          <w:rFonts w:asciiTheme="majorBidi" w:hAnsiTheme="majorBidi" w:hint="eastAsia"/>
          <w:rtl/>
        </w:rPr>
        <w:t>תעריפים</w:t>
      </w:r>
      <w:bookmarkEnd w:id="650"/>
    </w:p>
    <w:p w14:paraId="475ABC62" w14:textId="77777777" w:rsidR="00D05F84" w:rsidRPr="00EF289C" w:rsidRDefault="00D05F84" w:rsidP="00D05F84">
      <w:pPr>
        <w:pStyle w:val="80"/>
        <w:numPr>
          <w:ilvl w:val="2"/>
          <w:numId w:val="10"/>
        </w:numPr>
        <w:ind w:hanging="720"/>
        <w:rPr>
          <w:rFonts w:asciiTheme="majorBidi" w:hAnsiTheme="majorBidi"/>
          <w:u w:val="single"/>
        </w:rPr>
      </w:pPr>
      <w:bookmarkStart w:id="651" w:name="_Ref380306366"/>
      <w:r w:rsidRPr="00EF289C">
        <w:rPr>
          <w:rFonts w:asciiTheme="majorBidi" w:hAnsiTheme="majorBidi"/>
          <w:u w:val="single"/>
          <w:rtl/>
        </w:rPr>
        <w:t>תעריף אחזקה</w:t>
      </w:r>
      <w:bookmarkEnd w:id="651"/>
    </w:p>
    <w:p w14:paraId="7EF9E10D" w14:textId="77777777" w:rsidR="00D05F84" w:rsidRPr="00EF289C" w:rsidRDefault="00D05F84" w:rsidP="00D05F84">
      <w:pPr>
        <w:pStyle w:val="60"/>
        <w:numPr>
          <w:ilvl w:val="3"/>
          <w:numId w:val="10"/>
        </w:numPr>
        <w:tabs>
          <w:tab w:val="clear" w:pos="1872"/>
        </w:tabs>
        <w:ind w:left="1983" w:hanging="709"/>
        <w:rPr>
          <w:rFonts w:asciiTheme="majorBidi" w:hAnsiTheme="majorBidi"/>
        </w:rPr>
      </w:pPr>
      <w:bookmarkStart w:id="652" w:name="תעריפים_סעיף_1"/>
      <w:r w:rsidRPr="00EF289C">
        <w:rPr>
          <w:rFonts w:asciiTheme="majorBidi" w:hAnsiTheme="majorBidi"/>
          <w:rtl/>
        </w:rPr>
        <w:t>עבור הפעלת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r w:rsidRPr="00EF289C">
        <w:rPr>
          <w:rFonts w:asciiTheme="majorBidi" w:hAnsiTheme="majorBidi"/>
          <w:rtl/>
        </w:rPr>
        <w:t xml:space="preserve"> ישלם המשרד לספק את התעריף המאושר על-ידי ועדת התעריפים של המשרד כדלקמן</w:t>
      </w:r>
      <w:bookmarkEnd w:id="652"/>
      <w:r w:rsidRPr="00EF289C">
        <w:rPr>
          <w:rFonts w:asciiTheme="majorBidi" w:hAnsiTheme="majorBidi"/>
          <w:rtl/>
        </w:rPr>
        <w:t xml:space="preserve">: </w:t>
      </w:r>
    </w:p>
    <w:tbl>
      <w:tblPr>
        <w:bidiVisual/>
        <w:tblW w:w="737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2721"/>
      </w:tblGrid>
      <w:tr w:rsidR="00D05F84" w:rsidRPr="00EF289C" w14:paraId="3F74D709" w14:textId="77777777" w:rsidTr="00E56217">
        <w:trPr>
          <w:tblHeader/>
          <w:jc w:val="right"/>
        </w:trPr>
        <w:tc>
          <w:tcPr>
            <w:tcW w:w="4649" w:type="dxa"/>
            <w:tcBorders>
              <w:top w:val="single" w:sz="4" w:space="0" w:color="auto"/>
              <w:left w:val="single" w:sz="4" w:space="0" w:color="auto"/>
              <w:bottom w:val="single" w:sz="4" w:space="0" w:color="auto"/>
              <w:right w:val="single" w:sz="4" w:space="0" w:color="auto"/>
            </w:tcBorders>
            <w:shd w:val="clear" w:color="auto" w:fill="E6E6E6"/>
          </w:tcPr>
          <w:p w14:paraId="533BADAD" w14:textId="77777777" w:rsidR="00D05F84" w:rsidRPr="00EF289C" w:rsidRDefault="00D05F84" w:rsidP="00E56217">
            <w:pPr>
              <w:pStyle w:val="NormalWeb"/>
              <w:jc w:val="center"/>
              <w:rPr>
                <w:rFonts w:asciiTheme="majorBidi" w:hAnsiTheme="majorBidi" w:cs="David"/>
                <w:b/>
              </w:rPr>
            </w:pPr>
            <w:bookmarkStart w:id="653" w:name="תעריפים_טבלת_תעריפים"/>
            <w:r w:rsidRPr="00EF289C">
              <w:rPr>
                <w:rFonts w:asciiTheme="majorBidi" w:hAnsiTheme="majorBidi" w:cs="David"/>
                <w:b/>
                <w:bCs/>
                <w:rtl/>
              </w:rPr>
              <w:t>תיאור</w:t>
            </w:r>
          </w:p>
        </w:tc>
        <w:tc>
          <w:tcPr>
            <w:tcW w:w="2721" w:type="dxa"/>
            <w:tcBorders>
              <w:top w:val="single" w:sz="4" w:space="0" w:color="auto"/>
              <w:left w:val="single" w:sz="4" w:space="0" w:color="auto"/>
              <w:bottom w:val="single" w:sz="4" w:space="0" w:color="auto"/>
              <w:right w:val="single" w:sz="4" w:space="0" w:color="auto"/>
            </w:tcBorders>
            <w:shd w:val="clear" w:color="auto" w:fill="E6E6E6"/>
          </w:tcPr>
          <w:p w14:paraId="3382ACBA" w14:textId="77777777" w:rsidR="00D05F84" w:rsidRPr="00EF289C" w:rsidRDefault="00D05F84" w:rsidP="00E56217">
            <w:pPr>
              <w:spacing w:line="240" w:lineRule="auto"/>
              <w:ind w:right="49"/>
              <w:jc w:val="center"/>
              <w:rPr>
                <w:rFonts w:asciiTheme="majorBidi" w:hAnsiTheme="majorBidi"/>
                <w:b/>
                <w:bCs/>
                <w:rtl/>
              </w:rPr>
            </w:pPr>
            <w:r w:rsidRPr="00EF289C">
              <w:rPr>
                <w:rFonts w:asciiTheme="majorBidi" w:hAnsiTheme="majorBidi"/>
                <w:b/>
                <w:bCs/>
                <w:rtl/>
              </w:rPr>
              <w:t>תעריף למשתקם לחודש</w:t>
            </w:r>
          </w:p>
          <w:p w14:paraId="37291E1C" w14:textId="77777777" w:rsidR="00D05F84" w:rsidRPr="00EF289C" w:rsidRDefault="00D05F84" w:rsidP="00E56217">
            <w:pPr>
              <w:ind w:right="49"/>
              <w:jc w:val="center"/>
              <w:rPr>
                <w:rFonts w:asciiTheme="majorBidi" w:hAnsiTheme="majorBidi"/>
                <w:b/>
              </w:rPr>
            </w:pPr>
            <w:r w:rsidRPr="00EF289C">
              <w:rPr>
                <w:rFonts w:asciiTheme="majorBidi" w:hAnsiTheme="majorBidi"/>
                <w:b/>
                <w:bCs/>
                <w:rtl/>
              </w:rPr>
              <w:t>(כולל דמי כיס)</w:t>
            </w:r>
          </w:p>
        </w:tc>
      </w:tr>
      <w:tr w:rsidR="00D05F84" w:rsidRPr="00EF289C" w14:paraId="69B084A9" w14:textId="77777777" w:rsidTr="00E56217">
        <w:trPr>
          <w:jc w:val="right"/>
        </w:trPr>
        <w:tc>
          <w:tcPr>
            <w:tcW w:w="4649" w:type="dxa"/>
            <w:tcBorders>
              <w:top w:val="single" w:sz="4" w:space="0" w:color="auto"/>
              <w:left w:val="single" w:sz="4" w:space="0" w:color="auto"/>
              <w:bottom w:val="single" w:sz="4" w:space="0" w:color="auto"/>
              <w:right w:val="single" w:sz="4" w:space="0" w:color="auto"/>
            </w:tcBorders>
          </w:tcPr>
          <w:p w14:paraId="006A5D53" w14:textId="77777777" w:rsidR="00D05F84" w:rsidRPr="00EF289C" w:rsidRDefault="00D05F84" w:rsidP="00E56217">
            <w:pPr>
              <w:rPr>
                <w:rFonts w:asciiTheme="majorBidi" w:hAnsiTheme="majorBidi"/>
              </w:rPr>
            </w:pPr>
            <w:r w:rsidRPr="00EF289C">
              <w:rPr>
                <w:rFonts w:asciiTheme="majorBidi" w:hAnsiTheme="majorBidi"/>
                <w:rtl/>
              </w:rPr>
              <w:t>תעריף למשתקמת/ילד – במקלט לנשים וילדיהן</w:t>
            </w:r>
          </w:p>
        </w:tc>
        <w:tc>
          <w:tcPr>
            <w:tcW w:w="2721" w:type="dxa"/>
            <w:tcBorders>
              <w:top w:val="single" w:sz="4" w:space="0" w:color="auto"/>
              <w:left w:val="single" w:sz="4" w:space="0" w:color="auto"/>
              <w:bottom w:val="single" w:sz="4" w:space="0" w:color="auto"/>
              <w:right w:val="single" w:sz="4" w:space="0" w:color="auto"/>
            </w:tcBorders>
          </w:tcPr>
          <w:p w14:paraId="0B8ADF98" w14:textId="77777777" w:rsidR="00D05F84" w:rsidRPr="00EF289C" w:rsidRDefault="00D05F84" w:rsidP="00E56217">
            <w:pPr>
              <w:pStyle w:val="NormalWeb"/>
              <w:jc w:val="center"/>
              <w:rPr>
                <w:rFonts w:asciiTheme="majorBidi" w:hAnsiTheme="majorBidi" w:cs="David"/>
              </w:rPr>
            </w:pPr>
            <w:r w:rsidRPr="00EF289C">
              <w:rPr>
                <w:rFonts w:asciiTheme="majorBidi" w:hAnsiTheme="majorBidi" w:cs="David"/>
                <w:rtl/>
              </w:rPr>
              <w:t>5,470 ₪ (כולל מע"מ)</w:t>
            </w:r>
          </w:p>
        </w:tc>
      </w:tr>
      <w:tr w:rsidR="00D05F84" w:rsidRPr="00EF289C" w14:paraId="0C7BD117" w14:textId="77777777" w:rsidTr="00E56217">
        <w:trPr>
          <w:jc w:val="right"/>
        </w:trPr>
        <w:tc>
          <w:tcPr>
            <w:tcW w:w="4649" w:type="dxa"/>
            <w:tcBorders>
              <w:top w:val="single" w:sz="4" w:space="0" w:color="auto"/>
              <w:left w:val="single" w:sz="4" w:space="0" w:color="auto"/>
              <w:bottom w:val="single" w:sz="4" w:space="0" w:color="auto"/>
              <w:right w:val="single" w:sz="4" w:space="0" w:color="auto"/>
            </w:tcBorders>
          </w:tcPr>
          <w:p w14:paraId="33DE46D0" w14:textId="77777777" w:rsidR="00D05F84" w:rsidRPr="00EF289C" w:rsidRDefault="00D05F84" w:rsidP="00E56217">
            <w:pPr>
              <w:rPr>
                <w:rFonts w:asciiTheme="majorBidi" w:hAnsiTheme="majorBidi"/>
              </w:rPr>
            </w:pPr>
            <w:r w:rsidRPr="00EF289C">
              <w:rPr>
                <w:rFonts w:asciiTheme="majorBidi" w:hAnsiTheme="majorBidi"/>
                <w:rtl/>
              </w:rPr>
              <w:t>תעריף למשתקם – במקלט לגברים</w:t>
            </w:r>
          </w:p>
        </w:tc>
        <w:tc>
          <w:tcPr>
            <w:tcW w:w="2721" w:type="dxa"/>
            <w:tcBorders>
              <w:top w:val="single" w:sz="4" w:space="0" w:color="auto"/>
              <w:left w:val="single" w:sz="4" w:space="0" w:color="auto"/>
              <w:bottom w:val="single" w:sz="4" w:space="0" w:color="auto"/>
              <w:right w:val="single" w:sz="4" w:space="0" w:color="auto"/>
            </w:tcBorders>
          </w:tcPr>
          <w:p w14:paraId="714F5BA6" w14:textId="77777777" w:rsidR="00D05F84" w:rsidRPr="00EF289C" w:rsidRDefault="00D05F84" w:rsidP="00E56217">
            <w:pPr>
              <w:jc w:val="center"/>
              <w:rPr>
                <w:rFonts w:asciiTheme="majorBidi" w:hAnsiTheme="majorBidi"/>
              </w:rPr>
            </w:pPr>
            <w:r w:rsidRPr="00EF289C">
              <w:rPr>
                <w:rFonts w:asciiTheme="majorBidi" w:hAnsiTheme="majorBidi"/>
                <w:rtl/>
              </w:rPr>
              <w:t>4,635 ₪ (כולל מע"מ)</w:t>
            </w:r>
          </w:p>
        </w:tc>
      </w:tr>
      <w:tr w:rsidR="00D05F84" w:rsidRPr="00EF289C" w14:paraId="1B1BB0B6" w14:textId="77777777" w:rsidTr="00E56217">
        <w:trPr>
          <w:jc w:val="right"/>
        </w:trPr>
        <w:tc>
          <w:tcPr>
            <w:tcW w:w="4649" w:type="dxa"/>
            <w:tcBorders>
              <w:top w:val="single" w:sz="4" w:space="0" w:color="auto"/>
              <w:left w:val="single" w:sz="4" w:space="0" w:color="auto"/>
              <w:bottom w:val="single" w:sz="4" w:space="0" w:color="auto"/>
              <w:right w:val="single" w:sz="4" w:space="0" w:color="auto"/>
            </w:tcBorders>
          </w:tcPr>
          <w:p w14:paraId="0511147C" w14:textId="77777777" w:rsidR="00D05F84" w:rsidRPr="00EF289C" w:rsidRDefault="00D05F84" w:rsidP="00E56217">
            <w:pPr>
              <w:rPr>
                <w:rFonts w:asciiTheme="majorBidi" w:hAnsiTheme="majorBidi"/>
              </w:rPr>
            </w:pPr>
            <w:r w:rsidRPr="00EF289C">
              <w:rPr>
                <w:rFonts w:asciiTheme="majorBidi" w:hAnsiTheme="majorBidi"/>
                <w:rtl/>
              </w:rPr>
              <w:t>תעריף למשתקמת/ילד – בדירת מעבר זמנית</w:t>
            </w:r>
          </w:p>
        </w:tc>
        <w:tc>
          <w:tcPr>
            <w:tcW w:w="2721" w:type="dxa"/>
            <w:tcBorders>
              <w:top w:val="single" w:sz="4" w:space="0" w:color="auto"/>
              <w:left w:val="single" w:sz="4" w:space="0" w:color="auto"/>
              <w:bottom w:val="single" w:sz="4" w:space="0" w:color="auto"/>
              <w:right w:val="single" w:sz="4" w:space="0" w:color="auto"/>
            </w:tcBorders>
          </w:tcPr>
          <w:p w14:paraId="7B4B8434" w14:textId="77777777" w:rsidR="00D05F84" w:rsidRPr="00EF289C" w:rsidRDefault="00D05F84" w:rsidP="00E56217">
            <w:pPr>
              <w:jc w:val="center"/>
              <w:rPr>
                <w:rFonts w:asciiTheme="majorBidi" w:hAnsiTheme="majorBidi"/>
              </w:rPr>
            </w:pPr>
            <w:r w:rsidRPr="00EF289C">
              <w:rPr>
                <w:rFonts w:asciiTheme="majorBidi" w:hAnsiTheme="majorBidi" w:hint="cs"/>
                <w:rtl/>
              </w:rPr>
              <w:t xml:space="preserve">  4522</w:t>
            </w:r>
            <w:r w:rsidRPr="00EF289C">
              <w:rPr>
                <w:rFonts w:asciiTheme="majorBidi" w:hAnsiTheme="majorBidi"/>
                <w:rtl/>
              </w:rPr>
              <w:t>₪ (כולל מע"מ)</w:t>
            </w:r>
          </w:p>
        </w:tc>
      </w:tr>
    </w:tbl>
    <w:p w14:paraId="1056E64D" w14:textId="522FFFDF" w:rsidR="00D05F84" w:rsidRPr="00EF289C" w:rsidRDefault="00D05F84" w:rsidP="00D05F84">
      <w:pPr>
        <w:pStyle w:val="60"/>
        <w:numPr>
          <w:ilvl w:val="3"/>
          <w:numId w:val="10"/>
        </w:numPr>
        <w:tabs>
          <w:tab w:val="clear" w:pos="1872"/>
        </w:tabs>
        <w:ind w:left="1983" w:hanging="709"/>
        <w:rPr>
          <w:rFonts w:asciiTheme="majorBidi" w:hAnsiTheme="majorBidi"/>
        </w:rPr>
      </w:pPr>
      <w:bookmarkStart w:id="654" w:name="תעריפים_סעיף_3"/>
      <w:bookmarkEnd w:id="653"/>
      <w:r w:rsidRPr="00EF289C">
        <w:rPr>
          <w:rFonts w:asciiTheme="majorBidi" w:hAnsiTheme="majorBidi"/>
          <w:rtl/>
        </w:rPr>
        <w:t xml:space="preserve">הנ"ל עד למספר </w:t>
      </w:r>
      <w:r w:rsidRPr="00EF289C">
        <w:rPr>
          <w:rFonts w:asciiTheme="majorBidi" w:hAnsiTheme="majorBidi" w:hint="cs"/>
          <w:rtl/>
        </w:rPr>
        <w:t>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hint="cs"/>
        </w:rPr>
        <w:instrText>REF</w:instrText>
      </w:r>
      <w:r w:rsidRPr="00EF289C">
        <w:rPr>
          <w:rFonts w:asciiTheme="majorBidi" w:hAnsiTheme="majorBidi" w:hint="cs"/>
          <w:rtl/>
        </w:rPr>
        <w:instrText xml:space="preserve"> כינוי_אוכלוסיית_היעד \</w:instrText>
      </w:r>
      <w:r w:rsidRPr="00EF289C">
        <w:rPr>
          <w:rFonts w:asciiTheme="majorBidi" w:hAnsiTheme="majorBidi" w:hint="cs"/>
        </w:rPr>
        <w:instrText>h</w:instrText>
      </w:r>
      <w:r w:rsidRPr="00EF289C">
        <w:rPr>
          <w:rFonts w:asciiTheme="majorBidi" w:hAnsiTheme="majorBidi"/>
          <w:rtl/>
        </w:rPr>
        <w:instrText xml:space="preserve"> </w:instrText>
      </w:r>
      <w:r w:rsidR="00AF6409" w:rsidRPr="00EF289C">
        <w:rPr>
          <w:rFonts w:asciiTheme="majorBidi" w:hAnsiTheme="majorBidi"/>
          <w:rtl/>
        </w:rPr>
        <w:instrText xml:space="preserve"> \* </w:instrText>
      </w:r>
      <w:r w:rsidR="00AF6409" w:rsidRPr="00EF289C">
        <w:rPr>
          <w:rFonts w:asciiTheme="majorBidi" w:hAnsiTheme="majorBidi"/>
        </w:rPr>
        <w:instrText>MERGEFORMAT</w:instrText>
      </w:r>
      <w:r w:rsidR="00AF640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tl/>
        </w:rPr>
        <w:t>משתקמים</w:t>
      </w:r>
      <w:r w:rsidRPr="00EF289C">
        <w:rPr>
          <w:rFonts w:asciiTheme="majorBidi" w:hAnsiTheme="majorBidi"/>
          <w:rtl/>
        </w:rPr>
        <w:fldChar w:fldCharType="end"/>
      </w:r>
      <w:r w:rsidRPr="00EF289C">
        <w:rPr>
          <w:rFonts w:asciiTheme="majorBidi" w:hAnsiTheme="majorBidi" w:hint="cs"/>
          <w:rtl/>
        </w:rPr>
        <w:t xml:space="preserve"> </w:t>
      </w:r>
      <w:r w:rsidRPr="00EF289C">
        <w:rPr>
          <w:rFonts w:asciiTheme="majorBidi" w:hAnsiTheme="majorBidi"/>
          <w:rtl/>
        </w:rPr>
        <w:t>המרבי שיאושר על-ידי המשרד ובהתאם לביצוע בפועל</w:t>
      </w:r>
      <w:bookmarkEnd w:id="654"/>
      <w:r w:rsidRPr="00EF289C">
        <w:rPr>
          <w:rFonts w:asciiTheme="majorBidi" w:hAnsiTheme="majorBidi"/>
          <w:rtl/>
        </w:rPr>
        <w:t>.</w:t>
      </w:r>
    </w:p>
    <w:p w14:paraId="70CDC394" w14:textId="77777777" w:rsidR="00D05F84" w:rsidRPr="00EF289C" w:rsidRDefault="00D05F84" w:rsidP="00D05F84">
      <w:pPr>
        <w:pStyle w:val="60"/>
        <w:numPr>
          <w:ilvl w:val="3"/>
          <w:numId w:val="10"/>
        </w:numPr>
        <w:tabs>
          <w:tab w:val="clear" w:pos="1872"/>
        </w:tabs>
        <w:ind w:left="1983" w:hanging="709"/>
        <w:rPr>
          <w:rFonts w:asciiTheme="majorBidi" w:hAnsiTheme="majorBidi"/>
          <w:rtl/>
        </w:rPr>
      </w:pPr>
      <w:bookmarkStart w:id="655" w:name="תעריפים_סעיף_4"/>
      <w:r w:rsidRPr="00EF289C">
        <w:rPr>
          <w:rFonts w:asciiTheme="majorBidi" w:hAnsiTheme="majorBidi"/>
          <w:rtl/>
        </w:rPr>
        <w:t>התעריף שייקבע יהווה תמורה מלאה בגין ביצוע מלא ותקין של כל השירותים לפי מכרז זה, לרבות בגין: תקן כח-האדם, מזון, כביסה, ביגוד, חינוך, ריפוי, ציוד, הוצאות בגין תשתית, תיקון תקלות, הוצאות כלליות, אחזקה, התייקרויות למיניהן וכיוצא-בזה. הספק לבדו הוא האחראי לשאת בכל ההוצאות, הקשורות להפעלתן של המסגרות; המשרד לא ישלם תמורה נוספת כלשהי, מעבר לתעריפים שלעיל ובכפוף לאמור</w:t>
      </w:r>
      <w:bookmarkEnd w:id="655"/>
      <w:r w:rsidRPr="00EF289C">
        <w:rPr>
          <w:rFonts w:asciiTheme="majorBidi" w:hAnsiTheme="majorBidi"/>
          <w:rtl/>
        </w:rPr>
        <w:t xml:space="preserve">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Ref380306373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3.2.2</w:t>
      </w:r>
      <w:r w:rsidRPr="00EF289C">
        <w:rPr>
          <w:rFonts w:asciiTheme="majorBidi" w:hAnsiTheme="majorBidi"/>
          <w:rtl/>
        </w:rPr>
        <w:fldChar w:fldCharType="end"/>
      </w:r>
      <w:r w:rsidRPr="00EF289C">
        <w:rPr>
          <w:rFonts w:asciiTheme="majorBidi" w:hAnsiTheme="majorBidi"/>
          <w:rtl/>
        </w:rPr>
        <w:t xml:space="preserve"> להלן.</w:t>
      </w:r>
    </w:p>
    <w:p w14:paraId="20D4FA08" w14:textId="77777777" w:rsidR="00D05F84" w:rsidRPr="00EF289C" w:rsidRDefault="00D05F84" w:rsidP="00D05F84">
      <w:pPr>
        <w:rPr>
          <w:rFonts w:asciiTheme="majorBidi" w:hAnsiTheme="majorBidi"/>
        </w:rPr>
      </w:pPr>
    </w:p>
    <w:p w14:paraId="2588C2B9" w14:textId="77777777" w:rsidR="00D05F84" w:rsidRPr="00EF289C" w:rsidRDefault="00D05F84" w:rsidP="00D05F84">
      <w:pPr>
        <w:pStyle w:val="80"/>
        <w:numPr>
          <w:ilvl w:val="2"/>
          <w:numId w:val="10"/>
        </w:numPr>
        <w:ind w:hanging="720"/>
        <w:rPr>
          <w:rFonts w:asciiTheme="majorBidi" w:hAnsiTheme="majorBidi"/>
          <w:u w:val="single"/>
        </w:rPr>
      </w:pPr>
      <w:bookmarkStart w:id="656" w:name="_Ref380306373"/>
      <w:r w:rsidRPr="00EF289C">
        <w:rPr>
          <w:rFonts w:asciiTheme="majorBidi" w:hAnsiTheme="majorBidi"/>
          <w:u w:val="single"/>
          <w:rtl/>
        </w:rPr>
        <w:t>תעריף שכ"ד</w:t>
      </w:r>
      <w:bookmarkEnd w:id="656"/>
    </w:p>
    <w:p w14:paraId="0AA3076E" w14:textId="1677F351" w:rsidR="00D05F84" w:rsidRPr="00EF289C" w:rsidRDefault="00D05F84" w:rsidP="00D05F84">
      <w:pPr>
        <w:pStyle w:val="60"/>
        <w:numPr>
          <w:ilvl w:val="0"/>
          <w:numId w:val="0"/>
        </w:numPr>
        <w:ind w:left="1285"/>
        <w:rPr>
          <w:rFonts w:asciiTheme="majorBidi" w:hAnsiTheme="majorBidi"/>
          <w:rtl/>
        </w:rPr>
      </w:pPr>
      <w:bookmarkStart w:id="657" w:name="תעריפים_סעיף_5"/>
      <w:r w:rsidRPr="00EF289C">
        <w:rPr>
          <w:rFonts w:asciiTheme="majorBidi" w:hAnsiTheme="majorBidi"/>
          <w:rtl/>
        </w:rPr>
        <w:t xml:space="preserve">בנוסף לתעריפים שלעיל ישולם שכ"ד </w:t>
      </w:r>
      <w:r w:rsidRPr="00EF289C">
        <w:rPr>
          <w:rFonts w:hint="cs"/>
          <w:rtl/>
        </w:rPr>
        <w:t>עפ"י תקרה של 800 ₪ ל</w:t>
      </w:r>
      <w:r w:rsidRPr="00EF289C">
        <w:rPr>
          <w:rtl/>
        </w:rPr>
        <w:fldChar w:fldCharType="begin" w:fldLock="1"/>
      </w:r>
      <w:r w:rsidRPr="00EF289C">
        <w:rPr>
          <w:rtl/>
        </w:rPr>
        <w:instrText xml:space="preserve"> </w:instrText>
      </w:r>
      <w:r w:rsidRPr="00EF289C">
        <w:rPr>
          <w:rFonts w:hint="cs"/>
        </w:rPr>
        <w:instrText>REF</w:instrText>
      </w:r>
      <w:r w:rsidRPr="00EF289C">
        <w:rPr>
          <w:rFonts w:hint="cs"/>
          <w:rtl/>
        </w:rPr>
        <w:instrText xml:space="preserve"> כינוי_אוכלוסיית_היעד_יחיד_זכר \</w:instrText>
      </w:r>
      <w:r w:rsidRPr="00EF289C">
        <w:rPr>
          <w:rFonts w:hint="cs"/>
        </w:rPr>
        <w:instrText>h</w:instrText>
      </w:r>
      <w:r w:rsidRPr="00EF289C">
        <w:rPr>
          <w:rtl/>
        </w:rPr>
        <w:instrText xml:space="preserve"> </w:instrText>
      </w:r>
      <w:r w:rsidR="00AF6409" w:rsidRPr="00EF289C">
        <w:rPr>
          <w:rtl/>
        </w:rPr>
        <w:instrText xml:space="preserve"> \* </w:instrText>
      </w:r>
      <w:r w:rsidR="00AF6409" w:rsidRPr="00EF289C">
        <w:instrText>MERGEFORMAT</w:instrText>
      </w:r>
      <w:r w:rsidR="00AF6409" w:rsidRPr="00EF289C">
        <w:rPr>
          <w:rtl/>
        </w:rPr>
        <w:instrText xml:space="preserve"> </w:instrText>
      </w:r>
      <w:r w:rsidRPr="00EF289C">
        <w:rPr>
          <w:rtl/>
        </w:rPr>
      </w:r>
      <w:r w:rsidRPr="00EF289C">
        <w:rPr>
          <w:rtl/>
        </w:rPr>
        <w:fldChar w:fldCharType="separate"/>
      </w:r>
      <w:r w:rsidR="00EF289C" w:rsidRPr="00EF289C">
        <w:rPr>
          <w:rFonts w:asciiTheme="majorBidi" w:hAnsiTheme="majorBidi"/>
          <w:sz w:val="24"/>
          <w:rtl/>
        </w:rPr>
        <w:t>משתקם</w:t>
      </w:r>
      <w:r w:rsidRPr="00EF289C">
        <w:rPr>
          <w:rtl/>
        </w:rPr>
        <w:fldChar w:fldCharType="end"/>
      </w:r>
      <w:r w:rsidRPr="00EF289C">
        <w:rPr>
          <w:rFonts w:hint="cs"/>
          <w:rtl/>
        </w:rPr>
        <w:t xml:space="preserve"> לחודש עד לתפוסה המקסימאלית של כל מסגרת, בהתאם להצגת הסכם/חוזה שכירות</w:t>
      </w:r>
      <w:r w:rsidRPr="00EF289C" w:rsidDel="00793044">
        <w:rPr>
          <w:rFonts w:asciiTheme="majorBidi" w:hAnsiTheme="majorBidi"/>
          <w:rtl/>
        </w:rPr>
        <w:t xml:space="preserve"> </w:t>
      </w:r>
      <w:r w:rsidRPr="00EF289C">
        <w:rPr>
          <w:rFonts w:asciiTheme="majorBidi" w:hAnsiTheme="majorBidi"/>
          <w:rtl/>
        </w:rPr>
        <w:t>ובכפוף לאמור בסעיף</w:t>
      </w:r>
      <w:bookmarkEnd w:id="657"/>
      <w:r w:rsidRPr="00EF289C">
        <w:rPr>
          <w:rFonts w:asciiTheme="majorBidi" w:hAnsiTheme="majorBidi"/>
          <w:rtl/>
        </w:rPr>
        <w:t xml:space="preserve">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Ref379980779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3.3.5</w:t>
      </w:r>
      <w:r w:rsidRPr="00EF289C">
        <w:rPr>
          <w:rFonts w:asciiTheme="majorBidi" w:hAnsiTheme="majorBidi"/>
          <w:rtl/>
        </w:rPr>
        <w:fldChar w:fldCharType="end"/>
      </w:r>
      <w:r w:rsidRPr="00EF289C">
        <w:rPr>
          <w:rFonts w:asciiTheme="majorBidi" w:hAnsiTheme="majorBidi"/>
          <w:rtl/>
        </w:rPr>
        <w:t xml:space="preserve"> </w:t>
      </w:r>
      <w:bookmarkStart w:id="658" w:name="תעריפים_סעיף_5_המשך"/>
      <w:r w:rsidRPr="00EF289C">
        <w:rPr>
          <w:rFonts w:asciiTheme="majorBidi" w:hAnsiTheme="majorBidi"/>
          <w:rtl/>
        </w:rPr>
        <w:t>להלן</w:t>
      </w:r>
      <w:r w:rsidRPr="00EF289C">
        <w:rPr>
          <w:rFonts w:asciiTheme="majorBidi" w:hAnsiTheme="majorBidi" w:hint="cs"/>
          <w:rtl/>
        </w:rPr>
        <w:t xml:space="preserve">. </w:t>
      </w:r>
      <w:r w:rsidRPr="00EF289C">
        <w:rPr>
          <w:rFonts w:asciiTheme="majorBidi" w:hAnsiTheme="majorBidi"/>
          <w:rtl/>
        </w:rPr>
        <w:t>בכל מקרה לא ישולם שכר דירה מעבר לתשלום בפועל</w:t>
      </w:r>
      <w:bookmarkEnd w:id="658"/>
      <w:r w:rsidRPr="00EF289C">
        <w:rPr>
          <w:rFonts w:asciiTheme="majorBidi" w:hAnsiTheme="majorBidi" w:hint="cs"/>
          <w:rtl/>
        </w:rPr>
        <w:t>.</w:t>
      </w:r>
    </w:p>
    <w:p w14:paraId="2B60C0BB" w14:textId="77777777" w:rsidR="00D05F84" w:rsidRPr="00EF289C" w:rsidRDefault="00D05F84" w:rsidP="00D05F84">
      <w:pPr>
        <w:rPr>
          <w:rFonts w:asciiTheme="majorBidi" w:hAnsiTheme="majorBidi"/>
        </w:rPr>
      </w:pPr>
    </w:p>
    <w:p w14:paraId="39CEA17F" w14:textId="77777777" w:rsidR="00D05F84" w:rsidRPr="00EF289C" w:rsidRDefault="00D05F84" w:rsidP="00D05F84">
      <w:pPr>
        <w:pStyle w:val="80"/>
        <w:numPr>
          <w:ilvl w:val="2"/>
          <w:numId w:val="10"/>
        </w:numPr>
        <w:ind w:hanging="720"/>
        <w:rPr>
          <w:rFonts w:asciiTheme="majorBidi" w:hAnsiTheme="majorBidi"/>
          <w:u w:val="single"/>
        </w:rPr>
      </w:pPr>
      <w:r w:rsidRPr="00EF289C">
        <w:rPr>
          <w:rFonts w:asciiTheme="majorBidi" w:hAnsiTheme="majorBidi"/>
          <w:u w:val="single"/>
          <w:rtl/>
        </w:rPr>
        <w:t>כללי</w:t>
      </w:r>
    </w:p>
    <w:p w14:paraId="47165DA0" w14:textId="77777777" w:rsidR="00D05F84" w:rsidRPr="00EF289C" w:rsidRDefault="00D05F84" w:rsidP="00D05F84">
      <w:pPr>
        <w:pStyle w:val="60"/>
        <w:numPr>
          <w:ilvl w:val="3"/>
          <w:numId w:val="10"/>
        </w:numPr>
        <w:tabs>
          <w:tab w:val="clear" w:pos="1872"/>
        </w:tabs>
        <w:ind w:left="1983" w:hanging="709"/>
        <w:rPr>
          <w:rFonts w:asciiTheme="majorBidi" w:hAnsiTheme="majorBidi"/>
          <w:rtl/>
        </w:rPr>
      </w:pPr>
      <w:bookmarkStart w:id="659" w:name="תעריפים_סעיף_9"/>
      <w:r w:rsidRPr="00EF289C">
        <w:rPr>
          <w:rFonts w:asciiTheme="majorBidi" w:hAnsiTheme="majorBidi"/>
          <w:rtl/>
        </w:rPr>
        <w:t>התעריפים כוללים את כל השירותים הנדרשים לפי מכרז זה</w:t>
      </w:r>
      <w:bookmarkEnd w:id="659"/>
      <w:r w:rsidRPr="00EF289C">
        <w:rPr>
          <w:rFonts w:asciiTheme="majorBidi" w:hAnsiTheme="majorBidi"/>
          <w:rtl/>
        </w:rPr>
        <w:t>.</w:t>
      </w:r>
    </w:p>
    <w:p w14:paraId="4012B0D2" w14:textId="77777777" w:rsidR="00D05F84" w:rsidRPr="00EF289C" w:rsidRDefault="00D05F84" w:rsidP="00D05F84">
      <w:pPr>
        <w:pStyle w:val="60"/>
        <w:numPr>
          <w:ilvl w:val="3"/>
          <w:numId w:val="10"/>
        </w:numPr>
        <w:tabs>
          <w:tab w:val="clear" w:pos="1872"/>
        </w:tabs>
        <w:ind w:left="1983" w:hanging="709"/>
        <w:rPr>
          <w:rFonts w:asciiTheme="majorBidi" w:hAnsiTheme="majorBidi"/>
        </w:rPr>
      </w:pPr>
      <w:bookmarkStart w:id="660" w:name="תעריפים_סעיף_10"/>
      <w:r w:rsidRPr="00EF289C">
        <w:rPr>
          <w:rFonts w:asciiTheme="majorBidi" w:hAnsiTheme="majorBidi"/>
          <w:rtl/>
        </w:rPr>
        <w:t>התעריפים שלעיל נכונים ליום פרסום המכרז והם עשויים להתעדכן מעת לעת על פי החלטת ועדת התעריפים במשרד (להלן: "התמורה")</w:t>
      </w:r>
      <w:bookmarkEnd w:id="660"/>
      <w:r w:rsidRPr="00EF289C">
        <w:rPr>
          <w:rFonts w:asciiTheme="majorBidi" w:hAnsiTheme="majorBidi"/>
          <w:rtl/>
        </w:rPr>
        <w:t>.</w:t>
      </w:r>
    </w:p>
    <w:p w14:paraId="28163F22" w14:textId="77777777" w:rsidR="00D05F84" w:rsidRPr="00EF289C" w:rsidRDefault="00D05F84" w:rsidP="00D05F84">
      <w:pPr>
        <w:pStyle w:val="60"/>
        <w:numPr>
          <w:ilvl w:val="3"/>
          <w:numId w:val="10"/>
        </w:numPr>
        <w:tabs>
          <w:tab w:val="clear" w:pos="1872"/>
        </w:tabs>
        <w:ind w:left="1983" w:hanging="709"/>
        <w:rPr>
          <w:rFonts w:asciiTheme="majorBidi" w:hAnsiTheme="majorBidi"/>
          <w:rtl/>
        </w:rPr>
      </w:pPr>
      <w:bookmarkStart w:id="661" w:name="תעריפים_סעיף_11"/>
      <w:r w:rsidRPr="00EF289C">
        <w:rPr>
          <w:rFonts w:asciiTheme="majorBidi" w:hAnsiTheme="majorBidi"/>
          <w:rtl/>
        </w:rPr>
        <w:t>יובהר, כי המשרד אינו מתחייב להפנות מספר כלשהו של משתקמים לספק</w:t>
      </w:r>
      <w:bookmarkEnd w:id="661"/>
      <w:r w:rsidRPr="00EF289C">
        <w:rPr>
          <w:rFonts w:asciiTheme="majorBidi" w:hAnsiTheme="majorBidi"/>
          <w:rtl/>
        </w:rPr>
        <w:t>.</w:t>
      </w:r>
    </w:p>
    <w:p w14:paraId="7880C2D4" w14:textId="77777777" w:rsidR="00D05F84" w:rsidRPr="00EF289C" w:rsidRDefault="00D05F84" w:rsidP="00D05F84">
      <w:pPr>
        <w:pStyle w:val="60"/>
        <w:numPr>
          <w:ilvl w:val="3"/>
          <w:numId w:val="10"/>
        </w:numPr>
        <w:tabs>
          <w:tab w:val="clear" w:pos="1872"/>
        </w:tabs>
        <w:ind w:left="1983" w:hanging="709"/>
        <w:rPr>
          <w:rFonts w:asciiTheme="majorBidi" w:hAnsiTheme="majorBidi"/>
          <w:rtl/>
        </w:rPr>
      </w:pPr>
      <w:bookmarkStart w:id="662" w:name="תעריפים_סעיף_12"/>
      <w:r w:rsidRPr="00EF289C">
        <w:rPr>
          <w:rFonts w:asciiTheme="majorBidi" w:hAnsiTheme="majorBidi"/>
          <w:rtl/>
        </w:rPr>
        <w:lastRenderedPageBreak/>
        <w:t>עדכון התעריף יתבצע אך ורק על-סמך החלטתה של ועדת התעריפים של המשרד, לפי שיקול-דעתה הבלעדי ובמועדים, שייקבעו על-ידי הועדה. המציע מצהיר ומאשר, כי ידוע לו ומוסכם עליו, ששינוי של תעריפים ייעשה אך ורק על-סמך החלטה מפורשת של ועדת התעריפים של המשרד, לפי שיקול-דעתה הבלעדי</w:t>
      </w:r>
      <w:bookmarkEnd w:id="662"/>
      <w:r w:rsidRPr="00EF289C">
        <w:rPr>
          <w:rFonts w:asciiTheme="majorBidi" w:hAnsiTheme="majorBidi"/>
          <w:rtl/>
        </w:rPr>
        <w:t>.</w:t>
      </w:r>
    </w:p>
    <w:p w14:paraId="7EBF4A27" w14:textId="77777777" w:rsidR="00D05F84" w:rsidRPr="00EF289C" w:rsidRDefault="00D05F84" w:rsidP="00D05F84">
      <w:pPr>
        <w:pStyle w:val="2"/>
        <w:numPr>
          <w:ilvl w:val="1"/>
          <w:numId w:val="10"/>
        </w:numPr>
        <w:rPr>
          <w:rFonts w:asciiTheme="majorBidi" w:hAnsiTheme="majorBidi"/>
        </w:rPr>
      </w:pPr>
      <w:bookmarkStart w:id="663" w:name="_Toc404585689"/>
      <w:r w:rsidRPr="00EF289C">
        <w:rPr>
          <w:rFonts w:asciiTheme="majorBidi" w:hAnsiTheme="majorBidi" w:hint="eastAsia"/>
          <w:rtl/>
        </w:rPr>
        <w:t>מנגנון</w:t>
      </w:r>
      <w:r w:rsidRPr="00EF289C">
        <w:rPr>
          <w:rFonts w:asciiTheme="majorBidi" w:hAnsiTheme="majorBidi"/>
          <w:rtl/>
        </w:rPr>
        <w:t xml:space="preserve"> </w:t>
      </w:r>
      <w:r w:rsidRPr="00EF289C">
        <w:rPr>
          <w:rFonts w:asciiTheme="majorBidi" w:hAnsiTheme="majorBidi" w:hint="eastAsia"/>
          <w:rtl/>
        </w:rPr>
        <w:t>התשלום</w:t>
      </w:r>
      <w:bookmarkEnd w:id="663"/>
    </w:p>
    <w:p w14:paraId="0B8CC636" w14:textId="04E20522" w:rsidR="00D05F84" w:rsidRPr="00EF289C" w:rsidRDefault="00D05F84" w:rsidP="00D05F84">
      <w:pPr>
        <w:pStyle w:val="80"/>
        <w:numPr>
          <w:ilvl w:val="2"/>
          <w:numId w:val="10"/>
        </w:numPr>
        <w:ind w:hanging="720"/>
        <w:rPr>
          <w:rFonts w:asciiTheme="majorBidi" w:hAnsiTheme="majorBidi"/>
          <w:sz w:val="24"/>
        </w:rPr>
      </w:pPr>
      <w:bookmarkStart w:id="664" w:name="תעריפים_מנגנון_התשלום_סעיף_1"/>
      <w:r w:rsidRPr="00EF289C">
        <w:rPr>
          <w:rFonts w:asciiTheme="majorBidi" w:hAnsiTheme="majorBidi"/>
          <w:sz w:val="24"/>
          <w:rtl/>
        </w:rPr>
        <w:t>התשלום לספק יהיה לפי מספר 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כינוי_אוכלוסיית_היעד \</w:instrText>
      </w:r>
      <w:r w:rsidRPr="00EF289C">
        <w:rPr>
          <w:rFonts w:asciiTheme="majorBidi" w:hAnsiTheme="majorBidi"/>
          <w:sz w:val="24"/>
        </w:rPr>
        <w:instrText>h</w:instrText>
      </w:r>
      <w:r w:rsidRPr="00EF289C">
        <w:rPr>
          <w:rFonts w:asciiTheme="majorBidi" w:hAnsiTheme="majorBidi"/>
          <w:sz w:val="24"/>
          <w:rtl/>
        </w:rPr>
        <w:instrText xml:space="preserve"> </w:instrText>
      </w:r>
      <w:r w:rsidR="00AF6409" w:rsidRPr="00EF289C">
        <w:rPr>
          <w:rFonts w:asciiTheme="majorBidi" w:hAnsiTheme="majorBidi"/>
          <w:sz w:val="24"/>
          <w:rtl/>
        </w:rPr>
        <w:instrText xml:space="preserve"> \* </w:instrText>
      </w:r>
      <w:r w:rsidR="00AF6409" w:rsidRPr="00EF289C">
        <w:rPr>
          <w:rFonts w:asciiTheme="majorBidi" w:hAnsiTheme="majorBidi"/>
          <w:sz w:val="24"/>
        </w:rPr>
        <w:instrText>MERGEFORMAT</w:instrText>
      </w:r>
      <w:r w:rsidR="00AF6409"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tl/>
        </w:rPr>
        <w:t>משתקמים</w:t>
      </w:r>
      <w:r w:rsidRPr="00EF289C">
        <w:rPr>
          <w:rFonts w:asciiTheme="majorBidi" w:hAnsiTheme="majorBidi"/>
          <w:sz w:val="24"/>
          <w:rtl/>
        </w:rPr>
        <w:fldChar w:fldCharType="end"/>
      </w:r>
      <w:r w:rsidRPr="00EF289C">
        <w:rPr>
          <w:rFonts w:asciiTheme="majorBidi" w:hAnsiTheme="majorBidi"/>
          <w:sz w:val="24"/>
          <w:rtl/>
        </w:rPr>
        <w:t>, אשר שהו 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כינוי_מסגרת_יחיד \</w:instrText>
      </w:r>
      <w:r w:rsidRPr="00EF289C">
        <w:rPr>
          <w:rFonts w:asciiTheme="majorBidi" w:hAnsiTheme="majorBidi"/>
          <w:sz w:val="24"/>
        </w:rPr>
        <w:instrText>h</w:instrText>
      </w:r>
      <w:r w:rsidRPr="00EF289C">
        <w:rPr>
          <w:rFonts w:asciiTheme="majorBidi" w:hAnsiTheme="majorBidi"/>
          <w:sz w:val="24"/>
          <w:rtl/>
        </w:rPr>
        <w:instrText xml:space="preserve"> </w:instrText>
      </w:r>
      <w:r w:rsidR="00AF6409" w:rsidRPr="00EF289C">
        <w:rPr>
          <w:rFonts w:asciiTheme="majorBidi" w:hAnsiTheme="majorBidi"/>
          <w:sz w:val="24"/>
          <w:rtl/>
        </w:rPr>
        <w:instrText xml:space="preserve"> \* </w:instrText>
      </w:r>
      <w:r w:rsidR="00AF6409" w:rsidRPr="00EF289C">
        <w:rPr>
          <w:rFonts w:asciiTheme="majorBidi" w:hAnsiTheme="majorBidi"/>
          <w:sz w:val="24"/>
        </w:rPr>
        <w:instrText>MERGEFORMAT</w:instrText>
      </w:r>
      <w:r w:rsidR="00AF6409"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sz w:val="24"/>
          <w:rtl/>
        </w:rPr>
        <w:t>מסגרת</w:t>
      </w:r>
      <w:r w:rsidRPr="00EF289C">
        <w:rPr>
          <w:rFonts w:asciiTheme="majorBidi" w:hAnsiTheme="majorBidi"/>
          <w:sz w:val="24"/>
          <w:rtl/>
        </w:rPr>
        <w:fldChar w:fldCharType="end"/>
      </w:r>
      <w:r w:rsidRPr="00EF289C">
        <w:rPr>
          <w:rFonts w:asciiTheme="majorBidi" w:hAnsiTheme="majorBidi"/>
          <w:sz w:val="24"/>
          <w:rtl/>
        </w:rPr>
        <w:t>, ובתנאי שמסמכי הקליטה (טופס השמה ל</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כינוי_אוכלוסיית_היעד_יחיד_זכר \</w:instrText>
      </w:r>
      <w:r w:rsidRPr="00EF289C">
        <w:rPr>
          <w:rFonts w:asciiTheme="majorBidi" w:hAnsiTheme="majorBidi"/>
          <w:sz w:val="24"/>
        </w:rPr>
        <w:instrText>h</w:instrText>
      </w:r>
      <w:r w:rsidRPr="00EF289C">
        <w:rPr>
          <w:rFonts w:asciiTheme="majorBidi" w:hAnsiTheme="majorBidi"/>
          <w:sz w:val="24"/>
          <w:rtl/>
        </w:rPr>
        <w:instrText xml:space="preserve"> </w:instrText>
      </w:r>
      <w:r w:rsidR="00AF6409" w:rsidRPr="00EF289C">
        <w:rPr>
          <w:rFonts w:asciiTheme="majorBidi" w:hAnsiTheme="majorBidi"/>
          <w:sz w:val="24"/>
          <w:rtl/>
        </w:rPr>
        <w:instrText xml:space="preserve"> \* </w:instrText>
      </w:r>
      <w:r w:rsidR="00AF6409" w:rsidRPr="00EF289C">
        <w:rPr>
          <w:rFonts w:asciiTheme="majorBidi" w:hAnsiTheme="majorBidi"/>
          <w:sz w:val="24"/>
        </w:rPr>
        <w:instrText>MERGEFORMAT</w:instrText>
      </w:r>
      <w:r w:rsidR="00AF6409"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משתקם</w:t>
      </w:r>
      <w:r w:rsidRPr="00EF289C">
        <w:rPr>
          <w:rFonts w:asciiTheme="majorBidi" w:hAnsiTheme="majorBidi"/>
          <w:sz w:val="24"/>
          <w:rtl/>
        </w:rPr>
        <w:fldChar w:fldCharType="end"/>
      </w:r>
      <w:r w:rsidRPr="00EF289C">
        <w:rPr>
          <w:rFonts w:asciiTheme="majorBidi" w:hAnsiTheme="majorBidi"/>
          <w:sz w:val="24"/>
          <w:rtl/>
        </w:rPr>
        <w:t>) הגיעו למשרד ונקלטו בדוחות המחשוב של המשרד</w:t>
      </w:r>
      <w:bookmarkEnd w:id="664"/>
      <w:r w:rsidRPr="00EF289C">
        <w:rPr>
          <w:rFonts w:asciiTheme="majorBidi" w:hAnsiTheme="majorBidi"/>
          <w:sz w:val="24"/>
          <w:rtl/>
        </w:rPr>
        <w:t xml:space="preserve">. </w:t>
      </w:r>
    </w:p>
    <w:p w14:paraId="329CCBD3" w14:textId="0592A42C" w:rsidR="00D05F84" w:rsidRPr="00EF289C" w:rsidRDefault="00D05F84" w:rsidP="00D05F84">
      <w:pPr>
        <w:pStyle w:val="80"/>
        <w:numPr>
          <w:ilvl w:val="2"/>
          <w:numId w:val="10"/>
        </w:numPr>
        <w:ind w:hanging="720"/>
        <w:rPr>
          <w:rFonts w:asciiTheme="majorBidi" w:hAnsiTheme="majorBidi"/>
          <w:sz w:val="24"/>
        </w:rPr>
      </w:pPr>
      <w:bookmarkStart w:id="665" w:name="תעריפים_מנגנון_התשלום_סעיף_2"/>
      <w:r w:rsidRPr="00EF289C">
        <w:rPr>
          <w:rFonts w:asciiTheme="majorBidi" w:hAnsiTheme="majorBidi"/>
          <w:sz w:val="24"/>
          <w:rtl/>
        </w:rPr>
        <w:t>עבור</w:t>
      </w:r>
      <w:r w:rsidRPr="00EF289C">
        <w:rPr>
          <w:rFonts w:asciiTheme="majorBidi" w:hAnsiTheme="majorBidi" w:hint="cs"/>
          <w:sz w:val="24"/>
          <w:rtl/>
        </w:rPr>
        <w:t xml:space="preserve"> </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hint="cs"/>
          <w:sz w:val="24"/>
        </w:rPr>
        <w:instrText>REF</w:instrText>
      </w:r>
      <w:r w:rsidRPr="00EF289C">
        <w:rPr>
          <w:rFonts w:asciiTheme="majorBidi" w:hAnsiTheme="majorBidi" w:hint="cs"/>
          <w:sz w:val="24"/>
          <w:rtl/>
        </w:rPr>
        <w:instrText xml:space="preserve"> כינוי_אוכלוסיית_היעד \</w:instrText>
      </w:r>
      <w:r w:rsidRPr="00EF289C">
        <w:rPr>
          <w:rFonts w:asciiTheme="majorBidi" w:hAnsiTheme="majorBidi" w:hint="cs"/>
          <w:sz w:val="24"/>
        </w:rPr>
        <w:instrText>h</w:instrText>
      </w:r>
      <w:r w:rsidRPr="00EF289C">
        <w:rPr>
          <w:rFonts w:asciiTheme="majorBidi" w:hAnsiTheme="majorBidi"/>
          <w:sz w:val="24"/>
          <w:rtl/>
        </w:rPr>
        <w:instrText xml:space="preserve"> </w:instrText>
      </w:r>
      <w:r w:rsidR="00AF6409" w:rsidRPr="00EF289C">
        <w:rPr>
          <w:rFonts w:asciiTheme="majorBidi" w:hAnsiTheme="majorBidi"/>
          <w:sz w:val="24"/>
          <w:rtl/>
        </w:rPr>
        <w:instrText xml:space="preserve"> \* </w:instrText>
      </w:r>
      <w:r w:rsidR="00AF6409" w:rsidRPr="00EF289C">
        <w:rPr>
          <w:rFonts w:asciiTheme="majorBidi" w:hAnsiTheme="majorBidi"/>
          <w:sz w:val="24"/>
        </w:rPr>
        <w:instrText>MERGEFORMAT</w:instrText>
      </w:r>
      <w:r w:rsidR="00AF6409"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tl/>
        </w:rPr>
        <w:t>משתקמים</w:t>
      </w:r>
      <w:r w:rsidRPr="00EF289C">
        <w:rPr>
          <w:rFonts w:asciiTheme="majorBidi" w:hAnsiTheme="majorBidi"/>
          <w:sz w:val="24"/>
          <w:rtl/>
        </w:rPr>
        <w:fldChar w:fldCharType="end"/>
      </w:r>
      <w:r w:rsidRPr="00EF289C">
        <w:rPr>
          <w:rFonts w:asciiTheme="majorBidi" w:hAnsiTheme="majorBidi" w:hint="cs"/>
          <w:sz w:val="24"/>
          <w:rtl/>
        </w:rPr>
        <w:t xml:space="preserve"> ש</w:t>
      </w:r>
      <w:r w:rsidRPr="00EF289C">
        <w:rPr>
          <w:rFonts w:asciiTheme="majorBidi" w:hAnsiTheme="majorBidi"/>
          <w:sz w:val="24"/>
          <w:rtl/>
        </w:rPr>
        <w:t>שהו רק חלק מהחודש, ישלם המשרד תשלום יחסי לתעריף בהתאם לזמן שהיית ה</w:t>
      </w:r>
      <w:r w:rsidRPr="00EF289C">
        <w:rPr>
          <w:rFonts w:asciiTheme="majorBidi" w:hAnsiTheme="majorBidi"/>
          <w:sz w:val="24"/>
          <w:rtl/>
        </w:rPr>
        <w:fldChar w:fldCharType="begin" w:fldLock="1">
          <w:ffData>
            <w:name w:val=""/>
            <w:enabled/>
            <w:calcOnExit w:val="0"/>
            <w:textInput>
              <w:default w:val="משתקם"/>
            </w:textInput>
          </w:ffData>
        </w:fldChar>
      </w:r>
      <w:r w:rsidRPr="00EF289C">
        <w:rPr>
          <w:rFonts w:asciiTheme="majorBidi" w:hAnsiTheme="majorBidi"/>
          <w:sz w:val="24"/>
          <w:rtl/>
        </w:rPr>
        <w:instrText xml:space="preserve"> </w:instrText>
      </w:r>
      <w:r w:rsidRPr="00EF289C">
        <w:rPr>
          <w:rFonts w:asciiTheme="majorBidi" w:hAnsiTheme="majorBidi"/>
          <w:sz w:val="24"/>
        </w:rPr>
        <w:instrText>FORMTEXT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noProof/>
          <w:sz w:val="24"/>
          <w:rtl/>
        </w:rPr>
        <w:t>משתקם</w:t>
      </w:r>
      <w:r w:rsidRPr="00EF289C">
        <w:rPr>
          <w:rFonts w:asciiTheme="majorBidi" w:hAnsiTheme="majorBidi"/>
          <w:sz w:val="24"/>
          <w:rtl/>
        </w:rPr>
        <w:fldChar w:fldCharType="end"/>
      </w:r>
      <w:r w:rsidRPr="00EF289C">
        <w:rPr>
          <w:rFonts w:asciiTheme="majorBidi" w:hAnsiTheme="majorBidi"/>
          <w:sz w:val="24"/>
          <w:rtl/>
        </w:rPr>
        <w:t xml:space="preserve"> </w:t>
      </w:r>
      <w:r w:rsidRPr="00EF289C">
        <w:rPr>
          <w:rFonts w:asciiTheme="majorBidi" w:hAnsiTheme="majorBidi" w:hint="cs"/>
          <w:sz w:val="24"/>
          <w:rtl/>
        </w:rPr>
        <w:t>ב</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hint="cs"/>
          <w:sz w:val="24"/>
        </w:rPr>
        <w:instrText>REF</w:instrText>
      </w:r>
      <w:r w:rsidRPr="00EF289C">
        <w:rPr>
          <w:rFonts w:asciiTheme="majorBidi" w:hAnsiTheme="majorBidi" w:hint="cs"/>
          <w:sz w:val="24"/>
          <w:rtl/>
        </w:rPr>
        <w:instrText xml:space="preserve"> כינוי_מסגרת_יחיד \</w:instrText>
      </w:r>
      <w:r w:rsidRPr="00EF289C">
        <w:rPr>
          <w:rFonts w:asciiTheme="majorBidi" w:hAnsiTheme="majorBidi" w:hint="cs"/>
          <w:sz w:val="24"/>
        </w:rPr>
        <w:instrText>h</w:instrText>
      </w:r>
      <w:r w:rsidRPr="00EF289C">
        <w:rPr>
          <w:rFonts w:asciiTheme="majorBidi" w:hAnsiTheme="majorBidi"/>
          <w:sz w:val="24"/>
          <w:rtl/>
        </w:rPr>
        <w:instrText xml:space="preserve"> </w:instrText>
      </w:r>
      <w:r w:rsidR="00AF6409" w:rsidRPr="00EF289C">
        <w:rPr>
          <w:rFonts w:asciiTheme="majorBidi" w:hAnsiTheme="majorBidi"/>
          <w:sz w:val="24"/>
          <w:rtl/>
        </w:rPr>
        <w:instrText xml:space="preserve"> \* </w:instrText>
      </w:r>
      <w:r w:rsidR="00AF6409" w:rsidRPr="00EF289C">
        <w:rPr>
          <w:rFonts w:asciiTheme="majorBidi" w:hAnsiTheme="majorBidi"/>
          <w:sz w:val="24"/>
        </w:rPr>
        <w:instrText>MERGEFORMAT</w:instrText>
      </w:r>
      <w:r w:rsidR="00AF6409"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sz w:val="24"/>
          <w:rtl/>
        </w:rPr>
        <w:t>מסגרת</w:t>
      </w:r>
      <w:r w:rsidRPr="00EF289C">
        <w:rPr>
          <w:rFonts w:asciiTheme="majorBidi" w:hAnsiTheme="majorBidi"/>
          <w:sz w:val="24"/>
          <w:rtl/>
        </w:rPr>
        <w:fldChar w:fldCharType="end"/>
      </w:r>
      <w:bookmarkEnd w:id="665"/>
      <w:r w:rsidRPr="00EF289C">
        <w:rPr>
          <w:rFonts w:asciiTheme="majorBidi" w:hAnsiTheme="majorBidi"/>
          <w:sz w:val="24"/>
          <w:rtl/>
        </w:rPr>
        <w:t>.</w:t>
      </w:r>
    </w:p>
    <w:p w14:paraId="44443F0F" w14:textId="2733C117" w:rsidR="00D05F84" w:rsidRPr="00EF289C" w:rsidRDefault="00D05F84" w:rsidP="00D05F84">
      <w:pPr>
        <w:ind w:left="1285"/>
        <w:rPr>
          <w:rFonts w:asciiTheme="majorBidi" w:hAnsiTheme="majorBidi"/>
          <w:sz w:val="24"/>
        </w:rPr>
      </w:pPr>
      <w:bookmarkStart w:id="666" w:name="תעריפים_מנגנון_התשלום_סעיף_2_המשך"/>
      <w:r w:rsidRPr="00EF289C">
        <w:rPr>
          <w:rFonts w:asciiTheme="majorBidi" w:hAnsiTheme="majorBidi"/>
          <w:b/>
          <w:bCs/>
          <w:sz w:val="24"/>
          <w:szCs w:val="24"/>
          <w:u w:val="single"/>
          <w:rtl/>
        </w:rPr>
        <w:t>הערה</w:t>
      </w:r>
      <w:r w:rsidRPr="00EF289C">
        <w:rPr>
          <w:rFonts w:asciiTheme="majorBidi" w:hAnsiTheme="majorBidi"/>
          <w:sz w:val="24"/>
          <w:szCs w:val="24"/>
          <w:rtl/>
        </w:rPr>
        <w:t xml:space="preserve">: היה ובמהלכו של החודש המדווח קרה מקרה, בו </w:t>
      </w:r>
      <w:r w:rsidRPr="00EF289C">
        <w:rPr>
          <w:rFonts w:asciiTheme="majorBidi" w:hAnsiTheme="majorBidi"/>
          <w:sz w:val="24"/>
          <w:szCs w:val="24"/>
          <w:rtl/>
        </w:rPr>
        <w:fldChar w:fldCharType="begin" w:fldLock="1">
          <w:ffData>
            <w:name w:val=""/>
            <w:enabled/>
            <w:calcOnExit w:val="0"/>
            <w:textInput>
              <w:default w:val="משתקם"/>
            </w:textInput>
          </w:ffData>
        </w:fldChar>
      </w:r>
      <w:r w:rsidRPr="00EF289C">
        <w:rPr>
          <w:rFonts w:asciiTheme="majorBidi" w:hAnsiTheme="majorBidi"/>
          <w:sz w:val="24"/>
          <w:szCs w:val="24"/>
          <w:rtl/>
        </w:rPr>
        <w:instrText xml:space="preserve"> </w:instrText>
      </w:r>
      <w:r w:rsidRPr="00EF289C">
        <w:rPr>
          <w:rFonts w:asciiTheme="majorBidi" w:hAnsiTheme="majorBidi"/>
          <w:sz w:val="24"/>
          <w:szCs w:val="24"/>
        </w:rPr>
        <w:instrText>FORMTEXT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noProof/>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/משתקמת עזב/ה את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כינוי_מסגרת_יחיד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מסגרת</w:t>
      </w:r>
      <w:r w:rsidRPr="00EF289C">
        <w:rPr>
          <w:rFonts w:asciiTheme="majorBidi" w:hAnsiTheme="majorBidi"/>
          <w:sz w:val="24"/>
          <w:szCs w:val="24"/>
          <w:rtl/>
        </w:rPr>
        <w:fldChar w:fldCharType="end"/>
      </w:r>
      <w:r w:rsidRPr="00EF289C">
        <w:rPr>
          <w:rFonts w:asciiTheme="majorBidi" w:hAnsiTheme="majorBidi"/>
          <w:sz w:val="24"/>
          <w:szCs w:val="24"/>
          <w:rtl/>
        </w:rPr>
        <w:t xml:space="preserve"> והטיפול בו/ה הופסק, הספק מחויב להגיש לשרות, באופן </w:t>
      </w:r>
      <w:r w:rsidR="00AF6409" w:rsidRPr="00EF289C">
        <w:rPr>
          <w:rFonts w:asciiTheme="majorBidi" w:hAnsiTheme="majorBidi" w:hint="cs"/>
          <w:sz w:val="24"/>
          <w:szCs w:val="24"/>
          <w:rtl/>
        </w:rPr>
        <w:t>מידי</w:t>
      </w:r>
      <w:r w:rsidRPr="00EF289C">
        <w:rPr>
          <w:rFonts w:asciiTheme="majorBidi" w:hAnsiTheme="majorBidi"/>
          <w:sz w:val="24"/>
          <w:szCs w:val="24"/>
          <w:rtl/>
        </w:rPr>
        <w:t>, דוח על המקרה</w:t>
      </w:r>
      <w:bookmarkEnd w:id="666"/>
      <w:r w:rsidRPr="00EF289C">
        <w:rPr>
          <w:rFonts w:asciiTheme="majorBidi" w:hAnsiTheme="majorBidi"/>
          <w:sz w:val="24"/>
          <w:szCs w:val="24"/>
          <w:rtl/>
        </w:rPr>
        <w:t xml:space="preserve">. </w:t>
      </w:r>
    </w:p>
    <w:p w14:paraId="09340163" w14:textId="65B0D1AC" w:rsidR="00D05F84" w:rsidRPr="00EF289C" w:rsidRDefault="00D05F84" w:rsidP="00D05F84">
      <w:pPr>
        <w:pStyle w:val="80"/>
        <w:numPr>
          <w:ilvl w:val="2"/>
          <w:numId w:val="10"/>
        </w:numPr>
        <w:ind w:hanging="720"/>
        <w:rPr>
          <w:rFonts w:asciiTheme="majorBidi" w:hAnsiTheme="majorBidi"/>
          <w:sz w:val="24"/>
        </w:rPr>
      </w:pPr>
      <w:bookmarkStart w:id="667" w:name="תעריפים_מנגנון_התשלום_סעיף_3"/>
      <w:r w:rsidRPr="00EF289C">
        <w:rPr>
          <w:rFonts w:asciiTheme="majorBidi" w:hAnsiTheme="majorBidi"/>
          <w:sz w:val="24"/>
          <w:rtl/>
        </w:rPr>
        <w:t xml:space="preserve">המשרד ישלם לספק על פי דיווח שמי ומספר ימי השהייה של </w:t>
      </w:r>
      <w:r w:rsidRPr="00EF289C">
        <w:rPr>
          <w:rFonts w:asciiTheme="majorBidi" w:hAnsiTheme="majorBidi" w:hint="cs"/>
          <w:sz w:val="24"/>
          <w:rtl/>
        </w:rPr>
        <w:t>ה</w:t>
      </w: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hint="cs"/>
          <w:sz w:val="24"/>
        </w:rPr>
        <w:instrText>REF</w:instrText>
      </w:r>
      <w:r w:rsidRPr="00EF289C">
        <w:rPr>
          <w:rFonts w:asciiTheme="majorBidi" w:hAnsiTheme="majorBidi" w:hint="cs"/>
          <w:sz w:val="24"/>
          <w:rtl/>
        </w:rPr>
        <w:instrText xml:space="preserve"> כינוי_אוכלוסיית_היעד_יחיד_זכר \</w:instrText>
      </w:r>
      <w:r w:rsidRPr="00EF289C">
        <w:rPr>
          <w:rFonts w:asciiTheme="majorBidi" w:hAnsiTheme="majorBidi" w:hint="cs"/>
          <w:sz w:val="24"/>
        </w:rPr>
        <w:instrText>h</w:instrText>
      </w:r>
      <w:r w:rsidRPr="00EF289C">
        <w:rPr>
          <w:rFonts w:asciiTheme="majorBidi" w:hAnsiTheme="majorBidi"/>
          <w:sz w:val="24"/>
          <w:rtl/>
        </w:rPr>
        <w:instrText xml:space="preserve"> </w:instrText>
      </w:r>
      <w:r w:rsidR="00AF6409" w:rsidRPr="00EF289C">
        <w:rPr>
          <w:rFonts w:asciiTheme="majorBidi" w:hAnsiTheme="majorBidi"/>
          <w:sz w:val="24"/>
          <w:rtl/>
        </w:rPr>
        <w:instrText xml:space="preserve"> \* </w:instrText>
      </w:r>
      <w:r w:rsidR="00AF6409" w:rsidRPr="00EF289C">
        <w:rPr>
          <w:rFonts w:asciiTheme="majorBidi" w:hAnsiTheme="majorBidi"/>
          <w:sz w:val="24"/>
        </w:rPr>
        <w:instrText>MERGEFORMAT</w:instrText>
      </w:r>
      <w:r w:rsidR="00AF6409"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sz w:val="24"/>
          <w:rtl/>
        </w:rPr>
        <w:t>משתקם</w:t>
      </w:r>
      <w:r w:rsidRPr="00EF289C">
        <w:rPr>
          <w:rFonts w:asciiTheme="majorBidi" w:hAnsiTheme="majorBidi"/>
          <w:sz w:val="24"/>
          <w:rtl/>
        </w:rPr>
        <w:fldChar w:fldCharType="end"/>
      </w:r>
      <w:bookmarkEnd w:id="667"/>
      <w:r w:rsidRPr="00EF289C">
        <w:rPr>
          <w:rFonts w:asciiTheme="majorBidi" w:hAnsiTheme="majorBidi" w:hint="cs"/>
          <w:sz w:val="24"/>
          <w:rtl/>
        </w:rPr>
        <w:t>.</w:t>
      </w:r>
      <w:r w:rsidRPr="00EF289C">
        <w:rPr>
          <w:rFonts w:asciiTheme="majorBidi" w:hAnsiTheme="majorBidi"/>
          <w:sz w:val="24"/>
          <w:rtl/>
        </w:rPr>
        <w:t xml:space="preserve"> </w:t>
      </w:r>
    </w:p>
    <w:p w14:paraId="2B25EBC3" w14:textId="77777777" w:rsidR="00D05F84" w:rsidRPr="00EF289C" w:rsidRDefault="00D05F84" w:rsidP="00D05F84">
      <w:pPr>
        <w:pStyle w:val="80"/>
        <w:numPr>
          <w:ilvl w:val="2"/>
          <w:numId w:val="10"/>
        </w:numPr>
        <w:ind w:hanging="720"/>
        <w:rPr>
          <w:rFonts w:asciiTheme="majorBidi" w:hAnsiTheme="majorBidi"/>
        </w:rPr>
      </w:pPr>
      <w:bookmarkStart w:id="668" w:name="תעריפים_מנגנון_התשלום_סעיף_4"/>
      <w:r w:rsidRPr="00EF289C">
        <w:rPr>
          <w:rFonts w:asciiTheme="majorBidi" w:hAnsiTheme="majorBidi"/>
          <w:sz w:val="24"/>
          <w:rtl/>
        </w:rPr>
        <w:t>התשלום יבוצע בהתאם למכסות שהוקצו על ידי המשרד ועל פי התעריפים הנקובים בסעיפים</w:t>
      </w:r>
      <w:bookmarkEnd w:id="668"/>
      <w:r w:rsidRPr="00EF289C">
        <w:rPr>
          <w:rFonts w:asciiTheme="majorBidi" w:hAnsiTheme="majorBidi"/>
          <w:rtl/>
        </w:rPr>
        <w:t xml:space="preserve">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Ref380306366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3.2.1</w:t>
      </w:r>
      <w:r w:rsidRPr="00EF289C">
        <w:rPr>
          <w:rFonts w:asciiTheme="majorBidi" w:hAnsiTheme="majorBidi"/>
          <w:rtl/>
        </w:rPr>
        <w:fldChar w:fldCharType="end"/>
      </w:r>
      <w:r w:rsidRPr="00EF289C">
        <w:rPr>
          <w:rFonts w:asciiTheme="majorBidi" w:hAnsiTheme="majorBidi"/>
          <w:rtl/>
        </w:rPr>
        <w:t xml:space="preserve"> ו-</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Ref380306373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3.2.2</w:t>
      </w:r>
      <w:r w:rsidRPr="00EF289C">
        <w:rPr>
          <w:rFonts w:asciiTheme="majorBidi" w:hAnsiTheme="majorBidi"/>
          <w:rtl/>
        </w:rPr>
        <w:fldChar w:fldCharType="end"/>
      </w:r>
      <w:r w:rsidRPr="00EF289C">
        <w:rPr>
          <w:rFonts w:asciiTheme="majorBidi" w:hAnsiTheme="majorBidi"/>
          <w:rtl/>
        </w:rPr>
        <w:t xml:space="preserve"> לעיל. </w:t>
      </w:r>
    </w:p>
    <w:p w14:paraId="68D2658A" w14:textId="77777777" w:rsidR="00D05F84" w:rsidRPr="00EF289C" w:rsidRDefault="00D05F84" w:rsidP="00D05F84">
      <w:pPr>
        <w:pStyle w:val="80"/>
        <w:numPr>
          <w:ilvl w:val="2"/>
          <w:numId w:val="10"/>
        </w:numPr>
        <w:ind w:hanging="720"/>
        <w:rPr>
          <w:rFonts w:asciiTheme="majorBidi" w:hAnsiTheme="majorBidi"/>
        </w:rPr>
      </w:pPr>
      <w:bookmarkStart w:id="669" w:name="תעריפים_מנגנון_התשלום_סעיף_5"/>
      <w:bookmarkStart w:id="670" w:name="_Ref379980779"/>
      <w:r w:rsidRPr="00EF289C">
        <w:rPr>
          <w:rFonts w:asciiTheme="majorBidi" w:hAnsiTheme="majorBidi"/>
          <w:rtl/>
        </w:rPr>
        <w:t>תשלום שכר הדירה ייעשה כנגד הצגת חוזה שכירות והצגת קבלות על תשלום שכר הדירה בפועל ובלבד שהקבלות אושרו על ידי כל הגורמים המוסמכים במשרד</w:t>
      </w:r>
      <w:bookmarkEnd w:id="669"/>
      <w:r w:rsidRPr="00EF289C">
        <w:rPr>
          <w:rFonts w:asciiTheme="majorBidi" w:hAnsiTheme="majorBidi"/>
          <w:rtl/>
        </w:rPr>
        <w:t>.</w:t>
      </w:r>
      <w:bookmarkEnd w:id="670"/>
      <w:r w:rsidRPr="00EF289C">
        <w:rPr>
          <w:rFonts w:asciiTheme="majorBidi" w:hAnsiTheme="majorBidi"/>
          <w:rtl/>
        </w:rPr>
        <w:t xml:space="preserve"> </w:t>
      </w:r>
    </w:p>
    <w:p w14:paraId="6A8E46D5" w14:textId="77777777" w:rsidR="00D05F84" w:rsidRPr="00EF289C" w:rsidRDefault="00D05F84" w:rsidP="00D05F84">
      <w:pPr>
        <w:pStyle w:val="80"/>
        <w:numPr>
          <w:ilvl w:val="2"/>
          <w:numId w:val="10"/>
        </w:numPr>
        <w:ind w:hanging="720"/>
        <w:rPr>
          <w:rFonts w:asciiTheme="majorBidi" w:hAnsiTheme="majorBidi"/>
        </w:rPr>
      </w:pPr>
      <w:bookmarkStart w:id="671" w:name="תעריפים_מנגנון_התשלום_סעיף_6"/>
      <w:r w:rsidRPr="00EF289C">
        <w:rPr>
          <w:rFonts w:asciiTheme="majorBidi" w:hAnsiTheme="majorBidi"/>
          <w:rtl/>
        </w:rPr>
        <w:t>על מנת להבטיח הפעלה שוטפת של המסגרות נקבע מנג</w:t>
      </w:r>
      <w:r w:rsidRPr="00EF289C">
        <w:rPr>
          <w:rFonts w:asciiTheme="majorBidi" w:hAnsiTheme="majorBidi" w:hint="cs"/>
          <w:rtl/>
        </w:rPr>
        <w:t>נ</w:t>
      </w:r>
      <w:r w:rsidRPr="00EF289C">
        <w:rPr>
          <w:rFonts w:asciiTheme="majorBidi" w:hAnsiTheme="majorBidi"/>
          <w:rtl/>
        </w:rPr>
        <w:t>ון תשלום כדלקמן</w:t>
      </w:r>
      <w:bookmarkEnd w:id="671"/>
      <w:r w:rsidRPr="00EF289C">
        <w:rPr>
          <w:rFonts w:asciiTheme="majorBidi" w:hAnsiTheme="majorBidi"/>
          <w:rtl/>
        </w:rPr>
        <w:t>:</w:t>
      </w:r>
    </w:p>
    <w:p w14:paraId="6F404233" w14:textId="77777777" w:rsidR="00D05F84" w:rsidRPr="00EF289C" w:rsidRDefault="00D05F84" w:rsidP="00D05F84">
      <w:pPr>
        <w:pStyle w:val="60"/>
        <w:numPr>
          <w:ilvl w:val="3"/>
          <w:numId w:val="10"/>
        </w:numPr>
        <w:tabs>
          <w:tab w:val="clear" w:pos="1872"/>
        </w:tabs>
        <w:ind w:left="2124" w:hanging="850"/>
        <w:rPr>
          <w:rFonts w:asciiTheme="majorBidi" w:hAnsiTheme="majorBidi"/>
        </w:rPr>
      </w:pPr>
      <w:bookmarkStart w:id="672" w:name="תעריפים_מנגנון_התשלום_סעיף__6_תת_סעיף_1"/>
      <w:r w:rsidRPr="00EF289C">
        <w:rPr>
          <w:rFonts w:asciiTheme="majorBidi" w:hAnsiTheme="majorBidi"/>
          <w:rtl/>
        </w:rPr>
        <w:t>באשר לתשלום עבור כוח אדם מתוך התעריף (המהווה כ-40% מתוך התעריף) ישולם סכום של 100%, גם אם התפוסה תפחת מהתפוסה המירבית שנקבעה בסעיף</w:t>
      </w:r>
      <w:bookmarkEnd w:id="672"/>
      <w:r w:rsidRPr="00EF289C">
        <w:rPr>
          <w:rFonts w:asciiTheme="majorBidi" w:hAnsiTheme="majorBidi"/>
          <w:rtl/>
        </w:rPr>
        <w:t xml:space="preserve">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Ref380306502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2.5</w:t>
      </w:r>
      <w:r w:rsidRPr="00EF289C">
        <w:rPr>
          <w:rFonts w:asciiTheme="majorBidi" w:hAnsiTheme="majorBidi"/>
          <w:rtl/>
        </w:rPr>
        <w:fldChar w:fldCharType="end"/>
      </w:r>
      <w:r w:rsidRPr="00EF289C">
        <w:rPr>
          <w:rFonts w:asciiTheme="majorBidi" w:hAnsiTheme="majorBidi"/>
          <w:rtl/>
        </w:rPr>
        <w:t xml:space="preserve"> לעיל.</w:t>
      </w:r>
    </w:p>
    <w:p w14:paraId="0F38A327" w14:textId="77777777" w:rsidR="00D05F84" w:rsidRPr="00EF289C" w:rsidRDefault="00D05F84" w:rsidP="00D05F84">
      <w:pPr>
        <w:pStyle w:val="60"/>
        <w:numPr>
          <w:ilvl w:val="3"/>
          <w:numId w:val="10"/>
        </w:numPr>
        <w:tabs>
          <w:tab w:val="clear" w:pos="1872"/>
        </w:tabs>
        <w:ind w:left="2124" w:hanging="850"/>
        <w:rPr>
          <w:rFonts w:asciiTheme="majorBidi" w:hAnsiTheme="majorBidi"/>
        </w:rPr>
      </w:pPr>
      <w:bookmarkStart w:id="673" w:name="תעריפים_מנגנון_התשלום_סעיף__6_תת_סעיף_2"/>
      <w:r w:rsidRPr="00EF289C">
        <w:rPr>
          <w:rFonts w:asciiTheme="majorBidi" w:hAnsiTheme="majorBidi"/>
          <w:rtl/>
        </w:rPr>
        <w:t>באשר לשאר הרכיבים (המהווים כ-60% מתוך התעריף) ישולם סכום של 80% מהתפוסה המירבית שנקבעה</w:t>
      </w:r>
      <w:bookmarkEnd w:id="673"/>
      <w:r w:rsidRPr="00EF289C">
        <w:rPr>
          <w:rFonts w:asciiTheme="majorBidi" w:hAnsiTheme="majorBidi"/>
          <w:rtl/>
        </w:rPr>
        <w:t xml:space="preserve">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Ref380306502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2.5</w:t>
      </w:r>
      <w:r w:rsidRPr="00EF289C">
        <w:rPr>
          <w:rFonts w:asciiTheme="majorBidi" w:hAnsiTheme="majorBidi"/>
          <w:rtl/>
        </w:rPr>
        <w:fldChar w:fldCharType="end"/>
      </w:r>
      <w:r w:rsidRPr="00EF289C">
        <w:rPr>
          <w:rFonts w:asciiTheme="majorBidi" w:hAnsiTheme="majorBidi"/>
          <w:rtl/>
        </w:rPr>
        <w:t xml:space="preserve"> לעיל.</w:t>
      </w:r>
    </w:p>
    <w:p w14:paraId="0AD7D621" w14:textId="77777777" w:rsidR="00D05F84" w:rsidRPr="00EF289C" w:rsidRDefault="00D05F84" w:rsidP="00D05F84">
      <w:pPr>
        <w:pStyle w:val="60"/>
        <w:numPr>
          <w:ilvl w:val="3"/>
          <w:numId w:val="10"/>
        </w:numPr>
        <w:tabs>
          <w:tab w:val="clear" w:pos="1872"/>
        </w:tabs>
        <w:ind w:left="2124" w:hanging="850"/>
        <w:rPr>
          <w:rFonts w:asciiTheme="majorBidi" w:hAnsiTheme="majorBidi"/>
        </w:rPr>
      </w:pPr>
      <w:bookmarkStart w:id="674" w:name="תעריפים_מנגנון_התשלום_סעיף__6_תת_סעיף_3"/>
      <w:r w:rsidRPr="00EF289C">
        <w:rPr>
          <w:rFonts w:asciiTheme="majorBidi" w:hAnsiTheme="majorBidi"/>
          <w:rtl/>
        </w:rPr>
        <w:t>למען הסר ספק, במידה והתפוסה בפועל תעלה על 80%, תינתן השלמה בהתאם לכך</w:t>
      </w:r>
      <w:bookmarkEnd w:id="674"/>
      <w:r w:rsidRPr="00EF289C">
        <w:rPr>
          <w:rFonts w:asciiTheme="majorBidi" w:hAnsiTheme="majorBidi"/>
          <w:rtl/>
        </w:rPr>
        <w:t xml:space="preserve">. </w:t>
      </w:r>
    </w:p>
    <w:p w14:paraId="153E63FE" w14:textId="77777777" w:rsidR="00D05F84" w:rsidRPr="00EF289C" w:rsidRDefault="00D05F84" w:rsidP="00D05F84">
      <w:pPr>
        <w:pStyle w:val="60"/>
        <w:numPr>
          <w:ilvl w:val="3"/>
          <w:numId w:val="10"/>
        </w:numPr>
        <w:tabs>
          <w:tab w:val="clear" w:pos="1872"/>
        </w:tabs>
        <w:ind w:left="2124" w:hanging="850"/>
        <w:rPr>
          <w:rFonts w:asciiTheme="majorBidi" w:hAnsiTheme="majorBidi"/>
        </w:rPr>
      </w:pPr>
      <w:bookmarkStart w:id="675" w:name="תעריפים_מנגנון_התשלום_סעיף__6_תת_סעיף_4"/>
      <w:r w:rsidRPr="00EF289C">
        <w:rPr>
          <w:rFonts w:asciiTheme="majorBidi" w:hAnsiTheme="majorBidi"/>
          <w:rtl/>
        </w:rPr>
        <w:t>יובהר בזאת כי במידה והתפוסה תהא פחותה מ-80% לאורך זמן, המשרד שומר לעצמו את הזכות לבחון את הצורך בהמשך הפעלת המסגרות במתכונת ובתנאי התשלום הקבועים במכרז</w:t>
      </w:r>
      <w:bookmarkEnd w:id="675"/>
      <w:r w:rsidRPr="00EF289C">
        <w:rPr>
          <w:rFonts w:asciiTheme="majorBidi" w:hAnsiTheme="majorBidi"/>
          <w:rtl/>
        </w:rPr>
        <w:t xml:space="preserve">. </w:t>
      </w:r>
    </w:p>
    <w:p w14:paraId="158EBD00" w14:textId="77777777" w:rsidR="00D05F84" w:rsidRPr="00EF289C" w:rsidRDefault="00D05F84" w:rsidP="00D05F84">
      <w:pPr>
        <w:pStyle w:val="2"/>
        <w:numPr>
          <w:ilvl w:val="1"/>
          <w:numId w:val="10"/>
        </w:numPr>
        <w:rPr>
          <w:rFonts w:asciiTheme="majorBidi" w:hAnsiTheme="majorBidi"/>
          <w:b w:val="0"/>
        </w:rPr>
      </w:pPr>
      <w:bookmarkStart w:id="676" w:name="_Toc404585690"/>
      <w:r w:rsidRPr="00EF289C">
        <w:rPr>
          <w:rFonts w:asciiTheme="majorBidi" w:hAnsiTheme="majorBidi" w:hint="eastAsia"/>
          <w:rtl/>
        </w:rPr>
        <w:t>תנאי</w:t>
      </w:r>
      <w:r w:rsidRPr="00EF289C">
        <w:rPr>
          <w:rFonts w:asciiTheme="majorBidi" w:hAnsiTheme="majorBidi"/>
          <w:rtl/>
        </w:rPr>
        <w:t xml:space="preserve"> </w:t>
      </w:r>
      <w:r w:rsidRPr="00EF289C">
        <w:rPr>
          <w:rFonts w:asciiTheme="majorBidi" w:hAnsiTheme="majorBidi" w:hint="eastAsia"/>
          <w:rtl/>
        </w:rPr>
        <w:t>תשלום</w:t>
      </w:r>
      <w:bookmarkEnd w:id="676"/>
    </w:p>
    <w:p w14:paraId="1FF5658B" w14:textId="77777777" w:rsidR="00D05F84" w:rsidRPr="00EF289C" w:rsidRDefault="00D05F84" w:rsidP="00D05F84">
      <w:pPr>
        <w:pStyle w:val="80"/>
        <w:numPr>
          <w:ilvl w:val="2"/>
          <w:numId w:val="10"/>
        </w:numPr>
        <w:ind w:hanging="720"/>
        <w:rPr>
          <w:rFonts w:asciiTheme="majorBidi" w:hAnsiTheme="majorBidi"/>
        </w:rPr>
      </w:pPr>
      <w:bookmarkStart w:id="677" w:name="תעריפים_תנאי_התשלום_סעיף_1"/>
      <w:r w:rsidRPr="00EF289C">
        <w:rPr>
          <w:rFonts w:asciiTheme="majorBidi" w:hAnsiTheme="majorBidi"/>
          <w:rtl/>
        </w:rPr>
        <w:t>הספק מתחייב להחזיר למשרד מיד כל סכום עודף שקיבל מהמשרד. המשרד רשאי לקזז מכל תשלום המגיע לנותן השירותים בגין סכום עודף שקיבל מהמשרד</w:t>
      </w:r>
      <w:bookmarkEnd w:id="677"/>
      <w:r w:rsidRPr="00EF289C">
        <w:rPr>
          <w:rFonts w:asciiTheme="majorBidi" w:hAnsiTheme="majorBidi"/>
          <w:rtl/>
        </w:rPr>
        <w:t>.</w:t>
      </w:r>
    </w:p>
    <w:p w14:paraId="24455659" w14:textId="77777777" w:rsidR="00D05F84" w:rsidRPr="00EF289C" w:rsidRDefault="00D05F84" w:rsidP="00D05F84">
      <w:pPr>
        <w:pStyle w:val="80"/>
        <w:numPr>
          <w:ilvl w:val="2"/>
          <w:numId w:val="10"/>
        </w:numPr>
        <w:ind w:hanging="720"/>
        <w:rPr>
          <w:rFonts w:asciiTheme="majorBidi" w:hAnsiTheme="majorBidi"/>
        </w:rPr>
      </w:pPr>
      <w:bookmarkStart w:id="678" w:name="תעריפים_תנאי_התשלום_סעיף_2"/>
      <w:bookmarkStart w:id="679" w:name="_Ref380305984"/>
      <w:r w:rsidRPr="00EF289C">
        <w:rPr>
          <w:rFonts w:asciiTheme="majorBidi" w:hAnsiTheme="majorBidi"/>
          <w:rtl/>
        </w:rPr>
        <w:t>התשלום כפוף לאישור של ועדת המכרזים המשרדית, אישור תקציב המדינה מדי שנה ובקיום תקציב בפועל. ההתקשרות כולה כפופה למגבלות כל דין, הוראות חוק חובת המכרזים</w:t>
      </w:r>
      <w:r w:rsidRPr="00EF289C">
        <w:rPr>
          <w:rFonts w:asciiTheme="majorBidi" w:hAnsiTheme="majorBidi"/>
          <w:noProof/>
          <w:rtl/>
          <w:lang w:eastAsia="he-IL"/>
        </w:rPr>
        <w:t xml:space="preserve">, </w:t>
      </w:r>
      <w:r w:rsidRPr="00EF289C">
        <w:rPr>
          <w:rFonts w:asciiTheme="majorBidi" w:hAnsiTheme="majorBidi"/>
          <w:noProof/>
          <w:rtl/>
          <w:lang w:eastAsia="he-IL"/>
        </w:rPr>
        <w:lastRenderedPageBreak/>
        <w:t>התשנ"ב-1992</w:t>
      </w:r>
      <w:r w:rsidRPr="00EF289C">
        <w:rPr>
          <w:rFonts w:asciiTheme="majorBidi" w:hAnsiTheme="majorBidi"/>
          <w:rtl/>
        </w:rPr>
        <w:t>, התקנות שהותקנו על פיו, הוראות התכ"מ, תנאי ההסכם שייחתם עם הזוכה והוצאת הזמנת עבודה חתומה ומאושרת כדין</w:t>
      </w:r>
      <w:bookmarkEnd w:id="678"/>
      <w:r w:rsidRPr="00EF289C">
        <w:rPr>
          <w:rFonts w:asciiTheme="majorBidi" w:hAnsiTheme="majorBidi"/>
          <w:rtl/>
        </w:rPr>
        <w:t>.</w:t>
      </w:r>
      <w:bookmarkEnd w:id="679"/>
    </w:p>
    <w:p w14:paraId="130E4770" w14:textId="77777777" w:rsidR="00D05F84" w:rsidRPr="00EF289C" w:rsidRDefault="00D05F84" w:rsidP="00D05F84">
      <w:pPr>
        <w:pStyle w:val="80"/>
        <w:numPr>
          <w:ilvl w:val="2"/>
          <w:numId w:val="10"/>
        </w:numPr>
        <w:ind w:hanging="720"/>
        <w:rPr>
          <w:rFonts w:asciiTheme="majorBidi" w:hAnsiTheme="majorBidi"/>
        </w:rPr>
      </w:pPr>
      <w:bookmarkStart w:id="680" w:name="תעריפים_תנאי_התשלום_סעיף_3"/>
      <w:r w:rsidRPr="00EF289C">
        <w:rPr>
          <w:rFonts w:asciiTheme="majorBidi" w:hAnsiTheme="majorBidi"/>
          <w:rtl/>
        </w:rPr>
        <w:t>מהתמורה ינוכו כל התשלומים שחלה החובה לנכותם על פי כל דין, ויתווסף אליה מס ערך מוסף כשיעורו ביום הוצאת החשבונית, ככל שהתשלום מחויב במע"מ</w:t>
      </w:r>
      <w:bookmarkEnd w:id="680"/>
      <w:r w:rsidRPr="00EF289C">
        <w:rPr>
          <w:rFonts w:asciiTheme="majorBidi" w:hAnsiTheme="majorBidi"/>
          <w:rtl/>
        </w:rPr>
        <w:t xml:space="preserve">. </w:t>
      </w:r>
    </w:p>
    <w:p w14:paraId="25D74285" w14:textId="77777777" w:rsidR="00D05F84" w:rsidRPr="00EF289C" w:rsidRDefault="00D05F84" w:rsidP="00D05F84">
      <w:pPr>
        <w:pStyle w:val="80"/>
        <w:numPr>
          <w:ilvl w:val="2"/>
          <w:numId w:val="10"/>
        </w:numPr>
        <w:ind w:hanging="720"/>
        <w:rPr>
          <w:rFonts w:asciiTheme="majorBidi" w:hAnsiTheme="majorBidi"/>
        </w:rPr>
      </w:pPr>
      <w:bookmarkStart w:id="681" w:name="תעריפים_תנאי_התשלום_סעיף_4"/>
      <w:r w:rsidRPr="00EF289C">
        <w:rPr>
          <w:rFonts w:asciiTheme="majorBidi" w:hAnsiTheme="majorBidi"/>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bookmarkEnd w:id="681"/>
      <w:r w:rsidRPr="00EF289C">
        <w:rPr>
          <w:rFonts w:asciiTheme="majorBidi" w:hAnsiTheme="majorBidi"/>
          <w:rtl/>
        </w:rPr>
        <w:t>.</w:t>
      </w:r>
    </w:p>
    <w:p w14:paraId="4E1FAFF3" w14:textId="77777777" w:rsidR="00D05F84" w:rsidRPr="00EF289C" w:rsidRDefault="00D05F84" w:rsidP="00D05F84">
      <w:pPr>
        <w:pStyle w:val="80"/>
        <w:numPr>
          <w:ilvl w:val="2"/>
          <w:numId w:val="10"/>
        </w:numPr>
        <w:ind w:hanging="720"/>
        <w:rPr>
          <w:rFonts w:asciiTheme="majorBidi" w:hAnsiTheme="majorBidi"/>
        </w:rPr>
      </w:pPr>
      <w:bookmarkStart w:id="682" w:name="תעריפים_תנאי_התשלום_סעיף_5"/>
      <w:r w:rsidRPr="00EF289C">
        <w:rPr>
          <w:rFonts w:asciiTheme="majorBidi" w:hAnsiTheme="majorBidi"/>
          <w:rtl/>
        </w:rPr>
        <w:t>למען הסר ספק מוסכם בין הצדדים כי המשרד לא יהא אחראי לכיסוי גרעון כלשהו שייגרם לספק עקב מתן השירותים</w:t>
      </w:r>
      <w:bookmarkEnd w:id="682"/>
      <w:r w:rsidRPr="00EF289C">
        <w:rPr>
          <w:rFonts w:asciiTheme="majorBidi" w:hAnsiTheme="majorBidi"/>
          <w:rtl/>
        </w:rPr>
        <w:t xml:space="preserve">. </w:t>
      </w:r>
    </w:p>
    <w:p w14:paraId="30ADC9A1" w14:textId="77777777" w:rsidR="00D05F84" w:rsidRPr="00EF289C" w:rsidRDefault="00D05F84" w:rsidP="00D05F84">
      <w:pPr>
        <w:pStyle w:val="80"/>
        <w:numPr>
          <w:ilvl w:val="2"/>
          <w:numId w:val="10"/>
        </w:numPr>
        <w:ind w:hanging="720"/>
        <w:rPr>
          <w:rFonts w:asciiTheme="majorBidi" w:hAnsiTheme="majorBidi"/>
        </w:rPr>
      </w:pPr>
      <w:bookmarkStart w:id="683" w:name="תעריפים_תנאי_התשלום_סעיף_6"/>
      <w:r w:rsidRPr="00EF289C">
        <w:rPr>
          <w:rFonts w:asciiTheme="majorBidi" w:hAnsiTheme="majorBidi"/>
          <w:rtl/>
        </w:rPr>
        <w:t>הספק מתחייב להשתמש בכספים שיועברו על-ידי הממשלה, אך ורק למימון השירותים למען המטרה לשמה יועדו</w:t>
      </w:r>
      <w:bookmarkEnd w:id="683"/>
      <w:r w:rsidRPr="00EF289C">
        <w:rPr>
          <w:rFonts w:asciiTheme="majorBidi" w:hAnsiTheme="majorBidi"/>
          <w:rtl/>
        </w:rPr>
        <w:t xml:space="preserve">. </w:t>
      </w:r>
    </w:p>
    <w:p w14:paraId="161D02DA" w14:textId="77777777" w:rsidR="00D05F84" w:rsidRPr="00EF289C" w:rsidRDefault="00D05F84" w:rsidP="00D05F84">
      <w:pPr>
        <w:pStyle w:val="80"/>
        <w:numPr>
          <w:ilvl w:val="2"/>
          <w:numId w:val="10"/>
        </w:numPr>
        <w:ind w:hanging="720"/>
        <w:rPr>
          <w:rFonts w:asciiTheme="majorBidi" w:hAnsiTheme="majorBidi"/>
        </w:rPr>
      </w:pPr>
      <w:bookmarkStart w:id="684" w:name="תעריפים_תנאי_התשלום_סעיף_7"/>
      <w:r w:rsidRPr="00EF289C">
        <w:rPr>
          <w:rFonts w:asciiTheme="majorBidi" w:hAnsiTheme="majorBidi"/>
          <w:rtl/>
        </w:rPr>
        <w:t>חל איסור מוחלט על הספק לגבות תשלום כלשהו עבור ה, השוהים ב</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סוג_המסגרת_אם_רלוונטי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מסגרות</w:t>
      </w:r>
      <w:r w:rsidRPr="00EF289C">
        <w:rPr>
          <w:rFonts w:asciiTheme="majorBidi" w:hAnsiTheme="majorBidi"/>
          <w:rtl/>
        </w:rPr>
        <w:fldChar w:fldCharType="end"/>
      </w:r>
      <w:bookmarkEnd w:id="684"/>
      <w:r w:rsidRPr="00EF289C">
        <w:rPr>
          <w:rFonts w:asciiTheme="majorBidi" w:hAnsiTheme="majorBidi"/>
          <w:rtl/>
        </w:rPr>
        <w:t xml:space="preserve">. </w:t>
      </w:r>
    </w:p>
    <w:p w14:paraId="7203251B" w14:textId="77777777" w:rsidR="00D05F84" w:rsidRPr="00EF289C" w:rsidRDefault="00D05F84" w:rsidP="00D05F84">
      <w:pPr>
        <w:pStyle w:val="80"/>
        <w:numPr>
          <w:ilvl w:val="2"/>
          <w:numId w:val="10"/>
        </w:numPr>
        <w:ind w:hanging="720"/>
        <w:rPr>
          <w:rFonts w:asciiTheme="majorBidi" w:hAnsiTheme="majorBidi"/>
        </w:rPr>
      </w:pPr>
      <w:bookmarkStart w:id="685" w:name="תעריפים_תנאי_התשלום_סעיף_8"/>
      <w:r w:rsidRPr="00EF289C">
        <w:rPr>
          <w:rFonts w:asciiTheme="majorBidi" w:hAnsiTheme="majorBidi"/>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bookmarkEnd w:id="685"/>
      <w:r w:rsidRPr="00EF289C">
        <w:rPr>
          <w:rFonts w:asciiTheme="majorBidi" w:hAnsiTheme="majorBidi"/>
          <w:rtl/>
        </w:rPr>
        <w:t xml:space="preserve">. </w:t>
      </w:r>
    </w:p>
    <w:p w14:paraId="7DB37AAF" w14:textId="77777777" w:rsidR="00D05F84" w:rsidRPr="00EF289C" w:rsidRDefault="00D05F84" w:rsidP="00D05F84">
      <w:pPr>
        <w:pStyle w:val="2"/>
        <w:numPr>
          <w:ilvl w:val="1"/>
          <w:numId w:val="10"/>
        </w:numPr>
        <w:rPr>
          <w:rFonts w:asciiTheme="majorBidi" w:hAnsiTheme="majorBidi"/>
          <w:b w:val="0"/>
        </w:rPr>
      </w:pPr>
      <w:bookmarkStart w:id="686" w:name="_Toc404585691"/>
      <w:r w:rsidRPr="00EF289C">
        <w:rPr>
          <w:rFonts w:asciiTheme="majorBidi" w:hAnsiTheme="majorBidi" w:hint="eastAsia"/>
          <w:rtl/>
        </w:rPr>
        <w:t>מועדי</w:t>
      </w:r>
      <w:r w:rsidRPr="00EF289C">
        <w:rPr>
          <w:rFonts w:asciiTheme="majorBidi" w:hAnsiTheme="majorBidi"/>
          <w:rtl/>
        </w:rPr>
        <w:t xml:space="preserve"> </w:t>
      </w:r>
      <w:r w:rsidRPr="00EF289C">
        <w:rPr>
          <w:rFonts w:asciiTheme="majorBidi" w:hAnsiTheme="majorBidi" w:hint="eastAsia"/>
          <w:rtl/>
        </w:rPr>
        <w:t>התשלום</w:t>
      </w:r>
      <w:bookmarkEnd w:id="686"/>
    </w:p>
    <w:p w14:paraId="697691C5" w14:textId="4B689B56" w:rsidR="00D05F84" w:rsidRPr="00EF289C" w:rsidRDefault="00D05F84" w:rsidP="00D05F84">
      <w:pPr>
        <w:pStyle w:val="80"/>
        <w:numPr>
          <w:ilvl w:val="2"/>
          <w:numId w:val="10"/>
        </w:numPr>
        <w:ind w:hanging="720"/>
        <w:rPr>
          <w:rFonts w:asciiTheme="majorBidi" w:hAnsiTheme="majorBidi"/>
        </w:rPr>
      </w:pPr>
      <w:bookmarkStart w:id="687" w:name="תעריפים_מועדי_התשלום_סעיף_1"/>
      <w:r w:rsidRPr="00EF289C">
        <w:rPr>
          <w:rFonts w:asciiTheme="majorBidi" w:hAnsiTheme="majorBidi"/>
          <w:rtl/>
        </w:rPr>
        <w:t>התשלום לספק מתבצע אחת לחודש (עד ה-9 לחודש) עבור כל ה</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כינוי_אוכלוסיית_היעד \</w:instrText>
      </w:r>
      <w:r w:rsidRPr="00EF289C">
        <w:rPr>
          <w:rFonts w:asciiTheme="majorBidi" w:hAnsiTheme="majorBidi"/>
        </w:rPr>
        <w:instrText>h</w:instrText>
      </w:r>
      <w:r w:rsidRPr="00EF289C">
        <w:rPr>
          <w:rFonts w:asciiTheme="majorBidi" w:hAnsiTheme="majorBidi"/>
          <w:rtl/>
        </w:rPr>
        <w:instrText xml:space="preserve"> </w:instrText>
      </w:r>
      <w:r w:rsidR="00AF6409" w:rsidRPr="00EF289C">
        <w:rPr>
          <w:rFonts w:asciiTheme="majorBidi" w:hAnsiTheme="majorBidi"/>
          <w:rtl/>
        </w:rPr>
        <w:instrText xml:space="preserve"> \* </w:instrText>
      </w:r>
      <w:r w:rsidR="00AF6409" w:rsidRPr="00EF289C">
        <w:rPr>
          <w:rFonts w:asciiTheme="majorBidi" w:hAnsiTheme="majorBidi"/>
        </w:rPr>
        <w:instrText>MERGEFORMAT</w:instrText>
      </w:r>
      <w:r w:rsidR="00AF640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tl/>
        </w:rPr>
        <w:t>משתקמים</w:t>
      </w:r>
      <w:r w:rsidRPr="00EF289C">
        <w:rPr>
          <w:rFonts w:asciiTheme="majorBidi" w:hAnsiTheme="majorBidi"/>
          <w:rtl/>
        </w:rPr>
        <w:fldChar w:fldCharType="end"/>
      </w:r>
      <w:r w:rsidRPr="00EF289C">
        <w:rPr>
          <w:rFonts w:asciiTheme="majorBidi" w:hAnsiTheme="majorBidi"/>
          <w:rtl/>
        </w:rPr>
        <w:t xml:space="preserve"> שעבורם היה טופס השמה עד למועד העיבוד</w:t>
      </w:r>
      <w:bookmarkEnd w:id="687"/>
      <w:r w:rsidRPr="00EF289C">
        <w:rPr>
          <w:rFonts w:asciiTheme="majorBidi" w:hAnsiTheme="majorBidi"/>
          <w:rtl/>
        </w:rPr>
        <w:t>.</w:t>
      </w:r>
    </w:p>
    <w:p w14:paraId="04C318B3" w14:textId="77777777" w:rsidR="00D05F84" w:rsidRPr="00EF289C" w:rsidRDefault="00D05F84" w:rsidP="00D05F84">
      <w:pPr>
        <w:bidi w:val="0"/>
        <w:rPr>
          <w:rFonts w:asciiTheme="majorBidi" w:hAnsiTheme="majorBidi"/>
        </w:rPr>
      </w:pPr>
      <w:r w:rsidRPr="00EF289C">
        <w:rPr>
          <w:rFonts w:asciiTheme="majorBidi" w:hAnsiTheme="majorBidi"/>
          <w:rtl/>
        </w:rPr>
        <w:br w:type="page"/>
      </w:r>
    </w:p>
    <w:p w14:paraId="4B972E3E" w14:textId="77777777" w:rsidR="00D05F84" w:rsidRPr="00EF289C" w:rsidRDefault="00D05F84" w:rsidP="00D05F84">
      <w:pPr>
        <w:pStyle w:val="1"/>
        <w:numPr>
          <w:ilvl w:val="0"/>
          <w:numId w:val="10"/>
        </w:numPr>
        <w:rPr>
          <w:rFonts w:asciiTheme="majorBidi" w:hAnsiTheme="majorBidi"/>
          <w:rtl/>
        </w:rPr>
      </w:pPr>
      <w:bookmarkStart w:id="688" w:name="_Toc328464734"/>
      <w:bookmarkStart w:id="689" w:name="_Toc285980545"/>
      <w:bookmarkStart w:id="690" w:name="_Toc404585692"/>
      <w:r w:rsidRPr="00EF289C">
        <w:rPr>
          <w:rFonts w:asciiTheme="majorBidi" w:hAnsiTheme="majorBidi" w:hint="eastAsia"/>
          <w:rtl/>
        </w:rPr>
        <w:lastRenderedPageBreak/>
        <w:t>נספחים</w:t>
      </w:r>
      <w:bookmarkEnd w:id="688"/>
      <w:bookmarkEnd w:id="690"/>
    </w:p>
    <w:p w14:paraId="01D5E89A" w14:textId="77777777" w:rsidR="00D05F84" w:rsidRPr="00EF289C" w:rsidRDefault="00D05F84" w:rsidP="00D05F84">
      <w:pPr>
        <w:pStyle w:val="70"/>
        <w:pageBreakBefore w:val="0"/>
        <w:rPr>
          <w:rFonts w:asciiTheme="majorBidi" w:hAnsiTheme="majorBidi"/>
          <w:rtl/>
        </w:rPr>
      </w:pPr>
      <w:bookmarkStart w:id="691" w:name="_Toc328464735"/>
      <w:bookmarkStart w:id="692" w:name="_Ref379962098"/>
      <w:bookmarkStart w:id="693" w:name="_Ref380302257"/>
      <w:bookmarkStart w:id="694" w:name="_Toc404585693"/>
      <w:bookmarkEnd w:id="689"/>
      <w:r w:rsidRPr="00EF289C">
        <w:rPr>
          <w:rFonts w:asciiTheme="majorBidi" w:hAnsiTheme="majorBidi"/>
          <w:rtl/>
        </w:rPr>
        <w:t>מסמכים שעל המציע לצרף לפי תנאי הסף</w:t>
      </w:r>
      <w:bookmarkEnd w:id="691"/>
      <w:bookmarkEnd w:id="692"/>
      <w:bookmarkEnd w:id="693"/>
      <w:bookmarkEnd w:id="694"/>
    </w:p>
    <w:tbl>
      <w:tblPr>
        <w:bidiVisual/>
        <w:tblW w:w="9297" w:type="dxa"/>
        <w:jc w:val="righ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6576"/>
        <w:gridCol w:w="992"/>
        <w:gridCol w:w="919"/>
      </w:tblGrid>
      <w:tr w:rsidR="00D05F84" w:rsidRPr="00EF289C" w14:paraId="11762C93" w14:textId="77777777" w:rsidTr="00E56217">
        <w:trPr>
          <w:cantSplit/>
          <w:trHeight w:val="447"/>
          <w:tblHeader/>
          <w:jc w:val="right"/>
        </w:trPr>
        <w:tc>
          <w:tcPr>
            <w:tcW w:w="810" w:type="dxa"/>
            <w:shd w:val="clear" w:color="auto" w:fill="F2F2F2"/>
          </w:tcPr>
          <w:p w14:paraId="06491AE4" w14:textId="77777777" w:rsidR="00D05F84" w:rsidRPr="00EF289C" w:rsidRDefault="00D05F84" w:rsidP="00E56217">
            <w:pPr>
              <w:spacing w:line="240" w:lineRule="auto"/>
              <w:rPr>
                <w:rFonts w:asciiTheme="majorBidi" w:hAnsiTheme="majorBidi"/>
                <w:b/>
                <w:bCs/>
                <w:rtl/>
              </w:rPr>
            </w:pPr>
            <w:r w:rsidRPr="00EF289C">
              <w:rPr>
                <w:rFonts w:asciiTheme="majorBidi" w:hAnsiTheme="majorBidi"/>
                <w:b/>
                <w:bCs/>
                <w:rtl/>
              </w:rPr>
              <w:t>מספר</w:t>
            </w:r>
          </w:p>
        </w:tc>
        <w:tc>
          <w:tcPr>
            <w:tcW w:w="6576" w:type="dxa"/>
            <w:shd w:val="clear" w:color="auto" w:fill="F2F2F2"/>
          </w:tcPr>
          <w:p w14:paraId="3D99401F" w14:textId="77777777" w:rsidR="00D05F84" w:rsidRPr="00EF289C" w:rsidRDefault="00D05F84" w:rsidP="00E56217">
            <w:pPr>
              <w:spacing w:line="240" w:lineRule="auto"/>
              <w:rPr>
                <w:rFonts w:asciiTheme="majorBidi" w:hAnsiTheme="majorBidi"/>
                <w:b/>
                <w:bCs/>
                <w:rtl/>
              </w:rPr>
            </w:pPr>
            <w:r w:rsidRPr="00EF289C">
              <w:rPr>
                <w:rFonts w:asciiTheme="majorBidi" w:hAnsiTheme="majorBidi"/>
                <w:b/>
                <w:bCs/>
                <w:rtl/>
              </w:rPr>
              <w:t>תעודה/אישור</w:t>
            </w:r>
          </w:p>
        </w:tc>
        <w:tc>
          <w:tcPr>
            <w:tcW w:w="992" w:type="dxa"/>
            <w:shd w:val="clear" w:color="auto" w:fill="F2F2F2"/>
          </w:tcPr>
          <w:p w14:paraId="3B3DC4F0"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קיים</w:t>
            </w:r>
          </w:p>
        </w:tc>
        <w:tc>
          <w:tcPr>
            <w:tcW w:w="919" w:type="dxa"/>
            <w:shd w:val="clear" w:color="auto" w:fill="F2F2F2"/>
          </w:tcPr>
          <w:p w14:paraId="4BB8F404"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לא קיים</w:t>
            </w:r>
          </w:p>
        </w:tc>
      </w:tr>
      <w:tr w:rsidR="00D05F84" w:rsidRPr="00EF289C" w14:paraId="607D3CC2" w14:textId="77777777" w:rsidTr="00E56217">
        <w:trPr>
          <w:cantSplit/>
          <w:jc w:val="right"/>
        </w:trPr>
        <w:tc>
          <w:tcPr>
            <w:tcW w:w="810" w:type="dxa"/>
            <w:tcBorders>
              <w:top w:val="single" w:sz="6" w:space="0" w:color="auto"/>
              <w:bottom w:val="single" w:sz="6" w:space="0" w:color="auto"/>
            </w:tcBorders>
          </w:tcPr>
          <w:p w14:paraId="7D98C530"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bottom w:val="single" w:sz="6" w:space="0" w:color="auto"/>
            </w:tcBorders>
          </w:tcPr>
          <w:p w14:paraId="68D1AEB5"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תנאי_סף_אישורים_פורמליים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אישור עדכני ותקף על ניהול ספרים, ניכוי מס במקור ומעמד במע"מ הנדרשים לפי חוק עסקאות גופים ציבוריים</w:t>
            </w:r>
            <w:r w:rsidR="00EF289C" w:rsidRPr="00EF289C">
              <w:rPr>
                <w:rFonts w:asciiTheme="majorBidi" w:hAnsiTheme="majorBidi"/>
                <w:sz w:val="24"/>
                <w:rtl/>
              </w:rPr>
              <w:t>. האישור חייב להיות על שמו של המציע בלבד</w:t>
            </w:r>
            <w:r w:rsidRPr="00EF289C">
              <w:rPr>
                <w:rFonts w:asciiTheme="majorBidi" w:hAnsiTheme="majorBidi"/>
                <w:rtl/>
              </w:rPr>
              <w:fldChar w:fldCharType="end"/>
            </w:r>
            <w:r w:rsidRPr="00EF289C">
              <w:rPr>
                <w:rFonts w:asciiTheme="majorBidi" w:hAnsiTheme="majorBidi"/>
                <w:rtl/>
              </w:rPr>
              <w:t>.</w:t>
            </w:r>
          </w:p>
        </w:tc>
        <w:tc>
          <w:tcPr>
            <w:tcW w:w="992" w:type="dxa"/>
            <w:tcBorders>
              <w:top w:val="single" w:sz="6" w:space="0" w:color="auto"/>
              <w:bottom w:val="single" w:sz="6" w:space="0" w:color="auto"/>
            </w:tcBorders>
          </w:tcPr>
          <w:p w14:paraId="4F2841BA"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bottom w:val="single" w:sz="6" w:space="0" w:color="auto"/>
            </w:tcBorders>
            <w:shd w:val="clear" w:color="auto" w:fill="auto"/>
          </w:tcPr>
          <w:p w14:paraId="566E4C98" w14:textId="77777777" w:rsidR="00D05F84" w:rsidRPr="00EF289C" w:rsidRDefault="00D05F84" w:rsidP="00E56217">
            <w:pPr>
              <w:spacing w:line="240" w:lineRule="auto"/>
              <w:rPr>
                <w:rFonts w:asciiTheme="majorBidi" w:hAnsiTheme="majorBidi"/>
                <w:rtl/>
              </w:rPr>
            </w:pPr>
          </w:p>
        </w:tc>
      </w:tr>
      <w:tr w:rsidR="00D05F84" w:rsidRPr="00EF289C" w14:paraId="57BD7444" w14:textId="77777777" w:rsidTr="00E56217">
        <w:trPr>
          <w:cantSplit/>
          <w:jc w:val="right"/>
        </w:trPr>
        <w:tc>
          <w:tcPr>
            <w:tcW w:w="810" w:type="dxa"/>
            <w:tcBorders>
              <w:top w:val="single" w:sz="6" w:space="0" w:color="auto"/>
              <w:bottom w:val="single" w:sz="6" w:space="0" w:color="auto"/>
            </w:tcBorders>
          </w:tcPr>
          <w:p w14:paraId="3F90BAA4"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bottom w:val="single" w:sz="6" w:space="0" w:color="auto"/>
            </w:tcBorders>
          </w:tcPr>
          <w:p w14:paraId="2E54E917" w14:textId="77777777" w:rsidR="00D05F84" w:rsidRPr="00EF289C" w:rsidRDefault="00D05F84" w:rsidP="00E56217">
            <w:pPr>
              <w:spacing w:line="240" w:lineRule="auto"/>
              <w:rPr>
                <w:rFonts w:asciiTheme="majorBidi" w:hAnsiTheme="majorBidi"/>
                <w:rtl/>
              </w:rPr>
            </w:pPr>
            <w:r w:rsidRPr="00EF289C">
              <w:rPr>
                <w:rFonts w:asciiTheme="majorBidi" w:hAnsiTheme="majorBidi"/>
                <w:noProof/>
                <w:rtl/>
                <w:lang w:eastAsia="he-IL"/>
              </w:rPr>
              <w:t xml:space="preserve">אם המציע הינו תאגיד, </w:t>
            </w: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תנאי_סף_אישורים_פורמליים_1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sz w:val="24"/>
                <w:rtl/>
              </w:rPr>
              <w:t>תעודת רישום של התאגיד ותדפיס מרשם החברות בדבר בעלי המניות ומנהלי התאגיד, כשהוא מאומת על-ידי עורך-דין</w:t>
            </w:r>
            <w:r w:rsidRPr="00EF289C">
              <w:rPr>
                <w:rFonts w:asciiTheme="majorBidi" w:hAnsiTheme="majorBidi"/>
                <w:noProof/>
                <w:rtl/>
                <w:lang w:eastAsia="he-IL"/>
              </w:rPr>
              <w:fldChar w:fldCharType="end"/>
            </w:r>
            <w:r w:rsidRPr="00EF289C">
              <w:rPr>
                <w:rFonts w:asciiTheme="majorBidi" w:hAnsiTheme="majorBidi"/>
                <w:noProof/>
                <w:rtl/>
                <w:lang w:eastAsia="he-IL"/>
              </w:rPr>
              <w:t xml:space="preserve"> ו</w:t>
            </w: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תנאי_סף_אישורים_פורמליים_2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sz w:val="24"/>
                <w:rtl/>
              </w:rPr>
              <w:t xml:space="preserve">נסח חברה מעודכן מרשות התאגידים המעיד על העדר חובות לרשם החברות </w:t>
            </w:r>
            <w:r w:rsidR="00EF289C" w:rsidRPr="00EF289C">
              <w:rPr>
                <w:rFonts w:asciiTheme="majorBidi" w:hAnsiTheme="majorBidi" w:hint="cs"/>
                <w:sz w:val="24"/>
                <w:rtl/>
              </w:rPr>
              <w:t>והיותו "חברה שאינה מפרת חוק" ואינה בהתראה לפני רישום כחברה מפרת חוק</w:t>
            </w:r>
            <w:r w:rsidR="00EF289C" w:rsidRPr="00EF289C">
              <w:rPr>
                <w:rFonts w:asciiTheme="majorBidi" w:hAnsiTheme="majorBidi"/>
                <w:sz w:val="24"/>
                <w:rtl/>
              </w:rPr>
              <w:t xml:space="preserve"> בהתאם להוראות הקבועות בהוראת תכ"מ 7.4.6 "העדר חובות לרשם החברות כתנאי להשתתפות במכרז"</w:t>
            </w:r>
            <w:r w:rsidRPr="00EF289C">
              <w:rPr>
                <w:rFonts w:asciiTheme="majorBidi" w:hAnsiTheme="majorBidi"/>
                <w:noProof/>
                <w:rtl/>
                <w:lang w:eastAsia="he-IL"/>
              </w:rPr>
              <w:fldChar w:fldCharType="end"/>
            </w:r>
            <w:r w:rsidRPr="00EF289C">
              <w:rPr>
                <w:rFonts w:asciiTheme="majorBidi" w:hAnsiTheme="majorBidi"/>
                <w:noProof/>
                <w:rtl/>
                <w:lang w:eastAsia="he-IL"/>
              </w:rPr>
              <w:t>.</w:t>
            </w:r>
          </w:p>
        </w:tc>
        <w:tc>
          <w:tcPr>
            <w:tcW w:w="992" w:type="dxa"/>
            <w:tcBorders>
              <w:top w:val="single" w:sz="6" w:space="0" w:color="auto"/>
              <w:bottom w:val="single" w:sz="6" w:space="0" w:color="auto"/>
            </w:tcBorders>
          </w:tcPr>
          <w:p w14:paraId="0A7EE416"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bottom w:val="single" w:sz="6" w:space="0" w:color="auto"/>
            </w:tcBorders>
            <w:shd w:val="clear" w:color="auto" w:fill="auto"/>
          </w:tcPr>
          <w:p w14:paraId="4100D378" w14:textId="77777777" w:rsidR="00D05F84" w:rsidRPr="00EF289C" w:rsidRDefault="00D05F84" w:rsidP="00E56217">
            <w:pPr>
              <w:spacing w:line="240" w:lineRule="auto"/>
              <w:rPr>
                <w:rFonts w:asciiTheme="majorBidi" w:hAnsiTheme="majorBidi"/>
                <w:rtl/>
              </w:rPr>
            </w:pPr>
          </w:p>
        </w:tc>
      </w:tr>
      <w:tr w:rsidR="00D05F84" w:rsidRPr="00EF289C" w14:paraId="2E112F1E" w14:textId="77777777" w:rsidTr="00E56217">
        <w:trPr>
          <w:cantSplit/>
          <w:jc w:val="right"/>
        </w:trPr>
        <w:tc>
          <w:tcPr>
            <w:tcW w:w="810" w:type="dxa"/>
            <w:tcBorders>
              <w:top w:val="single" w:sz="6" w:space="0" w:color="auto"/>
              <w:bottom w:val="single" w:sz="6" w:space="0" w:color="auto"/>
            </w:tcBorders>
          </w:tcPr>
          <w:p w14:paraId="1A222E18"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bottom w:val="single" w:sz="6" w:space="0" w:color="auto"/>
            </w:tcBorders>
          </w:tcPr>
          <w:p w14:paraId="2C4F1CF2" w14:textId="77777777" w:rsidR="00D05F84" w:rsidRPr="00EF289C" w:rsidRDefault="00D05F84" w:rsidP="00E56217">
            <w:pPr>
              <w:spacing w:line="240" w:lineRule="auto"/>
              <w:rPr>
                <w:rFonts w:asciiTheme="majorBidi" w:hAnsiTheme="majorBidi"/>
                <w:rtl/>
              </w:rPr>
            </w:pP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תנאי_סף_אישורים_פורמליים_4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sz w:val="24"/>
                <w:rtl/>
              </w:rPr>
              <w:t>אם המציע הינו עמותה, עליו לצרף תעודת רישום של העמותה ואישור מטעם רשם העמותות על ניהול תקין, תקף לשנת  2014</w:t>
            </w:r>
            <w:r w:rsidRPr="00EF289C">
              <w:rPr>
                <w:rFonts w:asciiTheme="majorBidi" w:hAnsiTheme="majorBidi"/>
                <w:noProof/>
                <w:rtl/>
                <w:lang w:eastAsia="he-IL"/>
              </w:rPr>
              <w:fldChar w:fldCharType="end"/>
            </w:r>
            <w:r w:rsidRPr="00EF289C">
              <w:rPr>
                <w:rFonts w:asciiTheme="majorBidi" w:hAnsiTheme="majorBidi"/>
                <w:noProof/>
                <w:rtl/>
                <w:lang w:eastAsia="he-IL"/>
              </w:rPr>
              <w:t>.</w:t>
            </w:r>
          </w:p>
        </w:tc>
        <w:tc>
          <w:tcPr>
            <w:tcW w:w="992" w:type="dxa"/>
            <w:tcBorders>
              <w:top w:val="single" w:sz="6" w:space="0" w:color="auto"/>
              <w:bottom w:val="single" w:sz="6" w:space="0" w:color="auto"/>
            </w:tcBorders>
          </w:tcPr>
          <w:p w14:paraId="72163BAA"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bottom w:val="single" w:sz="6" w:space="0" w:color="auto"/>
            </w:tcBorders>
            <w:shd w:val="clear" w:color="auto" w:fill="auto"/>
          </w:tcPr>
          <w:p w14:paraId="59FBDB19" w14:textId="77777777" w:rsidR="00D05F84" w:rsidRPr="00EF289C" w:rsidRDefault="00D05F84" w:rsidP="00E56217">
            <w:pPr>
              <w:spacing w:line="240" w:lineRule="auto"/>
              <w:rPr>
                <w:rFonts w:asciiTheme="majorBidi" w:hAnsiTheme="majorBidi"/>
                <w:rtl/>
              </w:rPr>
            </w:pPr>
          </w:p>
        </w:tc>
      </w:tr>
      <w:tr w:rsidR="00D05F84" w:rsidRPr="00EF289C" w14:paraId="78662C6F" w14:textId="77777777" w:rsidTr="00E56217">
        <w:trPr>
          <w:cantSplit/>
          <w:jc w:val="right"/>
        </w:trPr>
        <w:tc>
          <w:tcPr>
            <w:tcW w:w="810" w:type="dxa"/>
            <w:tcBorders>
              <w:top w:val="single" w:sz="6" w:space="0" w:color="auto"/>
            </w:tcBorders>
          </w:tcPr>
          <w:p w14:paraId="64494DFD"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tcBorders>
          </w:tcPr>
          <w:p w14:paraId="6B41D6AC" w14:textId="77777777" w:rsidR="00D05F84" w:rsidRPr="00EF289C" w:rsidRDefault="00D05F84" w:rsidP="00E56217">
            <w:pPr>
              <w:spacing w:line="240" w:lineRule="auto"/>
              <w:rPr>
                <w:rFonts w:asciiTheme="majorBidi" w:hAnsiTheme="majorBidi"/>
                <w:noProof/>
                <w:rtl/>
                <w:lang w:eastAsia="he-IL"/>
              </w:rPr>
            </w:pP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תנאי_סף_איתנות_פיננסית_1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sz w:val="24"/>
                <w:rtl/>
              </w:rPr>
              <w:t>אם המציע הינו תאגיד, עליו לצרף להצעתו דוחות כספיים מבוקרים לשנים 201</w:t>
            </w:r>
            <w:r w:rsidR="00EF289C" w:rsidRPr="00EF289C">
              <w:rPr>
                <w:rFonts w:asciiTheme="majorBidi" w:hAnsiTheme="majorBidi" w:hint="cs"/>
                <w:sz w:val="24"/>
                <w:rtl/>
              </w:rPr>
              <w:t>2</w:t>
            </w:r>
            <w:r w:rsidR="00EF289C" w:rsidRPr="00EF289C">
              <w:rPr>
                <w:rFonts w:asciiTheme="majorBidi" w:hAnsiTheme="majorBidi"/>
                <w:sz w:val="24"/>
                <w:rtl/>
              </w:rPr>
              <w:t xml:space="preserve"> ו-201</w:t>
            </w:r>
            <w:r w:rsidR="00EF289C" w:rsidRPr="00EF289C">
              <w:rPr>
                <w:rFonts w:asciiTheme="majorBidi" w:hAnsiTheme="majorBidi" w:hint="cs"/>
                <w:sz w:val="24"/>
                <w:rtl/>
              </w:rPr>
              <w:t>3</w:t>
            </w:r>
            <w:r w:rsidR="00EF289C" w:rsidRPr="00EF289C">
              <w:rPr>
                <w:rFonts w:asciiTheme="majorBidi" w:hAnsiTheme="majorBidi"/>
                <w:sz w:val="24"/>
                <w:rtl/>
              </w:rPr>
              <w:t>. אם אין דוח מבוקר כנדרש, יש להגיש דוחות כספיים מבוקרים בתוספת אישור השלטונות להארכת התקופה להגשת דוחות כספיים</w:t>
            </w:r>
            <w:r w:rsidRPr="00EF289C">
              <w:rPr>
                <w:rFonts w:asciiTheme="majorBidi" w:hAnsiTheme="majorBidi"/>
                <w:noProof/>
                <w:rtl/>
                <w:lang w:eastAsia="he-IL"/>
              </w:rPr>
              <w:fldChar w:fldCharType="end"/>
            </w:r>
            <w:r w:rsidRPr="00EF289C">
              <w:rPr>
                <w:rFonts w:asciiTheme="majorBidi" w:hAnsiTheme="majorBidi"/>
                <w:noProof/>
                <w:rtl/>
                <w:lang w:eastAsia="he-IL"/>
              </w:rPr>
              <w:t>.</w:t>
            </w:r>
          </w:p>
          <w:p w14:paraId="57D576AD" w14:textId="547096FA" w:rsidR="00D05F84" w:rsidRPr="00EF289C" w:rsidRDefault="00D05F84" w:rsidP="00E56217">
            <w:pPr>
              <w:spacing w:line="240" w:lineRule="auto"/>
              <w:rPr>
                <w:rFonts w:asciiTheme="majorBidi" w:hAnsiTheme="majorBidi"/>
                <w:noProof/>
                <w:rtl/>
                <w:lang w:eastAsia="he-IL"/>
              </w:rPr>
            </w:pP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תנאי_סף_איתנות_פיננסית_2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sz w:val="24"/>
                <w:rtl/>
              </w:rPr>
              <w:t>אם המציע הינו עצמאי, עליו להגיש דוחות שנתיים חתומים על-ידי מס הכנסה לרבות דוח רווח והפסד ודוח התאמה למס. בנוסף, עליו להגיש שומת מס לשלוש השנים האחרונות וכן צילום שיק מבוטל/אסמכתא מהבנק בהם מצויין מס' חשבונו של המציע, לצורך בדיקה כי המציע אינו לקוח מוגבל</w:t>
            </w:r>
            <w:r w:rsidRPr="00EF289C">
              <w:rPr>
                <w:rFonts w:asciiTheme="majorBidi" w:hAnsiTheme="majorBidi"/>
                <w:noProof/>
                <w:rtl/>
                <w:lang w:eastAsia="he-IL"/>
              </w:rPr>
              <w:fldChar w:fldCharType="end"/>
            </w:r>
            <w:r w:rsidRPr="00EF289C">
              <w:rPr>
                <w:rFonts w:asciiTheme="majorBidi" w:hAnsiTheme="majorBidi"/>
                <w:noProof/>
                <w:rtl/>
                <w:lang w:eastAsia="he-IL"/>
              </w:rPr>
              <w:t>.</w:t>
            </w:r>
          </w:p>
          <w:p w14:paraId="33369DCB" w14:textId="77777777" w:rsidR="00D05F84" w:rsidRPr="00EF289C" w:rsidRDefault="00D05F84" w:rsidP="00E56217">
            <w:pPr>
              <w:spacing w:line="240" w:lineRule="auto"/>
              <w:rPr>
                <w:rFonts w:asciiTheme="majorBidi" w:hAnsiTheme="majorBidi"/>
                <w:noProof/>
                <w:rtl/>
                <w:lang w:eastAsia="he-IL"/>
              </w:rPr>
            </w:pP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תנאי_סף_איתנות_פיננסית_3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sz w:val="24"/>
                <w:rtl/>
              </w:rPr>
              <w:t>יובהר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EF289C">
              <w:rPr>
                <w:rFonts w:asciiTheme="majorBidi" w:hAnsiTheme="majorBidi"/>
                <w:noProof/>
                <w:rtl/>
                <w:lang w:eastAsia="he-IL"/>
              </w:rPr>
              <w:fldChar w:fldCharType="end"/>
            </w:r>
            <w:r w:rsidRPr="00EF289C">
              <w:rPr>
                <w:rFonts w:asciiTheme="majorBidi" w:hAnsiTheme="majorBidi"/>
                <w:noProof/>
                <w:rtl/>
                <w:lang w:eastAsia="he-IL"/>
              </w:rPr>
              <w:t>.</w:t>
            </w:r>
          </w:p>
          <w:p w14:paraId="51505182"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 xml:space="preserve">הכל כמפורט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Ref383074661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1.5.3</w:t>
            </w:r>
            <w:r w:rsidRPr="00EF289C">
              <w:rPr>
                <w:rFonts w:asciiTheme="majorBidi" w:hAnsiTheme="majorBidi"/>
                <w:rtl/>
              </w:rPr>
              <w:fldChar w:fldCharType="end"/>
            </w:r>
            <w:r w:rsidRPr="00EF289C">
              <w:rPr>
                <w:rFonts w:asciiTheme="majorBidi" w:hAnsiTheme="majorBidi"/>
                <w:rtl/>
              </w:rPr>
              <w:t xml:space="preserve"> למכרז.</w:t>
            </w:r>
          </w:p>
        </w:tc>
        <w:tc>
          <w:tcPr>
            <w:tcW w:w="992" w:type="dxa"/>
            <w:tcBorders>
              <w:top w:val="single" w:sz="6" w:space="0" w:color="auto"/>
            </w:tcBorders>
          </w:tcPr>
          <w:p w14:paraId="1153BD20"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tcBorders>
            <w:shd w:val="clear" w:color="auto" w:fill="auto"/>
          </w:tcPr>
          <w:p w14:paraId="548B2062" w14:textId="77777777" w:rsidR="00D05F84" w:rsidRPr="00EF289C" w:rsidRDefault="00D05F84" w:rsidP="00E56217">
            <w:pPr>
              <w:spacing w:line="240" w:lineRule="auto"/>
              <w:rPr>
                <w:rFonts w:asciiTheme="majorBidi" w:hAnsiTheme="majorBidi"/>
                <w:rtl/>
              </w:rPr>
            </w:pPr>
          </w:p>
        </w:tc>
      </w:tr>
      <w:tr w:rsidR="00D05F84" w:rsidRPr="00EF289C" w14:paraId="1032DB95" w14:textId="77777777" w:rsidTr="00E56217">
        <w:trPr>
          <w:cantSplit/>
          <w:jc w:val="right"/>
        </w:trPr>
        <w:tc>
          <w:tcPr>
            <w:tcW w:w="810" w:type="dxa"/>
            <w:tcBorders>
              <w:top w:val="single" w:sz="6" w:space="0" w:color="auto"/>
            </w:tcBorders>
          </w:tcPr>
          <w:p w14:paraId="02C3A08E"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tcBorders>
          </w:tcPr>
          <w:p w14:paraId="25F30F60" w14:textId="77777777" w:rsidR="00D05F84" w:rsidRPr="00EF289C" w:rsidRDefault="00D05F84" w:rsidP="00E56217">
            <w:pPr>
              <w:spacing w:line="240" w:lineRule="auto"/>
              <w:rPr>
                <w:rFonts w:asciiTheme="majorBidi" w:hAnsiTheme="majorBidi"/>
                <w:rtl/>
              </w:rPr>
            </w:pP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תנאי_סף_אישורים_פורמליים_3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sz w:val="24"/>
                <w:rtl/>
              </w:rPr>
              <w:t>אישור מעורך-דין או מרואה-חשבון על שמותיהם של מורשי החתימה של המציע</w:t>
            </w:r>
            <w:r w:rsidRPr="00EF289C">
              <w:rPr>
                <w:rFonts w:asciiTheme="majorBidi" w:hAnsiTheme="majorBidi"/>
                <w:noProof/>
                <w:rtl/>
                <w:lang w:eastAsia="he-IL"/>
              </w:rPr>
              <w:fldChar w:fldCharType="end"/>
            </w:r>
            <w:r w:rsidRPr="00EF289C">
              <w:rPr>
                <w:rFonts w:asciiTheme="majorBidi" w:hAnsiTheme="majorBidi"/>
                <w:noProof/>
                <w:rtl/>
                <w:lang w:eastAsia="he-IL"/>
              </w:rPr>
              <w:t>.</w:t>
            </w:r>
          </w:p>
        </w:tc>
        <w:tc>
          <w:tcPr>
            <w:tcW w:w="992" w:type="dxa"/>
            <w:tcBorders>
              <w:top w:val="single" w:sz="6" w:space="0" w:color="auto"/>
            </w:tcBorders>
          </w:tcPr>
          <w:p w14:paraId="78A19AA9"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tcBorders>
            <w:shd w:val="clear" w:color="auto" w:fill="auto"/>
          </w:tcPr>
          <w:p w14:paraId="6AB72C7E" w14:textId="77777777" w:rsidR="00D05F84" w:rsidRPr="00EF289C" w:rsidRDefault="00D05F84" w:rsidP="00E56217">
            <w:pPr>
              <w:spacing w:line="240" w:lineRule="auto"/>
              <w:rPr>
                <w:rFonts w:asciiTheme="majorBidi" w:hAnsiTheme="majorBidi"/>
                <w:rtl/>
              </w:rPr>
            </w:pPr>
          </w:p>
        </w:tc>
      </w:tr>
      <w:tr w:rsidR="00D05F84" w:rsidRPr="00EF289C" w14:paraId="049AB073" w14:textId="77777777" w:rsidTr="00E56217">
        <w:trPr>
          <w:cantSplit/>
          <w:jc w:val="right"/>
        </w:trPr>
        <w:tc>
          <w:tcPr>
            <w:tcW w:w="810" w:type="dxa"/>
            <w:tcBorders>
              <w:top w:val="single" w:sz="6" w:space="0" w:color="auto"/>
            </w:tcBorders>
          </w:tcPr>
          <w:p w14:paraId="0A1E95A2"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tcBorders>
          </w:tcPr>
          <w:p w14:paraId="525F2BA9" w14:textId="77777777" w:rsidR="00D05F84" w:rsidRPr="00EF289C" w:rsidRDefault="00D05F84" w:rsidP="00E56217">
            <w:pPr>
              <w:spacing w:line="240" w:lineRule="auto"/>
              <w:rPr>
                <w:rFonts w:asciiTheme="majorBidi" w:hAnsiTheme="majorBidi"/>
                <w:rtl/>
              </w:rPr>
            </w:pP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תנאי_סף_צוות_אישורים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rtl/>
              </w:rPr>
              <w:t>קורות חיים מפורטים של המנהל המוצע ותעודות המעידות על השכלה</w:t>
            </w:r>
            <w:r w:rsidRPr="00EF289C">
              <w:rPr>
                <w:rFonts w:asciiTheme="majorBidi" w:hAnsiTheme="majorBidi"/>
                <w:noProof/>
                <w:rtl/>
                <w:lang w:eastAsia="he-IL"/>
              </w:rPr>
              <w:fldChar w:fldCharType="end"/>
            </w:r>
            <w:r w:rsidRPr="00EF289C">
              <w:rPr>
                <w:rFonts w:asciiTheme="majorBidi" w:hAnsiTheme="majorBidi"/>
                <w:noProof/>
                <w:rtl/>
                <w:lang w:eastAsia="he-IL"/>
              </w:rPr>
              <w:t>.</w:t>
            </w:r>
          </w:p>
        </w:tc>
        <w:tc>
          <w:tcPr>
            <w:tcW w:w="992" w:type="dxa"/>
            <w:tcBorders>
              <w:top w:val="single" w:sz="6" w:space="0" w:color="auto"/>
            </w:tcBorders>
          </w:tcPr>
          <w:p w14:paraId="281ADAFF"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tcBorders>
            <w:shd w:val="clear" w:color="auto" w:fill="auto"/>
          </w:tcPr>
          <w:p w14:paraId="295031FE" w14:textId="77777777" w:rsidR="00D05F84" w:rsidRPr="00EF289C" w:rsidRDefault="00D05F84" w:rsidP="00E56217">
            <w:pPr>
              <w:spacing w:line="240" w:lineRule="auto"/>
              <w:rPr>
                <w:rFonts w:asciiTheme="majorBidi" w:hAnsiTheme="majorBidi"/>
                <w:rtl/>
              </w:rPr>
            </w:pPr>
          </w:p>
        </w:tc>
      </w:tr>
      <w:tr w:rsidR="00D05F84" w:rsidRPr="00EF289C" w14:paraId="66398454" w14:textId="77777777" w:rsidTr="00E56217">
        <w:trPr>
          <w:cantSplit/>
          <w:jc w:val="right"/>
        </w:trPr>
        <w:tc>
          <w:tcPr>
            <w:tcW w:w="810" w:type="dxa"/>
            <w:tcBorders>
              <w:top w:val="single" w:sz="6" w:space="0" w:color="auto"/>
              <w:left w:val="double" w:sz="4" w:space="0" w:color="auto"/>
              <w:bottom w:val="single" w:sz="6" w:space="0" w:color="auto"/>
              <w:right w:val="single" w:sz="6" w:space="0" w:color="auto"/>
            </w:tcBorders>
          </w:tcPr>
          <w:p w14:paraId="3D6FD0B8"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left w:val="single" w:sz="6" w:space="0" w:color="auto"/>
              <w:bottom w:val="single" w:sz="6" w:space="0" w:color="auto"/>
              <w:right w:val="single" w:sz="6" w:space="0" w:color="auto"/>
            </w:tcBorders>
          </w:tcPr>
          <w:p w14:paraId="05A6EB61"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המלצות.</w:t>
            </w:r>
          </w:p>
        </w:tc>
        <w:tc>
          <w:tcPr>
            <w:tcW w:w="992" w:type="dxa"/>
            <w:tcBorders>
              <w:top w:val="single" w:sz="6" w:space="0" w:color="auto"/>
              <w:left w:val="single" w:sz="6" w:space="0" w:color="auto"/>
              <w:bottom w:val="single" w:sz="6" w:space="0" w:color="auto"/>
              <w:right w:val="single" w:sz="6" w:space="0" w:color="auto"/>
            </w:tcBorders>
          </w:tcPr>
          <w:p w14:paraId="6FA0951E"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7E859888" w14:textId="77777777" w:rsidR="00D05F84" w:rsidRPr="00EF289C" w:rsidRDefault="00D05F84" w:rsidP="00E56217">
            <w:pPr>
              <w:spacing w:line="240" w:lineRule="auto"/>
              <w:rPr>
                <w:rFonts w:asciiTheme="majorBidi" w:hAnsiTheme="majorBidi"/>
                <w:rtl/>
              </w:rPr>
            </w:pPr>
          </w:p>
        </w:tc>
      </w:tr>
      <w:tr w:rsidR="00D05F84" w:rsidRPr="00EF289C" w14:paraId="06B7383E" w14:textId="77777777" w:rsidTr="00E56217">
        <w:trPr>
          <w:cantSplit/>
          <w:jc w:val="right"/>
        </w:trPr>
        <w:tc>
          <w:tcPr>
            <w:tcW w:w="810" w:type="dxa"/>
            <w:tcBorders>
              <w:top w:val="single" w:sz="6" w:space="0" w:color="auto"/>
              <w:left w:val="double" w:sz="4" w:space="0" w:color="auto"/>
              <w:bottom w:val="single" w:sz="6" w:space="0" w:color="auto"/>
              <w:right w:val="single" w:sz="6" w:space="0" w:color="auto"/>
            </w:tcBorders>
          </w:tcPr>
          <w:p w14:paraId="47966C26"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left w:val="single" w:sz="6" w:space="0" w:color="auto"/>
              <w:bottom w:val="single" w:sz="6" w:space="0" w:color="auto"/>
              <w:right w:val="single" w:sz="6" w:space="0" w:color="auto"/>
            </w:tcBorders>
          </w:tcPr>
          <w:p w14:paraId="70BFBB47" w14:textId="77777777" w:rsidR="00D05F84" w:rsidRPr="00EF289C" w:rsidRDefault="00D05F84" w:rsidP="00E56217">
            <w:pPr>
              <w:spacing w:line="240" w:lineRule="auto"/>
              <w:rPr>
                <w:rFonts w:asciiTheme="majorBidi" w:hAnsiTheme="majorBidi"/>
                <w:rtl/>
              </w:rPr>
            </w:pP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תנאי_סף_עברייני_מין_אישורים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sz w:val="24"/>
                <w:rtl/>
              </w:rPr>
              <w:t xml:space="preserve">אישורים מן המשטרה לפי חוק למניעת העסקה של עברייני מין אשר הונפקו לא יאוחר משישה חודשים קודם למועד האחרון להגשת ההצעות במכרז זה לגבי המנהל </w:t>
            </w:r>
            <w:r w:rsidR="00EF289C" w:rsidRPr="00EF289C">
              <w:rPr>
                <w:rFonts w:asciiTheme="majorBidi" w:hAnsiTheme="majorBidi"/>
                <w:rtl/>
              </w:rPr>
              <w:t>המוצע</w:t>
            </w:r>
            <w:r w:rsidR="00EF289C" w:rsidRPr="00EF289C">
              <w:rPr>
                <w:rFonts w:asciiTheme="majorBidi" w:hAnsiTheme="majorBidi"/>
                <w:sz w:val="24"/>
                <w:rtl/>
              </w:rPr>
              <w:t xml:space="preserve"> על ידו וכן עבור הרכזים והעובדים הסוציאליים המוצעים</w:t>
            </w:r>
            <w:r w:rsidRPr="00EF289C">
              <w:rPr>
                <w:rFonts w:asciiTheme="majorBidi" w:hAnsiTheme="majorBidi"/>
                <w:noProof/>
                <w:rtl/>
                <w:lang w:eastAsia="he-IL"/>
              </w:rPr>
              <w:fldChar w:fldCharType="end"/>
            </w:r>
            <w:r w:rsidRPr="00EF289C">
              <w:rPr>
                <w:rFonts w:asciiTheme="majorBidi" w:hAnsiTheme="majorBidi"/>
                <w:noProof/>
                <w:rtl/>
                <w:lang w:eastAsia="he-IL"/>
              </w:rPr>
              <w:t>.</w:t>
            </w:r>
          </w:p>
        </w:tc>
        <w:tc>
          <w:tcPr>
            <w:tcW w:w="992" w:type="dxa"/>
            <w:tcBorders>
              <w:top w:val="single" w:sz="6" w:space="0" w:color="auto"/>
              <w:left w:val="single" w:sz="6" w:space="0" w:color="auto"/>
              <w:bottom w:val="single" w:sz="6" w:space="0" w:color="auto"/>
              <w:right w:val="single" w:sz="6" w:space="0" w:color="auto"/>
            </w:tcBorders>
          </w:tcPr>
          <w:p w14:paraId="06808BF5"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0C85DE8B" w14:textId="77777777" w:rsidR="00D05F84" w:rsidRPr="00EF289C" w:rsidRDefault="00D05F84" w:rsidP="00E56217">
            <w:pPr>
              <w:spacing w:line="240" w:lineRule="auto"/>
              <w:rPr>
                <w:rFonts w:asciiTheme="majorBidi" w:hAnsiTheme="majorBidi"/>
                <w:rtl/>
              </w:rPr>
            </w:pPr>
          </w:p>
        </w:tc>
      </w:tr>
      <w:tr w:rsidR="00D05F84" w:rsidRPr="00EF289C" w14:paraId="51AC2EB5" w14:textId="77777777" w:rsidTr="00E56217">
        <w:trPr>
          <w:cantSplit/>
          <w:jc w:val="right"/>
        </w:trPr>
        <w:tc>
          <w:tcPr>
            <w:tcW w:w="810" w:type="dxa"/>
            <w:tcBorders>
              <w:top w:val="single" w:sz="6" w:space="0" w:color="auto"/>
              <w:left w:val="double" w:sz="4" w:space="0" w:color="auto"/>
              <w:bottom w:val="single" w:sz="6" w:space="0" w:color="auto"/>
              <w:right w:val="single" w:sz="6" w:space="0" w:color="auto"/>
            </w:tcBorders>
          </w:tcPr>
          <w:p w14:paraId="3DF54969"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left w:val="single" w:sz="6" w:space="0" w:color="auto"/>
              <w:bottom w:val="single" w:sz="6" w:space="0" w:color="auto"/>
              <w:right w:val="single" w:sz="6" w:space="0" w:color="auto"/>
            </w:tcBorders>
          </w:tcPr>
          <w:p w14:paraId="060E2567" w14:textId="77777777" w:rsidR="00D05F84" w:rsidRPr="00EF289C" w:rsidRDefault="00D05F84" w:rsidP="00E56217">
            <w:pPr>
              <w:spacing w:line="240" w:lineRule="auto"/>
              <w:rPr>
                <w:rFonts w:asciiTheme="majorBidi" w:hAnsiTheme="majorBidi"/>
                <w:rtl/>
              </w:rPr>
            </w:pPr>
            <w:r w:rsidRPr="00EF289C">
              <w:rPr>
                <w:rFonts w:asciiTheme="majorBidi" w:hAnsiTheme="majorBidi"/>
                <w:noProof/>
                <w:rtl/>
                <w:lang w:eastAsia="he-IL"/>
              </w:rPr>
              <w:fldChar w:fldCharType="begin" w:fldLock="1"/>
            </w:r>
            <w:r w:rsidRPr="00EF289C">
              <w:rPr>
                <w:rFonts w:asciiTheme="majorBidi" w:hAnsiTheme="majorBidi"/>
                <w:noProof/>
                <w:rtl/>
                <w:lang w:eastAsia="he-IL"/>
              </w:rPr>
              <w:instrText xml:space="preserve"> </w:instrText>
            </w:r>
            <w:r w:rsidRPr="00EF289C">
              <w:rPr>
                <w:rFonts w:asciiTheme="majorBidi" w:hAnsiTheme="majorBidi"/>
                <w:noProof/>
                <w:lang w:eastAsia="he-IL"/>
              </w:rPr>
              <w:instrText>REF</w:instrText>
            </w:r>
            <w:r w:rsidRPr="00EF289C">
              <w:rPr>
                <w:rFonts w:asciiTheme="majorBidi" w:hAnsiTheme="majorBidi"/>
                <w:noProof/>
                <w:rtl/>
                <w:lang w:eastAsia="he-IL"/>
              </w:rPr>
              <w:instrText xml:space="preserve"> תנאי_סף_רכישת_מכרז_אישור \</w:instrText>
            </w:r>
            <w:r w:rsidRPr="00EF289C">
              <w:rPr>
                <w:rFonts w:asciiTheme="majorBidi" w:hAnsiTheme="majorBidi"/>
                <w:noProof/>
                <w:lang w:eastAsia="he-IL"/>
              </w:rPr>
              <w:instrText>h</w:instrText>
            </w:r>
            <w:r w:rsidRPr="00EF289C">
              <w:rPr>
                <w:rFonts w:asciiTheme="majorBidi" w:hAnsiTheme="majorBidi"/>
                <w:noProof/>
                <w:rtl/>
                <w:lang w:eastAsia="he-IL"/>
              </w:rPr>
              <w:instrText xml:space="preserve">  \* </w:instrText>
            </w:r>
            <w:r w:rsidRPr="00EF289C">
              <w:rPr>
                <w:rFonts w:asciiTheme="majorBidi" w:hAnsiTheme="majorBidi"/>
                <w:noProof/>
                <w:lang w:eastAsia="he-IL"/>
              </w:rPr>
              <w:instrText>MERGEFORMAT</w:instrText>
            </w:r>
            <w:r w:rsidRPr="00EF289C">
              <w:rPr>
                <w:rFonts w:asciiTheme="majorBidi" w:hAnsiTheme="majorBidi"/>
                <w:noProof/>
                <w:rtl/>
                <w:lang w:eastAsia="he-IL"/>
              </w:rPr>
              <w:instrText xml:space="preserve"> </w:instrText>
            </w:r>
            <w:r w:rsidRPr="00EF289C">
              <w:rPr>
                <w:rFonts w:asciiTheme="majorBidi" w:hAnsiTheme="majorBidi"/>
                <w:noProof/>
                <w:rtl/>
                <w:lang w:eastAsia="he-IL"/>
              </w:rPr>
            </w:r>
            <w:r w:rsidRPr="00EF289C">
              <w:rPr>
                <w:rFonts w:asciiTheme="majorBidi" w:hAnsiTheme="majorBidi"/>
                <w:noProof/>
                <w:rtl/>
                <w:lang w:eastAsia="he-IL"/>
              </w:rPr>
              <w:fldChar w:fldCharType="separate"/>
            </w:r>
            <w:r w:rsidR="00EF289C" w:rsidRPr="00EF289C">
              <w:rPr>
                <w:rFonts w:asciiTheme="majorBidi" w:hAnsiTheme="majorBidi"/>
                <w:color w:val="000000"/>
                <w:sz w:val="24"/>
                <w:rtl/>
              </w:rPr>
              <w:t xml:space="preserve">עותק של אישור תשלום באתר האינטרנט או של קבלה חתומה על-ידי בנק הדואר המעידה על ביצוע התשלום לצורך רכישה של מסמכי המכרז. </w:t>
            </w:r>
            <w:r w:rsidR="00EF289C" w:rsidRPr="00EF289C">
              <w:rPr>
                <w:rFonts w:asciiTheme="majorBidi" w:hAnsiTheme="majorBidi"/>
                <w:b/>
                <w:bCs/>
                <w:color w:val="000000"/>
                <w:sz w:val="24"/>
                <w:rtl/>
              </w:rPr>
              <w:t>אישור התשלום או הקבלה יהיו על שם המציע בלבד.</w:t>
            </w:r>
            <w:r w:rsidRPr="00EF289C">
              <w:rPr>
                <w:rFonts w:asciiTheme="majorBidi" w:hAnsiTheme="majorBidi"/>
                <w:noProof/>
                <w:rtl/>
                <w:lang w:eastAsia="he-IL"/>
              </w:rPr>
              <w:fldChar w:fldCharType="end"/>
            </w:r>
          </w:p>
        </w:tc>
        <w:tc>
          <w:tcPr>
            <w:tcW w:w="992" w:type="dxa"/>
            <w:tcBorders>
              <w:top w:val="single" w:sz="6" w:space="0" w:color="auto"/>
              <w:left w:val="single" w:sz="6" w:space="0" w:color="auto"/>
              <w:bottom w:val="single" w:sz="6" w:space="0" w:color="auto"/>
              <w:right w:val="single" w:sz="6" w:space="0" w:color="auto"/>
            </w:tcBorders>
          </w:tcPr>
          <w:p w14:paraId="67BD953E"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6F134788" w14:textId="77777777" w:rsidR="00D05F84" w:rsidRPr="00EF289C" w:rsidRDefault="00D05F84" w:rsidP="00E56217">
            <w:pPr>
              <w:spacing w:line="240" w:lineRule="auto"/>
              <w:rPr>
                <w:rFonts w:asciiTheme="majorBidi" w:hAnsiTheme="majorBidi"/>
                <w:rtl/>
              </w:rPr>
            </w:pPr>
          </w:p>
        </w:tc>
      </w:tr>
      <w:tr w:rsidR="00D05F84" w:rsidRPr="00EF289C" w14:paraId="4A5EDA0C" w14:textId="77777777" w:rsidTr="00E56217">
        <w:trPr>
          <w:cantSplit/>
          <w:jc w:val="right"/>
        </w:trPr>
        <w:tc>
          <w:tcPr>
            <w:tcW w:w="810" w:type="dxa"/>
            <w:tcBorders>
              <w:top w:val="single" w:sz="6" w:space="0" w:color="auto"/>
              <w:left w:val="double" w:sz="4" w:space="0" w:color="auto"/>
              <w:bottom w:val="single" w:sz="6" w:space="0" w:color="auto"/>
              <w:right w:val="single" w:sz="6" w:space="0" w:color="auto"/>
            </w:tcBorders>
          </w:tcPr>
          <w:p w14:paraId="5588AACC"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left w:val="single" w:sz="6" w:space="0" w:color="auto"/>
              <w:bottom w:val="single" w:sz="6" w:space="0" w:color="auto"/>
              <w:right w:val="single" w:sz="6" w:space="0" w:color="auto"/>
            </w:tcBorders>
          </w:tcPr>
          <w:p w14:paraId="770D342A"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 xml:space="preserve">הוכחות לגבי המבנים המוצעים (לפי סעיפים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Ref379975780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1.5.5</w:t>
            </w:r>
            <w:r w:rsidRPr="00EF289C">
              <w:rPr>
                <w:rFonts w:asciiTheme="majorBidi" w:hAnsiTheme="majorBidi"/>
                <w:rtl/>
              </w:rPr>
              <w:fldChar w:fldCharType="end"/>
            </w:r>
            <w:r w:rsidRPr="00EF289C">
              <w:rPr>
                <w:rFonts w:asciiTheme="majorBidi" w:hAnsiTheme="majorBidi"/>
                <w:rtl/>
              </w:rPr>
              <w:t xml:space="preserve"> ו-</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Ref383069823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2.11.2.2</w:t>
            </w:r>
            <w:r w:rsidRPr="00EF289C">
              <w:rPr>
                <w:rFonts w:asciiTheme="majorBidi" w:hAnsiTheme="majorBidi"/>
                <w:rtl/>
              </w:rPr>
              <w:fldChar w:fldCharType="end"/>
            </w:r>
            <w:r w:rsidRPr="00EF289C">
              <w:rPr>
                <w:rFonts w:asciiTheme="majorBidi" w:hAnsiTheme="majorBidi"/>
                <w:rtl/>
              </w:rPr>
              <w:t xml:space="preserve"> במכרז).</w:t>
            </w:r>
          </w:p>
        </w:tc>
        <w:tc>
          <w:tcPr>
            <w:tcW w:w="992" w:type="dxa"/>
            <w:tcBorders>
              <w:top w:val="single" w:sz="6" w:space="0" w:color="auto"/>
              <w:left w:val="single" w:sz="6" w:space="0" w:color="auto"/>
              <w:bottom w:val="single" w:sz="6" w:space="0" w:color="auto"/>
              <w:right w:val="single" w:sz="6" w:space="0" w:color="auto"/>
            </w:tcBorders>
          </w:tcPr>
          <w:p w14:paraId="50972A37"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left w:val="single" w:sz="6" w:space="0" w:color="auto"/>
              <w:bottom w:val="single" w:sz="6" w:space="0" w:color="auto"/>
              <w:right w:val="double" w:sz="4" w:space="0" w:color="auto"/>
            </w:tcBorders>
            <w:shd w:val="clear" w:color="auto" w:fill="auto"/>
          </w:tcPr>
          <w:p w14:paraId="523B5CAA" w14:textId="77777777" w:rsidR="00D05F84" w:rsidRPr="00EF289C" w:rsidRDefault="00D05F84" w:rsidP="00E56217">
            <w:pPr>
              <w:spacing w:line="240" w:lineRule="auto"/>
              <w:rPr>
                <w:rFonts w:asciiTheme="majorBidi" w:hAnsiTheme="majorBidi"/>
                <w:rtl/>
              </w:rPr>
            </w:pPr>
          </w:p>
        </w:tc>
      </w:tr>
      <w:tr w:rsidR="00D05F84" w:rsidRPr="00EF289C" w14:paraId="18DA04B7" w14:textId="77777777" w:rsidTr="00E56217">
        <w:trPr>
          <w:cantSplit/>
          <w:jc w:val="right"/>
        </w:trPr>
        <w:tc>
          <w:tcPr>
            <w:tcW w:w="810" w:type="dxa"/>
            <w:tcBorders>
              <w:top w:val="single" w:sz="6" w:space="0" w:color="auto"/>
              <w:left w:val="double" w:sz="4" w:space="0" w:color="auto"/>
              <w:bottom w:val="double" w:sz="4" w:space="0" w:color="auto"/>
              <w:right w:val="single" w:sz="6" w:space="0" w:color="auto"/>
            </w:tcBorders>
          </w:tcPr>
          <w:p w14:paraId="33DFD49A" w14:textId="77777777" w:rsidR="00D05F84" w:rsidRPr="00EF289C" w:rsidRDefault="00D05F84" w:rsidP="00D05F84">
            <w:pPr>
              <w:numPr>
                <w:ilvl w:val="0"/>
                <w:numId w:val="13"/>
              </w:numPr>
              <w:spacing w:line="240" w:lineRule="auto"/>
              <w:rPr>
                <w:rFonts w:asciiTheme="majorBidi" w:hAnsiTheme="majorBidi"/>
                <w:rtl/>
              </w:rPr>
            </w:pPr>
          </w:p>
        </w:tc>
        <w:tc>
          <w:tcPr>
            <w:tcW w:w="6576" w:type="dxa"/>
            <w:tcBorders>
              <w:top w:val="single" w:sz="6" w:space="0" w:color="auto"/>
              <w:left w:val="single" w:sz="6" w:space="0" w:color="auto"/>
              <w:bottom w:val="double" w:sz="4" w:space="0" w:color="auto"/>
              <w:right w:val="single" w:sz="6" w:space="0" w:color="auto"/>
            </w:tcBorders>
          </w:tcPr>
          <w:p w14:paraId="2CEBF469" w14:textId="77777777" w:rsidR="00D05F84" w:rsidRPr="00EF289C" w:rsidRDefault="00D05F84" w:rsidP="00E56217">
            <w:pPr>
              <w:widowControl w:val="0"/>
              <w:spacing w:line="240" w:lineRule="auto"/>
              <w:rPr>
                <w:rFonts w:asciiTheme="majorBidi" w:hAnsiTheme="majorBidi"/>
                <w:rtl/>
              </w:rPr>
            </w:pPr>
            <w:r w:rsidRPr="00EF289C">
              <w:rPr>
                <w:rFonts w:asciiTheme="majorBidi" w:hAnsiTheme="majorBidi"/>
                <w:rtl/>
              </w:rPr>
              <w:t>מכרז והסכם חתומים לרבות נספחים ומענה לשאלות הבהרה.</w:t>
            </w:r>
          </w:p>
          <w:p w14:paraId="730C192A"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הערה: חתימה זו מהווה אישור של המציע כי קרא את מסמכי המכרז, הבין את תוכנם ואת הדרישות וכי הוא מסכים לאמור בהם.</w:t>
            </w:r>
          </w:p>
        </w:tc>
        <w:tc>
          <w:tcPr>
            <w:tcW w:w="992" w:type="dxa"/>
            <w:tcBorders>
              <w:top w:val="single" w:sz="6" w:space="0" w:color="auto"/>
              <w:left w:val="single" w:sz="6" w:space="0" w:color="auto"/>
              <w:bottom w:val="double" w:sz="4" w:space="0" w:color="auto"/>
              <w:right w:val="single" w:sz="6" w:space="0" w:color="auto"/>
            </w:tcBorders>
          </w:tcPr>
          <w:p w14:paraId="322E42DD" w14:textId="77777777" w:rsidR="00D05F84" w:rsidRPr="00EF289C" w:rsidRDefault="00D05F84" w:rsidP="00E56217">
            <w:pPr>
              <w:spacing w:line="240" w:lineRule="auto"/>
              <w:rPr>
                <w:rFonts w:asciiTheme="majorBidi" w:hAnsiTheme="majorBidi"/>
                <w:rtl/>
              </w:rPr>
            </w:pPr>
          </w:p>
        </w:tc>
        <w:tc>
          <w:tcPr>
            <w:tcW w:w="919" w:type="dxa"/>
            <w:tcBorders>
              <w:top w:val="single" w:sz="6" w:space="0" w:color="auto"/>
              <w:left w:val="single" w:sz="6" w:space="0" w:color="auto"/>
              <w:bottom w:val="double" w:sz="4" w:space="0" w:color="auto"/>
              <w:right w:val="double" w:sz="4" w:space="0" w:color="auto"/>
            </w:tcBorders>
            <w:shd w:val="clear" w:color="auto" w:fill="auto"/>
          </w:tcPr>
          <w:p w14:paraId="33C7F3A0" w14:textId="77777777" w:rsidR="00D05F84" w:rsidRPr="00EF289C" w:rsidRDefault="00D05F84" w:rsidP="00E56217">
            <w:pPr>
              <w:spacing w:line="240" w:lineRule="auto"/>
              <w:rPr>
                <w:rFonts w:asciiTheme="majorBidi" w:hAnsiTheme="majorBidi"/>
                <w:rtl/>
              </w:rPr>
            </w:pPr>
          </w:p>
        </w:tc>
      </w:tr>
    </w:tbl>
    <w:p w14:paraId="7EF38DCF" w14:textId="77777777" w:rsidR="00D05F84" w:rsidRPr="00EF289C" w:rsidRDefault="00D05F84" w:rsidP="00D05F84">
      <w:pPr>
        <w:pStyle w:val="HNormal"/>
        <w:rPr>
          <w:rFonts w:asciiTheme="majorBidi" w:hAnsiTheme="majorBidi" w:cs="David"/>
          <w:rtl/>
        </w:rPr>
      </w:pPr>
    </w:p>
    <w:p w14:paraId="60943A47" w14:textId="77777777" w:rsidR="00D05F84" w:rsidRPr="00EF289C" w:rsidRDefault="00D05F84" w:rsidP="00D05F84">
      <w:pPr>
        <w:pStyle w:val="HNormal"/>
        <w:rPr>
          <w:rFonts w:asciiTheme="majorBidi" w:hAnsiTheme="majorBidi" w:cs="David"/>
          <w:rtl/>
        </w:rPr>
      </w:pPr>
      <w:r w:rsidRPr="00EF289C">
        <w:rPr>
          <w:rFonts w:asciiTheme="majorBidi" w:hAnsiTheme="majorBidi" w:cs="David"/>
          <w:rtl/>
        </w:rPr>
        <w:t>המציע מתבקש לצרף את המסמכים בסדר הרשום בטבלה.</w:t>
      </w:r>
    </w:p>
    <w:p w14:paraId="318CAE34" w14:textId="77777777" w:rsidR="00D05F84" w:rsidRPr="00EF289C" w:rsidRDefault="00D05F84" w:rsidP="00D05F84">
      <w:pPr>
        <w:pStyle w:val="70"/>
        <w:rPr>
          <w:rFonts w:asciiTheme="majorBidi" w:hAnsiTheme="majorBidi"/>
          <w:rtl/>
        </w:rPr>
      </w:pPr>
      <w:bookmarkStart w:id="695" w:name="_Toc328464736"/>
      <w:bookmarkStart w:id="696" w:name="_Ref380302265"/>
      <w:bookmarkStart w:id="697" w:name="_Toc404585694"/>
      <w:r w:rsidRPr="00EF289C">
        <w:rPr>
          <w:rFonts w:asciiTheme="majorBidi" w:hAnsiTheme="majorBidi"/>
          <w:rtl/>
        </w:rPr>
        <w:lastRenderedPageBreak/>
        <w:t>מסמכים שעל המציע ל</w:t>
      </w:r>
      <w:r w:rsidRPr="00EF289C">
        <w:rPr>
          <w:rFonts w:asciiTheme="majorBidi" w:hAnsiTheme="majorBidi" w:hint="cs"/>
          <w:rtl/>
        </w:rPr>
        <w:t>חתום עליהם / ל</w:t>
      </w:r>
      <w:r w:rsidRPr="00EF289C">
        <w:rPr>
          <w:rFonts w:asciiTheme="majorBidi" w:hAnsiTheme="majorBidi"/>
          <w:rtl/>
        </w:rPr>
        <w:t>מלא</w:t>
      </w:r>
      <w:bookmarkEnd w:id="695"/>
      <w:bookmarkEnd w:id="696"/>
      <w:bookmarkEnd w:id="697"/>
    </w:p>
    <w:tbl>
      <w:tblPr>
        <w:bidiVisual/>
        <w:tblW w:w="9325"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05F84" w:rsidRPr="00EF289C" w14:paraId="2779DE61" w14:textId="77777777" w:rsidTr="00E56217">
        <w:trPr>
          <w:cantSplit/>
          <w:tblHeader/>
        </w:trPr>
        <w:tc>
          <w:tcPr>
            <w:tcW w:w="1047" w:type="dxa"/>
            <w:tcBorders>
              <w:top w:val="double" w:sz="4" w:space="0" w:color="auto"/>
              <w:bottom w:val="double" w:sz="4" w:space="0" w:color="auto"/>
            </w:tcBorders>
            <w:shd w:val="pct12" w:color="auto" w:fill="auto"/>
          </w:tcPr>
          <w:p w14:paraId="7D03D6C1" w14:textId="77777777" w:rsidR="00D05F84" w:rsidRPr="00EF289C" w:rsidRDefault="00D05F84" w:rsidP="00E56217">
            <w:pPr>
              <w:spacing w:line="240" w:lineRule="auto"/>
              <w:rPr>
                <w:rFonts w:asciiTheme="majorBidi" w:hAnsiTheme="majorBidi"/>
                <w:b/>
              </w:rPr>
            </w:pPr>
            <w:r w:rsidRPr="00EF289C">
              <w:rPr>
                <w:rFonts w:asciiTheme="majorBidi" w:hAnsiTheme="majorBidi"/>
                <w:b/>
                <w:bCs/>
                <w:rtl/>
              </w:rPr>
              <w:t>נספח</w:t>
            </w:r>
          </w:p>
        </w:tc>
        <w:tc>
          <w:tcPr>
            <w:tcW w:w="4876" w:type="dxa"/>
            <w:tcBorders>
              <w:top w:val="double" w:sz="4" w:space="0" w:color="auto"/>
              <w:bottom w:val="double" w:sz="4" w:space="0" w:color="auto"/>
            </w:tcBorders>
            <w:shd w:val="pct12" w:color="auto" w:fill="auto"/>
          </w:tcPr>
          <w:p w14:paraId="1752B076" w14:textId="77777777" w:rsidR="00D05F84" w:rsidRPr="00EF289C" w:rsidRDefault="00D05F84" w:rsidP="00E56217">
            <w:pPr>
              <w:spacing w:line="240" w:lineRule="auto"/>
              <w:rPr>
                <w:rFonts w:asciiTheme="majorBidi" w:hAnsiTheme="majorBidi"/>
                <w:b/>
              </w:rPr>
            </w:pPr>
            <w:r w:rsidRPr="00EF289C">
              <w:rPr>
                <w:rFonts w:asciiTheme="majorBidi" w:hAnsiTheme="majorBidi"/>
                <w:b/>
                <w:bCs/>
                <w:rtl/>
              </w:rPr>
              <w:t>הנושא</w:t>
            </w:r>
          </w:p>
        </w:tc>
        <w:tc>
          <w:tcPr>
            <w:tcW w:w="3402" w:type="dxa"/>
            <w:tcBorders>
              <w:top w:val="double" w:sz="4" w:space="0" w:color="auto"/>
              <w:bottom w:val="double" w:sz="4" w:space="0" w:color="auto"/>
            </w:tcBorders>
            <w:shd w:val="pct12" w:color="auto" w:fill="auto"/>
          </w:tcPr>
          <w:p w14:paraId="5A486C91" w14:textId="77777777" w:rsidR="00D05F84" w:rsidRPr="00EF289C" w:rsidRDefault="00D05F84" w:rsidP="00E56217">
            <w:pPr>
              <w:spacing w:line="240" w:lineRule="auto"/>
              <w:rPr>
                <w:rFonts w:asciiTheme="majorBidi" w:hAnsiTheme="majorBidi"/>
                <w:b/>
              </w:rPr>
            </w:pPr>
            <w:r w:rsidRPr="00EF289C">
              <w:rPr>
                <w:rFonts w:asciiTheme="majorBidi" w:hAnsiTheme="majorBidi"/>
                <w:b/>
                <w:bCs/>
                <w:rtl/>
              </w:rPr>
              <w:t>הבהרה</w:t>
            </w:r>
          </w:p>
        </w:tc>
      </w:tr>
      <w:tr w:rsidR="00D05F84" w:rsidRPr="00EF289C" w14:paraId="6DE148E6" w14:textId="77777777" w:rsidTr="00E56217">
        <w:trPr>
          <w:cantSplit/>
        </w:trPr>
        <w:tc>
          <w:tcPr>
            <w:tcW w:w="1047" w:type="dxa"/>
            <w:tcBorders>
              <w:top w:val="double" w:sz="4" w:space="0" w:color="auto"/>
            </w:tcBorders>
            <w:shd w:val="clear" w:color="auto" w:fill="auto"/>
          </w:tcPr>
          <w:p w14:paraId="0954F1B4"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Ref379894697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3</w:t>
            </w:r>
            <w:r w:rsidRPr="00EF289C">
              <w:rPr>
                <w:rFonts w:asciiTheme="majorBidi" w:hAnsiTheme="majorBidi"/>
                <w:rtl/>
              </w:rPr>
              <w:fldChar w:fldCharType="end"/>
            </w:r>
          </w:p>
        </w:tc>
        <w:tc>
          <w:tcPr>
            <w:tcW w:w="4876" w:type="dxa"/>
            <w:tcBorders>
              <w:top w:val="double" w:sz="4" w:space="0" w:color="auto"/>
            </w:tcBorders>
            <w:shd w:val="clear" w:color="auto" w:fill="auto"/>
          </w:tcPr>
          <w:p w14:paraId="1AC93E4A" w14:textId="77777777" w:rsidR="00D05F84" w:rsidRPr="00EF289C" w:rsidRDefault="00D05F84" w:rsidP="00E56217">
            <w:pPr>
              <w:spacing w:line="240" w:lineRule="auto"/>
              <w:rPr>
                <w:rFonts w:asciiTheme="majorBidi" w:hAnsiTheme="majorBidi"/>
              </w:rPr>
            </w:pPr>
            <w:r w:rsidRPr="00EF289C">
              <w:rPr>
                <w:rFonts w:asciiTheme="majorBidi" w:hAnsiTheme="majorBidi"/>
                <w:rtl/>
              </w:rPr>
              <w:t>פרטי המציע.</w:t>
            </w:r>
          </w:p>
        </w:tc>
        <w:tc>
          <w:tcPr>
            <w:tcW w:w="3402" w:type="dxa"/>
            <w:tcBorders>
              <w:top w:val="double" w:sz="4" w:space="0" w:color="auto"/>
            </w:tcBorders>
            <w:shd w:val="clear" w:color="auto" w:fill="auto"/>
          </w:tcPr>
          <w:p w14:paraId="356763B1"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p w14:paraId="5A6849BA" w14:textId="77777777" w:rsidR="00D05F84" w:rsidRPr="00EF289C" w:rsidRDefault="00D05F84" w:rsidP="00E56217">
            <w:pPr>
              <w:spacing w:line="240" w:lineRule="auto"/>
              <w:rPr>
                <w:rFonts w:asciiTheme="majorBidi" w:hAnsiTheme="majorBidi"/>
              </w:rPr>
            </w:pPr>
            <w:r w:rsidRPr="00EF289C">
              <w:rPr>
                <w:rFonts w:asciiTheme="majorBidi" w:hAnsiTheme="majorBidi"/>
                <w:rtl/>
              </w:rPr>
              <w:t>נדרשת חתימת עורך-דין של המציע.</w:t>
            </w:r>
          </w:p>
        </w:tc>
      </w:tr>
      <w:tr w:rsidR="00D05F84" w:rsidRPr="00EF289C" w14:paraId="21E17969" w14:textId="77777777" w:rsidTr="00E56217">
        <w:trPr>
          <w:cantSplit/>
        </w:trPr>
        <w:tc>
          <w:tcPr>
            <w:tcW w:w="1047" w:type="dxa"/>
          </w:tcPr>
          <w:p w14:paraId="76B681B5"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Ref379894728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4</w:t>
            </w:r>
            <w:r w:rsidRPr="00EF289C">
              <w:rPr>
                <w:rFonts w:asciiTheme="majorBidi" w:hAnsiTheme="majorBidi"/>
                <w:rtl/>
              </w:rPr>
              <w:fldChar w:fldCharType="end"/>
            </w:r>
          </w:p>
        </w:tc>
        <w:tc>
          <w:tcPr>
            <w:tcW w:w="4876" w:type="dxa"/>
          </w:tcPr>
          <w:p w14:paraId="529AFB28"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פירוט ניסיון המציע לבדיקת העמידה בתנאי הסף ובאמות מידה.</w:t>
            </w:r>
          </w:p>
        </w:tc>
        <w:tc>
          <w:tcPr>
            <w:tcW w:w="3402" w:type="dxa"/>
          </w:tcPr>
          <w:p w14:paraId="1EA217DB"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p w14:paraId="4B79FCBB"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נדרשת חתימת עורך-דין של המציע.</w:t>
            </w:r>
          </w:p>
        </w:tc>
      </w:tr>
      <w:tr w:rsidR="00D05F84" w:rsidRPr="00EF289C" w14:paraId="4579B448" w14:textId="77777777" w:rsidTr="00E56217">
        <w:trPr>
          <w:cantSplit/>
        </w:trPr>
        <w:tc>
          <w:tcPr>
            <w:tcW w:w="1047" w:type="dxa"/>
          </w:tcPr>
          <w:p w14:paraId="61FB8510"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Ref379895577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5</w:t>
            </w:r>
            <w:r w:rsidRPr="00EF289C">
              <w:rPr>
                <w:rFonts w:asciiTheme="majorBidi" w:hAnsiTheme="majorBidi"/>
                <w:rtl/>
              </w:rPr>
              <w:fldChar w:fldCharType="end"/>
            </w:r>
          </w:p>
        </w:tc>
        <w:tc>
          <w:tcPr>
            <w:tcW w:w="4876" w:type="dxa"/>
          </w:tcPr>
          <w:p w14:paraId="092CA170" w14:textId="74420AEC"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Ref401648015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בדיקת המבנים המוצעים – בטיחות ונגישות</w:t>
            </w:r>
            <w:r w:rsidRPr="00EF289C">
              <w:rPr>
                <w:rFonts w:asciiTheme="majorBidi" w:hAnsiTheme="majorBidi"/>
                <w:rtl/>
              </w:rPr>
              <w:fldChar w:fldCharType="end"/>
            </w:r>
          </w:p>
        </w:tc>
        <w:tc>
          <w:tcPr>
            <w:tcW w:w="3402" w:type="dxa"/>
          </w:tcPr>
          <w:p w14:paraId="103A0B60"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p w14:paraId="1DD31282" w14:textId="77777777" w:rsidR="00D05F84" w:rsidRPr="00EF289C" w:rsidRDefault="00D05F84" w:rsidP="00E56217">
            <w:pPr>
              <w:spacing w:line="240" w:lineRule="auto"/>
              <w:rPr>
                <w:rFonts w:asciiTheme="majorBidi" w:hAnsiTheme="majorBidi"/>
                <w:rtl/>
              </w:rPr>
            </w:pPr>
          </w:p>
        </w:tc>
      </w:tr>
      <w:tr w:rsidR="00D05F84" w:rsidRPr="00EF289C" w14:paraId="1B72E2E2" w14:textId="77777777" w:rsidTr="00E56217">
        <w:trPr>
          <w:cantSplit/>
        </w:trPr>
        <w:tc>
          <w:tcPr>
            <w:tcW w:w="1047" w:type="dxa"/>
          </w:tcPr>
          <w:p w14:paraId="69060AB1" w14:textId="24A9EF9B"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Ref400315028 \n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6</w:t>
            </w:r>
            <w:r w:rsidRPr="00EF289C">
              <w:rPr>
                <w:rFonts w:asciiTheme="majorBidi" w:hAnsiTheme="majorBidi"/>
                <w:rtl/>
              </w:rPr>
              <w:fldChar w:fldCharType="end"/>
            </w:r>
          </w:p>
        </w:tc>
        <w:tc>
          <w:tcPr>
            <w:tcW w:w="4876" w:type="dxa"/>
          </w:tcPr>
          <w:p w14:paraId="27D50EA8" w14:textId="2659C821"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Ref400315028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בדיקת המבנים המוצעים – בטיחות ונגישות</w:t>
            </w:r>
            <w:r w:rsidRPr="00EF289C">
              <w:rPr>
                <w:rFonts w:asciiTheme="majorBidi" w:hAnsiTheme="majorBidi"/>
                <w:rtl/>
              </w:rPr>
              <w:fldChar w:fldCharType="end"/>
            </w:r>
          </w:p>
        </w:tc>
        <w:tc>
          <w:tcPr>
            <w:tcW w:w="3402" w:type="dxa"/>
          </w:tcPr>
          <w:p w14:paraId="339FFB27" w14:textId="77777777" w:rsidR="00D05F84" w:rsidRPr="00EF289C" w:rsidRDefault="00D05F84" w:rsidP="00E56217">
            <w:pPr>
              <w:spacing w:line="240" w:lineRule="auto"/>
              <w:rPr>
                <w:rFonts w:asciiTheme="majorBidi" w:hAnsiTheme="majorBidi"/>
                <w:rtl/>
              </w:rPr>
            </w:pPr>
            <w:r w:rsidRPr="00EF289C">
              <w:rPr>
                <w:rFonts w:asciiTheme="majorBidi" w:hAnsiTheme="majorBidi" w:hint="cs"/>
                <w:rtl/>
              </w:rPr>
              <w:t>יש למלא ולחתום.</w:t>
            </w:r>
          </w:p>
        </w:tc>
      </w:tr>
      <w:tr w:rsidR="00D05F84" w:rsidRPr="00EF289C" w14:paraId="389AD78E" w14:textId="77777777" w:rsidTr="00E56217">
        <w:trPr>
          <w:cantSplit/>
        </w:trPr>
        <w:tc>
          <w:tcPr>
            <w:tcW w:w="1047" w:type="dxa"/>
          </w:tcPr>
          <w:p w14:paraId="2176B82B"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Ref379895661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7</w:t>
            </w:r>
            <w:r w:rsidRPr="00EF289C">
              <w:rPr>
                <w:rFonts w:asciiTheme="majorBidi" w:hAnsiTheme="majorBidi"/>
                <w:rtl/>
              </w:rPr>
              <w:fldChar w:fldCharType="end"/>
            </w:r>
          </w:p>
        </w:tc>
        <w:tc>
          <w:tcPr>
            <w:tcW w:w="4876" w:type="dxa"/>
          </w:tcPr>
          <w:p w14:paraId="628408B5" w14:textId="5D5F6404"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Ref401648042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אמצעי מיגון מבנים לשעת חירום</w:t>
            </w:r>
            <w:r w:rsidRPr="00EF289C">
              <w:rPr>
                <w:rFonts w:asciiTheme="majorBidi" w:hAnsiTheme="majorBidi"/>
                <w:rtl/>
              </w:rPr>
              <w:fldChar w:fldCharType="end"/>
            </w:r>
          </w:p>
        </w:tc>
        <w:tc>
          <w:tcPr>
            <w:tcW w:w="3402" w:type="dxa"/>
          </w:tcPr>
          <w:p w14:paraId="7E4F05B4"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 xml:space="preserve">יש למלא ולחתום. </w:t>
            </w:r>
          </w:p>
        </w:tc>
      </w:tr>
      <w:tr w:rsidR="00D05F84" w:rsidRPr="00EF289C" w14:paraId="77E867A0" w14:textId="77777777" w:rsidTr="00E56217">
        <w:trPr>
          <w:cantSplit/>
        </w:trPr>
        <w:tc>
          <w:tcPr>
            <w:tcW w:w="1047" w:type="dxa"/>
          </w:tcPr>
          <w:p w14:paraId="274C4485"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Ref392445044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8</w:t>
            </w:r>
            <w:r w:rsidRPr="00EF289C">
              <w:rPr>
                <w:rFonts w:asciiTheme="majorBidi" w:hAnsiTheme="majorBidi"/>
                <w:rtl/>
              </w:rPr>
              <w:fldChar w:fldCharType="end"/>
            </w:r>
          </w:p>
        </w:tc>
        <w:tc>
          <w:tcPr>
            <w:tcW w:w="4876" w:type="dxa"/>
          </w:tcPr>
          <w:p w14:paraId="33ED654E" w14:textId="2F8CD8FA"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Ref392445044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אמצעי מיגון מבנים לשעת חירום</w:t>
            </w:r>
            <w:r w:rsidRPr="00EF289C">
              <w:rPr>
                <w:rFonts w:asciiTheme="majorBidi" w:hAnsiTheme="majorBidi"/>
                <w:rtl/>
              </w:rPr>
              <w:fldChar w:fldCharType="end"/>
            </w:r>
          </w:p>
        </w:tc>
        <w:tc>
          <w:tcPr>
            <w:tcW w:w="3402" w:type="dxa"/>
          </w:tcPr>
          <w:p w14:paraId="355423A6"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5E3A22EE" w14:textId="77777777" w:rsidTr="00E56217">
        <w:trPr>
          <w:cantSplit/>
        </w:trPr>
        <w:tc>
          <w:tcPr>
            <w:tcW w:w="1047" w:type="dxa"/>
          </w:tcPr>
          <w:p w14:paraId="29DC5A8A"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Ref392407113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9</w:t>
            </w:r>
            <w:r w:rsidRPr="00EF289C">
              <w:rPr>
                <w:rFonts w:asciiTheme="majorBidi" w:hAnsiTheme="majorBidi"/>
                <w:rtl/>
              </w:rPr>
              <w:fldChar w:fldCharType="end"/>
            </w:r>
          </w:p>
        </w:tc>
        <w:tc>
          <w:tcPr>
            <w:tcW w:w="4876" w:type="dxa"/>
          </w:tcPr>
          <w:p w14:paraId="058A2BE4" w14:textId="496CBB66"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Ref401660313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התחייבות לעמידה בדרישות ביטחון – מקלטים</w:t>
            </w:r>
            <w:r w:rsidRPr="00EF289C">
              <w:rPr>
                <w:rFonts w:asciiTheme="majorBidi" w:hAnsiTheme="majorBidi"/>
                <w:rtl/>
              </w:rPr>
              <w:fldChar w:fldCharType="end"/>
            </w:r>
          </w:p>
        </w:tc>
        <w:tc>
          <w:tcPr>
            <w:tcW w:w="3402" w:type="dxa"/>
          </w:tcPr>
          <w:p w14:paraId="20C26F72"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לחתום.</w:t>
            </w:r>
          </w:p>
        </w:tc>
      </w:tr>
      <w:tr w:rsidR="00D05F84" w:rsidRPr="00EF289C" w14:paraId="2C8FC479" w14:textId="77777777" w:rsidTr="00E56217">
        <w:trPr>
          <w:cantSplit/>
        </w:trPr>
        <w:tc>
          <w:tcPr>
            <w:tcW w:w="1047" w:type="dxa"/>
          </w:tcPr>
          <w:p w14:paraId="775AFF57" w14:textId="6B5E03F4"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Ref401660298 \n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10</w:t>
            </w:r>
            <w:r w:rsidRPr="00EF289C">
              <w:rPr>
                <w:rFonts w:asciiTheme="majorBidi" w:hAnsiTheme="majorBidi"/>
                <w:rtl/>
              </w:rPr>
              <w:fldChar w:fldCharType="end"/>
            </w:r>
          </w:p>
        </w:tc>
        <w:tc>
          <w:tcPr>
            <w:tcW w:w="4876" w:type="dxa"/>
          </w:tcPr>
          <w:p w14:paraId="7902A89C" w14:textId="10CAA7EC"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Ref401660303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התחייבות לעמידה בדרישות ביטחון – דירות מעבר זמניות</w:t>
            </w:r>
            <w:r w:rsidRPr="00EF289C">
              <w:rPr>
                <w:rFonts w:asciiTheme="majorBidi" w:hAnsiTheme="majorBidi"/>
                <w:rtl/>
              </w:rPr>
              <w:fldChar w:fldCharType="end"/>
            </w:r>
          </w:p>
        </w:tc>
        <w:tc>
          <w:tcPr>
            <w:tcW w:w="3402" w:type="dxa"/>
          </w:tcPr>
          <w:p w14:paraId="760B5A2F" w14:textId="77777777" w:rsidR="00D05F84" w:rsidRPr="00EF289C" w:rsidRDefault="00D05F84" w:rsidP="00E56217">
            <w:pPr>
              <w:spacing w:line="240" w:lineRule="auto"/>
              <w:rPr>
                <w:rFonts w:asciiTheme="majorBidi" w:hAnsiTheme="majorBidi"/>
                <w:rtl/>
              </w:rPr>
            </w:pPr>
            <w:r w:rsidRPr="00EF289C">
              <w:rPr>
                <w:rFonts w:asciiTheme="majorBidi" w:hAnsiTheme="majorBidi" w:hint="cs"/>
                <w:rtl/>
              </w:rPr>
              <w:t>יש לחתום.</w:t>
            </w:r>
          </w:p>
        </w:tc>
      </w:tr>
      <w:tr w:rsidR="00D05F84" w:rsidRPr="00EF289C" w14:paraId="4AD27A4A" w14:textId="77777777" w:rsidTr="00E56217">
        <w:trPr>
          <w:cantSplit/>
        </w:trPr>
        <w:tc>
          <w:tcPr>
            <w:tcW w:w="1047" w:type="dxa"/>
          </w:tcPr>
          <w:p w14:paraId="22711220"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Ref381538271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11</w:t>
            </w:r>
            <w:r w:rsidRPr="00EF289C">
              <w:rPr>
                <w:rFonts w:asciiTheme="majorBidi" w:hAnsiTheme="majorBidi"/>
                <w:rtl/>
              </w:rPr>
              <w:fldChar w:fldCharType="end"/>
            </w:r>
          </w:p>
        </w:tc>
        <w:tc>
          <w:tcPr>
            <w:tcW w:w="4876" w:type="dxa"/>
          </w:tcPr>
          <w:p w14:paraId="66D129FE"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תנאי הסף למבנים וטופס לבדיקה של עמידתם בתנאי הסף</w:t>
            </w:r>
          </w:p>
        </w:tc>
        <w:tc>
          <w:tcPr>
            <w:tcW w:w="3402" w:type="dxa"/>
          </w:tcPr>
          <w:p w14:paraId="0144E359"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78CED8DC" w14:textId="77777777" w:rsidTr="00E56217">
        <w:trPr>
          <w:cantSplit/>
        </w:trPr>
        <w:tc>
          <w:tcPr>
            <w:tcW w:w="1047" w:type="dxa"/>
          </w:tcPr>
          <w:p w14:paraId="07AA4221" w14:textId="77777777" w:rsidR="00D05F84" w:rsidRPr="00EF289C" w:rsidDel="008E5019"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Ref379895719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12</w:t>
            </w:r>
            <w:r w:rsidRPr="00EF289C">
              <w:rPr>
                <w:rFonts w:asciiTheme="majorBidi" w:hAnsiTheme="majorBidi"/>
                <w:rtl/>
              </w:rPr>
              <w:fldChar w:fldCharType="end"/>
            </w:r>
          </w:p>
        </w:tc>
        <w:tc>
          <w:tcPr>
            <w:tcW w:w="4876" w:type="dxa"/>
          </w:tcPr>
          <w:p w14:paraId="29B79161"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פירוט הניקוד למבנה/ים.</w:t>
            </w:r>
          </w:p>
        </w:tc>
        <w:tc>
          <w:tcPr>
            <w:tcW w:w="3402" w:type="dxa"/>
          </w:tcPr>
          <w:p w14:paraId="02510238"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 xml:space="preserve">יש לחתום. </w:t>
            </w:r>
          </w:p>
        </w:tc>
      </w:tr>
      <w:tr w:rsidR="00D05F84" w:rsidRPr="00EF289C" w14:paraId="669F9427" w14:textId="77777777" w:rsidTr="00E56217">
        <w:trPr>
          <w:cantSplit/>
        </w:trPr>
        <w:tc>
          <w:tcPr>
            <w:tcW w:w="1047" w:type="dxa"/>
          </w:tcPr>
          <w:p w14:paraId="32626ACF"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Ref379895742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13</w:t>
            </w:r>
            <w:r w:rsidRPr="00EF289C">
              <w:rPr>
                <w:rFonts w:asciiTheme="majorBidi" w:hAnsiTheme="majorBidi"/>
                <w:rtl/>
              </w:rPr>
              <w:fldChar w:fldCharType="end"/>
            </w:r>
          </w:p>
        </w:tc>
        <w:tc>
          <w:tcPr>
            <w:tcW w:w="4876" w:type="dxa"/>
          </w:tcPr>
          <w:p w14:paraId="04A84D90"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התחייבות לרכישת ציוד.</w:t>
            </w:r>
          </w:p>
        </w:tc>
        <w:tc>
          <w:tcPr>
            <w:tcW w:w="3402" w:type="dxa"/>
          </w:tcPr>
          <w:p w14:paraId="47B42FEE"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503B7A10" w14:textId="77777777" w:rsidTr="00E56217">
        <w:trPr>
          <w:cantSplit/>
        </w:trPr>
        <w:tc>
          <w:tcPr>
            <w:tcW w:w="1047" w:type="dxa"/>
          </w:tcPr>
          <w:p w14:paraId="13037C14"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Ref379895746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14</w:t>
            </w:r>
            <w:r w:rsidRPr="00EF289C">
              <w:rPr>
                <w:rFonts w:asciiTheme="majorBidi" w:hAnsiTheme="majorBidi"/>
                <w:rtl/>
              </w:rPr>
              <w:fldChar w:fldCharType="end"/>
            </w:r>
          </w:p>
        </w:tc>
        <w:tc>
          <w:tcPr>
            <w:tcW w:w="4876" w:type="dxa"/>
          </w:tcPr>
          <w:p w14:paraId="07BBD1ED"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התחייבות להצגת מקור השירות.</w:t>
            </w:r>
          </w:p>
        </w:tc>
        <w:tc>
          <w:tcPr>
            <w:tcW w:w="3402" w:type="dxa"/>
          </w:tcPr>
          <w:p w14:paraId="4B712F96"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48E0614E" w14:textId="77777777" w:rsidTr="00E56217">
        <w:trPr>
          <w:cantSplit/>
        </w:trPr>
        <w:tc>
          <w:tcPr>
            <w:tcW w:w="1047" w:type="dxa"/>
          </w:tcPr>
          <w:p w14:paraId="14C69939"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Ref379895750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15</w:t>
            </w:r>
            <w:r w:rsidRPr="00EF289C">
              <w:rPr>
                <w:rFonts w:asciiTheme="majorBidi" w:hAnsiTheme="majorBidi"/>
                <w:rtl/>
              </w:rPr>
              <w:fldChar w:fldCharType="end"/>
            </w:r>
          </w:p>
        </w:tc>
        <w:tc>
          <w:tcPr>
            <w:tcW w:w="4876" w:type="dxa"/>
          </w:tcPr>
          <w:p w14:paraId="21F0D848"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 xml:space="preserve">כתב ערבות </w:t>
            </w:r>
            <w:r w:rsidRPr="00EF289C">
              <w:rPr>
                <w:rFonts w:asciiTheme="majorBidi" w:hAnsiTheme="majorBidi"/>
                <w:b/>
                <w:bCs/>
                <w:rtl/>
              </w:rPr>
              <w:t>הצעה</w:t>
            </w:r>
            <w:r w:rsidRPr="00EF289C">
              <w:rPr>
                <w:rFonts w:asciiTheme="majorBidi" w:hAnsiTheme="majorBidi"/>
                <w:rtl/>
              </w:rPr>
              <w:t xml:space="preserve"> מבנק/ או מחברת ביטוח.</w:t>
            </w:r>
          </w:p>
        </w:tc>
        <w:tc>
          <w:tcPr>
            <w:tcW w:w="3402" w:type="dxa"/>
          </w:tcPr>
          <w:p w14:paraId="2FA5FAF4"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p w14:paraId="0D993058"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נדרשת חתימת נציג הבנק/ חברת ביטוח.</w:t>
            </w:r>
          </w:p>
        </w:tc>
      </w:tr>
      <w:tr w:rsidR="00D05F84" w:rsidRPr="00EF289C" w14:paraId="0286F009" w14:textId="77777777" w:rsidTr="00E56217">
        <w:trPr>
          <w:cantSplit/>
        </w:trPr>
        <w:tc>
          <w:tcPr>
            <w:tcW w:w="1047" w:type="dxa"/>
          </w:tcPr>
          <w:p w14:paraId="6301D629"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Ref379895753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16</w:t>
            </w:r>
            <w:r w:rsidRPr="00EF289C">
              <w:rPr>
                <w:rFonts w:asciiTheme="majorBidi" w:hAnsiTheme="majorBidi"/>
                <w:rtl/>
              </w:rPr>
              <w:fldChar w:fldCharType="end"/>
            </w:r>
          </w:p>
        </w:tc>
        <w:tc>
          <w:tcPr>
            <w:tcW w:w="4876" w:type="dxa"/>
          </w:tcPr>
          <w:p w14:paraId="5881C127"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התחייבות לעמידה בדרישות המכרז.</w:t>
            </w:r>
          </w:p>
        </w:tc>
        <w:tc>
          <w:tcPr>
            <w:tcW w:w="3402" w:type="dxa"/>
          </w:tcPr>
          <w:p w14:paraId="04DBE258"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78BDF803" w14:textId="77777777" w:rsidTr="00E56217">
        <w:trPr>
          <w:cantSplit/>
        </w:trPr>
        <w:tc>
          <w:tcPr>
            <w:tcW w:w="1047" w:type="dxa"/>
          </w:tcPr>
          <w:p w14:paraId="0DB3473D"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Ref379895760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17</w:t>
            </w:r>
            <w:r w:rsidRPr="00EF289C">
              <w:rPr>
                <w:rFonts w:asciiTheme="majorBidi" w:hAnsiTheme="majorBidi"/>
                <w:rtl/>
              </w:rPr>
              <w:fldChar w:fldCharType="end"/>
            </w:r>
          </w:p>
        </w:tc>
        <w:tc>
          <w:tcPr>
            <w:tcW w:w="4876" w:type="dxa"/>
          </w:tcPr>
          <w:p w14:paraId="31C0AAF5"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הצהרה בדבר העדר ניגוד עניינים.</w:t>
            </w:r>
          </w:p>
        </w:tc>
        <w:tc>
          <w:tcPr>
            <w:tcW w:w="3402" w:type="dxa"/>
          </w:tcPr>
          <w:p w14:paraId="476B4189"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7BA4BB5E" w14:textId="77777777" w:rsidTr="00E56217">
        <w:trPr>
          <w:cantSplit/>
        </w:trPr>
        <w:tc>
          <w:tcPr>
            <w:tcW w:w="1047" w:type="dxa"/>
          </w:tcPr>
          <w:p w14:paraId="2AE083BA"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Ref379895777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18</w:t>
            </w:r>
            <w:r w:rsidRPr="00EF289C">
              <w:rPr>
                <w:rFonts w:asciiTheme="majorBidi" w:hAnsiTheme="majorBidi"/>
                <w:rtl/>
              </w:rPr>
              <w:fldChar w:fldCharType="end"/>
            </w:r>
          </w:p>
        </w:tc>
        <w:tc>
          <w:tcPr>
            <w:tcW w:w="4876" w:type="dxa"/>
          </w:tcPr>
          <w:p w14:paraId="022A3B22"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הצהרה בדבר זכויות קנין.</w:t>
            </w:r>
          </w:p>
        </w:tc>
        <w:tc>
          <w:tcPr>
            <w:tcW w:w="3402" w:type="dxa"/>
          </w:tcPr>
          <w:p w14:paraId="292B428C"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3ACA573C" w14:textId="77777777" w:rsidTr="00E56217">
        <w:trPr>
          <w:cantSplit/>
        </w:trPr>
        <w:tc>
          <w:tcPr>
            <w:tcW w:w="1047" w:type="dxa"/>
          </w:tcPr>
          <w:p w14:paraId="79B4F311"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Ref379895785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19</w:t>
            </w:r>
            <w:r w:rsidRPr="00EF289C">
              <w:rPr>
                <w:rFonts w:asciiTheme="majorBidi" w:hAnsiTheme="majorBidi"/>
                <w:rtl/>
              </w:rPr>
              <w:fldChar w:fldCharType="end"/>
            </w:r>
          </w:p>
        </w:tc>
        <w:tc>
          <w:tcPr>
            <w:tcW w:w="4876" w:type="dxa"/>
          </w:tcPr>
          <w:p w14:paraId="2DDDBF00"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אישור תשלומים כמתחייב מדיני העבודה.</w:t>
            </w:r>
          </w:p>
        </w:tc>
        <w:tc>
          <w:tcPr>
            <w:tcW w:w="3402" w:type="dxa"/>
          </w:tcPr>
          <w:p w14:paraId="2EF5252A"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p w14:paraId="0D9F7EA6"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נדרשת חתימת עורך-דין</w:t>
            </w:r>
          </w:p>
        </w:tc>
      </w:tr>
      <w:tr w:rsidR="00D05F84" w:rsidRPr="00EF289C" w14:paraId="03417A3D" w14:textId="77777777" w:rsidTr="00E56217">
        <w:trPr>
          <w:cantSplit/>
        </w:trPr>
        <w:tc>
          <w:tcPr>
            <w:tcW w:w="1047" w:type="dxa"/>
          </w:tcPr>
          <w:p w14:paraId="7F8163B9"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Ref379895789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20</w:t>
            </w:r>
            <w:r w:rsidRPr="00EF289C">
              <w:rPr>
                <w:rFonts w:asciiTheme="majorBidi" w:hAnsiTheme="majorBidi"/>
                <w:rtl/>
              </w:rPr>
              <w:fldChar w:fldCharType="end"/>
            </w:r>
          </w:p>
        </w:tc>
        <w:tc>
          <w:tcPr>
            <w:tcW w:w="4876" w:type="dxa"/>
          </w:tcPr>
          <w:p w14:paraId="21DBA2A0"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תצהיר בדבר העדר הרשעות בעבירות לפי חוק עובדים זרים.</w:t>
            </w:r>
          </w:p>
        </w:tc>
        <w:tc>
          <w:tcPr>
            <w:tcW w:w="3402" w:type="dxa"/>
          </w:tcPr>
          <w:p w14:paraId="01FA95B1"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p w14:paraId="054D584F"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נדרשת חתימת עורך-דין.</w:t>
            </w:r>
          </w:p>
        </w:tc>
      </w:tr>
      <w:tr w:rsidR="00D05F84" w:rsidRPr="00EF289C" w14:paraId="214371D9" w14:textId="77777777" w:rsidTr="00E56217">
        <w:trPr>
          <w:cantSplit/>
        </w:trPr>
        <w:tc>
          <w:tcPr>
            <w:tcW w:w="1047" w:type="dxa"/>
          </w:tcPr>
          <w:p w14:paraId="01FB2EBA"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Ref379895793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21</w:t>
            </w:r>
            <w:r w:rsidRPr="00EF289C">
              <w:rPr>
                <w:rFonts w:asciiTheme="majorBidi" w:hAnsiTheme="majorBidi"/>
                <w:rtl/>
              </w:rPr>
              <w:fldChar w:fldCharType="end"/>
            </w:r>
          </w:p>
        </w:tc>
        <w:tc>
          <w:tcPr>
            <w:tcW w:w="4876" w:type="dxa"/>
          </w:tcPr>
          <w:p w14:paraId="1C3C3F1D"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התחייבות לקיום של חוקי עבודה.</w:t>
            </w:r>
          </w:p>
        </w:tc>
        <w:tc>
          <w:tcPr>
            <w:tcW w:w="3402" w:type="dxa"/>
          </w:tcPr>
          <w:p w14:paraId="4E4DFF2E"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7803D0AA" w14:textId="77777777" w:rsidTr="00E56217">
        <w:trPr>
          <w:cantSplit/>
        </w:trPr>
        <w:tc>
          <w:tcPr>
            <w:tcW w:w="1047" w:type="dxa"/>
          </w:tcPr>
          <w:p w14:paraId="337363CE"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Ref379895796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22</w:t>
            </w:r>
            <w:r w:rsidRPr="00EF289C">
              <w:rPr>
                <w:rFonts w:asciiTheme="majorBidi" w:hAnsiTheme="majorBidi"/>
                <w:rtl/>
              </w:rPr>
              <w:fldChar w:fldCharType="end"/>
            </w:r>
          </w:p>
        </w:tc>
        <w:tc>
          <w:tcPr>
            <w:tcW w:w="4876" w:type="dxa"/>
          </w:tcPr>
          <w:p w14:paraId="6CC8A4BC"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התחייבות לעשות שימוש אך ורק בתוכנות מחשב מורשות.</w:t>
            </w:r>
          </w:p>
        </w:tc>
        <w:tc>
          <w:tcPr>
            <w:tcW w:w="3402" w:type="dxa"/>
          </w:tcPr>
          <w:p w14:paraId="6864A466"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25C0FD86" w14:textId="77777777" w:rsidTr="00E56217">
        <w:trPr>
          <w:cantSplit/>
        </w:trPr>
        <w:tc>
          <w:tcPr>
            <w:tcW w:w="1047" w:type="dxa"/>
          </w:tcPr>
          <w:p w14:paraId="45691460"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Ref379895801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23</w:t>
            </w:r>
            <w:r w:rsidRPr="00EF289C">
              <w:rPr>
                <w:rFonts w:asciiTheme="majorBidi" w:hAnsiTheme="majorBidi"/>
                <w:rtl/>
              </w:rPr>
              <w:fldChar w:fldCharType="end"/>
            </w:r>
          </w:p>
        </w:tc>
        <w:tc>
          <w:tcPr>
            <w:tcW w:w="4876" w:type="dxa"/>
          </w:tcPr>
          <w:p w14:paraId="6B3F8236"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שמירת סודיות.</w:t>
            </w:r>
          </w:p>
        </w:tc>
        <w:tc>
          <w:tcPr>
            <w:tcW w:w="3402" w:type="dxa"/>
          </w:tcPr>
          <w:p w14:paraId="7E733B90"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3A91E8D8" w14:textId="77777777" w:rsidTr="00E56217">
        <w:trPr>
          <w:cantSplit/>
        </w:trPr>
        <w:tc>
          <w:tcPr>
            <w:tcW w:w="1047" w:type="dxa"/>
            <w:tcBorders>
              <w:top w:val="single" w:sz="6" w:space="0" w:color="auto"/>
              <w:left w:val="double" w:sz="4" w:space="0" w:color="auto"/>
              <w:bottom w:val="single" w:sz="6" w:space="0" w:color="auto"/>
              <w:right w:val="single" w:sz="6" w:space="0" w:color="auto"/>
            </w:tcBorders>
          </w:tcPr>
          <w:p w14:paraId="77CABB0B"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Ref379895807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24</w:t>
            </w:r>
            <w:r w:rsidRPr="00EF289C">
              <w:rPr>
                <w:rFonts w:asciiTheme="majorBidi" w:hAnsiTheme="majorBidi"/>
                <w:rtl/>
              </w:rPr>
              <w:fldChar w:fldCharType="end"/>
            </w:r>
          </w:p>
        </w:tc>
        <w:tc>
          <w:tcPr>
            <w:tcW w:w="4876" w:type="dxa"/>
            <w:tcBorders>
              <w:top w:val="single" w:sz="6" w:space="0" w:color="auto"/>
              <w:left w:val="single" w:sz="6" w:space="0" w:color="auto"/>
              <w:bottom w:val="single" w:sz="6" w:space="0" w:color="auto"/>
              <w:right w:val="single" w:sz="6" w:space="0" w:color="auto"/>
            </w:tcBorders>
          </w:tcPr>
          <w:p w14:paraId="37768C22" w14:textId="4998BB03"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Ref401648072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התחייבות לעמידה בתנאי החוק למניעת העסקה של עברייני מין</w:t>
            </w:r>
            <w:r w:rsidR="00EF289C" w:rsidRPr="00EF289C">
              <w:rPr>
                <w:rFonts w:asciiTheme="majorBidi" w:hAnsiTheme="majorBidi" w:hint="cs"/>
                <w:rtl/>
              </w:rPr>
              <w:t xml:space="preserve"> </w:t>
            </w:r>
            <w:r w:rsidR="00EF289C" w:rsidRPr="00EF289C">
              <w:rPr>
                <w:rFonts w:asciiTheme="majorBidi" w:hAnsiTheme="majorBidi"/>
                <w:rtl/>
              </w:rPr>
              <w:t xml:space="preserve"> – לגבי מקלט לנשים ודירות מעבר</w:t>
            </w:r>
            <w:r w:rsidRPr="00EF289C">
              <w:rPr>
                <w:rFonts w:asciiTheme="majorBidi" w:hAnsiTheme="majorBidi"/>
                <w:rtl/>
              </w:rPr>
              <w:fldChar w:fldCharType="end"/>
            </w:r>
          </w:p>
        </w:tc>
        <w:tc>
          <w:tcPr>
            <w:tcW w:w="3402" w:type="dxa"/>
            <w:tcBorders>
              <w:top w:val="single" w:sz="6" w:space="0" w:color="auto"/>
              <w:left w:val="single" w:sz="6" w:space="0" w:color="auto"/>
              <w:bottom w:val="single" w:sz="6" w:space="0" w:color="auto"/>
              <w:right w:val="double" w:sz="4" w:space="0" w:color="auto"/>
            </w:tcBorders>
          </w:tcPr>
          <w:p w14:paraId="59EAC6FF"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p w14:paraId="1EE10BE4"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נדרשת חתימת עורך-דין של המציע.</w:t>
            </w:r>
          </w:p>
        </w:tc>
      </w:tr>
      <w:tr w:rsidR="00D05F84" w:rsidRPr="00EF289C" w14:paraId="7B791D9F" w14:textId="77777777" w:rsidTr="00E56217">
        <w:trPr>
          <w:cantSplit/>
        </w:trPr>
        <w:tc>
          <w:tcPr>
            <w:tcW w:w="1047" w:type="dxa"/>
          </w:tcPr>
          <w:p w14:paraId="0A9E7718" w14:textId="034B375D"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Ref401648090 \n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25</w:t>
            </w:r>
            <w:r w:rsidRPr="00EF289C">
              <w:rPr>
                <w:rFonts w:asciiTheme="majorBidi" w:hAnsiTheme="majorBidi"/>
                <w:rtl/>
              </w:rPr>
              <w:fldChar w:fldCharType="end"/>
            </w:r>
          </w:p>
        </w:tc>
        <w:tc>
          <w:tcPr>
            <w:tcW w:w="4876" w:type="dxa"/>
          </w:tcPr>
          <w:p w14:paraId="7C4B9846" w14:textId="77979305" w:rsidR="00D05F84" w:rsidRPr="00EF289C" w:rsidRDefault="00D05F84" w:rsidP="00E56217">
            <w:pPr>
              <w:spacing w:line="240" w:lineRule="auto"/>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Ref401648068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hint="cs"/>
                <w:rtl/>
              </w:rPr>
              <w:t xml:space="preserve">הצהרה בדבר היעדר הרשעות בעבירות פליליות </w:t>
            </w:r>
            <w:r w:rsidR="00EF289C" w:rsidRPr="00EF289C">
              <w:rPr>
                <w:rtl/>
              </w:rPr>
              <w:t>–</w:t>
            </w:r>
            <w:r w:rsidR="00EF289C" w:rsidRPr="00EF289C">
              <w:rPr>
                <w:rFonts w:hint="cs"/>
                <w:rtl/>
              </w:rPr>
              <w:t xml:space="preserve"> מקלט לגברים</w:t>
            </w:r>
            <w:r w:rsidRPr="00EF289C">
              <w:rPr>
                <w:rFonts w:asciiTheme="majorBidi" w:hAnsiTheme="majorBidi"/>
                <w:rtl/>
              </w:rPr>
              <w:fldChar w:fldCharType="end"/>
            </w:r>
          </w:p>
        </w:tc>
        <w:tc>
          <w:tcPr>
            <w:tcW w:w="3402" w:type="dxa"/>
          </w:tcPr>
          <w:p w14:paraId="7B1DBD59"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p w14:paraId="3EF5EC5A"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נדרשת חתימת עורך-דין של המציע.</w:t>
            </w:r>
          </w:p>
        </w:tc>
      </w:tr>
      <w:tr w:rsidR="00D05F84" w:rsidRPr="00EF289C" w14:paraId="43CDC5E2" w14:textId="77777777" w:rsidTr="00E56217">
        <w:trPr>
          <w:cantSplit/>
        </w:trPr>
        <w:tc>
          <w:tcPr>
            <w:tcW w:w="1047" w:type="dxa"/>
          </w:tcPr>
          <w:p w14:paraId="7072504C"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Ref384189517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26</w:t>
            </w:r>
            <w:r w:rsidRPr="00EF289C">
              <w:rPr>
                <w:rFonts w:asciiTheme="majorBidi" w:hAnsiTheme="majorBidi"/>
                <w:rtl/>
              </w:rPr>
              <w:fldChar w:fldCharType="end"/>
            </w:r>
          </w:p>
        </w:tc>
        <w:tc>
          <w:tcPr>
            <w:tcW w:w="4876" w:type="dxa"/>
          </w:tcPr>
          <w:p w14:paraId="6C7F7768" w14:textId="77777777" w:rsidR="00D05F84" w:rsidRPr="00EF289C" w:rsidRDefault="00D05F84" w:rsidP="00E56217">
            <w:pPr>
              <w:spacing w:line="240" w:lineRule="auto"/>
              <w:rPr>
                <w:rFonts w:asciiTheme="majorBidi" w:hAnsiTheme="majorBidi"/>
              </w:rPr>
            </w:pPr>
            <w:r w:rsidRPr="00EF289C">
              <w:rPr>
                <w:rFonts w:asciiTheme="majorBidi" w:hAnsiTheme="majorBidi"/>
                <w:rtl/>
              </w:rPr>
              <w:t>הסכם.</w:t>
            </w:r>
          </w:p>
        </w:tc>
        <w:tc>
          <w:tcPr>
            <w:tcW w:w="3402" w:type="dxa"/>
          </w:tcPr>
          <w:p w14:paraId="7114BE19" w14:textId="77777777" w:rsidR="00D05F84" w:rsidRPr="00EF289C" w:rsidRDefault="00D05F84" w:rsidP="00E56217">
            <w:pPr>
              <w:spacing w:line="240" w:lineRule="auto"/>
              <w:rPr>
                <w:rFonts w:asciiTheme="majorBidi" w:hAnsiTheme="majorBidi"/>
              </w:rPr>
            </w:pPr>
            <w:r w:rsidRPr="00EF289C">
              <w:rPr>
                <w:rFonts w:asciiTheme="majorBidi" w:hAnsiTheme="majorBidi"/>
                <w:rtl/>
              </w:rPr>
              <w:t>יש לחתום על כל דפי ההסכם בראשי תיבות ובעמוד האחרון חתימה מלאה.</w:t>
            </w:r>
          </w:p>
        </w:tc>
      </w:tr>
      <w:tr w:rsidR="00D05F84" w:rsidRPr="00EF289C" w14:paraId="23A5C974" w14:textId="77777777" w:rsidTr="00E56217">
        <w:trPr>
          <w:cantSplit/>
        </w:trPr>
        <w:tc>
          <w:tcPr>
            <w:tcW w:w="1047" w:type="dxa"/>
          </w:tcPr>
          <w:p w14:paraId="482D523B"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Ref379895887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27</w:t>
            </w:r>
            <w:r w:rsidRPr="00EF289C">
              <w:rPr>
                <w:rFonts w:asciiTheme="majorBidi" w:hAnsiTheme="majorBidi"/>
                <w:rtl/>
              </w:rPr>
              <w:fldChar w:fldCharType="end"/>
            </w:r>
          </w:p>
        </w:tc>
        <w:tc>
          <w:tcPr>
            <w:tcW w:w="4876" w:type="dxa"/>
          </w:tcPr>
          <w:p w14:paraId="0DB88731"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 xml:space="preserve">כתב ערבות </w:t>
            </w:r>
            <w:r w:rsidRPr="00EF289C">
              <w:rPr>
                <w:rFonts w:asciiTheme="majorBidi" w:hAnsiTheme="majorBidi"/>
                <w:b/>
                <w:bCs/>
                <w:rtl/>
              </w:rPr>
              <w:t xml:space="preserve">ביצוע </w:t>
            </w:r>
            <w:r w:rsidRPr="00EF289C">
              <w:rPr>
                <w:rFonts w:asciiTheme="majorBidi" w:hAnsiTheme="majorBidi"/>
                <w:rtl/>
              </w:rPr>
              <w:t>מבנק או מחברת ביטוח.</w:t>
            </w:r>
          </w:p>
        </w:tc>
        <w:tc>
          <w:tcPr>
            <w:tcW w:w="3402" w:type="dxa"/>
          </w:tcPr>
          <w:p w14:paraId="7B270989"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לחתום.</w:t>
            </w:r>
          </w:p>
        </w:tc>
      </w:tr>
      <w:tr w:rsidR="00D05F84" w:rsidRPr="00EF289C" w14:paraId="2C414AA4" w14:textId="77777777" w:rsidTr="00E56217">
        <w:trPr>
          <w:cantSplit/>
        </w:trPr>
        <w:tc>
          <w:tcPr>
            <w:tcW w:w="1047" w:type="dxa"/>
          </w:tcPr>
          <w:p w14:paraId="2A2E2435"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Ref379895890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28</w:t>
            </w:r>
            <w:r w:rsidRPr="00EF289C">
              <w:rPr>
                <w:rFonts w:asciiTheme="majorBidi" w:hAnsiTheme="majorBidi"/>
                <w:rtl/>
              </w:rPr>
              <w:fldChar w:fldCharType="end"/>
            </w:r>
          </w:p>
        </w:tc>
        <w:tc>
          <w:tcPr>
            <w:tcW w:w="4876" w:type="dxa"/>
          </w:tcPr>
          <w:p w14:paraId="472FE084"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חלף ערבות.</w:t>
            </w:r>
          </w:p>
        </w:tc>
        <w:tc>
          <w:tcPr>
            <w:tcW w:w="3402" w:type="dxa"/>
          </w:tcPr>
          <w:p w14:paraId="12C50AF0"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לחתום.</w:t>
            </w:r>
          </w:p>
        </w:tc>
      </w:tr>
      <w:tr w:rsidR="00D05F84" w:rsidRPr="00EF289C" w14:paraId="2EC59486" w14:textId="77777777" w:rsidTr="00E56217">
        <w:trPr>
          <w:cantSplit/>
        </w:trPr>
        <w:tc>
          <w:tcPr>
            <w:tcW w:w="1047" w:type="dxa"/>
          </w:tcPr>
          <w:p w14:paraId="5FD94AEB"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Ref379895903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29</w:t>
            </w:r>
            <w:r w:rsidRPr="00EF289C">
              <w:rPr>
                <w:rFonts w:asciiTheme="majorBidi" w:hAnsiTheme="majorBidi"/>
                <w:rtl/>
              </w:rPr>
              <w:fldChar w:fldCharType="end"/>
            </w:r>
          </w:p>
        </w:tc>
        <w:tc>
          <w:tcPr>
            <w:tcW w:w="4876" w:type="dxa"/>
          </w:tcPr>
          <w:p w14:paraId="2E1C154E"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נוהל הגרלה.</w:t>
            </w:r>
          </w:p>
        </w:tc>
        <w:tc>
          <w:tcPr>
            <w:tcW w:w="3402" w:type="dxa"/>
          </w:tcPr>
          <w:p w14:paraId="066A1573"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לחתום.</w:t>
            </w:r>
          </w:p>
        </w:tc>
      </w:tr>
      <w:tr w:rsidR="00D05F84" w:rsidRPr="00EF289C" w14:paraId="071EEE8B" w14:textId="77777777" w:rsidTr="00E56217">
        <w:trPr>
          <w:cantSplit/>
        </w:trPr>
        <w:tc>
          <w:tcPr>
            <w:tcW w:w="1047" w:type="dxa"/>
          </w:tcPr>
          <w:p w14:paraId="6CDFB7E9"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Ref379895908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30</w:t>
            </w:r>
            <w:r w:rsidRPr="00EF289C">
              <w:rPr>
                <w:rFonts w:asciiTheme="majorBidi" w:hAnsiTheme="majorBidi"/>
                <w:rtl/>
              </w:rPr>
              <w:fldChar w:fldCharType="end"/>
            </w:r>
          </w:p>
        </w:tc>
        <w:tc>
          <w:tcPr>
            <w:tcW w:w="4876" w:type="dxa"/>
          </w:tcPr>
          <w:p w14:paraId="5D9F60AD" w14:textId="77777777" w:rsidR="00D05F84" w:rsidRPr="00EF289C" w:rsidRDefault="00D05F84" w:rsidP="00E56217">
            <w:pPr>
              <w:spacing w:line="240" w:lineRule="auto"/>
              <w:rPr>
                <w:rFonts w:asciiTheme="majorBidi" w:hAnsiTheme="majorBidi"/>
              </w:rPr>
            </w:pPr>
            <w:r w:rsidRPr="00EF289C">
              <w:rPr>
                <w:rFonts w:asciiTheme="majorBidi" w:hAnsiTheme="majorBidi"/>
                <w:rtl/>
              </w:rPr>
              <w:t>בקשה לסעיפים חסויים בהצעה.</w:t>
            </w:r>
          </w:p>
        </w:tc>
        <w:tc>
          <w:tcPr>
            <w:tcW w:w="3402" w:type="dxa"/>
          </w:tcPr>
          <w:p w14:paraId="464CB094" w14:textId="77777777" w:rsidR="00D05F84" w:rsidRPr="00EF289C" w:rsidRDefault="00D05F84" w:rsidP="00E56217">
            <w:pPr>
              <w:spacing w:line="240" w:lineRule="auto"/>
              <w:rPr>
                <w:rFonts w:asciiTheme="majorBidi" w:hAnsiTheme="majorBidi"/>
              </w:rPr>
            </w:pPr>
            <w:r w:rsidRPr="00EF289C">
              <w:rPr>
                <w:rFonts w:asciiTheme="majorBidi" w:hAnsiTheme="majorBidi"/>
                <w:rtl/>
              </w:rPr>
              <w:t>יש למלא ולחתום.</w:t>
            </w:r>
          </w:p>
        </w:tc>
      </w:tr>
      <w:tr w:rsidR="00D05F84" w:rsidRPr="00EF289C" w14:paraId="0D1605AC" w14:textId="77777777" w:rsidTr="00E56217">
        <w:trPr>
          <w:cantSplit/>
        </w:trPr>
        <w:tc>
          <w:tcPr>
            <w:tcW w:w="1047" w:type="dxa"/>
          </w:tcPr>
          <w:p w14:paraId="48B1F6A1"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Ref379895913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31</w:t>
            </w:r>
            <w:r w:rsidRPr="00EF289C">
              <w:rPr>
                <w:rFonts w:asciiTheme="majorBidi" w:hAnsiTheme="majorBidi"/>
                <w:rtl/>
              </w:rPr>
              <w:fldChar w:fldCharType="end"/>
            </w:r>
          </w:p>
        </w:tc>
        <w:tc>
          <w:tcPr>
            <w:tcW w:w="4876" w:type="dxa"/>
          </w:tcPr>
          <w:p w14:paraId="6E4F57CD" w14:textId="77777777" w:rsidR="00D05F84" w:rsidRPr="00EF289C" w:rsidRDefault="00D05F84" w:rsidP="00E56217">
            <w:pPr>
              <w:spacing w:line="240" w:lineRule="auto"/>
              <w:rPr>
                <w:rFonts w:asciiTheme="majorBidi" w:hAnsiTheme="majorBidi"/>
              </w:rPr>
            </w:pPr>
            <w:r w:rsidRPr="00EF289C">
              <w:rPr>
                <w:rFonts w:asciiTheme="majorBidi" w:hAnsiTheme="majorBidi"/>
                <w:rtl/>
              </w:rPr>
              <w:t>שלמות ההצעה ואחריות כוללת.</w:t>
            </w:r>
          </w:p>
        </w:tc>
        <w:tc>
          <w:tcPr>
            <w:tcW w:w="3402" w:type="dxa"/>
          </w:tcPr>
          <w:p w14:paraId="74E84117" w14:textId="77777777" w:rsidR="00D05F84" w:rsidRPr="00EF289C" w:rsidRDefault="00D05F84" w:rsidP="00E56217">
            <w:pPr>
              <w:spacing w:line="240" w:lineRule="auto"/>
              <w:rPr>
                <w:rFonts w:asciiTheme="majorBidi" w:hAnsiTheme="majorBidi"/>
              </w:rPr>
            </w:pPr>
            <w:r w:rsidRPr="00EF289C">
              <w:rPr>
                <w:rFonts w:asciiTheme="majorBidi" w:hAnsiTheme="majorBidi"/>
                <w:rtl/>
              </w:rPr>
              <w:t>יש למלא ולחתום.</w:t>
            </w:r>
          </w:p>
        </w:tc>
      </w:tr>
      <w:tr w:rsidR="00D05F84" w:rsidRPr="00EF289C" w14:paraId="6956CF03" w14:textId="77777777" w:rsidTr="00E56217">
        <w:trPr>
          <w:cantSplit/>
        </w:trPr>
        <w:tc>
          <w:tcPr>
            <w:tcW w:w="1047" w:type="dxa"/>
          </w:tcPr>
          <w:p w14:paraId="20E443C5" w14:textId="77777777"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Ref383069429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 xml:space="preserve">נספח </w:t>
            </w:r>
            <w:r w:rsidR="00EF289C" w:rsidRPr="00EF289C">
              <w:rPr>
                <w:rtl/>
              </w:rPr>
              <w:t>32</w:t>
            </w:r>
            <w:r w:rsidRPr="00EF289C">
              <w:rPr>
                <w:rFonts w:asciiTheme="majorBidi" w:hAnsiTheme="majorBidi"/>
                <w:rtl/>
              </w:rPr>
              <w:fldChar w:fldCharType="end"/>
            </w:r>
          </w:p>
        </w:tc>
        <w:tc>
          <w:tcPr>
            <w:tcW w:w="4876" w:type="dxa"/>
          </w:tcPr>
          <w:p w14:paraId="70089D74"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התחייבות המציע לתשלום שכר מינימום ענפי לעובדים הסוציאליים</w:t>
            </w:r>
          </w:p>
        </w:tc>
        <w:tc>
          <w:tcPr>
            <w:tcW w:w="3402" w:type="dxa"/>
          </w:tcPr>
          <w:p w14:paraId="158D5086" w14:textId="77777777" w:rsidR="00D05F84" w:rsidRPr="00EF289C" w:rsidRDefault="00D05F84" w:rsidP="00E56217">
            <w:pPr>
              <w:spacing w:line="240" w:lineRule="auto"/>
              <w:rPr>
                <w:rFonts w:asciiTheme="majorBidi" w:hAnsiTheme="majorBidi"/>
                <w:rtl/>
              </w:rPr>
            </w:pPr>
            <w:r w:rsidRPr="00EF289C">
              <w:rPr>
                <w:rFonts w:asciiTheme="majorBidi" w:hAnsiTheme="majorBidi"/>
                <w:rtl/>
              </w:rPr>
              <w:t>יש למלא ולחתום.</w:t>
            </w:r>
          </w:p>
        </w:tc>
      </w:tr>
      <w:tr w:rsidR="00D05F84" w:rsidRPr="00EF289C" w14:paraId="418C3C56" w14:textId="77777777" w:rsidTr="00E56217">
        <w:trPr>
          <w:cantSplit/>
        </w:trPr>
        <w:tc>
          <w:tcPr>
            <w:tcW w:w="1047" w:type="dxa"/>
          </w:tcPr>
          <w:p w14:paraId="425097FB" w14:textId="0CF0156B" w:rsidR="00D05F84" w:rsidRPr="00EF289C" w:rsidRDefault="00D05F84" w:rsidP="00E56217">
            <w:pPr>
              <w:overflowPunct w:val="0"/>
              <w:autoSpaceDE w:val="0"/>
              <w:autoSpaceDN w:val="0"/>
              <w:adjustRightInd w:val="0"/>
              <w:spacing w:line="240" w:lineRule="auto"/>
              <w:textAlignment w:val="baseline"/>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Ref384191058 \n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tl/>
              </w:rPr>
              <w:t>נספח 33</w:t>
            </w:r>
            <w:r w:rsidRPr="00EF289C">
              <w:rPr>
                <w:rFonts w:asciiTheme="majorBidi" w:hAnsiTheme="majorBidi"/>
                <w:rtl/>
              </w:rPr>
              <w:fldChar w:fldCharType="end"/>
            </w:r>
          </w:p>
        </w:tc>
        <w:tc>
          <w:tcPr>
            <w:tcW w:w="4876" w:type="dxa"/>
          </w:tcPr>
          <w:p w14:paraId="28E3559F" w14:textId="717251F4" w:rsidR="00D05F84" w:rsidRPr="00EF289C" w:rsidRDefault="00D05F84" w:rsidP="00E56217">
            <w:pPr>
              <w:spacing w:line="240" w:lineRule="auto"/>
              <w:jc w:val="left"/>
              <w:rPr>
                <w:rFonts w:asciiTheme="majorBidi" w:hAnsiTheme="majorBidi"/>
                <w:rtl/>
              </w:rPr>
            </w:pP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Ref384191058 \h</w:instrText>
            </w:r>
            <w:r w:rsidRPr="00EF289C">
              <w:rPr>
                <w:rFonts w:asciiTheme="majorBidi" w:hAnsiTheme="majorBidi"/>
                <w:rtl/>
              </w:rPr>
              <w:instrText xml:space="preserve"> </w:instrText>
            </w:r>
            <w:r w:rsidR="00316DD9" w:rsidRPr="00EF289C">
              <w:rPr>
                <w:rFonts w:asciiTheme="majorBidi" w:hAnsiTheme="majorBidi"/>
                <w:rtl/>
              </w:rPr>
              <w:instrText xml:space="preserve"> \* </w:instrText>
            </w:r>
            <w:r w:rsidR="00316DD9" w:rsidRPr="00EF289C">
              <w:rPr>
                <w:rFonts w:asciiTheme="majorBidi" w:hAnsiTheme="majorBidi"/>
              </w:rPr>
              <w:instrText>MERGEFORMAT</w:instrText>
            </w:r>
            <w:r w:rsidR="00316DD9"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אספקת שירותי בריאות במסגרות על ידי משרד הבריאות</w:t>
            </w:r>
            <w:r w:rsidRPr="00EF289C">
              <w:rPr>
                <w:rFonts w:asciiTheme="majorBidi" w:hAnsiTheme="majorBidi"/>
                <w:rtl/>
              </w:rPr>
              <w:fldChar w:fldCharType="end"/>
            </w:r>
          </w:p>
        </w:tc>
        <w:tc>
          <w:tcPr>
            <w:tcW w:w="3402" w:type="dxa"/>
          </w:tcPr>
          <w:p w14:paraId="34587BA5" w14:textId="77777777" w:rsidR="00D05F84" w:rsidRPr="00EF289C" w:rsidRDefault="00D05F84" w:rsidP="00E56217">
            <w:pPr>
              <w:spacing w:line="240" w:lineRule="auto"/>
              <w:rPr>
                <w:rFonts w:asciiTheme="majorBidi" w:hAnsiTheme="majorBidi"/>
                <w:rtl/>
              </w:rPr>
            </w:pPr>
            <w:r w:rsidRPr="00EF289C">
              <w:rPr>
                <w:rFonts w:asciiTheme="majorBidi" w:hAnsiTheme="majorBidi" w:hint="cs"/>
                <w:rtl/>
              </w:rPr>
              <w:t>יש למלא ולחתום.</w:t>
            </w:r>
          </w:p>
        </w:tc>
      </w:tr>
    </w:tbl>
    <w:p w14:paraId="3BF38F73" w14:textId="77777777" w:rsidR="00D05F84" w:rsidRPr="00EF289C" w:rsidRDefault="00D05F84" w:rsidP="00D05F84">
      <w:pPr>
        <w:ind w:left="-33"/>
        <w:rPr>
          <w:rFonts w:asciiTheme="majorBidi" w:hAnsiTheme="majorBidi"/>
          <w:b/>
          <w:bCs/>
          <w:sz w:val="24"/>
          <w:rtl/>
        </w:rPr>
      </w:pPr>
    </w:p>
    <w:p w14:paraId="09D31150" w14:textId="77777777" w:rsidR="00D05F84" w:rsidRPr="00EF289C" w:rsidRDefault="00D05F84" w:rsidP="00D05F84">
      <w:pPr>
        <w:pStyle w:val="HNormal"/>
        <w:rPr>
          <w:rFonts w:asciiTheme="majorBidi" w:hAnsiTheme="majorBidi" w:cs="David"/>
          <w:rtl/>
        </w:rPr>
      </w:pPr>
      <w:r w:rsidRPr="00EF289C">
        <w:rPr>
          <w:rFonts w:asciiTheme="majorBidi" w:hAnsiTheme="majorBidi" w:cs="David"/>
          <w:rtl/>
        </w:rPr>
        <w:t>המציע מתבקש לצרף את המסמכים לפי סדר הופעת הנספחים בטבלה.</w:t>
      </w:r>
    </w:p>
    <w:p w14:paraId="014BD813" w14:textId="77777777" w:rsidR="00D05F84" w:rsidRPr="00EF289C" w:rsidRDefault="00D05F84" w:rsidP="00D05F84">
      <w:pPr>
        <w:ind w:left="-33"/>
        <w:rPr>
          <w:rFonts w:asciiTheme="majorBidi" w:hAnsiTheme="majorBidi"/>
          <w:rtl/>
        </w:rPr>
      </w:pPr>
      <w:r w:rsidRPr="00EF289C">
        <w:rPr>
          <w:rFonts w:asciiTheme="majorBidi" w:hAnsiTheme="majorBidi"/>
          <w:b/>
          <w:bCs/>
          <w:rtl/>
        </w:rPr>
        <w:br w:type="page"/>
      </w:r>
      <w:bookmarkStart w:id="698" w:name="_Toc285980546"/>
    </w:p>
    <w:p w14:paraId="55ACF23F" w14:textId="77777777" w:rsidR="00D05F84" w:rsidRPr="00EF289C" w:rsidRDefault="00D05F84" w:rsidP="00D05F84">
      <w:pPr>
        <w:pStyle w:val="70"/>
        <w:rPr>
          <w:rFonts w:asciiTheme="majorBidi" w:hAnsiTheme="majorBidi"/>
          <w:rtl/>
        </w:rPr>
      </w:pPr>
      <w:bookmarkStart w:id="699" w:name="_Toc328464737"/>
      <w:bookmarkStart w:id="700" w:name="_Ref379894697"/>
      <w:bookmarkStart w:id="701" w:name="_Toc404585695"/>
      <w:r w:rsidRPr="00EF289C">
        <w:rPr>
          <w:rFonts w:asciiTheme="majorBidi" w:hAnsiTheme="majorBidi"/>
          <w:rtl/>
        </w:rPr>
        <w:lastRenderedPageBreak/>
        <w:t>פרטי המציע</w:t>
      </w:r>
      <w:bookmarkEnd w:id="698"/>
      <w:bookmarkEnd w:id="699"/>
      <w:bookmarkEnd w:id="700"/>
      <w:bookmarkEnd w:id="701"/>
    </w:p>
    <w:p w14:paraId="66D62E35"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שמו של המציע: _____________________________</w:t>
      </w:r>
    </w:p>
    <w:p w14:paraId="41B78BF5"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מספר חברה / שותפות / עמותה: _____________________________</w:t>
      </w:r>
    </w:p>
    <w:p w14:paraId="398114A4"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tl/>
        </w:rPr>
      </w:pPr>
      <w:r w:rsidRPr="00EF289C">
        <w:rPr>
          <w:rFonts w:asciiTheme="majorBidi" w:hAnsiTheme="majorBidi" w:cs="David"/>
          <w:color w:val="000000"/>
          <w:sz w:val="24"/>
          <w:rtl/>
        </w:rPr>
        <w:t>סוג התארגנות (חברה / שותפות / עמותה): _____________________________</w:t>
      </w:r>
    </w:p>
    <w:p w14:paraId="28019ADE"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תאריך התארגנות: _____________________________</w:t>
      </w:r>
    </w:p>
    <w:p w14:paraId="609EEE78"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שמות הבעלים (במקרה של חברה או שותפות): _____________________________</w:t>
      </w:r>
    </w:p>
    <w:p w14:paraId="4C2F57CC" w14:textId="77777777" w:rsidR="00D05F84" w:rsidRPr="00EF289C" w:rsidRDefault="00D05F84" w:rsidP="00D05F84">
      <w:pPr>
        <w:pStyle w:val="HNormal"/>
        <w:tabs>
          <w:tab w:val="left" w:leader="underscore" w:pos="9354"/>
        </w:tabs>
        <w:ind w:left="576"/>
        <w:rPr>
          <w:rFonts w:asciiTheme="majorBidi" w:hAnsiTheme="majorBidi" w:cs="David"/>
          <w:color w:val="000000"/>
          <w:sz w:val="24"/>
          <w:rtl/>
        </w:rPr>
      </w:pPr>
      <w:r w:rsidRPr="00EF289C">
        <w:rPr>
          <w:rFonts w:asciiTheme="majorBidi" w:hAnsiTheme="majorBidi" w:cs="David"/>
          <w:sz w:val="24"/>
          <w:rtl/>
        </w:rPr>
        <w:t>_________________________________________</w:t>
      </w:r>
    </w:p>
    <w:p w14:paraId="4F47FDA8" w14:textId="77777777" w:rsidR="00D05F84" w:rsidRPr="00EF289C" w:rsidRDefault="00D05F84" w:rsidP="00D05F84">
      <w:pPr>
        <w:pStyle w:val="HNormal"/>
        <w:tabs>
          <w:tab w:val="left" w:leader="underscore" w:pos="9354"/>
        </w:tabs>
        <w:ind w:left="576"/>
        <w:rPr>
          <w:rFonts w:asciiTheme="majorBidi" w:hAnsiTheme="majorBidi" w:cs="David"/>
          <w:color w:val="000000"/>
          <w:sz w:val="24"/>
        </w:rPr>
      </w:pPr>
      <w:r w:rsidRPr="00EF289C">
        <w:rPr>
          <w:rFonts w:asciiTheme="majorBidi" w:hAnsiTheme="majorBidi" w:cs="David"/>
          <w:sz w:val="24"/>
          <w:rtl/>
        </w:rPr>
        <w:t>_________________________________________</w:t>
      </w:r>
    </w:p>
    <w:p w14:paraId="17DAF9FD" w14:textId="77777777" w:rsidR="00D05F84" w:rsidRPr="00EF289C" w:rsidRDefault="00D05F84" w:rsidP="00D05F84">
      <w:pPr>
        <w:pStyle w:val="HNormal"/>
        <w:tabs>
          <w:tab w:val="left" w:leader="underscore" w:pos="9354"/>
        </w:tabs>
        <w:ind w:left="576"/>
        <w:rPr>
          <w:rFonts w:asciiTheme="majorBidi" w:hAnsiTheme="majorBidi" w:cs="David"/>
          <w:color w:val="000000"/>
          <w:sz w:val="24"/>
          <w:rtl/>
        </w:rPr>
      </w:pPr>
      <w:r w:rsidRPr="00EF289C">
        <w:rPr>
          <w:rFonts w:asciiTheme="majorBidi" w:hAnsiTheme="majorBidi" w:cs="David"/>
          <w:sz w:val="24"/>
          <w:rtl/>
        </w:rPr>
        <w:t>_________________________________________</w:t>
      </w:r>
    </w:p>
    <w:p w14:paraId="46B51E39" w14:textId="77777777" w:rsidR="00D05F84" w:rsidRPr="00EF289C" w:rsidRDefault="00D05F84" w:rsidP="00D05F84">
      <w:pPr>
        <w:pStyle w:val="HNormal"/>
        <w:tabs>
          <w:tab w:val="left" w:leader="underscore" w:pos="9354"/>
        </w:tabs>
        <w:ind w:left="576"/>
        <w:rPr>
          <w:rFonts w:asciiTheme="majorBidi" w:hAnsiTheme="majorBidi" w:cs="David"/>
          <w:color w:val="000000"/>
          <w:sz w:val="24"/>
          <w:rtl/>
        </w:rPr>
      </w:pPr>
      <w:r w:rsidRPr="00EF289C">
        <w:rPr>
          <w:rFonts w:asciiTheme="majorBidi" w:hAnsiTheme="majorBidi" w:cs="David"/>
          <w:sz w:val="24"/>
          <w:rtl/>
        </w:rPr>
        <w:t>_________________________________________</w:t>
      </w:r>
    </w:p>
    <w:p w14:paraId="2D555D34"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tl/>
        </w:rPr>
      </w:pPr>
      <w:r w:rsidRPr="00EF289C">
        <w:rPr>
          <w:rFonts w:asciiTheme="majorBidi" w:hAnsiTheme="majorBidi" w:cs="David"/>
          <w:color w:val="000000"/>
          <w:sz w:val="24"/>
          <w:rtl/>
        </w:rPr>
        <w:t>שמות ומספרי ת.ז. של המוסמכים לחתום ולהתחייב בשמו של המציע: ______________________</w:t>
      </w:r>
    </w:p>
    <w:p w14:paraId="3EE56E54" w14:textId="77777777" w:rsidR="00D05F84" w:rsidRPr="00EF289C" w:rsidRDefault="00D05F84" w:rsidP="00D05F84">
      <w:pPr>
        <w:pStyle w:val="HNormal"/>
        <w:tabs>
          <w:tab w:val="left" w:leader="underscore" w:pos="5760"/>
          <w:tab w:val="left" w:leader="underscore" w:pos="9354"/>
        </w:tabs>
        <w:ind w:left="576"/>
        <w:rPr>
          <w:rFonts w:asciiTheme="majorBidi" w:hAnsiTheme="majorBidi" w:cs="David"/>
          <w:color w:val="000000"/>
          <w:sz w:val="24"/>
        </w:rPr>
      </w:pPr>
      <w:r w:rsidRPr="00EF289C">
        <w:rPr>
          <w:rFonts w:asciiTheme="majorBidi" w:hAnsiTheme="majorBidi" w:cs="David"/>
          <w:color w:val="000000"/>
          <w:sz w:val="24"/>
          <w:rtl/>
        </w:rPr>
        <w:t>שם: , ת.ז.: _____________________________</w:t>
      </w:r>
    </w:p>
    <w:p w14:paraId="02C66F93" w14:textId="77777777" w:rsidR="00D05F84" w:rsidRPr="00EF289C" w:rsidRDefault="00D05F84" w:rsidP="00D05F84">
      <w:pPr>
        <w:pStyle w:val="HNormal"/>
        <w:tabs>
          <w:tab w:val="left" w:leader="underscore" w:pos="5760"/>
          <w:tab w:val="left" w:leader="underscore" w:pos="9354"/>
        </w:tabs>
        <w:ind w:left="576"/>
        <w:rPr>
          <w:rFonts w:asciiTheme="majorBidi" w:hAnsiTheme="majorBidi" w:cs="David"/>
          <w:color w:val="000000"/>
          <w:sz w:val="24"/>
          <w:rtl/>
        </w:rPr>
      </w:pPr>
      <w:r w:rsidRPr="00EF289C">
        <w:rPr>
          <w:rFonts w:asciiTheme="majorBidi" w:hAnsiTheme="majorBidi" w:cs="David"/>
          <w:color w:val="000000"/>
          <w:sz w:val="24"/>
          <w:rtl/>
        </w:rPr>
        <w:t>שם: , ת.ז.: _____________________________</w:t>
      </w:r>
    </w:p>
    <w:p w14:paraId="11B312D4"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tl/>
        </w:rPr>
      </w:pPr>
      <w:r w:rsidRPr="00EF289C">
        <w:rPr>
          <w:rFonts w:asciiTheme="majorBidi" w:hAnsiTheme="majorBidi" w:cs="David"/>
          <w:color w:val="000000"/>
          <w:sz w:val="24"/>
          <w:rtl/>
        </w:rPr>
        <w:t>שמו של המנהל הכללי: _____________________________</w:t>
      </w:r>
    </w:p>
    <w:p w14:paraId="1DE5F9E1"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כתובתו מלאה של המציע (כולל מיקוד): _____________________________</w:t>
      </w:r>
    </w:p>
    <w:p w14:paraId="1AAFF353"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מספרי טלפון: _____________________________</w:t>
      </w:r>
    </w:p>
    <w:p w14:paraId="6B166EAC"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מספר פקס: _____________________________</w:t>
      </w:r>
    </w:p>
    <w:p w14:paraId="56A0AD2D"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איש הקשר מטעם המציע לצורך הצעה זו: _____________________________</w:t>
      </w:r>
    </w:p>
    <w:p w14:paraId="6D207861" w14:textId="77777777" w:rsidR="00D05F84" w:rsidRPr="00EF289C" w:rsidRDefault="00D05F84" w:rsidP="00D05F84">
      <w:pPr>
        <w:pStyle w:val="HNormal"/>
        <w:numPr>
          <w:ilvl w:val="0"/>
          <w:numId w:val="14"/>
        </w:numPr>
        <w:tabs>
          <w:tab w:val="left" w:leader="underscore" w:pos="9354"/>
        </w:tabs>
        <w:rPr>
          <w:rFonts w:asciiTheme="majorBidi" w:hAnsiTheme="majorBidi" w:cs="David"/>
          <w:color w:val="000000"/>
          <w:sz w:val="24"/>
        </w:rPr>
      </w:pPr>
      <w:r w:rsidRPr="00EF289C">
        <w:rPr>
          <w:rFonts w:asciiTheme="majorBidi" w:hAnsiTheme="majorBidi" w:cs="David"/>
          <w:color w:val="000000"/>
          <w:sz w:val="24"/>
          <w:rtl/>
        </w:rPr>
        <w:t>מס. טלפון: ____________, מס..פקס: ________________</w:t>
      </w:r>
    </w:p>
    <w:p w14:paraId="11B703B2" w14:textId="77777777" w:rsidR="00D05F84" w:rsidRPr="00EF289C" w:rsidRDefault="00D05F84" w:rsidP="00D05F84">
      <w:pPr>
        <w:pStyle w:val="HNormal"/>
        <w:tabs>
          <w:tab w:val="left" w:leader="underscore" w:pos="9354"/>
        </w:tabs>
        <w:spacing w:after="240"/>
        <w:ind w:left="576"/>
        <w:rPr>
          <w:rFonts w:asciiTheme="majorBidi" w:hAnsiTheme="majorBidi" w:cs="David"/>
          <w:color w:val="000000"/>
          <w:sz w:val="24"/>
          <w:rtl/>
        </w:rPr>
      </w:pPr>
      <w:r w:rsidRPr="00EF289C">
        <w:rPr>
          <w:rFonts w:asciiTheme="majorBidi" w:hAnsiTheme="majorBidi" w:cs="David"/>
          <w:color w:val="000000"/>
          <w:sz w:val="24"/>
          <w:rtl/>
        </w:rPr>
        <w:t>כתובת של דואר אלקטרוני: _____________________________</w:t>
      </w:r>
    </w:p>
    <w:p w14:paraId="35159137" w14:textId="77777777" w:rsidR="00D05F84" w:rsidRPr="00EF289C" w:rsidRDefault="00D05F84" w:rsidP="00D05F84">
      <w:pPr>
        <w:pStyle w:val="HNormal"/>
        <w:tabs>
          <w:tab w:val="left" w:leader="underscore" w:pos="8309"/>
        </w:tabs>
        <w:ind w:left="576"/>
        <w:rPr>
          <w:rFonts w:asciiTheme="majorBidi" w:hAnsiTheme="majorBidi" w:cs="David"/>
          <w:color w:val="000000"/>
          <w:sz w:val="24"/>
          <w:rtl/>
        </w:rPr>
      </w:pPr>
    </w:p>
    <w:tbl>
      <w:tblPr>
        <w:bidiVisual/>
        <w:tblW w:w="0" w:type="auto"/>
        <w:jc w:val="center"/>
        <w:tblLook w:val="0000" w:firstRow="0" w:lastRow="0" w:firstColumn="0" w:lastColumn="0" w:noHBand="0" w:noVBand="0"/>
      </w:tblPr>
      <w:tblGrid>
        <w:gridCol w:w="1927"/>
        <w:gridCol w:w="3470"/>
        <w:gridCol w:w="3125"/>
      </w:tblGrid>
      <w:tr w:rsidR="00D05F84" w:rsidRPr="00EF289C" w14:paraId="72EED37F" w14:textId="77777777" w:rsidTr="00E56217">
        <w:trPr>
          <w:jc w:val="center"/>
        </w:trPr>
        <w:tc>
          <w:tcPr>
            <w:tcW w:w="1927" w:type="dxa"/>
            <w:shd w:val="clear" w:color="auto" w:fill="auto"/>
          </w:tcPr>
          <w:p w14:paraId="1770C4BF" w14:textId="77777777" w:rsidR="00D05F84" w:rsidRPr="00EF289C" w:rsidRDefault="00D05F84" w:rsidP="00E56217">
            <w:pPr>
              <w:jc w:val="center"/>
              <w:rPr>
                <w:rFonts w:asciiTheme="majorBidi" w:hAnsiTheme="majorBidi"/>
                <w:sz w:val="24"/>
              </w:rPr>
            </w:pPr>
            <w:r w:rsidRPr="00EF289C">
              <w:rPr>
                <w:rFonts w:asciiTheme="majorBidi" w:hAnsiTheme="majorBidi"/>
                <w:color w:val="000000"/>
                <w:sz w:val="24"/>
                <w:szCs w:val="24"/>
                <w:rtl/>
              </w:rPr>
              <w:br w:type="page"/>
            </w:r>
            <w:r w:rsidRPr="00EF289C">
              <w:rPr>
                <w:rFonts w:asciiTheme="majorBidi" w:hAnsiTheme="majorBidi"/>
                <w:sz w:val="24"/>
                <w:szCs w:val="24"/>
                <w:rtl/>
              </w:rPr>
              <w:t>____________</w:t>
            </w:r>
          </w:p>
        </w:tc>
        <w:tc>
          <w:tcPr>
            <w:tcW w:w="3470" w:type="dxa"/>
            <w:shd w:val="clear" w:color="auto" w:fill="auto"/>
          </w:tcPr>
          <w:p w14:paraId="5C389E17" w14:textId="77777777" w:rsidR="00D05F84" w:rsidRPr="00EF289C" w:rsidRDefault="00D05F84" w:rsidP="00E56217">
            <w:pPr>
              <w:rPr>
                <w:rFonts w:asciiTheme="majorBidi" w:hAnsiTheme="majorBidi"/>
                <w:sz w:val="24"/>
              </w:rPr>
            </w:pPr>
            <w:r w:rsidRPr="00EF289C">
              <w:rPr>
                <w:rFonts w:asciiTheme="majorBidi" w:hAnsiTheme="majorBidi"/>
                <w:sz w:val="24"/>
                <w:szCs w:val="24"/>
                <w:rtl/>
              </w:rPr>
              <w:t>_________________________</w:t>
            </w:r>
          </w:p>
        </w:tc>
        <w:tc>
          <w:tcPr>
            <w:tcW w:w="3125" w:type="dxa"/>
            <w:shd w:val="clear" w:color="auto" w:fill="auto"/>
          </w:tcPr>
          <w:p w14:paraId="0315B5DF" w14:textId="77777777" w:rsidR="00D05F84" w:rsidRPr="00EF289C" w:rsidRDefault="00D05F84" w:rsidP="00E56217">
            <w:pPr>
              <w:jc w:val="center"/>
              <w:rPr>
                <w:rFonts w:asciiTheme="majorBidi" w:hAnsiTheme="majorBidi"/>
                <w:sz w:val="24"/>
              </w:rPr>
            </w:pPr>
            <w:r w:rsidRPr="00EF289C">
              <w:rPr>
                <w:rFonts w:asciiTheme="majorBidi" w:hAnsiTheme="majorBidi"/>
                <w:sz w:val="24"/>
                <w:szCs w:val="24"/>
                <w:rtl/>
              </w:rPr>
              <w:t>___________________</w:t>
            </w:r>
          </w:p>
        </w:tc>
      </w:tr>
      <w:tr w:rsidR="00D05F84" w:rsidRPr="00EF289C" w14:paraId="7F94DA08" w14:textId="77777777" w:rsidTr="00E56217">
        <w:trPr>
          <w:jc w:val="center"/>
        </w:trPr>
        <w:tc>
          <w:tcPr>
            <w:tcW w:w="1927" w:type="dxa"/>
            <w:shd w:val="clear" w:color="auto" w:fill="auto"/>
          </w:tcPr>
          <w:p w14:paraId="4F34A4C7"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תאריך</w:t>
            </w:r>
          </w:p>
        </w:tc>
        <w:tc>
          <w:tcPr>
            <w:tcW w:w="3470" w:type="dxa"/>
            <w:shd w:val="clear" w:color="auto" w:fill="auto"/>
          </w:tcPr>
          <w:p w14:paraId="31A23797" w14:textId="77777777" w:rsidR="00D05F84" w:rsidRPr="00EF289C" w:rsidRDefault="00D05F84" w:rsidP="00E56217">
            <w:pPr>
              <w:jc w:val="center"/>
              <w:rPr>
                <w:rFonts w:asciiTheme="majorBidi" w:hAnsiTheme="majorBidi"/>
                <w:sz w:val="24"/>
              </w:rPr>
            </w:pPr>
            <w:r w:rsidRPr="00EF289C">
              <w:rPr>
                <w:rFonts w:asciiTheme="majorBidi" w:hAnsiTheme="majorBidi"/>
                <w:sz w:val="24"/>
                <w:szCs w:val="24"/>
                <w:rtl/>
              </w:rPr>
              <w:t>שם מלא של החותם בשם המציע</w:t>
            </w:r>
          </w:p>
        </w:tc>
        <w:tc>
          <w:tcPr>
            <w:tcW w:w="3125" w:type="dxa"/>
            <w:shd w:val="clear" w:color="auto" w:fill="auto"/>
          </w:tcPr>
          <w:p w14:paraId="373B78C4" w14:textId="77777777" w:rsidR="00D05F84" w:rsidRPr="00EF289C" w:rsidRDefault="00D05F84" w:rsidP="00E56217">
            <w:pPr>
              <w:jc w:val="center"/>
              <w:rPr>
                <w:rFonts w:asciiTheme="majorBidi" w:hAnsiTheme="majorBidi"/>
                <w:sz w:val="24"/>
              </w:rPr>
            </w:pPr>
            <w:r w:rsidRPr="00EF289C">
              <w:rPr>
                <w:rFonts w:asciiTheme="majorBidi" w:hAnsiTheme="majorBidi"/>
                <w:sz w:val="24"/>
                <w:szCs w:val="24"/>
                <w:rtl/>
              </w:rPr>
              <w:t>חתימה וחותמת המציע</w:t>
            </w:r>
          </w:p>
        </w:tc>
      </w:tr>
    </w:tbl>
    <w:p w14:paraId="0C7D5527" w14:textId="77777777" w:rsidR="00D05F84" w:rsidRPr="00EF289C" w:rsidRDefault="00D05F84" w:rsidP="00D05F84">
      <w:pPr>
        <w:pStyle w:val="a5"/>
        <w:overflowPunct w:val="0"/>
        <w:textAlignment w:val="baseline"/>
        <w:rPr>
          <w:rFonts w:asciiTheme="majorBidi" w:hAnsiTheme="majorBidi" w:cs="David"/>
          <w:b/>
          <w:bCs/>
          <w:szCs w:val="24"/>
          <w:rtl/>
        </w:rPr>
      </w:pPr>
    </w:p>
    <w:p w14:paraId="3F38708A" w14:textId="77777777" w:rsidR="00D05F84" w:rsidRPr="00EF289C" w:rsidRDefault="00D05F84" w:rsidP="00D05F84">
      <w:pPr>
        <w:pStyle w:val="a5"/>
        <w:overflowPunct w:val="0"/>
        <w:textAlignment w:val="baseline"/>
        <w:rPr>
          <w:rFonts w:asciiTheme="majorBidi" w:hAnsiTheme="majorBidi" w:cs="David"/>
          <w:b/>
          <w:bCs/>
          <w:szCs w:val="24"/>
          <w:rtl/>
        </w:rPr>
      </w:pPr>
    </w:p>
    <w:p w14:paraId="734240E3" w14:textId="77777777" w:rsidR="00D05F84" w:rsidRPr="00EF289C" w:rsidRDefault="00D05F84" w:rsidP="00D05F84">
      <w:pPr>
        <w:pStyle w:val="a5"/>
        <w:overflowPunct w:val="0"/>
        <w:textAlignment w:val="baseline"/>
        <w:rPr>
          <w:rFonts w:asciiTheme="majorBidi" w:hAnsiTheme="majorBidi" w:cs="David"/>
          <w:b/>
          <w:bCs/>
          <w:szCs w:val="24"/>
          <w:rtl/>
        </w:rPr>
      </w:pPr>
      <w:r w:rsidRPr="00EF289C">
        <w:rPr>
          <w:rFonts w:asciiTheme="majorBidi" w:hAnsiTheme="majorBidi" w:cs="David"/>
          <w:b/>
          <w:bCs/>
          <w:szCs w:val="24"/>
          <w:rtl/>
        </w:rPr>
        <w:t xml:space="preserve">הנני מאשר כי בדקתי את פרטי המציע, והינם נכונים. </w:t>
      </w:r>
    </w:p>
    <w:p w14:paraId="4FC02DBD" w14:textId="77777777" w:rsidR="00D05F84" w:rsidRPr="00EF289C" w:rsidRDefault="00D05F84" w:rsidP="00D05F84">
      <w:pPr>
        <w:pStyle w:val="a5"/>
        <w:overflowPunct w:val="0"/>
        <w:textAlignment w:val="baseline"/>
        <w:rPr>
          <w:rFonts w:asciiTheme="majorBidi" w:hAnsiTheme="majorBidi" w:cs="David"/>
          <w:b/>
          <w:bCs/>
          <w:szCs w:val="24"/>
          <w:rtl/>
        </w:rPr>
      </w:pPr>
    </w:p>
    <w:p w14:paraId="1AA78D72" w14:textId="77777777" w:rsidR="00D05F84" w:rsidRPr="00EF289C" w:rsidRDefault="00D05F84" w:rsidP="00D05F84">
      <w:pPr>
        <w:pStyle w:val="a5"/>
        <w:overflowPunct w:val="0"/>
        <w:textAlignment w:val="baseline"/>
        <w:rPr>
          <w:rFonts w:asciiTheme="majorBidi" w:hAnsiTheme="majorBidi" w:cs="David"/>
          <w:b/>
          <w:bCs/>
          <w:szCs w:val="24"/>
          <w:rtl/>
        </w:rPr>
      </w:pPr>
    </w:p>
    <w:tbl>
      <w:tblPr>
        <w:bidiVisual/>
        <w:tblW w:w="0" w:type="auto"/>
        <w:tblInd w:w="-5" w:type="dxa"/>
        <w:tblLook w:val="0000" w:firstRow="0" w:lastRow="0" w:firstColumn="0" w:lastColumn="0" w:noHBand="0" w:noVBand="0"/>
      </w:tblPr>
      <w:tblGrid>
        <w:gridCol w:w="1936"/>
        <w:gridCol w:w="3447"/>
        <w:gridCol w:w="3139"/>
      </w:tblGrid>
      <w:tr w:rsidR="00D05F84" w:rsidRPr="00EF289C" w14:paraId="7867F94F" w14:textId="77777777" w:rsidTr="00E56217">
        <w:tc>
          <w:tcPr>
            <w:tcW w:w="1936" w:type="dxa"/>
            <w:shd w:val="clear" w:color="auto" w:fill="auto"/>
          </w:tcPr>
          <w:p w14:paraId="28EA0377" w14:textId="77777777" w:rsidR="00D05F84" w:rsidRPr="00EF289C" w:rsidRDefault="00D05F84" w:rsidP="00E56217">
            <w:pPr>
              <w:jc w:val="center"/>
              <w:rPr>
                <w:rFonts w:asciiTheme="majorBidi" w:hAnsiTheme="majorBidi"/>
                <w:sz w:val="24"/>
              </w:rPr>
            </w:pPr>
            <w:r w:rsidRPr="00EF289C">
              <w:rPr>
                <w:rFonts w:asciiTheme="majorBidi" w:hAnsiTheme="majorBidi"/>
                <w:color w:val="000000"/>
                <w:sz w:val="24"/>
                <w:szCs w:val="24"/>
                <w:rtl/>
              </w:rPr>
              <w:br w:type="page"/>
            </w:r>
            <w:r w:rsidRPr="00EF289C">
              <w:rPr>
                <w:rFonts w:asciiTheme="majorBidi" w:hAnsiTheme="majorBidi"/>
                <w:sz w:val="24"/>
                <w:szCs w:val="24"/>
                <w:rtl/>
              </w:rPr>
              <w:t>____________</w:t>
            </w:r>
          </w:p>
        </w:tc>
        <w:tc>
          <w:tcPr>
            <w:tcW w:w="3447" w:type="dxa"/>
            <w:shd w:val="clear" w:color="auto" w:fill="auto"/>
          </w:tcPr>
          <w:p w14:paraId="3493B6C9" w14:textId="77777777" w:rsidR="00D05F84" w:rsidRPr="00EF289C" w:rsidRDefault="00D05F84" w:rsidP="00E56217">
            <w:pPr>
              <w:jc w:val="center"/>
              <w:rPr>
                <w:rFonts w:asciiTheme="majorBidi" w:hAnsiTheme="majorBidi"/>
                <w:sz w:val="24"/>
              </w:rPr>
            </w:pPr>
            <w:r w:rsidRPr="00EF289C">
              <w:rPr>
                <w:rFonts w:asciiTheme="majorBidi" w:hAnsiTheme="majorBidi"/>
                <w:sz w:val="24"/>
                <w:szCs w:val="24"/>
                <w:rtl/>
              </w:rPr>
              <w:t>_________________________</w:t>
            </w:r>
          </w:p>
        </w:tc>
        <w:tc>
          <w:tcPr>
            <w:tcW w:w="3139" w:type="dxa"/>
            <w:shd w:val="clear" w:color="auto" w:fill="auto"/>
          </w:tcPr>
          <w:p w14:paraId="21D80C98" w14:textId="77777777" w:rsidR="00D05F84" w:rsidRPr="00EF289C" w:rsidRDefault="00D05F84" w:rsidP="00E56217">
            <w:pPr>
              <w:jc w:val="center"/>
              <w:rPr>
                <w:rFonts w:asciiTheme="majorBidi" w:hAnsiTheme="majorBidi"/>
                <w:sz w:val="24"/>
              </w:rPr>
            </w:pPr>
            <w:r w:rsidRPr="00EF289C">
              <w:rPr>
                <w:rFonts w:asciiTheme="majorBidi" w:hAnsiTheme="majorBidi"/>
                <w:sz w:val="24"/>
                <w:szCs w:val="24"/>
                <w:rtl/>
              </w:rPr>
              <w:t>___________________</w:t>
            </w:r>
          </w:p>
        </w:tc>
      </w:tr>
      <w:tr w:rsidR="00D05F84" w:rsidRPr="00EF289C" w14:paraId="0A00E07F" w14:textId="77777777" w:rsidTr="00E56217">
        <w:tc>
          <w:tcPr>
            <w:tcW w:w="1936" w:type="dxa"/>
            <w:shd w:val="clear" w:color="auto" w:fill="auto"/>
          </w:tcPr>
          <w:p w14:paraId="47D44096" w14:textId="77777777" w:rsidR="00D05F84" w:rsidRPr="00EF289C" w:rsidRDefault="00D05F84" w:rsidP="00E56217">
            <w:pPr>
              <w:jc w:val="center"/>
              <w:rPr>
                <w:rFonts w:asciiTheme="majorBidi" w:hAnsiTheme="majorBidi"/>
                <w:sz w:val="24"/>
              </w:rPr>
            </w:pPr>
            <w:r w:rsidRPr="00EF289C">
              <w:rPr>
                <w:rFonts w:asciiTheme="majorBidi" w:hAnsiTheme="majorBidi"/>
                <w:sz w:val="24"/>
                <w:szCs w:val="24"/>
                <w:rtl/>
              </w:rPr>
              <w:t>תאריך</w:t>
            </w:r>
          </w:p>
        </w:tc>
        <w:tc>
          <w:tcPr>
            <w:tcW w:w="3447" w:type="dxa"/>
            <w:shd w:val="clear" w:color="auto" w:fill="auto"/>
          </w:tcPr>
          <w:p w14:paraId="34BEA21E" w14:textId="77777777" w:rsidR="00D05F84" w:rsidRPr="00EF289C" w:rsidRDefault="00D05F84" w:rsidP="00E56217">
            <w:pPr>
              <w:jc w:val="center"/>
              <w:rPr>
                <w:rFonts w:asciiTheme="majorBidi" w:hAnsiTheme="majorBidi"/>
                <w:sz w:val="24"/>
              </w:rPr>
            </w:pPr>
            <w:r w:rsidRPr="00EF289C">
              <w:rPr>
                <w:rFonts w:asciiTheme="majorBidi" w:hAnsiTheme="majorBidi"/>
                <w:sz w:val="24"/>
                <w:szCs w:val="24"/>
                <w:rtl/>
              </w:rPr>
              <w:t>שם מלא של עורך-הדין</w:t>
            </w:r>
          </w:p>
        </w:tc>
        <w:tc>
          <w:tcPr>
            <w:tcW w:w="3139" w:type="dxa"/>
            <w:shd w:val="clear" w:color="auto" w:fill="auto"/>
          </w:tcPr>
          <w:p w14:paraId="105E3AC2" w14:textId="77777777" w:rsidR="00D05F84" w:rsidRPr="00EF289C" w:rsidRDefault="00D05F84" w:rsidP="00E56217">
            <w:pPr>
              <w:jc w:val="center"/>
              <w:rPr>
                <w:rFonts w:asciiTheme="majorBidi" w:hAnsiTheme="majorBidi"/>
                <w:sz w:val="24"/>
              </w:rPr>
            </w:pPr>
            <w:r w:rsidRPr="00EF289C">
              <w:rPr>
                <w:rFonts w:asciiTheme="majorBidi" w:hAnsiTheme="majorBidi"/>
                <w:sz w:val="24"/>
                <w:szCs w:val="24"/>
                <w:rtl/>
              </w:rPr>
              <w:t>חתימה וחותמת</w:t>
            </w:r>
          </w:p>
        </w:tc>
      </w:tr>
    </w:tbl>
    <w:p w14:paraId="5EB12E91" w14:textId="77777777" w:rsidR="00D05F84" w:rsidRPr="00EF289C" w:rsidRDefault="00D05F84" w:rsidP="00D05F84">
      <w:pPr>
        <w:pStyle w:val="70"/>
        <w:rPr>
          <w:rFonts w:asciiTheme="majorBidi" w:hAnsiTheme="majorBidi"/>
          <w:rtl/>
        </w:rPr>
      </w:pPr>
      <w:bookmarkStart w:id="702" w:name="_Toc328464738"/>
      <w:bookmarkStart w:id="703" w:name="_Ref379894728"/>
      <w:bookmarkStart w:id="704" w:name="_Toc290307862"/>
      <w:bookmarkStart w:id="705" w:name="_Toc285980549"/>
      <w:bookmarkStart w:id="706" w:name="_Toc285747998"/>
      <w:bookmarkStart w:id="707" w:name="_Toc404585696"/>
      <w:r w:rsidRPr="00EF289C">
        <w:rPr>
          <w:rFonts w:asciiTheme="majorBidi" w:hAnsiTheme="majorBidi"/>
          <w:rtl/>
        </w:rPr>
        <w:lastRenderedPageBreak/>
        <w:t xml:space="preserve">ניסיון המציע </w:t>
      </w:r>
      <w:bookmarkStart w:id="708" w:name="_Toc321832632"/>
      <w:bookmarkStart w:id="709" w:name="_Toc322252524"/>
      <w:bookmarkStart w:id="710" w:name="_Toc322252720"/>
      <w:bookmarkStart w:id="711" w:name="_Toc322253306"/>
      <w:bookmarkEnd w:id="702"/>
      <w:r w:rsidRPr="00EF289C">
        <w:rPr>
          <w:rFonts w:asciiTheme="majorBidi" w:hAnsiTheme="majorBidi"/>
          <w:rtl/>
        </w:rPr>
        <w:t xml:space="preserve">והצוות המוצע </w:t>
      </w:r>
      <w:bookmarkStart w:id="712" w:name="_Toc328464739"/>
      <w:r w:rsidRPr="00EF289C">
        <w:rPr>
          <w:rFonts w:asciiTheme="majorBidi" w:hAnsiTheme="majorBidi"/>
          <w:rtl/>
        </w:rPr>
        <w:t>לצורך בדיקת העמידה בתנאי הסף ובאמות המידה</w:t>
      </w:r>
      <w:bookmarkEnd w:id="703"/>
      <w:bookmarkEnd w:id="707"/>
      <w:bookmarkEnd w:id="708"/>
      <w:bookmarkEnd w:id="709"/>
      <w:bookmarkEnd w:id="710"/>
      <w:bookmarkEnd w:id="711"/>
      <w:bookmarkEnd w:id="712"/>
      <w:r w:rsidRPr="00EF289C">
        <w:rPr>
          <w:rFonts w:asciiTheme="majorBidi" w:hAnsiTheme="majorBidi"/>
          <w:rtl/>
        </w:rPr>
        <w:t xml:space="preserve"> </w:t>
      </w:r>
    </w:p>
    <w:p w14:paraId="4E5466FD" w14:textId="77777777" w:rsidR="00D05F84" w:rsidRPr="00EF289C" w:rsidRDefault="00D05F84" w:rsidP="00D05F84">
      <w:pPr>
        <w:pStyle w:val="HNormal"/>
        <w:spacing w:after="0"/>
        <w:rPr>
          <w:rFonts w:asciiTheme="majorBidi" w:hAnsiTheme="majorBidi" w:cs="David"/>
          <w:color w:val="000000"/>
          <w:sz w:val="24"/>
          <w:rtl/>
        </w:rPr>
      </w:pPr>
      <w:r w:rsidRPr="00EF289C">
        <w:rPr>
          <w:rFonts w:asciiTheme="majorBidi" w:hAnsiTheme="majorBidi" w:cs="David"/>
          <w:color w:val="000000"/>
          <w:sz w:val="24"/>
          <w:rtl/>
        </w:rPr>
        <w:t>אני הח"מ ____________________, ת.ז. ___________, לאחר שהוזהרתי, כי עלי לומר את האמת וכי אהיה צפוי/ה לעונשים הקבועים בחוק אם לא אעשה כן, מצהיר/ה בזה כדלקמן:</w:t>
      </w:r>
    </w:p>
    <w:p w14:paraId="16FFCA7C" w14:textId="77777777" w:rsidR="00D05F84" w:rsidRPr="00EF289C" w:rsidRDefault="00D05F84" w:rsidP="00D05F84">
      <w:pPr>
        <w:pStyle w:val="HNormal"/>
        <w:spacing w:after="0"/>
        <w:rPr>
          <w:rFonts w:asciiTheme="majorBidi" w:hAnsiTheme="majorBidi" w:cs="David"/>
          <w:color w:val="000000"/>
          <w:sz w:val="24"/>
          <w:rtl/>
        </w:rPr>
      </w:pPr>
    </w:p>
    <w:p w14:paraId="6E07B0F7" w14:textId="4022AD86" w:rsidR="00D05F84" w:rsidRPr="00EF289C" w:rsidRDefault="00D05F84" w:rsidP="00D05F84">
      <w:pPr>
        <w:pStyle w:val="afff7"/>
        <w:rPr>
          <w:rFonts w:asciiTheme="majorBidi" w:hAnsiTheme="majorBidi"/>
          <w:sz w:val="24"/>
          <w:szCs w:val="24"/>
          <w:rtl/>
        </w:rPr>
      </w:pPr>
      <w:r w:rsidRPr="00EF289C">
        <w:rPr>
          <w:rFonts w:asciiTheme="majorBidi" w:hAnsiTheme="majorBidi"/>
          <w:sz w:val="24"/>
          <w:szCs w:val="24"/>
          <w:rtl/>
        </w:rPr>
        <w:t xml:space="preserve">הנני נותן/נת תצהיר זה בשם ________________________, שהוא המציע (להלן – "המציע"), המבקש להתקשר עם משרד הרווחה והשירותים החברתיים במסגרת </w:t>
      </w:r>
      <w:r w:rsidRPr="00EF289C">
        <w:rPr>
          <w:rFonts w:asciiTheme="majorBidi" w:hAnsiTheme="majorBidi"/>
          <w:b/>
          <w:bCs/>
          <w:sz w:val="24"/>
          <w:szCs w:val="24"/>
          <w:rtl/>
        </w:rPr>
        <w:t xml:space="preserve">מכרז מס'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 לצורך הפעלת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נושא_מכרז_כולל_איזור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דן</w:t>
      </w:r>
      <w:r w:rsidRPr="00EF289C">
        <w:rPr>
          <w:rFonts w:asciiTheme="majorBidi" w:hAnsiTheme="majorBidi"/>
          <w:b/>
          <w:bCs/>
          <w:sz w:val="24"/>
          <w:szCs w:val="24"/>
          <w:rtl/>
        </w:rPr>
        <w:fldChar w:fldCharType="end"/>
      </w:r>
      <w:r w:rsidRPr="00EF289C">
        <w:rPr>
          <w:rFonts w:asciiTheme="majorBidi" w:hAnsiTheme="majorBidi"/>
          <w:sz w:val="24"/>
          <w:szCs w:val="24"/>
          <w:rtl/>
        </w:rPr>
        <w:t>.</w:t>
      </w:r>
    </w:p>
    <w:p w14:paraId="381CDD3B" w14:textId="77777777" w:rsidR="00D05F84" w:rsidRPr="00EF289C" w:rsidRDefault="00D05F84" w:rsidP="00D05F84">
      <w:pPr>
        <w:pStyle w:val="HNormal"/>
        <w:spacing w:after="0"/>
        <w:rPr>
          <w:rFonts w:asciiTheme="majorBidi" w:hAnsiTheme="majorBidi" w:cs="David"/>
          <w:color w:val="000000"/>
          <w:sz w:val="24"/>
          <w:rtl/>
        </w:rPr>
      </w:pPr>
    </w:p>
    <w:p w14:paraId="465FF0AF" w14:textId="77777777" w:rsidR="00D05F84" w:rsidRPr="00EF289C" w:rsidRDefault="00D05F84" w:rsidP="00D05F84">
      <w:pPr>
        <w:pStyle w:val="HNormal"/>
        <w:spacing w:after="0"/>
        <w:rPr>
          <w:rFonts w:asciiTheme="majorBidi" w:hAnsiTheme="majorBidi" w:cs="David"/>
          <w:color w:val="000000"/>
          <w:sz w:val="24"/>
          <w:rtl/>
        </w:rPr>
      </w:pPr>
      <w:r w:rsidRPr="00EF289C">
        <w:rPr>
          <w:rFonts w:asciiTheme="majorBidi" w:hAnsiTheme="majorBidi" w:cs="David"/>
          <w:color w:val="000000"/>
          <w:sz w:val="24"/>
          <w:rtl/>
        </w:rPr>
        <w:t>אני מצהיר/ה, כי הנני מוסמך/ת לתת תצהיר זה בשם המציע.</w:t>
      </w:r>
    </w:p>
    <w:p w14:paraId="69A131A7" w14:textId="77777777" w:rsidR="00D05F84" w:rsidRPr="00EF289C" w:rsidRDefault="00D05F84" w:rsidP="00D05F84">
      <w:pPr>
        <w:pStyle w:val="HNormal"/>
        <w:spacing w:after="0"/>
        <w:rPr>
          <w:rFonts w:asciiTheme="majorBidi" w:hAnsiTheme="majorBidi" w:cs="David"/>
          <w:color w:val="000000"/>
          <w:sz w:val="24"/>
          <w:rtl/>
        </w:rPr>
      </w:pPr>
    </w:p>
    <w:p w14:paraId="67FAC9D4" w14:textId="77777777" w:rsidR="00D05F84" w:rsidRPr="00EF289C" w:rsidRDefault="00D05F84" w:rsidP="00D05F84">
      <w:pPr>
        <w:pBdr>
          <w:top w:val="single" w:sz="4" w:space="1" w:color="auto"/>
          <w:left w:val="single" w:sz="4" w:space="4" w:color="auto"/>
          <w:bottom w:val="single" w:sz="4" w:space="1" w:color="auto"/>
          <w:right w:val="single" w:sz="4" w:space="4" w:color="auto"/>
        </w:pBdr>
        <w:rPr>
          <w:rFonts w:asciiTheme="majorBidi" w:hAnsiTheme="majorBidi"/>
          <w:b/>
          <w:bCs/>
          <w:sz w:val="24"/>
          <w:szCs w:val="24"/>
          <w:u w:val="single"/>
          <w:rtl/>
        </w:rPr>
      </w:pPr>
      <w:r w:rsidRPr="00EF289C">
        <w:rPr>
          <w:rFonts w:asciiTheme="majorBidi" w:hAnsiTheme="majorBidi"/>
          <w:b/>
          <w:bCs/>
          <w:sz w:val="24"/>
          <w:szCs w:val="24"/>
          <w:u w:val="single"/>
          <w:rtl/>
        </w:rPr>
        <w:t>הערות כלליות:</w:t>
      </w:r>
    </w:p>
    <w:p w14:paraId="1B1DB504" w14:textId="7628A306" w:rsidR="00D05F84" w:rsidRPr="00EF289C" w:rsidRDefault="00D05F84" w:rsidP="00D05F84">
      <w:pPr>
        <w:pStyle w:val="a1"/>
        <w:numPr>
          <w:ilvl w:val="0"/>
          <w:numId w:val="68"/>
        </w:numPr>
        <w:pBdr>
          <w:top w:val="single" w:sz="4" w:space="1" w:color="auto"/>
          <w:left w:val="single" w:sz="4" w:space="4" w:color="auto"/>
          <w:bottom w:val="single" w:sz="4" w:space="1" w:color="auto"/>
          <w:right w:val="single" w:sz="4" w:space="4" w:color="auto"/>
        </w:pBdr>
        <w:contextualSpacing/>
        <w:rPr>
          <w:rFonts w:asciiTheme="majorBidi" w:hAnsiTheme="majorBidi"/>
          <w:b/>
          <w:bCs/>
          <w:sz w:val="24"/>
          <w:szCs w:val="24"/>
          <w:rtl/>
        </w:rPr>
      </w:pPr>
      <w:r w:rsidRPr="00EF289C">
        <w:rPr>
          <w:rFonts w:asciiTheme="majorBidi" w:hAnsiTheme="majorBidi"/>
          <w:b/>
          <w:bCs/>
          <w:sz w:val="24"/>
          <w:szCs w:val="24"/>
          <w:rtl/>
        </w:rPr>
        <w:t xml:space="preserve">בסופו של נספח זה, יש לצרף קורות חיים מפורטים של </w:t>
      </w:r>
      <w:r w:rsidRPr="00EF289C">
        <w:rPr>
          <w:rFonts w:asciiTheme="majorBidi" w:hAnsiTheme="majorBidi"/>
          <w:b/>
          <w:bCs/>
          <w:sz w:val="24"/>
          <w:szCs w:val="24"/>
          <w:u w:val="single"/>
          <w:rtl/>
        </w:rPr>
        <w:t>כל</w:t>
      </w:r>
      <w:r w:rsidRPr="00EF289C">
        <w:rPr>
          <w:rFonts w:asciiTheme="majorBidi" w:hAnsiTheme="majorBidi"/>
          <w:b/>
          <w:bCs/>
          <w:sz w:val="24"/>
          <w:szCs w:val="24"/>
          <w:rtl/>
        </w:rPr>
        <w:t xml:space="preserve"> המועמדים, העתקים של תעודות אקדמיות שלהם ומסמכים נוספים לגביהם, ככל שהם רלבנטיים להערכת </w:t>
      </w:r>
      <w:r w:rsidR="00316DD9" w:rsidRPr="00EF289C">
        <w:rPr>
          <w:rFonts w:asciiTheme="majorBidi" w:hAnsiTheme="majorBidi" w:hint="cs"/>
          <w:b/>
          <w:bCs/>
          <w:sz w:val="24"/>
          <w:szCs w:val="24"/>
          <w:rtl/>
        </w:rPr>
        <w:t>ניסיונ</w:t>
      </w:r>
      <w:r w:rsidR="00316DD9" w:rsidRPr="00EF289C">
        <w:rPr>
          <w:rFonts w:asciiTheme="majorBidi" w:hAnsiTheme="majorBidi" w:hint="eastAsia"/>
          <w:b/>
          <w:bCs/>
          <w:sz w:val="24"/>
          <w:szCs w:val="24"/>
          <w:rtl/>
        </w:rPr>
        <w:t>ם</w:t>
      </w:r>
      <w:r w:rsidRPr="00EF289C">
        <w:rPr>
          <w:rFonts w:asciiTheme="majorBidi" w:hAnsiTheme="majorBidi"/>
          <w:b/>
          <w:bCs/>
          <w:sz w:val="24"/>
          <w:szCs w:val="24"/>
          <w:rtl/>
        </w:rPr>
        <w:t>, כישוריהם ומיומנויותיהם.</w:t>
      </w:r>
    </w:p>
    <w:p w14:paraId="5DB61C9D" w14:textId="77777777" w:rsidR="00D05F84" w:rsidRPr="00EF289C" w:rsidRDefault="00D05F84" w:rsidP="00D05F84">
      <w:pPr>
        <w:pStyle w:val="a1"/>
        <w:numPr>
          <w:ilvl w:val="0"/>
          <w:numId w:val="68"/>
        </w:numPr>
        <w:pBdr>
          <w:top w:val="single" w:sz="4" w:space="1" w:color="auto"/>
          <w:left w:val="single" w:sz="4" w:space="4" w:color="auto"/>
          <w:bottom w:val="single" w:sz="4" w:space="1" w:color="auto"/>
          <w:right w:val="single" w:sz="4" w:space="4" w:color="auto"/>
        </w:pBdr>
        <w:contextualSpacing/>
        <w:rPr>
          <w:rFonts w:asciiTheme="majorBidi" w:hAnsiTheme="majorBidi"/>
          <w:b/>
          <w:bCs/>
          <w:sz w:val="24"/>
          <w:szCs w:val="24"/>
        </w:rPr>
      </w:pPr>
      <w:r w:rsidRPr="00EF289C">
        <w:rPr>
          <w:rFonts w:asciiTheme="majorBidi" w:hAnsiTheme="majorBidi"/>
          <w:b/>
          <w:bCs/>
          <w:sz w:val="24"/>
          <w:szCs w:val="24"/>
          <w:rtl/>
        </w:rPr>
        <w:t>בעת מילוי הטבלאות ביחס למציע ולצוות המוצע ניתן להוסיף שורות, ככל הנדרש, כל זמן שכל שורה כוללת את כל העמודות הנדרשות.</w:t>
      </w:r>
    </w:p>
    <w:p w14:paraId="2E749BC9" w14:textId="77777777" w:rsidR="00D05F84" w:rsidRPr="00EF289C" w:rsidRDefault="00D05F84" w:rsidP="00D05F84">
      <w:pPr>
        <w:pStyle w:val="a1"/>
        <w:numPr>
          <w:ilvl w:val="0"/>
          <w:numId w:val="68"/>
        </w:numPr>
        <w:pBdr>
          <w:top w:val="single" w:sz="4" w:space="1" w:color="auto"/>
          <w:left w:val="single" w:sz="4" w:space="4" w:color="auto"/>
          <w:bottom w:val="single" w:sz="4" w:space="1" w:color="auto"/>
          <w:right w:val="single" w:sz="4" w:space="4" w:color="auto"/>
        </w:pBdr>
        <w:contextualSpacing/>
        <w:rPr>
          <w:rFonts w:asciiTheme="majorBidi" w:hAnsiTheme="majorBidi"/>
          <w:b/>
          <w:bCs/>
          <w:sz w:val="24"/>
          <w:szCs w:val="24"/>
          <w:rtl/>
        </w:rPr>
      </w:pPr>
      <w:r w:rsidRPr="00EF289C">
        <w:rPr>
          <w:rFonts w:asciiTheme="majorBidi" w:hAnsiTheme="majorBidi"/>
          <w:b/>
          <w:bCs/>
          <w:sz w:val="24"/>
          <w:szCs w:val="24"/>
          <w:rtl/>
        </w:rPr>
        <w:t>בדיקת תנאי הסף ואמות המידה תיעשה לפי האמור בטבלאות המצורפות בלבד.</w:t>
      </w:r>
    </w:p>
    <w:p w14:paraId="4A894550" w14:textId="77777777" w:rsidR="00D05F84" w:rsidRPr="00EF289C" w:rsidRDefault="00D05F84" w:rsidP="00D05F84">
      <w:pPr>
        <w:pStyle w:val="HNormal"/>
        <w:spacing w:after="0" w:line="360" w:lineRule="auto"/>
        <w:rPr>
          <w:rFonts w:asciiTheme="majorBidi" w:hAnsiTheme="majorBidi" w:cs="David"/>
          <w:sz w:val="24"/>
          <w:rtl/>
        </w:rPr>
      </w:pPr>
    </w:p>
    <w:p w14:paraId="0F34D8FE" w14:textId="77777777" w:rsidR="00D05F84" w:rsidRPr="00EF289C" w:rsidRDefault="00D05F84" w:rsidP="00D05F84">
      <w:pPr>
        <w:pStyle w:val="HNormal"/>
        <w:numPr>
          <w:ilvl w:val="0"/>
          <w:numId w:val="39"/>
        </w:numPr>
        <w:spacing w:after="0" w:line="360" w:lineRule="auto"/>
        <w:rPr>
          <w:rFonts w:asciiTheme="majorBidi" w:hAnsiTheme="majorBidi" w:cs="David"/>
          <w:b/>
          <w:sz w:val="24"/>
          <w:u w:val="single"/>
        </w:rPr>
      </w:pPr>
      <w:r w:rsidRPr="00EF289C">
        <w:rPr>
          <w:rFonts w:asciiTheme="majorBidi" w:hAnsiTheme="majorBidi" w:cs="David"/>
          <w:b/>
          <w:bCs/>
          <w:sz w:val="24"/>
          <w:u w:val="single"/>
          <w:rtl/>
        </w:rPr>
        <w:t>ניסיונו של המציע</w:t>
      </w:r>
    </w:p>
    <w:p w14:paraId="79755453" w14:textId="77777777" w:rsidR="00D05F84" w:rsidRPr="00EF289C" w:rsidRDefault="00D05F84" w:rsidP="00D05F84">
      <w:pPr>
        <w:pStyle w:val="HNormal015"/>
        <w:numPr>
          <w:ilvl w:val="1"/>
          <w:numId w:val="39"/>
        </w:numPr>
        <w:ind w:left="990" w:hanging="630"/>
        <w:rPr>
          <w:rFonts w:asciiTheme="majorBidi" w:hAnsiTheme="majorBidi"/>
          <w:sz w:val="24"/>
          <w:rtl/>
        </w:rPr>
      </w:pPr>
      <w:r w:rsidRPr="00EF289C">
        <w:rPr>
          <w:rFonts w:asciiTheme="majorBidi" w:hAnsiTheme="majorBidi"/>
          <w:sz w:val="24"/>
          <w:rtl/>
        </w:rPr>
        <w:t xml:space="preserve">המציע עומד בתנאי הסף לנסיון כמפורט בסעיף </w:t>
      </w:r>
      <w:r w:rsidRPr="00EF289C">
        <w:rPr>
          <w:rFonts w:asciiTheme="majorBidi" w:hAnsiTheme="majorBidi"/>
          <w:sz w:val="24"/>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_</w:instrText>
      </w:r>
      <w:r w:rsidRPr="00EF289C">
        <w:rPr>
          <w:rFonts w:asciiTheme="majorBidi" w:hAnsiTheme="majorBidi"/>
          <w:sz w:val="24"/>
        </w:rPr>
        <w:instrText>Ref379975982 \n \h</w:instrText>
      </w:r>
      <w:r w:rsidRPr="00EF289C">
        <w:rPr>
          <w:rFonts w:asciiTheme="majorBidi" w:hAnsiTheme="majorBidi"/>
          <w:sz w:val="24"/>
          <w:rtl/>
        </w:rPr>
        <w:instrText xml:space="preserve"> </w:instrText>
      </w:r>
      <w:r w:rsidRPr="00EF289C">
        <w:rPr>
          <w:rFonts w:asciiTheme="majorBidi" w:hAnsiTheme="majorBidi"/>
          <w:sz w:val="24"/>
        </w:rPr>
        <w:instrText xml:space="preserve"> \* MERGEFORMAT </w:instrText>
      </w:r>
      <w:r w:rsidRPr="00EF289C">
        <w:rPr>
          <w:rFonts w:asciiTheme="majorBidi" w:hAnsiTheme="majorBidi"/>
          <w:sz w:val="24"/>
        </w:rPr>
      </w:r>
      <w:r w:rsidRPr="00EF289C">
        <w:rPr>
          <w:rFonts w:asciiTheme="majorBidi" w:hAnsiTheme="majorBidi"/>
          <w:sz w:val="24"/>
        </w:rPr>
        <w:fldChar w:fldCharType="separate"/>
      </w:r>
      <w:r w:rsidR="00EF289C" w:rsidRPr="00EF289C">
        <w:rPr>
          <w:rFonts w:asciiTheme="majorBidi" w:hAnsiTheme="majorBidi"/>
          <w:sz w:val="24"/>
          <w:cs/>
        </w:rPr>
        <w:t>‎</w:t>
      </w:r>
      <w:r w:rsidR="00EF289C" w:rsidRPr="00EF289C">
        <w:rPr>
          <w:rFonts w:asciiTheme="majorBidi" w:hAnsiTheme="majorBidi"/>
          <w:sz w:val="24"/>
        </w:rPr>
        <w:t>1.5.1</w:t>
      </w:r>
      <w:r w:rsidRPr="00EF289C">
        <w:rPr>
          <w:rFonts w:asciiTheme="majorBidi" w:hAnsiTheme="majorBidi"/>
          <w:sz w:val="24"/>
        </w:rPr>
        <w:fldChar w:fldCharType="end"/>
      </w:r>
      <w:r w:rsidRPr="00EF289C">
        <w:rPr>
          <w:rFonts w:asciiTheme="majorBidi" w:hAnsiTheme="majorBidi"/>
          <w:sz w:val="24"/>
          <w:rtl/>
        </w:rPr>
        <w:t xml:space="preserve"> למכרז.</w:t>
      </w:r>
    </w:p>
    <w:p w14:paraId="2530DC01" w14:textId="77777777" w:rsidR="00D05F84" w:rsidRPr="00EF289C" w:rsidRDefault="00D05F84" w:rsidP="00D05F84">
      <w:pPr>
        <w:pStyle w:val="HNormal015"/>
        <w:numPr>
          <w:ilvl w:val="1"/>
          <w:numId w:val="39"/>
        </w:numPr>
        <w:ind w:left="990" w:hanging="630"/>
        <w:rPr>
          <w:rFonts w:asciiTheme="majorBidi" w:hAnsiTheme="majorBidi"/>
          <w:sz w:val="24"/>
          <w:rtl/>
        </w:rPr>
      </w:pPr>
      <w:r w:rsidRPr="00EF289C">
        <w:rPr>
          <w:rFonts w:asciiTheme="majorBidi" w:hAnsiTheme="majorBidi"/>
          <w:b/>
          <w:bCs/>
          <w:sz w:val="24"/>
          <w:rtl/>
        </w:rPr>
        <w:t xml:space="preserve">על המציע למלא בטבלה שלהלן את ניסיונו בהפעלת </w:t>
      </w: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bCs/>
          <w:sz w:val="24"/>
        </w:rPr>
        <w:instrText>REF</w:instrText>
      </w:r>
      <w:r w:rsidRPr="00EF289C">
        <w:rPr>
          <w:rFonts w:asciiTheme="majorBidi" w:hAnsiTheme="majorBidi"/>
          <w:b/>
          <w:bCs/>
          <w:sz w:val="24"/>
          <w:rtl/>
        </w:rPr>
        <w:instrText xml:space="preserve"> תנאיסףמקצועימציע \</w:instrText>
      </w:r>
      <w:r w:rsidRPr="00EF289C">
        <w:rPr>
          <w:rFonts w:asciiTheme="majorBidi" w:hAnsiTheme="majorBidi"/>
          <w:b/>
          <w:bCs/>
          <w:sz w:val="24"/>
        </w:rPr>
        <w:instrText>h</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rtl/>
        </w:rPr>
        <w:t>מסגרת חוץ-ביתית</w:t>
      </w:r>
      <w:r w:rsidR="00EF289C" w:rsidRPr="00EF289C">
        <w:rPr>
          <w:rFonts w:asciiTheme="majorBidi" w:hAnsiTheme="majorBidi" w:hint="cs"/>
          <w:b/>
          <w:bCs/>
          <w:sz w:val="24"/>
          <w:rtl/>
        </w:rPr>
        <w:t xml:space="preserve"> אחת לפחות</w:t>
      </w:r>
      <w:r w:rsidR="00EF289C" w:rsidRPr="00EF289C">
        <w:rPr>
          <w:rFonts w:asciiTheme="majorBidi" w:hAnsiTheme="majorBidi"/>
          <w:b/>
          <w:bCs/>
          <w:sz w:val="24"/>
          <w:rtl/>
        </w:rPr>
        <w:t xml:space="preserve"> להגנה ושיקום פיזי ונפשי של אוכלוסיות עם רקע של התעללות, הזנחה, אלימות ו/או טראומה, כגון נפגעות תקיפה מינית, נפגעי אלימות ו/או אוכלוסיה במצבי משבר ופוסט טראומה</w:t>
      </w:r>
      <w:r w:rsidRPr="00EF289C">
        <w:rPr>
          <w:rFonts w:asciiTheme="majorBidi" w:hAnsiTheme="majorBidi"/>
          <w:b/>
          <w:bCs/>
          <w:sz w:val="24"/>
          <w:rtl/>
        </w:rPr>
        <w:fldChar w:fldCharType="end"/>
      </w:r>
      <w:r w:rsidRPr="00EF289C">
        <w:rPr>
          <w:rFonts w:asciiTheme="majorBidi" w:hAnsiTheme="majorBidi"/>
          <w:b/>
          <w:bCs/>
          <w:sz w:val="24"/>
          <w:rtl/>
        </w:rPr>
        <w:t xml:space="preserve">, </w:t>
      </w: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bCs/>
          <w:sz w:val="24"/>
        </w:rPr>
        <w:instrText>REF</w:instrText>
      </w:r>
      <w:r w:rsidRPr="00EF289C">
        <w:rPr>
          <w:rFonts w:asciiTheme="majorBidi" w:hAnsiTheme="majorBidi"/>
          <w:b/>
          <w:bCs/>
          <w:sz w:val="24"/>
          <w:rtl/>
        </w:rPr>
        <w:instrText xml:space="preserve"> אמות_מידה_ניסיון_מקצועי_מציע_טווח_שנים \</w:instrText>
      </w:r>
      <w:r w:rsidRPr="00EF289C">
        <w:rPr>
          <w:rFonts w:asciiTheme="majorBidi" w:hAnsiTheme="majorBidi"/>
          <w:b/>
          <w:bCs/>
          <w:sz w:val="24"/>
        </w:rPr>
        <w:instrText>h</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b/>
          <w:bCs/>
          <w:color w:val="000000"/>
          <w:sz w:val="24"/>
          <w:rtl/>
        </w:rPr>
        <w:t>בתשע</w:t>
      </w:r>
      <w:r w:rsidR="00EF289C" w:rsidRPr="00EF289C">
        <w:rPr>
          <w:rFonts w:asciiTheme="majorBidi" w:hAnsiTheme="majorBidi"/>
          <w:b/>
          <w:bCs/>
          <w:color w:val="000000"/>
          <w:sz w:val="24"/>
          <w:rtl/>
        </w:rPr>
        <w:t xml:space="preserve"> השנים האחרונות הקודמות למועד </w:t>
      </w:r>
      <w:r w:rsidR="00EF289C" w:rsidRPr="00EF289C">
        <w:rPr>
          <w:rFonts w:asciiTheme="majorBidi" w:hAnsiTheme="majorBidi" w:hint="cs"/>
          <w:b/>
          <w:bCs/>
          <w:color w:val="000000"/>
          <w:sz w:val="24"/>
          <w:rtl/>
        </w:rPr>
        <w:t>האחרון להגשת</w:t>
      </w:r>
      <w:r w:rsidR="00EF289C" w:rsidRPr="00EF289C">
        <w:rPr>
          <w:rFonts w:asciiTheme="majorBidi" w:hAnsiTheme="majorBidi" w:hint="cs"/>
          <w:color w:val="000000"/>
          <w:sz w:val="24"/>
          <w:rtl/>
          <w:lang w:eastAsia="en-US"/>
        </w:rPr>
        <w:t xml:space="preserve"> </w:t>
      </w:r>
      <w:r w:rsidR="00EF289C" w:rsidRPr="00EF289C">
        <w:rPr>
          <w:rFonts w:asciiTheme="majorBidi" w:hAnsiTheme="majorBidi" w:hint="cs"/>
          <w:b/>
          <w:bCs/>
          <w:color w:val="000000"/>
          <w:sz w:val="24"/>
          <w:rtl/>
          <w:lang w:eastAsia="en-US"/>
        </w:rPr>
        <w:t>ההצעות</w:t>
      </w:r>
      <w:r w:rsidRPr="00EF289C">
        <w:rPr>
          <w:rFonts w:asciiTheme="majorBidi" w:hAnsiTheme="majorBidi"/>
          <w:b/>
          <w:bCs/>
          <w:sz w:val="24"/>
          <w:rtl/>
        </w:rPr>
        <w:fldChar w:fldCharType="end"/>
      </w:r>
      <w:r w:rsidRPr="00EF289C">
        <w:rPr>
          <w:rFonts w:asciiTheme="majorBidi" w:hAnsiTheme="majorBidi"/>
          <w:b/>
          <w:bCs/>
          <w:sz w:val="24"/>
          <w:rtl/>
        </w:rPr>
        <w:t xml:space="preserve"> (סעיף </w:t>
      </w: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bCs/>
          <w:sz w:val="24"/>
        </w:rPr>
        <w:instrText>REF</w:instrText>
      </w:r>
      <w:r w:rsidRPr="00EF289C">
        <w:rPr>
          <w:rFonts w:asciiTheme="majorBidi" w:hAnsiTheme="majorBidi"/>
          <w:b/>
          <w:bCs/>
          <w:sz w:val="24"/>
          <w:rtl/>
        </w:rPr>
        <w:instrText xml:space="preserve"> _</w:instrText>
      </w:r>
      <w:r w:rsidRPr="00EF289C">
        <w:rPr>
          <w:rFonts w:asciiTheme="majorBidi" w:hAnsiTheme="majorBidi"/>
          <w:b/>
          <w:bCs/>
          <w:sz w:val="24"/>
        </w:rPr>
        <w:instrText>Ref392409128 \n \h</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cs/>
        </w:rPr>
        <w:t>‎</w:t>
      </w:r>
      <w:r w:rsidR="00EF289C" w:rsidRPr="00EF289C">
        <w:rPr>
          <w:rFonts w:asciiTheme="majorBidi" w:hAnsiTheme="majorBidi"/>
          <w:b/>
          <w:bCs/>
          <w:sz w:val="24"/>
        </w:rPr>
        <w:t>1.5.1.1</w:t>
      </w:r>
      <w:r w:rsidRPr="00EF289C">
        <w:rPr>
          <w:rFonts w:asciiTheme="majorBidi" w:hAnsiTheme="majorBidi"/>
          <w:b/>
          <w:bCs/>
          <w:sz w:val="24"/>
          <w:rtl/>
        </w:rPr>
        <w:fldChar w:fldCharType="end"/>
      </w:r>
      <w:r w:rsidRPr="00EF289C">
        <w:rPr>
          <w:rFonts w:asciiTheme="majorBidi" w:hAnsiTheme="majorBidi"/>
          <w:b/>
          <w:bCs/>
          <w:sz w:val="24"/>
          <w:rtl/>
        </w:rPr>
        <w:t xml:space="preserve"> למכרז, אמת מידה </w:t>
      </w: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bCs/>
          <w:sz w:val="24"/>
        </w:rPr>
        <w:instrText>REF</w:instrText>
      </w:r>
      <w:r w:rsidRPr="00EF289C">
        <w:rPr>
          <w:rFonts w:asciiTheme="majorBidi" w:hAnsiTheme="majorBidi"/>
          <w:b/>
          <w:bCs/>
          <w:sz w:val="24"/>
          <w:rtl/>
        </w:rPr>
        <w:instrText xml:space="preserve"> _</w:instrText>
      </w:r>
      <w:r w:rsidRPr="00EF289C">
        <w:rPr>
          <w:rFonts w:asciiTheme="majorBidi" w:hAnsiTheme="majorBidi"/>
          <w:b/>
          <w:bCs/>
          <w:sz w:val="24"/>
        </w:rPr>
        <w:instrText>Ref392409372 \n \h</w:instrText>
      </w:r>
      <w:r w:rsidRPr="00EF289C">
        <w:rPr>
          <w:rFonts w:asciiTheme="majorBidi" w:hAnsiTheme="majorBidi"/>
          <w:b/>
          <w:bCs/>
          <w:sz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cs/>
        </w:rPr>
        <w:t>‎</w:t>
      </w:r>
      <w:r w:rsidR="00EF289C" w:rsidRPr="00EF289C">
        <w:rPr>
          <w:rFonts w:asciiTheme="majorBidi" w:hAnsiTheme="majorBidi"/>
          <w:b/>
          <w:bCs/>
          <w:sz w:val="24"/>
        </w:rPr>
        <w:t>1.1</w:t>
      </w:r>
      <w:r w:rsidRPr="00EF289C">
        <w:rPr>
          <w:rFonts w:asciiTheme="majorBidi" w:hAnsiTheme="majorBidi"/>
          <w:b/>
          <w:bCs/>
          <w:sz w:val="24"/>
          <w:rtl/>
        </w:rPr>
        <w:fldChar w:fldCharType="end"/>
      </w:r>
      <w:r w:rsidRPr="00EF289C">
        <w:rPr>
          <w:rFonts w:asciiTheme="majorBidi" w:hAnsiTheme="majorBidi"/>
          <w:b/>
          <w:bCs/>
          <w:sz w:val="24"/>
          <w:rtl/>
        </w:rPr>
        <w:t>)</w:t>
      </w:r>
      <w:r w:rsidRPr="00EF289C">
        <w:rPr>
          <w:rFonts w:asciiTheme="majorBidi" w:hAnsiTheme="majorBidi"/>
          <w:sz w:val="24"/>
          <w:rtl/>
        </w:rPr>
        <w:t>:</w:t>
      </w:r>
    </w:p>
    <w:tbl>
      <w:tblPr>
        <w:bidiVisual/>
        <w:tblW w:w="8964" w:type="dxa"/>
        <w:jc w:val="right"/>
        <w:tblBorders>
          <w:top w:val="single" w:sz="4" w:space="0" w:color="auto"/>
        </w:tblBorders>
        <w:tblLook w:val="0000" w:firstRow="0" w:lastRow="0" w:firstColumn="0" w:lastColumn="0" w:noHBand="0" w:noVBand="0"/>
      </w:tblPr>
      <w:tblGrid>
        <w:gridCol w:w="1549"/>
        <w:gridCol w:w="2098"/>
        <w:gridCol w:w="1830"/>
        <w:gridCol w:w="1120"/>
        <w:gridCol w:w="1048"/>
        <w:gridCol w:w="1319"/>
      </w:tblGrid>
      <w:tr w:rsidR="00D05F84" w:rsidRPr="00EF289C" w14:paraId="5AE068BF" w14:textId="77777777" w:rsidTr="00E56217">
        <w:trPr>
          <w:trHeight w:val="100"/>
          <w:tblHeader/>
          <w:jc w:val="right"/>
        </w:trPr>
        <w:tc>
          <w:tcPr>
            <w:tcW w:w="1549" w:type="dxa"/>
            <w:vMerge w:val="restart"/>
            <w:tcBorders>
              <w:top w:val="single" w:sz="4" w:space="0" w:color="auto"/>
              <w:left w:val="single" w:sz="4" w:space="0" w:color="auto"/>
              <w:right w:val="single" w:sz="4" w:space="0" w:color="auto"/>
            </w:tcBorders>
            <w:shd w:val="clear" w:color="auto" w:fill="E6E6E6"/>
            <w:vAlign w:val="center"/>
          </w:tcPr>
          <w:p w14:paraId="5E74E2E9"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4531E899"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השירותים או מהות השירות שניתן על-ידי המציע</w:t>
            </w:r>
          </w:p>
        </w:tc>
        <w:tc>
          <w:tcPr>
            <w:tcW w:w="1830" w:type="dxa"/>
            <w:vMerge w:val="restart"/>
            <w:tcBorders>
              <w:top w:val="single" w:sz="4" w:space="0" w:color="auto"/>
              <w:left w:val="single" w:sz="4" w:space="0" w:color="auto"/>
              <w:right w:val="single" w:sz="4" w:space="0" w:color="auto"/>
            </w:tcBorders>
            <w:shd w:val="clear" w:color="auto" w:fill="E6E6E6"/>
          </w:tcPr>
          <w:p w14:paraId="26B51B4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hint="eastAsia"/>
                <w:b/>
                <w:bCs/>
                <w:rtl/>
              </w:rPr>
              <w:t>האם</w:t>
            </w:r>
            <w:r w:rsidRPr="00EF289C">
              <w:rPr>
                <w:rFonts w:asciiTheme="majorBidi" w:hAnsiTheme="majorBidi"/>
                <w:b/>
                <w:bCs/>
                <w:rtl/>
              </w:rPr>
              <w:t xml:space="preserve"> </w:t>
            </w:r>
            <w:r w:rsidRPr="00EF289C">
              <w:rPr>
                <w:rFonts w:asciiTheme="majorBidi" w:hAnsiTheme="majorBidi" w:hint="eastAsia"/>
                <w:b/>
                <w:bCs/>
                <w:rtl/>
              </w:rPr>
              <w:t>הניסיון</w:t>
            </w:r>
            <w:r w:rsidRPr="00EF289C">
              <w:rPr>
                <w:rFonts w:asciiTheme="majorBidi" w:hAnsiTheme="majorBidi"/>
                <w:b/>
                <w:bCs/>
                <w:rtl/>
              </w:rPr>
              <w:t xml:space="preserve"> </w:t>
            </w:r>
            <w:r w:rsidRPr="00EF289C">
              <w:rPr>
                <w:rFonts w:asciiTheme="majorBidi" w:hAnsiTheme="majorBidi" w:hint="eastAsia"/>
                <w:b/>
                <w:bCs/>
                <w:rtl/>
              </w:rPr>
              <w:t>מתקיים</w:t>
            </w:r>
            <w:r w:rsidRPr="00EF289C">
              <w:rPr>
                <w:rFonts w:asciiTheme="majorBidi" w:hAnsiTheme="majorBidi"/>
                <w:b/>
                <w:bCs/>
                <w:rtl/>
              </w:rPr>
              <w:t xml:space="preserve"> </w:t>
            </w:r>
            <w:r w:rsidRPr="00EF289C">
              <w:rPr>
                <w:rFonts w:asciiTheme="majorBidi" w:hAnsiTheme="majorBidi" w:hint="eastAsia"/>
                <w:b/>
                <w:bCs/>
                <w:rtl/>
              </w:rPr>
              <w:t>במציע</w:t>
            </w:r>
            <w:r w:rsidRPr="00EF289C">
              <w:rPr>
                <w:rFonts w:asciiTheme="majorBidi" w:hAnsiTheme="majorBidi"/>
                <w:b/>
                <w:bCs/>
                <w:rtl/>
              </w:rPr>
              <w:t xml:space="preserve"> / </w:t>
            </w:r>
            <w:r w:rsidRPr="00EF289C">
              <w:rPr>
                <w:rFonts w:asciiTheme="majorBidi" w:hAnsiTheme="majorBidi" w:hint="eastAsia"/>
                <w:b/>
                <w:bCs/>
                <w:rtl/>
              </w:rPr>
              <w:t>בבעל</w:t>
            </w:r>
            <w:r w:rsidRPr="00EF289C">
              <w:rPr>
                <w:rFonts w:asciiTheme="majorBidi" w:hAnsiTheme="majorBidi"/>
                <w:b/>
                <w:bCs/>
                <w:rtl/>
              </w:rPr>
              <w:t xml:space="preserve"> </w:t>
            </w:r>
            <w:r w:rsidRPr="00EF289C">
              <w:rPr>
                <w:rFonts w:asciiTheme="majorBidi" w:hAnsiTheme="majorBidi" w:hint="eastAsia"/>
                <w:b/>
                <w:bCs/>
                <w:rtl/>
              </w:rPr>
              <w:t>השליטה</w:t>
            </w:r>
            <w:r w:rsidRPr="00EF289C">
              <w:rPr>
                <w:rFonts w:asciiTheme="majorBidi" w:hAnsiTheme="majorBidi"/>
                <w:b/>
                <w:bCs/>
                <w:rtl/>
              </w:rPr>
              <w:t xml:space="preserve"> /מנכ"ל </w:t>
            </w:r>
            <w:r w:rsidRPr="00EF289C">
              <w:rPr>
                <w:rFonts w:asciiTheme="majorBidi" w:hAnsiTheme="majorBidi" w:hint="eastAsia"/>
                <w:b/>
                <w:bCs/>
                <w:rtl/>
              </w:rPr>
              <w:t>המציע</w:t>
            </w:r>
            <w:r w:rsidRPr="00EF289C">
              <w:rPr>
                <w:rFonts w:asciiTheme="majorBidi" w:hAnsiTheme="majorBidi"/>
                <w:b/>
                <w:bCs/>
                <w:rtl/>
              </w:rPr>
              <w:t xml:space="preserve"> (אם </w:t>
            </w:r>
            <w:r w:rsidRPr="00EF289C">
              <w:rPr>
                <w:rFonts w:asciiTheme="majorBidi" w:hAnsiTheme="majorBidi" w:hint="eastAsia"/>
                <w:b/>
                <w:bCs/>
                <w:rtl/>
              </w:rPr>
              <w:t>בבעל</w:t>
            </w:r>
            <w:r w:rsidRPr="00EF289C">
              <w:rPr>
                <w:rFonts w:asciiTheme="majorBidi" w:hAnsiTheme="majorBidi"/>
                <w:b/>
                <w:bCs/>
                <w:rtl/>
              </w:rPr>
              <w:t xml:space="preserve"> </w:t>
            </w:r>
            <w:r w:rsidRPr="00EF289C">
              <w:rPr>
                <w:rFonts w:asciiTheme="majorBidi" w:hAnsiTheme="majorBidi" w:hint="eastAsia"/>
                <w:b/>
                <w:bCs/>
                <w:rtl/>
              </w:rPr>
              <w:t>השליטה</w:t>
            </w:r>
            <w:r w:rsidRPr="00EF289C">
              <w:rPr>
                <w:rFonts w:asciiTheme="majorBidi" w:hAnsiTheme="majorBidi"/>
                <w:b/>
                <w:bCs/>
                <w:rtl/>
              </w:rPr>
              <w:t xml:space="preserve"> / </w:t>
            </w:r>
            <w:r w:rsidRPr="00EF289C">
              <w:rPr>
                <w:rFonts w:asciiTheme="majorBidi" w:hAnsiTheme="majorBidi" w:hint="eastAsia"/>
                <w:b/>
                <w:bCs/>
                <w:rtl/>
              </w:rPr>
              <w:t>מנכ</w:t>
            </w:r>
            <w:r w:rsidRPr="00EF289C">
              <w:rPr>
                <w:rFonts w:asciiTheme="majorBidi" w:hAnsiTheme="majorBidi"/>
                <w:b/>
                <w:bCs/>
                <w:rtl/>
              </w:rPr>
              <w:t xml:space="preserve">"ל </w:t>
            </w:r>
            <w:r w:rsidRPr="00EF289C">
              <w:rPr>
                <w:rFonts w:asciiTheme="majorBidi" w:hAnsiTheme="majorBidi" w:hint="eastAsia"/>
                <w:b/>
                <w:bCs/>
                <w:rtl/>
              </w:rPr>
              <w:t>–</w:t>
            </w:r>
            <w:r w:rsidRPr="00EF289C">
              <w:rPr>
                <w:rFonts w:asciiTheme="majorBidi" w:hAnsiTheme="majorBidi"/>
                <w:b/>
                <w:bCs/>
                <w:rtl/>
              </w:rPr>
              <w:t xml:space="preserve"> </w:t>
            </w:r>
            <w:r w:rsidRPr="00EF289C">
              <w:rPr>
                <w:rFonts w:asciiTheme="majorBidi" w:hAnsiTheme="majorBidi" w:hint="eastAsia"/>
                <w:b/>
                <w:bCs/>
                <w:rtl/>
              </w:rPr>
              <w:t>יש</w:t>
            </w:r>
            <w:r w:rsidRPr="00EF289C">
              <w:rPr>
                <w:rFonts w:asciiTheme="majorBidi" w:hAnsiTheme="majorBidi"/>
                <w:b/>
                <w:bCs/>
                <w:rtl/>
              </w:rPr>
              <w:t xml:space="preserve"> </w:t>
            </w:r>
            <w:r w:rsidRPr="00EF289C">
              <w:rPr>
                <w:rFonts w:asciiTheme="majorBidi" w:hAnsiTheme="majorBidi" w:hint="eastAsia"/>
                <w:b/>
                <w:bCs/>
                <w:rtl/>
              </w:rPr>
              <w:t>לציין</w:t>
            </w:r>
            <w:r w:rsidRPr="00EF289C">
              <w:rPr>
                <w:rFonts w:asciiTheme="majorBidi" w:hAnsiTheme="majorBidi"/>
                <w:b/>
                <w:bCs/>
                <w:rtl/>
              </w:rPr>
              <w:t xml:space="preserve"> </w:t>
            </w:r>
            <w:r w:rsidRPr="00EF289C">
              <w:rPr>
                <w:rFonts w:asciiTheme="majorBidi" w:hAnsiTheme="majorBidi" w:hint="eastAsia"/>
                <w:b/>
                <w:bCs/>
                <w:rtl/>
              </w:rPr>
              <w:t>את</w:t>
            </w:r>
            <w:r w:rsidRPr="00EF289C">
              <w:rPr>
                <w:rFonts w:asciiTheme="majorBidi" w:hAnsiTheme="majorBidi"/>
                <w:b/>
                <w:bCs/>
                <w:rtl/>
              </w:rPr>
              <w:t xml:space="preserve"> </w:t>
            </w:r>
            <w:r w:rsidRPr="00EF289C">
              <w:rPr>
                <w:rFonts w:asciiTheme="majorBidi" w:hAnsiTheme="majorBidi" w:hint="eastAsia"/>
                <w:b/>
                <w:bCs/>
                <w:rtl/>
              </w:rPr>
              <w:t>שמו</w:t>
            </w:r>
            <w:r w:rsidRPr="00EF289C">
              <w:rPr>
                <w:rFonts w:asciiTheme="majorBidi" w:hAnsiTheme="majorBidi"/>
                <w:b/>
                <w:bCs/>
                <w:rtl/>
              </w:rPr>
              <w:t>)</w:t>
            </w:r>
          </w:p>
        </w:tc>
        <w:tc>
          <w:tcPr>
            <w:tcW w:w="2168"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CE39F7A"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tc>
        <w:tc>
          <w:tcPr>
            <w:tcW w:w="1319" w:type="dxa"/>
            <w:vMerge w:val="restart"/>
            <w:tcBorders>
              <w:top w:val="single" w:sz="4" w:space="0" w:color="auto"/>
              <w:left w:val="single" w:sz="4" w:space="0" w:color="auto"/>
              <w:right w:val="single" w:sz="4" w:space="0" w:color="auto"/>
            </w:tcBorders>
            <w:shd w:val="clear" w:color="auto" w:fill="E6E6E6"/>
            <w:vAlign w:val="center"/>
          </w:tcPr>
          <w:p w14:paraId="1369BF66"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285B111B" w14:textId="77777777" w:rsidTr="00E56217">
        <w:trPr>
          <w:trHeight w:val="100"/>
          <w:tblHeader/>
          <w:jc w:val="right"/>
        </w:trPr>
        <w:tc>
          <w:tcPr>
            <w:tcW w:w="1549" w:type="dxa"/>
            <w:vMerge/>
            <w:tcBorders>
              <w:left w:val="single" w:sz="4" w:space="0" w:color="auto"/>
              <w:bottom w:val="single" w:sz="4" w:space="0" w:color="auto"/>
              <w:right w:val="single" w:sz="4" w:space="0" w:color="auto"/>
            </w:tcBorders>
            <w:shd w:val="clear" w:color="auto" w:fill="E6E6E6"/>
          </w:tcPr>
          <w:p w14:paraId="6E1F462B" w14:textId="77777777" w:rsidR="00D05F84" w:rsidRPr="00EF289C" w:rsidRDefault="00D05F84" w:rsidP="00E56217">
            <w:pPr>
              <w:spacing w:line="240" w:lineRule="auto"/>
              <w:jc w:val="center"/>
              <w:rPr>
                <w:rFonts w:asciiTheme="majorBidi" w:hAnsiTheme="majorBidi"/>
                <w:b/>
                <w:bCs/>
                <w:rtl/>
              </w:rPr>
            </w:pPr>
          </w:p>
        </w:tc>
        <w:tc>
          <w:tcPr>
            <w:tcW w:w="2098" w:type="dxa"/>
            <w:vMerge/>
            <w:tcBorders>
              <w:left w:val="single" w:sz="4" w:space="0" w:color="auto"/>
              <w:bottom w:val="single" w:sz="4" w:space="0" w:color="auto"/>
              <w:right w:val="single" w:sz="4" w:space="0" w:color="auto"/>
            </w:tcBorders>
            <w:shd w:val="clear" w:color="auto" w:fill="E6E6E6"/>
          </w:tcPr>
          <w:p w14:paraId="40D3D735" w14:textId="77777777" w:rsidR="00D05F84" w:rsidRPr="00EF289C" w:rsidRDefault="00D05F84" w:rsidP="00E56217">
            <w:pPr>
              <w:spacing w:line="240" w:lineRule="auto"/>
              <w:jc w:val="center"/>
              <w:rPr>
                <w:rFonts w:asciiTheme="majorBidi" w:hAnsiTheme="majorBidi"/>
                <w:b/>
                <w:bCs/>
                <w:rtl/>
              </w:rPr>
            </w:pPr>
          </w:p>
        </w:tc>
        <w:tc>
          <w:tcPr>
            <w:tcW w:w="1830" w:type="dxa"/>
            <w:vMerge/>
            <w:tcBorders>
              <w:left w:val="single" w:sz="4" w:space="0" w:color="auto"/>
              <w:bottom w:val="single" w:sz="4" w:space="0" w:color="auto"/>
              <w:right w:val="single" w:sz="4" w:space="0" w:color="auto"/>
            </w:tcBorders>
            <w:shd w:val="clear" w:color="auto" w:fill="E6E6E6"/>
          </w:tcPr>
          <w:p w14:paraId="19F3E233" w14:textId="77777777" w:rsidR="00D05F84" w:rsidRPr="00EF289C" w:rsidRDefault="00D05F84" w:rsidP="00E56217">
            <w:pPr>
              <w:spacing w:line="240" w:lineRule="auto"/>
              <w:jc w:val="center"/>
              <w:rPr>
                <w:rFonts w:asciiTheme="majorBidi" w:hAnsiTheme="majorBidi"/>
                <w:b/>
                <w:bCs/>
                <w:rtl/>
              </w:rPr>
            </w:pPr>
          </w:p>
        </w:tc>
        <w:tc>
          <w:tcPr>
            <w:tcW w:w="1120" w:type="dxa"/>
            <w:tcBorders>
              <w:top w:val="single" w:sz="4" w:space="0" w:color="auto"/>
              <w:left w:val="single" w:sz="4" w:space="0" w:color="auto"/>
              <w:bottom w:val="single" w:sz="4" w:space="0" w:color="auto"/>
              <w:right w:val="single" w:sz="4" w:space="0" w:color="auto"/>
            </w:tcBorders>
            <w:shd w:val="clear" w:color="auto" w:fill="E6E6E6"/>
            <w:vAlign w:val="center"/>
          </w:tcPr>
          <w:p w14:paraId="3C397F1E"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1048" w:type="dxa"/>
            <w:tcBorders>
              <w:top w:val="single" w:sz="4" w:space="0" w:color="auto"/>
              <w:left w:val="single" w:sz="4" w:space="0" w:color="auto"/>
              <w:bottom w:val="single" w:sz="4" w:space="0" w:color="auto"/>
              <w:right w:val="single" w:sz="4" w:space="0" w:color="auto"/>
            </w:tcBorders>
            <w:shd w:val="clear" w:color="auto" w:fill="E6E6E6"/>
            <w:vAlign w:val="center"/>
          </w:tcPr>
          <w:p w14:paraId="04CE6B68"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319" w:type="dxa"/>
            <w:vMerge/>
            <w:tcBorders>
              <w:left w:val="single" w:sz="4" w:space="0" w:color="auto"/>
              <w:bottom w:val="single" w:sz="4" w:space="0" w:color="auto"/>
              <w:right w:val="single" w:sz="4" w:space="0" w:color="auto"/>
            </w:tcBorders>
            <w:shd w:val="clear" w:color="auto" w:fill="E6E6E6"/>
          </w:tcPr>
          <w:p w14:paraId="7DFB2F86" w14:textId="77777777" w:rsidR="00D05F84" w:rsidRPr="00EF289C" w:rsidRDefault="00D05F84" w:rsidP="00E56217">
            <w:pPr>
              <w:spacing w:line="240" w:lineRule="auto"/>
              <w:jc w:val="center"/>
              <w:rPr>
                <w:rFonts w:asciiTheme="majorBidi" w:hAnsiTheme="majorBidi"/>
                <w:b/>
                <w:bCs/>
                <w:rtl/>
              </w:rPr>
            </w:pPr>
          </w:p>
        </w:tc>
      </w:tr>
      <w:tr w:rsidR="00D05F84" w:rsidRPr="00EF289C" w14:paraId="4630A3F1"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549" w:type="dxa"/>
            <w:tcBorders>
              <w:top w:val="single" w:sz="4" w:space="0" w:color="auto"/>
              <w:left w:val="single" w:sz="4" w:space="0" w:color="auto"/>
              <w:bottom w:val="single" w:sz="4" w:space="0" w:color="auto"/>
              <w:right w:val="single" w:sz="4" w:space="0" w:color="auto"/>
            </w:tcBorders>
          </w:tcPr>
          <w:p w14:paraId="48AC022A"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09DBD86F" w14:textId="77777777" w:rsidR="00D05F84" w:rsidRPr="00EF289C" w:rsidRDefault="00D05F84" w:rsidP="00E56217">
            <w:pPr>
              <w:spacing w:line="240" w:lineRule="auto"/>
              <w:rPr>
                <w:rFonts w:asciiTheme="majorBidi" w:hAnsiTheme="majorBidi"/>
                <w:rtl/>
              </w:rPr>
            </w:pPr>
          </w:p>
        </w:tc>
        <w:tc>
          <w:tcPr>
            <w:tcW w:w="1830" w:type="dxa"/>
            <w:tcBorders>
              <w:top w:val="single" w:sz="4" w:space="0" w:color="auto"/>
              <w:left w:val="single" w:sz="4" w:space="0" w:color="auto"/>
              <w:bottom w:val="single" w:sz="4" w:space="0" w:color="auto"/>
              <w:right w:val="single" w:sz="4" w:space="0" w:color="auto"/>
            </w:tcBorders>
          </w:tcPr>
          <w:p w14:paraId="520ABF43" w14:textId="77777777" w:rsidR="00D05F84" w:rsidRPr="00EF289C" w:rsidRDefault="00D05F84" w:rsidP="00E56217">
            <w:pPr>
              <w:spacing w:line="240" w:lineRule="auto"/>
              <w:rPr>
                <w:rFonts w:asciiTheme="majorBidi" w:hAnsiTheme="majorBidi"/>
                <w:rtl/>
              </w:rPr>
            </w:pPr>
          </w:p>
        </w:tc>
        <w:tc>
          <w:tcPr>
            <w:tcW w:w="1120" w:type="dxa"/>
            <w:tcBorders>
              <w:top w:val="single" w:sz="4" w:space="0" w:color="auto"/>
              <w:left w:val="single" w:sz="4" w:space="0" w:color="auto"/>
              <w:bottom w:val="single" w:sz="4" w:space="0" w:color="auto"/>
              <w:right w:val="single" w:sz="4" w:space="0" w:color="auto"/>
            </w:tcBorders>
          </w:tcPr>
          <w:p w14:paraId="01585C3D" w14:textId="77777777" w:rsidR="00D05F84" w:rsidRPr="00EF289C" w:rsidRDefault="00D05F84" w:rsidP="00E56217">
            <w:pPr>
              <w:spacing w:line="240" w:lineRule="auto"/>
              <w:rPr>
                <w:rFonts w:asciiTheme="majorBidi" w:hAnsiTheme="majorBidi"/>
                <w:rtl/>
              </w:rPr>
            </w:pPr>
          </w:p>
        </w:tc>
        <w:tc>
          <w:tcPr>
            <w:tcW w:w="1048" w:type="dxa"/>
            <w:tcBorders>
              <w:top w:val="single" w:sz="4" w:space="0" w:color="auto"/>
              <w:left w:val="single" w:sz="4" w:space="0" w:color="auto"/>
              <w:bottom w:val="single" w:sz="4" w:space="0" w:color="auto"/>
              <w:right w:val="single" w:sz="4" w:space="0" w:color="auto"/>
            </w:tcBorders>
          </w:tcPr>
          <w:p w14:paraId="35D73D0B" w14:textId="77777777" w:rsidR="00D05F84" w:rsidRPr="00EF289C" w:rsidRDefault="00D05F84" w:rsidP="00E56217">
            <w:pPr>
              <w:spacing w:line="240" w:lineRule="auto"/>
              <w:rPr>
                <w:rFonts w:asciiTheme="majorBidi" w:hAnsiTheme="majorBidi"/>
                <w:rtl/>
              </w:rPr>
            </w:pPr>
          </w:p>
        </w:tc>
        <w:tc>
          <w:tcPr>
            <w:tcW w:w="1319" w:type="dxa"/>
            <w:tcBorders>
              <w:top w:val="single" w:sz="4" w:space="0" w:color="auto"/>
              <w:left w:val="single" w:sz="4" w:space="0" w:color="auto"/>
              <w:bottom w:val="single" w:sz="4" w:space="0" w:color="auto"/>
              <w:right w:val="single" w:sz="4" w:space="0" w:color="auto"/>
            </w:tcBorders>
          </w:tcPr>
          <w:p w14:paraId="1D4DA145" w14:textId="77777777" w:rsidR="00D05F84" w:rsidRPr="00EF289C" w:rsidRDefault="00D05F84" w:rsidP="00E56217">
            <w:pPr>
              <w:spacing w:line="240" w:lineRule="auto"/>
              <w:rPr>
                <w:rFonts w:asciiTheme="majorBidi" w:hAnsiTheme="majorBidi"/>
                <w:rtl/>
              </w:rPr>
            </w:pPr>
          </w:p>
        </w:tc>
      </w:tr>
      <w:tr w:rsidR="00D05F84" w:rsidRPr="00EF289C" w14:paraId="3E7432AA"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549" w:type="dxa"/>
            <w:tcBorders>
              <w:top w:val="single" w:sz="4" w:space="0" w:color="auto"/>
              <w:left w:val="single" w:sz="4" w:space="0" w:color="auto"/>
              <w:bottom w:val="single" w:sz="4" w:space="0" w:color="auto"/>
              <w:right w:val="single" w:sz="4" w:space="0" w:color="auto"/>
            </w:tcBorders>
          </w:tcPr>
          <w:p w14:paraId="530E2027"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5FF45C92" w14:textId="77777777" w:rsidR="00D05F84" w:rsidRPr="00EF289C" w:rsidRDefault="00D05F84" w:rsidP="00E56217">
            <w:pPr>
              <w:spacing w:line="240" w:lineRule="auto"/>
              <w:rPr>
                <w:rFonts w:asciiTheme="majorBidi" w:hAnsiTheme="majorBidi"/>
                <w:rtl/>
              </w:rPr>
            </w:pPr>
          </w:p>
        </w:tc>
        <w:tc>
          <w:tcPr>
            <w:tcW w:w="1830" w:type="dxa"/>
            <w:tcBorders>
              <w:top w:val="single" w:sz="4" w:space="0" w:color="auto"/>
              <w:left w:val="single" w:sz="4" w:space="0" w:color="auto"/>
              <w:bottom w:val="single" w:sz="4" w:space="0" w:color="auto"/>
              <w:right w:val="single" w:sz="4" w:space="0" w:color="auto"/>
            </w:tcBorders>
          </w:tcPr>
          <w:p w14:paraId="3C90362A" w14:textId="77777777" w:rsidR="00D05F84" w:rsidRPr="00EF289C" w:rsidRDefault="00D05F84" w:rsidP="00E56217">
            <w:pPr>
              <w:spacing w:line="240" w:lineRule="auto"/>
              <w:rPr>
                <w:rFonts w:asciiTheme="majorBidi" w:hAnsiTheme="majorBidi"/>
                <w:rtl/>
              </w:rPr>
            </w:pPr>
          </w:p>
        </w:tc>
        <w:tc>
          <w:tcPr>
            <w:tcW w:w="1120" w:type="dxa"/>
            <w:tcBorders>
              <w:top w:val="single" w:sz="4" w:space="0" w:color="auto"/>
              <w:left w:val="single" w:sz="4" w:space="0" w:color="auto"/>
              <w:bottom w:val="single" w:sz="4" w:space="0" w:color="auto"/>
              <w:right w:val="single" w:sz="4" w:space="0" w:color="auto"/>
            </w:tcBorders>
          </w:tcPr>
          <w:p w14:paraId="037ABD08" w14:textId="77777777" w:rsidR="00D05F84" w:rsidRPr="00EF289C" w:rsidRDefault="00D05F84" w:rsidP="00E56217">
            <w:pPr>
              <w:spacing w:line="240" w:lineRule="auto"/>
              <w:rPr>
                <w:rFonts w:asciiTheme="majorBidi" w:hAnsiTheme="majorBidi"/>
                <w:rtl/>
              </w:rPr>
            </w:pPr>
          </w:p>
        </w:tc>
        <w:tc>
          <w:tcPr>
            <w:tcW w:w="1048" w:type="dxa"/>
            <w:tcBorders>
              <w:top w:val="single" w:sz="4" w:space="0" w:color="auto"/>
              <w:left w:val="single" w:sz="4" w:space="0" w:color="auto"/>
              <w:bottom w:val="single" w:sz="4" w:space="0" w:color="auto"/>
              <w:right w:val="single" w:sz="4" w:space="0" w:color="auto"/>
            </w:tcBorders>
          </w:tcPr>
          <w:p w14:paraId="16B2923B" w14:textId="77777777" w:rsidR="00D05F84" w:rsidRPr="00EF289C" w:rsidRDefault="00D05F84" w:rsidP="00E56217">
            <w:pPr>
              <w:spacing w:line="240" w:lineRule="auto"/>
              <w:rPr>
                <w:rFonts w:asciiTheme="majorBidi" w:hAnsiTheme="majorBidi"/>
                <w:rtl/>
              </w:rPr>
            </w:pPr>
          </w:p>
        </w:tc>
        <w:tc>
          <w:tcPr>
            <w:tcW w:w="1319" w:type="dxa"/>
            <w:tcBorders>
              <w:top w:val="single" w:sz="4" w:space="0" w:color="auto"/>
              <w:left w:val="single" w:sz="4" w:space="0" w:color="auto"/>
              <w:bottom w:val="single" w:sz="4" w:space="0" w:color="auto"/>
              <w:right w:val="single" w:sz="4" w:space="0" w:color="auto"/>
            </w:tcBorders>
          </w:tcPr>
          <w:p w14:paraId="5BA0AF5C" w14:textId="77777777" w:rsidR="00D05F84" w:rsidRPr="00EF289C" w:rsidRDefault="00D05F84" w:rsidP="00E56217">
            <w:pPr>
              <w:spacing w:line="240" w:lineRule="auto"/>
              <w:rPr>
                <w:rFonts w:asciiTheme="majorBidi" w:hAnsiTheme="majorBidi"/>
                <w:rtl/>
              </w:rPr>
            </w:pPr>
          </w:p>
        </w:tc>
      </w:tr>
      <w:tr w:rsidR="00D05F84" w:rsidRPr="00EF289C" w14:paraId="1FC6E198"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549" w:type="dxa"/>
            <w:tcBorders>
              <w:top w:val="single" w:sz="4" w:space="0" w:color="auto"/>
              <w:left w:val="single" w:sz="4" w:space="0" w:color="auto"/>
              <w:bottom w:val="single" w:sz="4" w:space="0" w:color="auto"/>
              <w:right w:val="single" w:sz="4" w:space="0" w:color="auto"/>
            </w:tcBorders>
          </w:tcPr>
          <w:p w14:paraId="0AC88039"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48EBC3BA" w14:textId="77777777" w:rsidR="00D05F84" w:rsidRPr="00EF289C" w:rsidRDefault="00D05F84" w:rsidP="00E56217">
            <w:pPr>
              <w:spacing w:line="240" w:lineRule="auto"/>
              <w:rPr>
                <w:rFonts w:asciiTheme="majorBidi" w:hAnsiTheme="majorBidi"/>
                <w:rtl/>
              </w:rPr>
            </w:pPr>
          </w:p>
        </w:tc>
        <w:tc>
          <w:tcPr>
            <w:tcW w:w="1830" w:type="dxa"/>
            <w:tcBorders>
              <w:top w:val="single" w:sz="4" w:space="0" w:color="auto"/>
              <w:left w:val="single" w:sz="4" w:space="0" w:color="auto"/>
              <w:bottom w:val="single" w:sz="4" w:space="0" w:color="auto"/>
              <w:right w:val="single" w:sz="4" w:space="0" w:color="auto"/>
            </w:tcBorders>
          </w:tcPr>
          <w:p w14:paraId="17C0992E" w14:textId="77777777" w:rsidR="00D05F84" w:rsidRPr="00EF289C" w:rsidRDefault="00D05F84" w:rsidP="00E56217">
            <w:pPr>
              <w:spacing w:line="240" w:lineRule="auto"/>
              <w:rPr>
                <w:rFonts w:asciiTheme="majorBidi" w:hAnsiTheme="majorBidi"/>
                <w:rtl/>
              </w:rPr>
            </w:pPr>
          </w:p>
        </w:tc>
        <w:tc>
          <w:tcPr>
            <w:tcW w:w="1120" w:type="dxa"/>
            <w:tcBorders>
              <w:top w:val="single" w:sz="4" w:space="0" w:color="auto"/>
              <w:left w:val="single" w:sz="4" w:space="0" w:color="auto"/>
              <w:bottom w:val="single" w:sz="4" w:space="0" w:color="auto"/>
              <w:right w:val="single" w:sz="4" w:space="0" w:color="auto"/>
            </w:tcBorders>
          </w:tcPr>
          <w:p w14:paraId="52C12EAF" w14:textId="77777777" w:rsidR="00D05F84" w:rsidRPr="00EF289C" w:rsidRDefault="00D05F84" w:rsidP="00E56217">
            <w:pPr>
              <w:spacing w:line="240" w:lineRule="auto"/>
              <w:rPr>
                <w:rFonts w:asciiTheme="majorBidi" w:hAnsiTheme="majorBidi"/>
                <w:rtl/>
              </w:rPr>
            </w:pPr>
          </w:p>
        </w:tc>
        <w:tc>
          <w:tcPr>
            <w:tcW w:w="1048" w:type="dxa"/>
            <w:tcBorders>
              <w:top w:val="single" w:sz="4" w:space="0" w:color="auto"/>
              <w:left w:val="single" w:sz="4" w:space="0" w:color="auto"/>
              <w:bottom w:val="single" w:sz="4" w:space="0" w:color="auto"/>
              <w:right w:val="single" w:sz="4" w:space="0" w:color="auto"/>
            </w:tcBorders>
          </w:tcPr>
          <w:p w14:paraId="5828D986" w14:textId="77777777" w:rsidR="00D05F84" w:rsidRPr="00EF289C" w:rsidRDefault="00D05F84" w:rsidP="00E56217">
            <w:pPr>
              <w:spacing w:line="240" w:lineRule="auto"/>
              <w:rPr>
                <w:rFonts w:asciiTheme="majorBidi" w:hAnsiTheme="majorBidi"/>
                <w:rtl/>
              </w:rPr>
            </w:pPr>
          </w:p>
        </w:tc>
        <w:tc>
          <w:tcPr>
            <w:tcW w:w="1319" w:type="dxa"/>
            <w:tcBorders>
              <w:top w:val="single" w:sz="4" w:space="0" w:color="auto"/>
              <w:left w:val="single" w:sz="4" w:space="0" w:color="auto"/>
              <w:bottom w:val="single" w:sz="4" w:space="0" w:color="auto"/>
              <w:right w:val="single" w:sz="4" w:space="0" w:color="auto"/>
            </w:tcBorders>
          </w:tcPr>
          <w:p w14:paraId="322DBD60" w14:textId="77777777" w:rsidR="00D05F84" w:rsidRPr="00EF289C" w:rsidRDefault="00D05F84" w:rsidP="00E56217">
            <w:pPr>
              <w:spacing w:line="240" w:lineRule="auto"/>
              <w:rPr>
                <w:rFonts w:asciiTheme="majorBidi" w:hAnsiTheme="majorBidi"/>
                <w:rtl/>
              </w:rPr>
            </w:pPr>
          </w:p>
        </w:tc>
      </w:tr>
      <w:tr w:rsidR="00D05F84" w:rsidRPr="00EF289C" w14:paraId="604657A5"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549" w:type="dxa"/>
            <w:tcBorders>
              <w:top w:val="single" w:sz="4" w:space="0" w:color="auto"/>
              <w:left w:val="single" w:sz="4" w:space="0" w:color="auto"/>
              <w:bottom w:val="single" w:sz="4" w:space="0" w:color="auto"/>
              <w:right w:val="single" w:sz="4" w:space="0" w:color="auto"/>
            </w:tcBorders>
          </w:tcPr>
          <w:p w14:paraId="2BC95644"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65FF4492" w14:textId="77777777" w:rsidR="00D05F84" w:rsidRPr="00EF289C" w:rsidRDefault="00D05F84" w:rsidP="00E56217">
            <w:pPr>
              <w:spacing w:line="240" w:lineRule="auto"/>
              <w:rPr>
                <w:rFonts w:asciiTheme="majorBidi" w:hAnsiTheme="majorBidi"/>
                <w:rtl/>
              </w:rPr>
            </w:pPr>
          </w:p>
        </w:tc>
        <w:tc>
          <w:tcPr>
            <w:tcW w:w="1830" w:type="dxa"/>
            <w:tcBorders>
              <w:top w:val="single" w:sz="4" w:space="0" w:color="auto"/>
              <w:left w:val="single" w:sz="4" w:space="0" w:color="auto"/>
              <w:bottom w:val="single" w:sz="4" w:space="0" w:color="auto"/>
              <w:right w:val="single" w:sz="4" w:space="0" w:color="auto"/>
            </w:tcBorders>
          </w:tcPr>
          <w:p w14:paraId="0CF67507" w14:textId="77777777" w:rsidR="00D05F84" w:rsidRPr="00EF289C" w:rsidRDefault="00D05F84" w:rsidP="00E56217">
            <w:pPr>
              <w:spacing w:line="240" w:lineRule="auto"/>
              <w:rPr>
                <w:rFonts w:asciiTheme="majorBidi" w:hAnsiTheme="majorBidi"/>
                <w:rtl/>
              </w:rPr>
            </w:pPr>
          </w:p>
        </w:tc>
        <w:tc>
          <w:tcPr>
            <w:tcW w:w="1120" w:type="dxa"/>
            <w:tcBorders>
              <w:top w:val="single" w:sz="4" w:space="0" w:color="auto"/>
              <w:left w:val="single" w:sz="4" w:space="0" w:color="auto"/>
              <w:bottom w:val="single" w:sz="4" w:space="0" w:color="auto"/>
              <w:right w:val="single" w:sz="4" w:space="0" w:color="auto"/>
            </w:tcBorders>
          </w:tcPr>
          <w:p w14:paraId="65F434CE" w14:textId="77777777" w:rsidR="00D05F84" w:rsidRPr="00EF289C" w:rsidRDefault="00D05F84" w:rsidP="00E56217">
            <w:pPr>
              <w:spacing w:line="240" w:lineRule="auto"/>
              <w:rPr>
                <w:rFonts w:asciiTheme="majorBidi" w:hAnsiTheme="majorBidi"/>
                <w:rtl/>
              </w:rPr>
            </w:pPr>
          </w:p>
        </w:tc>
        <w:tc>
          <w:tcPr>
            <w:tcW w:w="1048" w:type="dxa"/>
            <w:tcBorders>
              <w:top w:val="single" w:sz="4" w:space="0" w:color="auto"/>
              <w:left w:val="single" w:sz="4" w:space="0" w:color="auto"/>
              <w:bottom w:val="single" w:sz="4" w:space="0" w:color="auto"/>
              <w:right w:val="single" w:sz="4" w:space="0" w:color="auto"/>
            </w:tcBorders>
          </w:tcPr>
          <w:p w14:paraId="649AA391" w14:textId="77777777" w:rsidR="00D05F84" w:rsidRPr="00EF289C" w:rsidRDefault="00D05F84" w:rsidP="00E56217">
            <w:pPr>
              <w:spacing w:line="240" w:lineRule="auto"/>
              <w:rPr>
                <w:rFonts w:asciiTheme="majorBidi" w:hAnsiTheme="majorBidi"/>
                <w:rtl/>
              </w:rPr>
            </w:pPr>
          </w:p>
        </w:tc>
        <w:tc>
          <w:tcPr>
            <w:tcW w:w="1319" w:type="dxa"/>
            <w:tcBorders>
              <w:top w:val="single" w:sz="4" w:space="0" w:color="auto"/>
              <w:left w:val="single" w:sz="4" w:space="0" w:color="auto"/>
              <w:bottom w:val="single" w:sz="4" w:space="0" w:color="auto"/>
              <w:right w:val="single" w:sz="4" w:space="0" w:color="auto"/>
            </w:tcBorders>
          </w:tcPr>
          <w:p w14:paraId="1B81DEA0" w14:textId="77777777" w:rsidR="00D05F84" w:rsidRPr="00EF289C" w:rsidRDefault="00D05F84" w:rsidP="00E56217">
            <w:pPr>
              <w:spacing w:line="240" w:lineRule="auto"/>
              <w:rPr>
                <w:rFonts w:asciiTheme="majorBidi" w:hAnsiTheme="majorBidi"/>
                <w:rtl/>
              </w:rPr>
            </w:pPr>
          </w:p>
        </w:tc>
      </w:tr>
      <w:tr w:rsidR="00D05F84" w:rsidRPr="00EF289C" w14:paraId="34AF132F"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549" w:type="dxa"/>
            <w:tcBorders>
              <w:top w:val="single" w:sz="4" w:space="0" w:color="auto"/>
              <w:left w:val="single" w:sz="4" w:space="0" w:color="auto"/>
              <w:bottom w:val="single" w:sz="4" w:space="0" w:color="auto"/>
              <w:right w:val="single" w:sz="4" w:space="0" w:color="auto"/>
            </w:tcBorders>
          </w:tcPr>
          <w:p w14:paraId="059D45A3"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7D8538E1" w14:textId="77777777" w:rsidR="00D05F84" w:rsidRPr="00EF289C" w:rsidRDefault="00D05F84" w:rsidP="00E56217">
            <w:pPr>
              <w:spacing w:line="240" w:lineRule="auto"/>
              <w:rPr>
                <w:rFonts w:asciiTheme="majorBidi" w:hAnsiTheme="majorBidi"/>
                <w:rtl/>
              </w:rPr>
            </w:pPr>
          </w:p>
        </w:tc>
        <w:tc>
          <w:tcPr>
            <w:tcW w:w="1830" w:type="dxa"/>
            <w:tcBorders>
              <w:top w:val="single" w:sz="4" w:space="0" w:color="auto"/>
              <w:left w:val="single" w:sz="4" w:space="0" w:color="auto"/>
              <w:bottom w:val="single" w:sz="4" w:space="0" w:color="auto"/>
              <w:right w:val="single" w:sz="4" w:space="0" w:color="auto"/>
            </w:tcBorders>
          </w:tcPr>
          <w:p w14:paraId="7AE4188E" w14:textId="77777777" w:rsidR="00D05F84" w:rsidRPr="00EF289C" w:rsidRDefault="00D05F84" w:rsidP="00E56217">
            <w:pPr>
              <w:spacing w:line="240" w:lineRule="auto"/>
              <w:rPr>
                <w:rFonts w:asciiTheme="majorBidi" w:hAnsiTheme="majorBidi"/>
                <w:rtl/>
              </w:rPr>
            </w:pPr>
          </w:p>
        </w:tc>
        <w:tc>
          <w:tcPr>
            <w:tcW w:w="1120" w:type="dxa"/>
            <w:tcBorders>
              <w:top w:val="single" w:sz="4" w:space="0" w:color="auto"/>
              <w:left w:val="single" w:sz="4" w:space="0" w:color="auto"/>
              <w:bottom w:val="single" w:sz="4" w:space="0" w:color="auto"/>
              <w:right w:val="single" w:sz="4" w:space="0" w:color="auto"/>
            </w:tcBorders>
          </w:tcPr>
          <w:p w14:paraId="1B8EF381" w14:textId="77777777" w:rsidR="00D05F84" w:rsidRPr="00EF289C" w:rsidRDefault="00D05F84" w:rsidP="00E56217">
            <w:pPr>
              <w:spacing w:line="240" w:lineRule="auto"/>
              <w:rPr>
                <w:rFonts w:asciiTheme="majorBidi" w:hAnsiTheme="majorBidi"/>
                <w:rtl/>
              </w:rPr>
            </w:pPr>
          </w:p>
        </w:tc>
        <w:tc>
          <w:tcPr>
            <w:tcW w:w="1048" w:type="dxa"/>
            <w:tcBorders>
              <w:top w:val="single" w:sz="4" w:space="0" w:color="auto"/>
              <w:left w:val="single" w:sz="4" w:space="0" w:color="auto"/>
              <w:bottom w:val="single" w:sz="4" w:space="0" w:color="auto"/>
              <w:right w:val="single" w:sz="4" w:space="0" w:color="auto"/>
            </w:tcBorders>
          </w:tcPr>
          <w:p w14:paraId="56204F57" w14:textId="77777777" w:rsidR="00D05F84" w:rsidRPr="00EF289C" w:rsidRDefault="00D05F84" w:rsidP="00E56217">
            <w:pPr>
              <w:spacing w:line="240" w:lineRule="auto"/>
              <w:rPr>
                <w:rFonts w:asciiTheme="majorBidi" w:hAnsiTheme="majorBidi"/>
                <w:rtl/>
              </w:rPr>
            </w:pPr>
          </w:p>
        </w:tc>
        <w:tc>
          <w:tcPr>
            <w:tcW w:w="1319" w:type="dxa"/>
            <w:tcBorders>
              <w:top w:val="single" w:sz="4" w:space="0" w:color="auto"/>
              <w:left w:val="single" w:sz="4" w:space="0" w:color="auto"/>
              <w:bottom w:val="single" w:sz="4" w:space="0" w:color="auto"/>
              <w:right w:val="single" w:sz="4" w:space="0" w:color="auto"/>
            </w:tcBorders>
          </w:tcPr>
          <w:p w14:paraId="30908E47" w14:textId="77777777" w:rsidR="00D05F84" w:rsidRPr="00EF289C" w:rsidRDefault="00D05F84" w:rsidP="00E56217">
            <w:pPr>
              <w:spacing w:line="240" w:lineRule="auto"/>
              <w:rPr>
                <w:rFonts w:asciiTheme="majorBidi" w:hAnsiTheme="majorBidi"/>
                <w:rtl/>
              </w:rPr>
            </w:pPr>
          </w:p>
        </w:tc>
      </w:tr>
    </w:tbl>
    <w:p w14:paraId="3B7FC04D" w14:textId="77777777" w:rsidR="00D05F84" w:rsidRPr="00EF289C" w:rsidRDefault="00D05F84" w:rsidP="00D05F84">
      <w:pPr>
        <w:ind w:left="360"/>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2F0115BA" w14:textId="77777777" w:rsidR="00D05F84" w:rsidRPr="00EF289C" w:rsidRDefault="00D05F84" w:rsidP="00D05F84">
      <w:pPr>
        <w:bidi w:val="0"/>
        <w:spacing w:line="240" w:lineRule="auto"/>
        <w:jc w:val="left"/>
        <w:rPr>
          <w:rFonts w:asciiTheme="majorBidi" w:hAnsiTheme="majorBidi"/>
          <w:sz w:val="24"/>
          <w:szCs w:val="24"/>
          <w:rtl/>
        </w:rPr>
      </w:pPr>
      <w:r w:rsidRPr="00EF289C">
        <w:rPr>
          <w:rFonts w:asciiTheme="majorBidi" w:hAnsiTheme="majorBidi"/>
          <w:sz w:val="24"/>
          <w:szCs w:val="24"/>
          <w:rtl/>
        </w:rPr>
        <w:br w:type="page"/>
      </w:r>
    </w:p>
    <w:p w14:paraId="57AB4C8C" w14:textId="77777777" w:rsidR="00D05F84" w:rsidRPr="00EF289C" w:rsidRDefault="00D05F84" w:rsidP="00D05F84">
      <w:pPr>
        <w:pStyle w:val="HNormal"/>
        <w:numPr>
          <w:ilvl w:val="0"/>
          <w:numId w:val="39"/>
        </w:numPr>
        <w:spacing w:after="0" w:line="360" w:lineRule="auto"/>
        <w:rPr>
          <w:rFonts w:asciiTheme="majorBidi" w:hAnsiTheme="majorBidi" w:cs="David"/>
          <w:b/>
          <w:sz w:val="24"/>
          <w:u w:val="single"/>
        </w:rPr>
      </w:pPr>
      <w:r w:rsidRPr="00EF289C">
        <w:rPr>
          <w:rFonts w:asciiTheme="majorBidi" w:hAnsiTheme="majorBidi" w:cs="David"/>
          <w:b/>
          <w:bCs/>
          <w:sz w:val="24"/>
          <w:u w:val="single"/>
          <w:rtl/>
        </w:rPr>
        <w:lastRenderedPageBreak/>
        <w:t xml:space="preserve">המלצות ביחס למציע (אמת מידה </w:t>
      </w:r>
      <w:r w:rsidRPr="00EF289C">
        <w:rPr>
          <w:rFonts w:asciiTheme="majorBidi" w:hAnsiTheme="majorBidi" w:cs="David"/>
          <w:b/>
          <w:bCs/>
          <w:sz w:val="24"/>
          <w:u w:val="single"/>
          <w:rtl/>
        </w:rPr>
        <w:fldChar w:fldCharType="begin" w:fldLock="1"/>
      </w:r>
      <w:r w:rsidRPr="00EF289C">
        <w:rPr>
          <w:rFonts w:asciiTheme="majorBidi" w:hAnsiTheme="majorBidi" w:cs="David"/>
          <w:b/>
          <w:bCs/>
          <w:sz w:val="24"/>
          <w:u w:val="single"/>
          <w:rtl/>
        </w:rPr>
        <w:instrText xml:space="preserve"> </w:instrText>
      </w:r>
      <w:r w:rsidRPr="00EF289C">
        <w:rPr>
          <w:rFonts w:asciiTheme="majorBidi" w:hAnsiTheme="majorBidi" w:cs="David"/>
          <w:b/>
          <w:bCs/>
          <w:sz w:val="24"/>
          <w:u w:val="single"/>
        </w:rPr>
        <w:instrText>REF</w:instrText>
      </w:r>
      <w:r w:rsidRPr="00EF289C">
        <w:rPr>
          <w:rFonts w:asciiTheme="majorBidi" w:hAnsiTheme="majorBidi" w:cs="David"/>
          <w:b/>
          <w:bCs/>
          <w:sz w:val="24"/>
          <w:u w:val="single"/>
          <w:rtl/>
        </w:rPr>
        <w:instrText xml:space="preserve"> _</w:instrText>
      </w:r>
      <w:r w:rsidRPr="00EF289C">
        <w:rPr>
          <w:rFonts w:asciiTheme="majorBidi" w:hAnsiTheme="majorBidi" w:cs="David"/>
          <w:b/>
          <w:bCs/>
          <w:sz w:val="24"/>
          <w:u w:val="single"/>
        </w:rPr>
        <w:instrText>Ref392409388 \n \h</w:instrText>
      </w:r>
      <w:r w:rsidRPr="00EF289C">
        <w:rPr>
          <w:rFonts w:asciiTheme="majorBidi" w:hAnsiTheme="majorBidi" w:cs="David"/>
          <w:b/>
          <w:bCs/>
          <w:sz w:val="24"/>
          <w:u w:val="single"/>
          <w:rtl/>
        </w:rPr>
        <w:instrText xml:space="preserve">  \* </w:instrText>
      </w:r>
      <w:r w:rsidRPr="00EF289C">
        <w:rPr>
          <w:rFonts w:asciiTheme="majorBidi" w:hAnsiTheme="majorBidi" w:cs="David"/>
          <w:b/>
          <w:bCs/>
          <w:sz w:val="24"/>
          <w:u w:val="single"/>
        </w:rPr>
        <w:instrText>MERGEFORMAT</w:instrText>
      </w:r>
      <w:r w:rsidRPr="00EF289C">
        <w:rPr>
          <w:rFonts w:asciiTheme="majorBidi" w:hAnsiTheme="majorBidi" w:cs="David"/>
          <w:b/>
          <w:bCs/>
          <w:sz w:val="24"/>
          <w:u w:val="single"/>
          <w:rtl/>
        </w:rPr>
        <w:instrText xml:space="preserve"> </w:instrText>
      </w:r>
      <w:r w:rsidRPr="00EF289C">
        <w:rPr>
          <w:rFonts w:asciiTheme="majorBidi" w:hAnsiTheme="majorBidi" w:cs="David"/>
          <w:b/>
          <w:bCs/>
          <w:sz w:val="24"/>
          <w:u w:val="single"/>
          <w:rtl/>
        </w:rPr>
      </w:r>
      <w:r w:rsidRPr="00EF289C">
        <w:rPr>
          <w:rFonts w:asciiTheme="majorBidi" w:hAnsiTheme="majorBidi" w:cs="David"/>
          <w:b/>
          <w:bCs/>
          <w:sz w:val="24"/>
          <w:u w:val="single"/>
          <w:rtl/>
        </w:rPr>
        <w:fldChar w:fldCharType="separate"/>
      </w:r>
      <w:r w:rsidR="00EF289C" w:rsidRPr="00EF289C">
        <w:rPr>
          <w:rFonts w:asciiTheme="majorBidi" w:hAnsiTheme="majorBidi" w:cs="David"/>
          <w:b/>
          <w:bCs/>
          <w:sz w:val="24"/>
          <w:u w:val="single"/>
          <w:cs/>
        </w:rPr>
        <w:t>‎</w:t>
      </w:r>
      <w:r w:rsidR="00EF289C" w:rsidRPr="00EF289C">
        <w:rPr>
          <w:rFonts w:asciiTheme="majorBidi" w:hAnsiTheme="majorBidi" w:cs="David"/>
          <w:b/>
          <w:bCs/>
          <w:sz w:val="24"/>
          <w:u w:val="single"/>
        </w:rPr>
        <w:t>1.2</w:t>
      </w:r>
      <w:r w:rsidRPr="00EF289C">
        <w:rPr>
          <w:rFonts w:asciiTheme="majorBidi" w:hAnsiTheme="majorBidi" w:cs="David"/>
          <w:b/>
          <w:bCs/>
          <w:sz w:val="24"/>
          <w:u w:val="single"/>
          <w:rtl/>
        </w:rPr>
        <w:fldChar w:fldCharType="end"/>
      </w:r>
      <w:r w:rsidRPr="00EF289C">
        <w:rPr>
          <w:rFonts w:asciiTheme="majorBidi" w:hAnsiTheme="majorBidi" w:cs="David"/>
          <w:b/>
          <w:bCs/>
          <w:sz w:val="24"/>
          <w:u w:val="single"/>
          <w:rtl/>
        </w:rPr>
        <w:t>)</w:t>
      </w:r>
    </w:p>
    <w:p w14:paraId="61A477BD" w14:textId="7FAF804E" w:rsidR="00D05F84" w:rsidRPr="00EF289C" w:rsidRDefault="00D05F84" w:rsidP="00D05F84">
      <w:pPr>
        <w:ind w:left="360"/>
        <w:rPr>
          <w:rFonts w:asciiTheme="majorBidi" w:hAnsiTheme="majorBidi"/>
          <w:b/>
          <w:bCs/>
          <w:sz w:val="24"/>
          <w:szCs w:val="24"/>
          <w:rtl/>
        </w:rPr>
      </w:pP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אמות_מידה_המלצות_פירוט_נספח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 xml:space="preserve">על המציע לצרף להצעתו </w:t>
      </w:r>
      <w:r w:rsidR="00EF289C" w:rsidRPr="00EF289C">
        <w:rPr>
          <w:b/>
          <w:bCs/>
          <w:sz w:val="24"/>
          <w:szCs w:val="24"/>
          <w:rtl/>
        </w:rPr>
        <w:t>המלצות</w:t>
      </w:r>
      <w:r w:rsidR="00EF289C" w:rsidRPr="00EF289C">
        <w:rPr>
          <w:rFonts w:asciiTheme="majorBidi" w:hAnsiTheme="majorBidi"/>
          <w:b/>
          <w:bCs/>
          <w:sz w:val="24"/>
          <w:szCs w:val="24"/>
          <w:rtl/>
        </w:rPr>
        <w:t xml:space="preserve"> </w:t>
      </w:r>
      <w:r w:rsidR="00EF289C" w:rsidRPr="00EF289C">
        <w:rPr>
          <w:rFonts w:asciiTheme="majorBidi" w:hAnsiTheme="majorBidi" w:hint="cs"/>
          <w:b/>
          <w:bCs/>
          <w:sz w:val="24"/>
          <w:szCs w:val="24"/>
          <w:rtl/>
        </w:rPr>
        <w:t>בכתב משני גופים לפחות</w:t>
      </w:r>
      <w:r w:rsidR="00EF289C" w:rsidRPr="00EF289C">
        <w:rPr>
          <w:rFonts w:asciiTheme="majorBidi" w:hAnsiTheme="majorBidi"/>
          <w:b/>
          <w:bCs/>
          <w:sz w:val="24"/>
          <w:szCs w:val="24"/>
          <w:rtl/>
        </w:rPr>
        <w:t xml:space="preserve"> אשר עבורם הפעיל המציע, בחמש השנים האחרונות, מסגרת חוץ-ביתית</w:t>
      </w:r>
      <w:r w:rsidR="00EF289C" w:rsidRPr="00EF289C">
        <w:rPr>
          <w:rFonts w:asciiTheme="majorBidi" w:hAnsiTheme="majorBidi" w:hint="cs"/>
          <w:b/>
          <w:bCs/>
          <w:sz w:val="24"/>
          <w:szCs w:val="24"/>
          <w:rtl/>
        </w:rPr>
        <w:t xml:space="preserve"> אחת לפחות</w:t>
      </w:r>
      <w:r w:rsidR="00EF289C" w:rsidRPr="00EF289C">
        <w:rPr>
          <w:rFonts w:asciiTheme="majorBidi" w:hAnsiTheme="majorBidi"/>
          <w:b/>
          <w:bCs/>
          <w:sz w:val="24"/>
          <w:szCs w:val="24"/>
          <w:rtl/>
        </w:rPr>
        <w:t xml:space="preserve"> להגנה ושיקום פיזי ונפשי של אוכלוסיות עם רקע של התעללות, הזנחה, אלימות ו/או טראומה, כגון נפגעות תקיפה מינית, נפגעי אלימות ו/או אוכלוסיה במצבי משבר ופוסט</w:t>
      </w:r>
      <w:r w:rsidR="00EF289C" w:rsidRPr="00EF289C">
        <w:rPr>
          <w:rFonts w:asciiTheme="majorBidi" w:hAnsiTheme="majorBidi"/>
          <w:b/>
          <w:bCs/>
          <w:sz w:val="24"/>
          <w:rtl/>
        </w:rPr>
        <w:t xml:space="preserve"> </w:t>
      </w:r>
      <w:r w:rsidR="00EF289C" w:rsidRPr="00EF289C">
        <w:rPr>
          <w:rFonts w:asciiTheme="majorBidi" w:hAnsiTheme="majorBidi"/>
          <w:b/>
          <w:bCs/>
          <w:sz w:val="28"/>
          <w:szCs w:val="24"/>
          <w:rtl/>
        </w:rPr>
        <w:t>טראומה</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יש לפרט את ההמלצות בטבלה הבאה: </w:t>
      </w:r>
    </w:p>
    <w:tbl>
      <w:tblPr>
        <w:bidiVisual/>
        <w:tblW w:w="9020"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2"/>
        <w:gridCol w:w="2721"/>
        <w:gridCol w:w="997"/>
        <w:gridCol w:w="1237"/>
        <w:gridCol w:w="855"/>
        <w:gridCol w:w="903"/>
        <w:gridCol w:w="1485"/>
      </w:tblGrid>
      <w:tr w:rsidR="00D05F84" w:rsidRPr="00EF289C" w14:paraId="31EB2845" w14:textId="77777777" w:rsidTr="00E56217">
        <w:trPr>
          <w:cantSplit/>
          <w:tblHeader/>
        </w:trPr>
        <w:tc>
          <w:tcPr>
            <w:tcW w:w="822" w:type="dxa"/>
            <w:shd w:val="clear" w:color="auto" w:fill="E6E6E6"/>
            <w:vAlign w:val="center"/>
          </w:tcPr>
          <w:p w14:paraId="7D92888A" w14:textId="77777777" w:rsidR="00D05F84" w:rsidRPr="00EF289C" w:rsidRDefault="00D05F84" w:rsidP="00E56217">
            <w:pPr>
              <w:spacing w:line="240" w:lineRule="auto"/>
              <w:jc w:val="center"/>
              <w:rPr>
                <w:rFonts w:asciiTheme="majorBidi" w:hAnsiTheme="majorBidi"/>
                <w:b/>
              </w:rPr>
            </w:pPr>
            <w:r w:rsidRPr="00EF289C">
              <w:rPr>
                <w:rFonts w:asciiTheme="majorBidi" w:hAnsiTheme="majorBidi"/>
                <w:b/>
                <w:bCs/>
                <w:rtl/>
              </w:rPr>
              <w:t>שם הגוף</w:t>
            </w:r>
          </w:p>
        </w:tc>
        <w:tc>
          <w:tcPr>
            <w:tcW w:w="2721" w:type="dxa"/>
            <w:shd w:val="clear" w:color="auto" w:fill="E6E6E6"/>
            <w:vAlign w:val="center"/>
          </w:tcPr>
          <w:p w14:paraId="798D1223" w14:textId="77777777" w:rsidR="00D05F84" w:rsidRPr="00EF289C" w:rsidRDefault="00D05F84" w:rsidP="00E56217">
            <w:pPr>
              <w:spacing w:line="240" w:lineRule="auto"/>
              <w:jc w:val="center"/>
              <w:rPr>
                <w:rFonts w:asciiTheme="majorBidi" w:hAnsiTheme="majorBidi"/>
                <w:b/>
              </w:rPr>
            </w:pPr>
            <w:r w:rsidRPr="00EF289C">
              <w:rPr>
                <w:rFonts w:asciiTheme="majorBidi" w:hAnsiTheme="majorBidi"/>
                <w:b/>
                <w:bCs/>
                <w:rtl/>
              </w:rPr>
              <w:t>תיאור הפעילות שבוצעה מולו</w:t>
            </w:r>
          </w:p>
        </w:tc>
        <w:tc>
          <w:tcPr>
            <w:tcW w:w="997" w:type="dxa"/>
            <w:shd w:val="clear" w:color="auto" w:fill="E6E6E6"/>
            <w:vAlign w:val="center"/>
          </w:tcPr>
          <w:p w14:paraId="33FDBA3B" w14:textId="77777777" w:rsidR="00D05F84" w:rsidRPr="00EF289C" w:rsidRDefault="00D05F84" w:rsidP="00E56217">
            <w:pPr>
              <w:spacing w:line="240" w:lineRule="auto"/>
              <w:jc w:val="center"/>
              <w:rPr>
                <w:rFonts w:asciiTheme="majorBidi" w:hAnsiTheme="majorBidi"/>
                <w:b/>
              </w:rPr>
            </w:pPr>
            <w:r w:rsidRPr="00EF289C">
              <w:rPr>
                <w:rFonts w:asciiTheme="majorBidi" w:hAnsiTheme="majorBidi"/>
                <w:b/>
                <w:bCs/>
                <w:rtl/>
              </w:rPr>
              <w:t>שנות הפעילות</w:t>
            </w:r>
          </w:p>
        </w:tc>
        <w:tc>
          <w:tcPr>
            <w:tcW w:w="1237" w:type="dxa"/>
            <w:shd w:val="clear" w:color="auto" w:fill="E6E6E6"/>
            <w:vAlign w:val="center"/>
          </w:tcPr>
          <w:p w14:paraId="27DE4A78" w14:textId="77777777" w:rsidR="00D05F84" w:rsidRPr="00EF289C" w:rsidRDefault="00D05F84" w:rsidP="00E56217">
            <w:pPr>
              <w:spacing w:line="240" w:lineRule="auto"/>
              <w:jc w:val="center"/>
              <w:rPr>
                <w:rFonts w:asciiTheme="majorBidi" w:hAnsiTheme="majorBidi"/>
                <w:b/>
              </w:rPr>
            </w:pPr>
            <w:r w:rsidRPr="00EF289C">
              <w:rPr>
                <w:rFonts w:asciiTheme="majorBidi" w:hAnsiTheme="majorBidi"/>
                <w:b/>
                <w:bCs/>
                <w:rtl/>
              </w:rPr>
              <w:t>שם הממליץ</w:t>
            </w:r>
          </w:p>
        </w:tc>
        <w:tc>
          <w:tcPr>
            <w:tcW w:w="855" w:type="dxa"/>
            <w:shd w:val="clear" w:color="auto" w:fill="E6E6E6"/>
            <w:vAlign w:val="center"/>
          </w:tcPr>
          <w:p w14:paraId="15DB99B0" w14:textId="77777777" w:rsidR="00D05F84" w:rsidRPr="00EF289C" w:rsidRDefault="00D05F84" w:rsidP="00E56217">
            <w:pPr>
              <w:spacing w:line="240" w:lineRule="auto"/>
              <w:jc w:val="center"/>
              <w:rPr>
                <w:rFonts w:asciiTheme="majorBidi" w:hAnsiTheme="majorBidi"/>
                <w:b/>
              </w:rPr>
            </w:pPr>
            <w:r w:rsidRPr="00EF289C">
              <w:rPr>
                <w:rFonts w:asciiTheme="majorBidi" w:hAnsiTheme="majorBidi"/>
                <w:b/>
                <w:bCs/>
                <w:rtl/>
              </w:rPr>
              <w:t>טלפון ממליץ</w:t>
            </w:r>
          </w:p>
        </w:tc>
        <w:tc>
          <w:tcPr>
            <w:tcW w:w="903" w:type="dxa"/>
            <w:shd w:val="clear" w:color="auto" w:fill="E6E6E6"/>
            <w:vAlign w:val="center"/>
          </w:tcPr>
          <w:p w14:paraId="24A3C257"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טלפון נייד</w:t>
            </w:r>
          </w:p>
        </w:tc>
        <w:tc>
          <w:tcPr>
            <w:tcW w:w="1485" w:type="dxa"/>
            <w:shd w:val="clear" w:color="auto" w:fill="E6E6E6"/>
            <w:vAlign w:val="center"/>
          </w:tcPr>
          <w:p w14:paraId="39634F6F"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צורפה המלצה בכתב?</w:t>
            </w:r>
          </w:p>
        </w:tc>
      </w:tr>
      <w:tr w:rsidR="00D05F84" w:rsidRPr="00EF289C" w14:paraId="7CF9284E" w14:textId="77777777" w:rsidTr="00E56217">
        <w:trPr>
          <w:cantSplit/>
          <w:trHeight w:val="340"/>
        </w:trPr>
        <w:tc>
          <w:tcPr>
            <w:tcW w:w="822" w:type="dxa"/>
          </w:tcPr>
          <w:p w14:paraId="2574BBD4" w14:textId="77777777" w:rsidR="00D05F84" w:rsidRPr="00EF289C" w:rsidRDefault="00D05F84" w:rsidP="00E56217">
            <w:pPr>
              <w:spacing w:line="240" w:lineRule="auto"/>
              <w:rPr>
                <w:rFonts w:asciiTheme="majorBidi" w:hAnsiTheme="majorBidi"/>
              </w:rPr>
            </w:pPr>
          </w:p>
        </w:tc>
        <w:tc>
          <w:tcPr>
            <w:tcW w:w="2721" w:type="dxa"/>
          </w:tcPr>
          <w:p w14:paraId="0A5688EA" w14:textId="77777777" w:rsidR="00D05F84" w:rsidRPr="00EF289C" w:rsidRDefault="00D05F84" w:rsidP="00E56217">
            <w:pPr>
              <w:spacing w:line="240" w:lineRule="auto"/>
              <w:rPr>
                <w:rFonts w:asciiTheme="majorBidi" w:hAnsiTheme="majorBidi"/>
              </w:rPr>
            </w:pPr>
          </w:p>
        </w:tc>
        <w:tc>
          <w:tcPr>
            <w:tcW w:w="997" w:type="dxa"/>
          </w:tcPr>
          <w:p w14:paraId="34CF24C4" w14:textId="77777777" w:rsidR="00D05F84" w:rsidRPr="00EF289C" w:rsidRDefault="00D05F84" w:rsidP="00E56217">
            <w:pPr>
              <w:spacing w:line="240" w:lineRule="auto"/>
              <w:rPr>
                <w:rFonts w:asciiTheme="majorBidi" w:hAnsiTheme="majorBidi"/>
              </w:rPr>
            </w:pPr>
          </w:p>
        </w:tc>
        <w:tc>
          <w:tcPr>
            <w:tcW w:w="1237" w:type="dxa"/>
          </w:tcPr>
          <w:p w14:paraId="09C2500B" w14:textId="77777777" w:rsidR="00D05F84" w:rsidRPr="00EF289C" w:rsidRDefault="00D05F84" w:rsidP="00E56217">
            <w:pPr>
              <w:spacing w:line="240" w:lineRule="auto"/>
              <w:rPr>
                <w:rFonts w:asciiTheme="majorBidi" w:hAnsiTheme="majorBidi"/>
              </w:rPr>
            </w:pPr>
          </w:p>
        </w:tc>
        <w:tc>
          <w:tcPr>
            <w:tcW w:w="855" w:type="dxa"/>
          </w:tcPr>
          <w:p w14:paraId="7E856B7E" w14:textId="77777777" w:rsidR="00D05F84" w:rsidRPr="00EF289C" w:rsidRDefault="00D05F84" w:rsidP="00E56217">
            <w:pPr>
              <w:pStyle w:val="NormalWeb"/>
              <w:spacing w:line="240" w:lineRule="auto"/>
              <w:rPr>
                <w:rFonts w:asciiTheme="majorBidi" w:hAnsiTheme="majorBidi" w:cs="David"/>
              </w:rPr>
            </w:pPr>
          </w:p>
        </w:tc>
        <w:tc>
          <w:tcPr>
            <w:tcW w:w="903" w:type="dxa"/>
          </w:tcPr>
          <w:p w14:paraId="5F79B523" w14:textId="77777777" w:rsidR="00D05F84" w:rsidRPr="00EF289C" w:rsidRDefault="00D05F84" w:rsidP="00E56217">
            <w:pPr>
              <w:pStyle w:val="NormalWeb"/>
              <w:spacing w:line="240" w:lineRule="auto"/>
              <w:rPr>
                <w:rFonts w:asciiTheme="majorBidi" w:hAnsiTheme="majorBidi" w:cs="David"/>
              </w:rPr>
            </w:pPr>
          </w:p>
        </w:tc>
        <w:tc>
          <w:tcPr>
            <w:tcW w:w="1485" w:type="dxa"/>
          </w:tcPr>
          <w:p w14:paraId="5B26DD00" w14:textId="77777777" w:rsidR="00D05F84" w:rsidRPr="00EF289C" w:rsidRDefault="00D05F84" w:rsidP="00E56217">
            <w:pPr>
              <w:pStyle w:val="NormalWeb"/>
              <w:spacing w:line="240" w:lineRule="auto"/>
              <w:rPr>
                <w:rFonts w:asciiTheme="majorBidi" w:hAnsiTheme="majorBidi" w:cs="David"/>
              </w:rPr>
            </w:pPr>
          </w:p>
        </w:tc>
      </w:tr>
      <w:tr w:rsidR="00D05F84" w:rsidRPr="00EF289C" w14:paraId="17D69FF2" w14:textId="77777777" w:rsidTr="00E56217">
        <w:trPr>
          <w:cantSplit/>
          <w:trHeight w:val="340"/>
        </w:trPr>
        <w:tc>
          <w:tcPr>
            <w:tcW w:w="822" w:type="dxa"/>
          </w:tcPr>
          <w:p w14:paraId="7D8C3A55" w14:textId="77777777" w:rsidR="00D05F84" w:rsidRPr="00EF289C" w:rsidRDefault="00D05F84" w:rsidP="00E56217">
            <w:pPr>
              <w:spacing w:line="240" w:lineRule="auto"/>
              <w:rPr>
                <w:rFonts w:asciiTheme="majorBidi" w:hAnsiTheme="majorBidi"/>
              </w:rPr>
            </w:pPr>
          </w:p>
        </w:tc>
        <w:tc>
          <w:tcPr>
            <w:tcW w:w="2721" w:type="dxa"/>
          </w:tcPr>
          <w:p w14:paraId="07A6D4C8" w14:textId="77777777" w:rsidR="00D05F84" w:rsidRPr="00EF289C" w:rsidRDefault="00D05F84" w:rsidP="00E56217">
            <w:pPr>
              <w:spacing w:line="240" w:lineRule="auto"/>
              <w:rPr>
                <w:rFonts w:asciiTheme="majorBidi" w:hAnsiTheme="majorBidi"/>
              </w:rPr>
            </w:pPr>
          </w:p>
        </w:tc>
        <w:tc>
          <w:tcPr>
            <w:tcW w:w="997" w:type="dxa"/>
          </w:tcPr>
          <w:p w14:paraId="263DA08C" w14:textId="77777777" w:rsidR="00D05F84" w:rsidRPr="00EF289C" w:rsidRDefault="00D05F84" w:rsidP="00E56217">
            <w:pPr>
              <w:spacing w:line="240" w:lineRule="auto"/>
              <w:rPr>
                <w:rFonts w:asciiTheme="majorBidi" w:hAnsiTheme="majorBidi"/>
              </w:rPr>
            </w:pPr>
          </w:p>
        </w:tc>
        <w:tc>
          <w:tcPr>
            <w:tcW w:w="1237" w:type="dxa"/>
          </w:tcPr>
          <w:p w14:paraId="2544F4ED" w14:textId="77777777" w:rsidR="00D05F84" w:rsidRPr="00EF289C" w:rsidRDefault="00D05F84" w:rsidP="00E56217">
            <w:pPr>
              <w:spacing w:line="240" w:lineRule="auto"/>
              <w:rPr>
                <w:rFonts w:asciiTheme="majorBidi" w:hAnsiTheme="majorBidi"/>
              </w:rPr>
            </w:pPr>
          </w:p>
        </w:tc>
        <w:tc>
          <w:tcPr>
            <w:tcW w:w="855" w:type="dxa"/>
          </w:tcPr>
          <w:p w14:paraId="6174E84F" w14:textId="77777777" w:rsidR="00D05F84" w:rsidRPr="00EF289C" w:rsidRDefault="00D05F84" w:rsidP="00E56217">
            <w:pPr>
              <w:spacing w:line="240" w:lineRule="auto"/>
              <w:rPr>
                <w:rFonts w:asciiTheme="majorBidi" w:hAnsiTheme="majorBidi"/>
              </w:rPr>
            </w:pPr>
          </w:p>
        </w:tc>
        <w:tc>
          <w:tcPr>
            <w:tcW w:w="903" w:type="dxa"/>
          </w:tcPr>
          <w:p w14:paraId="5D011216" w14:textId="77777777" w:rsidR="00D05F84" w:rsidRPr="00EF289C" w:rsidRDefault="00D05F84" w:rsidP="00E56217">
            <w:pPr>
              <w:spacing w:line="240" w:lineRule="auto"/>
              <w:rPr>
                <w:rFonts w:asciiTheme="majorBidi" w:hAnsiTheme="majorBidi"/>
              </w:rPr>
            </w:pPr>
          </w:p>
        </w:tc>
        <w:tc>
          <w:tcPr>
            <w:tcW w:w="1485" w:type="dxa"/>
          </w:tcPr>
          <w:p w14:paraId="0D1FCBB5" w14:textId="77777777" w:rsidR="00D05F84" w:rsidRPr="00EF289C" w:rsidRDefault="00D05F84" w:rsidP="00E56217">
            <w:pPr>
              <w:spacing w:line="240" w:lineRule="auto"/>
              <w:rPr>
                <w:rFonts w:asciiTheme="majorBidi" w:hAnsiTheme="majorBidi"/>
              </w:rPr>
            </w:pPr>
          </w:p>
        </w:tc>
      </w:tr>
      <w:tr w:rsidR="00D05F84" w:rsidRPr="00EF289C" w14:paraId="5D49C888" w14:textId="77777777" w:rsidTr="00E56217">
        <w:trPr>
          <w:cantSplit/>
          <w:trHeight w:val="340"/>
        </w:trPr>
        <w:tc>
          <w:tcPr>
            <w:tcW w:w="822" w:type="dxa"/>
          </w:tcPr>
          <w:p w14:paraId="1FC2BB71" w14:textId="77777777" w:rsidR="00D05F84" w:rsidRPr="00EF289C" w:rsidRDefault="00D05F84" w:rsidP="00E56217">
            <w:pPr>
              <w:spacing w:line="240" w:lineRule="auto"/>
              <w:rPr>
                <w:rFonts w:asciiTheme="majorBidi" w:hAnsiTheme="majorBidi"/>
              </w:rPr>
            </w:pPr>
          </w:p>
        </w:tc>
        <w:tc>
          <w:tcPr>
            <w:tcW w:w="2721" w:type="dxa"/>
          </w:tcPr>
          <w:p w14:paraId="0C9D9E31" w14:textId="77777777" w:rsidR="00D05F84" w:rsidRPr="00EF289C" w:rsidRDefault="00D05F84" w:rsidP="00E56217">
            <w:pPr>
              <w:spacing w:line="240" w:lineRule="auto"/>
              <w:rPr>
                <w:rFonts w:asciiTheme="majorBidi" w:hAnsiTheme="majorBidi"/>
              </w:rPr>
            </w:pPr>
          </w:p>
        </w:tc>
        <w:tc>
          <w:tcPr>
            <w:tcW w:w="997" w:type="dxa"/>
          </w:tcPr>
          <w:p w14:paraId="15CA83DD" w14:textId="77777777" w:rsidR="00D05F84" w:rsidRPr="00EF289C" w:rsidRDefault="00D05F84" w:rsidP="00E56217">
            <w:pPr>
              <w:spacing w:line="240" w:lineRule="auto"/>
              <w:rPr>
                <w:rFonts w:asciiTheme="majorBidi" w:hAnsiTheme="majorBidi"/>
              </w:rPr>
            </w:pPr>
          </w:p>
        </w:tc>
        <w:tc>
          <w:tcPr>
            <w:tcW w:w="1237" w:type="dxa"/>
          </w:tcPr>
          <w:p w14:paraId="15316265" w14:textId="77777777" w:rsidR="00D05F84" w:rsidRPr="00EF289C" w:rsidRDefault="00D05F84" w:rsidP="00E56217">
            <w:pPr>
              <w:spacing w:line="240" w:lineRule="auto"/>
              <w:rPr>
                <w:rFonts w:asciiTheme="majorBidi" w:hAnsiTheme="majorBidi"/>
              </w:rPr>
            </w:pPr>
          </w:p>
        </w:tc>
        <w:tc>
          <w:tcPr>
            <w:tcW w:w="855" w:type="dxa"/>
          </w:tcPr>
          <w:p w14:paraId="22987D82" w14:textId="77777777" w:rsidR="00D05F84" w:rsidRPr="00EF289C" w:rsidRDefault="00D05F84" w:rsidP="00E56217">
            <w:pPr>
              <w:spacing w:line="240" w:lineRule="auto"/>
              <w:rPr>
                <w:rFonts w:asciiTheme="majorBidi" w:hAnsiTheme="majorBidi"/>
              </w:rPr>
            </w:pPr>
          </w:p>
        </w:tc>
        <w:tc>
          <w:tcPr>
            <w:tcW w:w="903" w:type="dxa"/>
          </w:tcPr>
          <w:p w14:paraId="4F139C46" w14:textId="77777777" w:rsidR="00D05F84" w:rsidRPr="00EF289C" w:rsidRDefault="00D05F84" w:rsidP="00E56217">
            <w:pPr>
              <w:spacing w:line="240" w:lineRule="auto"/>
              <w:rPr>
                <w:rFonts w:asciiTheme="majorBidi" w:hAnsiTheme="majorBidi"/>
              </w:rPr>
            </w:pPr>
          </w:p>
        </w:tc>
        <w:tc>
          <w:tcPr>
            <w:tcW w:w="1485" w:type="dxa"/>
          </w:tcPr>
          <w:p w14:paraId="3E5EFE2D" w14:textId="77777777" w:rsidR="00D05F84" w:rsidRPr="00EF289C" w:rsidRDefault="00D05F84" w:rsidP="00E56217">
            <w:pPr>
              <w:spacing w:line="240" w:lineRule="auto"/>
              <w:rPr>
                <w:rFonts w:asciiTheme="majorBidi" w:hAnsiTheme="majorBidi"/>
              </w:rPr>
            </w:pPr>
          </w:p>
        </w:tc>
      </w:tr>
      <w:tr w:rsidR="00D05F84" w:rsidRPr="00EF289C" w14:paraId="7AC89509" w14:textId="77777777" w:rsidTr="00E56217">
        <w:trPr>
          <w:cantSplit/>
          <w:trHeight w:val="340"/>
        </w:trPr>
        <w:tc>
          <w:tcPr>
            <w:tcW w:w="822" w:type="dxa"/>
          </w:tcPr>
          <w:p w14:paraId="729EEE7B" w14:textId="77777777" w:rsidR="00D05F84" w:rsidRPr="00EF289C" w:rsidRDefault="00D05F84" w:rsidP="00E56217">
            <w:pPr>
              <w:spacing w:line="240" w:lineRule="auto"/>
              <w:rPr>
                <w:rFonts w:asciiTheme="majorBidi" w:hAnsiTheme="majorBidi"/>
                <w:rtl/>
              </w:rPr>
            </w:pPr>
          </w:p>
        </w:tc>
        <w:tc>
          <w:tcPr>
            <w:tcW w:w="2721" w:type="dxa"/>
          </w:tcPr>
          <w:p w14:paraId="562FE629" w14:textId="77777777" w:rsidR="00D05F84" w:rsidRPr="00EF289C" w:rsidRDefault="00D05F84" w:rsidP="00E56217">
            <w:pPr>
              <w:spacing w:line="240" w:lineRule="auto"/>
              <w:rPr>
                <w:rFonts w:asciiTheme="majorBidi" w:hAnsiTheme="majorBidi"/>
              </w:rPr>
            </w:pPr>
          </w:p>
        </w:tc>
        <w:tc>
          <w:tcPr>
            <w:tcW w:w="997" w:type="dxa"/>
          </w:tcPr>
          <w:p w14:paraId="069D87F1" w14:textId="77777777" w:rsidR="00D05F84" w:rsidRPr="00EF289C" w:rsidRDefault="00D05F84" w:rsidP="00E56217">
            <w:pPr>
              <w:spacing w:line="240" w:lineRule="auto"/>
              <w:rPr>
                <w:rFonts w:asciiTheme="majorBidi" w:hAnsiTheme="majorBidi"/>
              </w:rPr>
            </w:pPr>
          </w:p>
        </w:tc>
        <w:tc>
          <w:tcPr>
            <w:tcW w:w="1237" w:type="dxa"/>
          </w:tcPr>
          <w:p w14:paraId="6474E23E" w14:textId="77777777" w:rsidR="00D05F84" w:rsidRPr="00EF289C" w:rsidRDefault="00D05F84" w:rsidP="00E56217">
            <w:pPr>
              <w:spacing w:line="240" w:lineRule="auto"/>
              <w:rPr>
                <w:rFonts w:asciiTheme="majorBidi" w:hAnsiTheme="majorBidi"/>
              </w:rPr>
            </w:pPr>
          </w:p>
        </w:tc>
        <w:tc>
          <w:tcPr>
            <w:tcW w:w="855" w:type="dxa"/>
          </w:tcPr>
          <w:p w14:paraId="73185F7A" w14:textId="77777777" w:rsidR="00D05F84" w:rsidRPr="00EF289C" w:rsidRDefault="00D05F84" w:rsidP="00E56217">
            <w:pPr>
              <w:spacing w:line="240" w:lineRule="auto"/>
              <w:rPr>
                <w:rFonts w:asciiTheme="majorBidi" w:hAnsiTheme="majorBidi"/>
              </w:rPr>
            </w:pPr>
          </w:p>
        </w:tc>
        <w:tc>
          <w:tcPr>
            <w:tcW w:w="903" w:type="dxa"/>
          </w:tcPr>
          <w:p w14:paraId="0913CE4C" w14:textId="77777777" w:rsidR="00D05F84" w:rsidRPr="00EF289C" w:rsidRDefault="00D05F84" w:rsidP="00E56217">
            <w:pPr>
              <w:spacing w:line="240" w:lineRule="auto"/>
              <w:rPr>
                <w:rFonts w:asciiTheme="majorBidi" w:hAnsiTheme="majorBidi"/>
              </w:rPr>
            </w:pPr>
          </w:p>
        </w:tc>
        <w:tc>
          <w:tcPr>
            <w:tcW w:w="1485" w:type="dxa"/>
          </w:tcPr>
          <w:p w14:paraId="57DE0091" w14:textId="77777777" w:rsidR="00D05F84" w:rsidRPr="00EF289C" w:rsidRDefault="00D05F84" w:rsidP="00E56217">
            <w:pPr>
              <w:spacing w:line="240" w:lineRule="auto"/>
              <w:rPr>
                <w:rFonts w:asciiTheme="majorBidi" w:hAnsiTheme="majorBidi"/>
              </w:rPr>
            </w:pPr>
          </w:p>
        </w:tc>
      </w:tr>
    </w:tbl>
    <w:p w14:paraId="7C0A7CB7" w14:textId="77777777" w:rsidR="00D05F84" w:rsidRPr="00EF289C" w:rsidRDefault="00D05F84" w:rsidP="00D05F84">
      <w:pPr>
        <w:ind w:left="360"/>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395F81D3" w14:textId="77777777" w:rsidR="00D05F84" w:rsidRPr="00EF289C" w:rsidRDefault="00D05F84" w:rsidP="00D05F84">
      <w:pPr>
        <w:pStyle w:val="HNormal"/>
        <w:spacing w:after="0" w:line="360" w:lineRule="auto"/>
        <w:ind w:left="360"/>
        <w:rPr>
          <w:rFonts w:asciiTheme="majorBidi" w:hAnsiTheme="majorBidi" w:cs="David"/>
          <w:b/>
          <w:sz w:val="24"/>
          <w:u w:val="single"/>
        </w:rPr>
      </w:pPr>
    </w:p>
    <w:p w14:paraId="2004538C" w14:textId="77777777" w:rsidR="00D05F84" w:rsidRPr="00EF289C" w:rsidRDefault="00D05F84" w:rsidP="00D05F84">
      <w:pPr>
        <w:pStyle w:val="HNormal"/>
        <w:numPr>
          <w:ilvl w:val="0"/>
          <w:numId w:val="39"/>
        </w:numPr>
        <w:spacing w:after="0" w:line="360" w:lineRule="auto"/>
        <w:rPr>
          <w:rFonts w:asciiTheme="majorBidi" w:hAnsiTheme="majorBidi" w:cs="David"/>
          <w:b/>
          <w:bCs/>
          <w:sz w:val="24"/>
          <w:u w:val="single"/>
          <w:rtl/>
        </w:rPr>
      </w:pPr>
      <w:r w:rsidRPr="00EF289C">
        <w:rPr>
          <w:rFonts w:asciiTheme="majorBidi" w:hAnsiTheme="majorBidi" w:cs="David"/>
          <w:b/>
          <w:bCs/>
          <w:sz w:val="24"/>
          <w:u w:val="single"/>
          <w:rtl/>
        </w:rPr>
        <w:t>ניסיון המנהל המוצע</w:t>
      </w:r>
    </w:p>
    <w:p w14:paraId="6105D7CE" w14:textId="44C9642E"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rtl/>
        </w:rPr>
        <w:t xml:space="preserve">המציע עומד בתנאי הסף </w:t>
      </w:r>
      <w:r w:rsidR="00316DD9" w:rsidRPr="00EF289C">
        <w:rPr>
          <w:rFonts w:asciiTheme="majorBidi" w:hAnsiTheme="majorBidi" w:hint="cs"/>
          <w:sz w:val="24"/>
          <w:szCs w:val="24"/>
          <w:rtl/>
        </w:rPr>
        <w:t>לניסיו</w:t>
      </w:r>
      <w:r w:rsidR="00316DD9" w:rsidRPr="00EF289C">
        <w:rPr>
          <w:rFonts w:asciiTheme="majorBidi" w:hAnsiTheme="majorBidi" w:hint="eastAsia"/>
          <w:sz w:val="24"/>
          <w:szCs w:val="24"/>
          <w:rtl/>
        </w:rPr>
        <w:t>ן</w:t>
      </w:r>
      <w:r w:rsidRPr="00EF289C">
        <w:rPr>
          <w:rFonts w:asciiTheme="majorBidi" w:hAnsiTheme="majorBidi"/>
          <w:sz w:val="24"/>
          <w:szCs w:val="24"/>
          <w:rtl/>
        </w:rPr>
        <w:t xml:space="preserve"> והשכלה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Ref392406458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1.5.2</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3834F1A6" w14:textId="77777777" w:rsidR="00D05F84" w:rsidRPr="00EF289C" w:rsidRDefault="00D05F84" w:rsidP="00D05F84">
      <w:pPr>
        <w:pStyle w:val="a1"/>
        <w:numPr>
          <w:ilvl w:val="1"/>
          <w:numId w:val="39"/>
        </w:numPr>
        <w:ind w:left="935" w:hanging="575"/>
        <w:rPr>
          <w:rFonts w:asciiTheme="majorBidi" w:hAnsiTheme="majorBidi"/>
          <w:sz w:val="24"/>
          <w:szCs w:val="24"/>
          <w:rtl/>
        </w:rPr>
      </w:pPr>
      <w:r w:rsidRPr="00EF289C">
        <w:rPr>
          <w:rFonts w:asciiTheme="majorBidi" w:hAnsiTheme="majorBidi"/>
          <w:sz w:val="24"/>
          <w:szCs w:val="24"/>
          <w:rtl/>
        </w:rPr>
        <w:t>שם המנהל המוצע: _________________</w:t>
      </w:r>
    </w:p>
    <w:p w14:paraId="622731CA"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טלפון:   _________________</w:t>
      </w:r>
    </w:p>
    <w:p w14:paraId="14ADECF9"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טלפון נייד:  _________________</w:t>
      </w:r>
    </w:p>
    <w:p w14:paraId="6F68D715"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דואר אלקטרוני: _________________</w:t>
      </w:r>
    </w:p>
    <w:p w14:paraId="24103D89"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Ref379898531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1.5.2.1</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אמת מידה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Ref392409403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2.3</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1E1582D2"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ראשון</w:t>
      </w:r>
    </w:p>
    <w:p w14:paraId="3A4861CB"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05DC88BC"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78763B8E"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6AD7BDAE"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שני</w:t>
      </w:r>
    </w:p>
    <w:p w14:paraId="7194A93B"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6F2D215C"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3165BA0A"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269ECF9A"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שלישי</w:t>
      </w:r>
    </w:p>
    <w:p w14:paraId="358F02BD"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4A68E48D"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3514D189"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7AB74637" w14:textId="77777777" w:rsidR="00D05F84" w:rsidRPr="00EF289C" w:rsidRDefault="00D05F84" w:rsidP="00D05F84">
      <w:pPr>
        <w:pStyle w:val="a1"/>
        <w:ind w:left="935"/>
        <w:rPr>
          <w:rFonts w:asciiTheme="majorBidi" w:hAnsiTheme="majorBidi"/>
          <w:b/>
          <w:sz w:val="24"/>
        </w:rPr>
      </w:pPr>
      <w:r w:rsidRPr="00EF289C">
        <w:rPr>
          <w:rFonts w:asciiTheme="majorBidi" w:hAnsiTheme="majorBidi"/>
          <w:b/>
          <w:bCs/>
          <w:sz w:val="24"/>
          <w:szCs w:val="24"/>
          <w:rtl/>
        </w:rPr>
        <w:t xml:space="preserve"> יש לצרף קורות חיים מפורטים ותעודות המעידות השכלה ממוסד אקדמי מוכר.</w:t>
      </w:r>
    </w:p>
    <w:p w14:paraId="640D96D4" w14:textId="77777777" w:rsidR="00D05F84" w:rsidRPr="00EF289C" w:rsidRDefault="00D05F84" w:rsidP="00D05F84">
      <w:pPr>
        <w:pStyle w:val="a1"/>
        <w:numPr>
          <w:ilvl w:val="1"/>
          <w:numId w:val="39"/>
        </w:numPr>
        <w:ind w:left="935" w:hanging="575"/>
        <w:rPr>
          <w:rFonts w:asciiTheme="majorBidi" w:hAnsiTheme="majorBidi"/>
          <w:sz w:val="24"/>
          <w:u w:val="single"/>
        </w:rPr>
      </w:pPr>
      <w:r w:rsidRPr="00EF289C">
        <w:rPr>
          <w:rFonts w:asciiTheme="majorBidi" w:hAnsiTheme="majorBidi"/>
          <w:sz w:val="24"/>
          <w:szCs w:val="24"/>
          <w:u w:val="single"/>
          <w:rtl/>
        </w:rPr>
        <w:t>ניסיון המנהל המוצע</w:t>
      </w:r>
    </w:p>
    <w:p w14:paraId="78601DC0" w14:textId="792B8F2A" w:rsidR="00D05F84" w:rsidRPr="00EF289C" w:rsidRDefault="00D05F84" w:rsidP="00D05F84">
      <w:pPr>
        <w:pStyle w:val="a1"/>
        <w:numPr>
          <w:ilvl w:val="2"/>
          <w:numId w:val="39"/>
        </w:numPr>
        <w:ind w:left="1643" w:hanging="708"/>
        <w:rPr>
          <w:rFonts w:asciiTheme="majorBidi" w:hAnsiTheme="majorBidi"/>
          <w:b/>
          <w:sz w:val="24"/>
        </w:rPr>
      </w:pPr>
      <w:r w:rsidRPr="00EF289C">
        <w:rPr>
          <w:rFonts w:asciiTheme="majorBidi" w:hAnsiTheme="majorBidi"/>
          <w:b/>
          <w:bCs/>
          <w:sz w:val="24"/>
          <w:szCs w:val="24"/>
          <w:rtl/>
        </w:rPr>
        <w:lastRenderedPageBreak/>
        <w:t xml:space="preserve">על המציע לפרט את ניסיונו של המנהל המוצע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ניסיוןמקצועימנהלמוצע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בעבודה עם אוכלוסיות עם רקע של התעללות, הזנחה, אלימות ו/או טראומה, כגון נפגעות תקיפה מינית, נפגעי אלימות ו/או אוכלוסיה במצבי משבר ופוסט טראומה המטופלות במסגרת חוץ-ביתית ו/או תכנית ביתית חינוכית-טיפולית להגנה ושיקום פיזי ונפשי</w:t>
      </w:r>
      <w:r w:rsidRPr="00EF289C">
        <w:rPr>
          <w:rFonts w:asciiTheme="majorBidi" w:hAnsiTheme="majorBidi"/>
          <w:b/>
          <w:bCs/>
          <w:sz w:val="24"/>
          <w:szCs w:val="24"/>
          <w:rtl/>
        </w:rPr>
        <w:fldChar w:fldCharType="end"/>
      </w:r>
      <w:r w:rsidRPr="00EF289C">
        <w:rPr>
          <w:rFonts w:asciiTheme="majorBidi" w:hAnsiTheme="majorBidi" w:hint="cs"/>
          <w:b/>
          <w:bCs/>
          <w:sz w:val="24"/>
          <w:szCs w:val="24"/>
          <w:rtl/>
        </w:rPr>
        <w:t>,</w:t>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אמות_מידה_טווח_שנות_ניסיון_מקצועי_מנהל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בתשע השנים האחרונות הקודמות ל</w:t>
      </w:r>
      <w:r w:rsidR="00EF289C" w:rsidRPr="00EF289C">
        <w:rPr>
          <w:rFonts w:asciiTheme="majorBidi" w:hAnsiTheme="majorBidi" w:hint="cs"/>
          <w:b/>
          <w:bCs/>
          <w:color w:val="000000"/>
          <w:sz w:val="24"/>
          <w:szCs w:val="24"/>
          <w:rtl/>
        </w:rPr>
        <w:t>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Ref392407418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1.5.2.2</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Ref392400472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w:t>
      </w:r>
      <w:r w:rsidRPr="00EF289C">
        <w:rPr>
          <w:rFonts w:asciiTheme="majorBidi" w:hAnsiTheme="majorBidi"/>
          <w:b/>
          <w:bCs/>
          <w:sz w:val="24"/>
          <w:szCs w:val="24"/>
          <w:rtl/>
        </w:rPr>
        <w:fldChar w:fldCharType="end"/>
      </w:r>
      <w:r w:rsidRPr="00EF289C">
        <w:rPr>
          <w:rFonts w:asciiTheme="majorBidi" w:hAnsiTheme="majorBidi"/>
          <w:b/>
          <w:bCs/>
          <w:sz w:val="24"/>
          <w:szCs w:val="24"/>
          <w:rtl/>
        </w:rPr>
        <w:t>):</w:t>
      </w:r>
    </w:p>
    <w:tbl>
      <w:tblPr>
        <w:bidiVisual/>
        <w:tblW w:w="8420" w:type="dxa"/>
        <w:jc w:val="right"/>
        <w:tblBorders>
          <w:top w:val="single" w:sz="4" w:space="0" w:color="auto"/>
        </w:tblBorders>
        <w:tblLook w:val="0000" w:firstRow="0" w:lastRow="0" w:firstColumn="0" w:lastColumn="0" w:noHBand="0" w:noVBand="0"/>
      </w:tblPr>
      <w:tblGrid>
        <w:gridCol w:w="1814"/>
        <w:gridCol w:w="2551"/>
        <w:gridCol w:w="1191"/>
        <w:gridCol w:w="970"/>
        <w:gridCol w:w="925"/>
        <w:gridCol w:w="969"/>
      </w:tblGrid>
      <w:tr w:rsidR="00D05F84" w:rsidRPr="00EF289C" w14:paraId="67092B26" w14:textId="77777777" w:rsidTr="00E56217">
        <w:trPr>
          <w:trHeight w:val="101"/>
          <w:tblHeader/>
          <w:jc w:val="right"/>
        </w:trPr>
        <w:tc>
          <w:tcPr>
            <w:tcW w:w="1814" w:type="dxa"/>
            <w:vMerge w:val="restart"/>
            <w:tcBorders>
              <w:top w:val="single" w:sz="4" w:space="0" w:color="auto"/>
              <w:left w:val="single" w:sz="4" w:space="0" w:color="auto"/>
              <w:right w:val="single" w:sz="4" w:space="0" w:color="auto"/>
            </w:tcBorders>
            <w:shd w:val="clear" w:color="auto" w:fill="E6E6E6"/>
            <w:vAlign w:val="center"/>
          </w:tcPr>
          <w:p w14:paraId="1A624DAE"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2551" w:type="dxa"/>
            <w:vMerge w:val="restart"/>
            <w:tcBorders>
              <w:top w:val="single" w:sz="4" w:space="0" w:color="auto"/>
              <w:left w:val="single" w:sz="4" w:space="0" w:color="auto"/>
              <w:right w:val="single" w:sz="4" w:space="0" w:color="auto"/>
            </w:tcBorders>
            <w:shd w:val="clear" w:color="auto" w:fill="E6E6E6"/>
            <w:vAlign w:val="center"/>
          </w:tcPr>
          <w:p w14:paraId="484ADAA9"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המנהל המוצע</w:t>
            </w:r>
          </w:p>
        </w:tc>
        <w:tc>
          <w:tcPr>
            <w:tcW w:w="1191" w:type="dxa"/>
            <w:tcBorders>
              <w:top w:val="single" w:sz="4" w:space="0" w:color="auto"/>
              <w:left w:val="single" w:sz="4" w:space="0" w:color="auto"/>
              <w:right w:val="single" w:sz="4" w:space="0" w:color="auto"/>
            </w:tcBorders>
            <w:shd w:val="clear" w:color="auto" w:fill="E6E6E6"/>
            <w:vAlign w:val="center"/>
          </w:tcPr>
          <w:p w14:paraId="7AB3660C"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האוכלוסייה לה ניתן השירות</w:t>
            </w:r>
          </w:p>
        </w:tc>
        <w:tc>
          <w:tcPr>
            <w:tcW w:w="189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F5EE6B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06C5431D" w14:textId="77777777" w:rsidR="00D05F84" w:rsidRPr="00EF289C" w:rsidRDefault="00D05F84" w:rsidP="00E56217">
            <w:pPr>
              <w:spacing w:line="240" w:lineRule="auto"/>
              <w:jc w:val="center"/>
              <w:rPr>
                <w:rFonts w:asciiTheme="majorBidi" w:hAnsiTheme="majorBidi"/>
                <w:b/>
                <w:bCs/>
                <w:rtl/>
              </w:rPr>
            </w:pPr>
          </w:p>
        </w:tc>
        <w:tc>
          <w:tcPr>
            <w:tcW w:w="969" w:type="dxa"/>
            <w:vMerge w:val="restart"/>
            <w:tcBorders>
              <w:top w:val="single" w:sz="4" w:space="0" w:color="auto"/>
              <w:left w:val="single" w:sz="4" w:space="0" w:color="auto"/>
              <w:right w:val="single" w:sz="4" w:space="0" w:color="auto"/>
            </w:tcBorders>
            <w:shd w:val="clear" w:color="auto" w:fill="E6E6E6"/>
            <w:vAlign w:val="center"/>
          </w:tcPr>
          <w:p w14:paraId="58AC5A18"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0A250923" w14:textId="77777777" w:rsidTr="00E56217">
        <w:trPr>
          <w:trHeight w:val="101"/>
          <w:tblHeader/>
          <w:jc w:val="right"/>
        </w:trPr>
        <w:tc>
          <w:tcPr>
            <w:tcW w:w="1814" w:type="dxa"/>
            <w:vMerge/>
            <w:tcBorders>
              <w:left w:val="single" w:sz="4" w:space="0" w:color="auto"/>
              <w:bottom w:val="single" w:sz="4" w:space="0" w:color="auto"/>
              <w:right w:val="single" w:sz="4" w:space="0" w:color="auto"/>
            </w:tcBorders>
            <w:shd w:val="clear" w:color="auto" w:fill="E6E6E6"/>
          </w:tcPr>
          <w:p w14:paraId="65C9483D" w14:textId="77777777" w:rsidR="00D05F84" w:rsidRPr="00EF289C" w:rsidRDefault="00D05F84" w:rsidP="00E56217">
            <w:pPr>
              <w:spacing w:line="240" w:lineRule="auto"/>
              <w:jc w:val="center"/>
              <w:rPr>
                <w:rFonts w:asciiTheme="majorBidi" w:hAnsiTheme="majorBidi"/>
                <w:b/>
                <w:bCs/>
                <w:rtl/>
              </w:rPr>
            </w:pPr>
          </w:p>
        </w:tc>
        <w:tc>
          <w:tcPr>
            <w:tcW w:w="2551" w:type="dxa"/>
            <w:vMerge/>
            <w:tcBorders>
              <w:left w:val="single" w:sz="4" w:space="0" w:color="auto"/>
              <w:bottom w:val="single" w:sz="4" w:space="0" w:color="auto"/>
              <w:right w:val="single" w:sz="4" w:space="0" w:color="auto"/>
            </w:tcBorders>
            <w:shd w:val="clear" w:color="auto" w:fill="E6E6E6"/>
          </w:tcPr>
          <w:p w14:paraId="75E53A87" w14:textId="77777777" w:rsidR="00D05F84" w:rsidRPr="00EF289C" w:rsidRDefault="00D05F84" w:rsidP="00E56217">
            <w:pPr>
              <w:spacing w:line="240" w:lineRule="auto"/>
              <w:jc w:val="center"/>
              <w:rPr>
                <w:rFonts w:asciiTheme="majorBidi" w:hAnsiTheme="majorBidi"/>
                <w:b/>
                <w:bCs/>
                <w:rtl/>
              </w:rPr>
            </w:pPr>
          </w:p>
        </w:tc>
        <w:tc>
          <w:tcPr>
            <w:tcW w:w="1191" w:type="dxa"/>
            <w:tcBorders>
              <w:left w:val="single" w:sz="4" w:space="0" w:color="auto"/>
              <w:bottom w:val="single" w:sz="4" w:space="0" w:color="auto"/>
              <w:right w:val="single" w:sz="4" w:space="0" w:color="auto"/>
            </w:tcBorders>
            <w:shd w:val="clear" w:color="auto" w:fill="E6E6E6"/>
          </w:tcPr>
          <w:p w14:paraId="76033C3C" w14:textId="77777777" w:rsidR="00D05F84" w:rsidRPr="00EF289C" w:rsidRDefault="00D05F84" w:rsidP="00E56217">
            <w:pPr>
              <w:spacing w:line="240" w:lineRule="auto"/>
              <w:jc w:val="center"/>
              <w:rPr>
                <w:rFonts w:asciiTheme="majorBidi" w:hAnsiTheme="majorBidi"/>
                <w:b/>
                <w:bCs/>
                <w:rtl/>
              </w:rPr>
            </w:pPr>
          </w:p>
        </w:tc>
        <w:tc>
          <w:tcPr>
            <w:tcW w:w="970" w:type="dxa"/>
            <w:tcBorders>
              <w:top w:val="single" w:sz="4" w:space="0" w:color="auto"/>
              <w:left w:val="single" w:sz="4" w:space="0" w:color="auto"/>
              <w:bottom w:val="single" w:sz="4" w:space="0" w:color="auto"/>
              <w:right w:val="single" w:sz="4" w:space="0" w:color="auto"/>
            </w:tcBorders>
            <w:shd w:val="clear" w:color="auto" w:fill="E6E6E6"/>
          </w:tcPr>
          <w:p w14:paraId="752AB8EA"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925" w:type="dxa"/>
            <w:tcBorders>
              <w:top w:val="single" w:sz="4" w:space="0" w:color="auto"/>
              <w:left w:val="single" w:sz="4" w:space="0" w:color="auto"/>
              <w:bottom w:val="single" w:sz="4" w:space="0" w:color="auto"/>
              <w:right w:val="single" w:sz="4" w:space="0" w:color="auto"/>
            </w:tcBorders>
            <w:shd w:val="clear" w:color="auto" w:fill="E6E6E6"/>
          </w:tcPr>
          <w:p w14:paraId="0304D13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969" w:type="dxa"/>
            <w:vMerge/>
            <w:tcBorders>
              <w:left w:val="single" w:sz="4" w:space="0" w:color="auto"/>
              <w:bottom w:val="single" w:sz="4" w:space="0" w:color="auto"/>
              <w:right w:val="single" w:sz="4" w:space="0" w:color="auto"/>
            </w:tcBorders>
            <w:shd w:val="clear" w:color="auto" w:fill="E6E6E6"/>
          </w:tcPr>
          <w:p w14:paraId="6ADBB7BF" w14:textId="77777777" w:rsidR="00D05F84" w:rsidRPr="00EF289C" w:rsidRDefault="00D05F84" w:rsidP="00E56217">
            <w:pPr>
              <w:spacing w:line="240" w:lineRule="auto"/>
              <w:jc w:val="center"/>
              <w:rPr>
                <w:rFonts w:asciiTheme="majorBidi" w:hAnsiTheme="majorBidi"/>
                <w:b/>
                <w:bCs/>
                <w:rtl/>
              </w:rPr>
            </w:pPr>
          </w:p>
        </w:tc>
      </w:tr>
      <w:tr w:rsidR="00D05F84" w:rsidRPr="00EF289C" w14:paraId="479DCAD0"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814" w:type="dxa"/>
            <w:tcBorders>
              <w:top w:val="single" w:sz="4" w:space="0" w:color="auto"/>
              <w:left w:val="single" w:sz="4" w:space="0" w:color="auto"/>
              <w:bottom w:val="single" w:sz="4" w:space="0" w:color="auto"/>
              <w:right w:val="single" w:sz="4" w:space="0" w:color="auto"/>
            </w:tcBorders>
          </w:tcPr>
          <w:p w14:paraId="49DC39BD" w14:textId="77777777" w:rsidR="00D05F84" w:rsidRPr="00EF289C" w:rsidRDefault="00D05F84" w:rsidP="00E56217">
            <w:pPr>
              <w:spacing w:line="240" w:lineRule="auto"/>
              <w:rPr>
                <w:rFonts w:asciiTheme="majorBidi" w:hAnsiTheme="majorBidi"/>
                <w:rtl/>
              </w:rPr>
            </w:pPr>
          </w:p>
        </w:tc>
        <w:tc>
          <w:tcPr>
            <w:tcW w:w="2551" w:type="dxa"/>
            <w:tcBorders>
              <w:top w:val="single" w:sz="4" w:space="0" w:color="auto"/>
              <w:left w:val="single" w:sz="4" w:space="0" w:color="auto"/>
              <w:bottom w:val="single" w:sz="4" w:space="0" w:color="auto"/>
              <w:right w:val="single" w:sz="4" w:space="0" w:color="auto"/>
            </w:tcBorders>
          </w:tcPr>
          <w:p w14:paraId="209FE014" w14:textId="77777777" w:rsidR="00D05F84" w:rsidRPr="00EF289C" w:rsidRDefault="00D05F84" w:rsidP="00E56217">
            <w:pPr>
              <w:spacing w:line="240" w:lineRule="auto"/>
              <w:rPr>
                <w:rFonts w:asciiTheme="majorBidi" w:hAnsiTheme="majorBidi"/>
                <w:rtl/>
              </w:rPr>
            </w:pPr>
          </w:p>
          <w:p w14:paraId="30641FA1" w14:textId="77777777" w:rsidR="00D05F84" w:rsidRPr="00EF289C" w:rsidRDefault="00D05F84" w:rsidP="00E56217">
            <w:pPr>
              <w:spacing w:line="240" w:lineRule="auto"/>
              <w:rPr>
                <w:rFonts w:asciiTheme="majorBidi" w:hAnsiTheme="majorBidi"/>
                <w:rtl/>
              </w:rPr>
            </w:pPr>
          </w:p>
        </w:tc>
        <w:tc>
          <w:tcPr>
            <w:tcW w:w="1191" w:type="dxa"/>
            <w:tcBorders>
              <w:top w:val="single" w:sz="4" w:space="0" w:color="auto"/>
              <w:left w:val="single" w:sz="4" w:space="0" w:color="auto"/>
              <w:bottom w:val="single" w:sz="4" w:space="0" w:color="auto"/>
              <w:right w:val="single" w:sz="4" w:space="0" w:color="auto"/>
            </w:tcBorders>
          </w:tcPr>
          <w:p w14:paraId="0C1E3E74" w14:textId="77777777" w:rsidR="00D05F84" w:rsidRPr="00EF289C" w:rsidRDefault="00D05F84" w:rsidP="00E56217">
            <w:pPr>
              <w:spacing w:line="240" w:lineRule="auto"/>
              <w:rPr>
                <w:rFonts w:asciiTheme="majorBidi" w:hAnsiTheme="majorBidi"/>
                <w:rtl/>
              </w:rPr>
            </w:pPr>
          </w:p>
        </w:tc>
        <w:tc>
          <w:tcPr>
            <w:tcW w:w="970" w:type="dxa"/>
            <w:tcBorders>
              <w:top w:val="single" w:sz="4" w:space="0" w:color="auto"/>
              <w:left w:val="single" w:sz="4" w:space="0" w:color="auto"/>
              <w:bottom w:val="single" w:sz="4" w:space="0" w:color="auto"/>
              <w:right w:val="single" w:sz="4" w:space="0" w:color="auto"/>
            </w:tcBorders>
          </w:tcPr>
          <w:p w14:paraId="7F4EAF3E" w14:textId="77777777" w:rsidR="00D05F84" w:rsidRPr="00EF289C" w:rsidRDefault="00D05F84" w:rsidP="00E56217">
            <w:pPr>
              <w:spacing w:line="240" w:lineRule="auto"/>
              <w:rPr>
                <w:rFonts w:asciiTheme="majorBidi" w:hAnsiTheme="majorBidi"/>
                <w:rtl/>
              </w:rPr>
            </w:pPr>
          </w:p>
        </w:tc>
        <w:tc>
          <w:tcPr>
            <w:tcW w:w="925" w:type="dxa"/>
            <w:tcBorders>
              <w:top w:val="single" w:sz="4" w:space="0" w:color="auto"/>
              <w:left w:val="single" w:sz="4" w:space="0" w:color="auto"/>
              <w:bottom w:val="single" w:sz="4" w:space="0" w:color="auto"/>
              <w:right w:val="single" w:sz="4" w:space="0" w:color="auto"/>
            </w:tcBorders>
          </w:tcPr>
          <w:p w14:paraId="08A5EC31" w14:textId="77777777" w:rsidR="00D05F84" w:rsidRPr="00EF289C" w:rsidRDefault="00D05F84" w:rsidP="00E56217">
            <w:pPr>
              <w:spacing w:line="240" w:lineRule="auto"/>
              <w:rPr>
                <w:rFonts w:asciiTheme="majorBidi" w:hAnsiTheme="majorBidi"/>
                <w:rtl/>
              </w:rPr>
            </w:pPr>
          </w:p>
        </w:tc>
        <w:tc>
          <w:tcPr>
            <w:tcW w:w="969" w:type="dxa"/>
            <w:tcBorders>
              <w:top w:val="single" w:sz="4" w:space="0" w:color="auto"/>
              <w:left w:val="single" w:sz="4" w:space="0" w:color="auto"/>
              <w:bottom w:val="single" w:sz="4" w:space="0" w:color="auto"/>
              <w:right w:val="single" w:sz="4" w:space="0" w:color="auto"/>
            </w:tcBorders>
          </w:tcPr>
          <w:p w14:paraId="6062C148" w14:textId="77777777" w:rsidR="00D05F84" w:rsidRPr="00EF289C" w:rsidRDefault="00D05F84" w:rsidP="00E56217">
            <w:pPr>
              <w:spacing w:line="240" w:lineRule="auto"/>
              <w:rPr>
                <w:rFonts w:asciiTheme="majorBidi" w:hAnsiTheme="majorBidi"/>
                <w:rtl/>
              </w:rPr>
            </w:pPr>
          </w:p>
        </w:tc>
      </w:tr>
      <w:tr w:rsidR="00D05F84" w:rsidRPr="00EF289C" w14:paraId="67796F54"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814" w:type="dxa"/>
            <w:tcBorders>
              <w:top w:val="single" w:sz="4" w:space="0" w:color="auto"/>
              <w:left w:val="single" w:sz="4" w:space="0" w:color="auto"/>
              <w:bottom w:val="single" w:sz="4" w:space="0" w:color="auto"/>
              <w:right w:val="single" w:sz="4" w:space="0" w:color="auto"/>
            </w:tcBorders>
          </w:tcPr>
          <w:p w14:paraId="0B7A575F" w14:textId="77777777" w:rsidR="00D05F84" w:rsidRPr="00EF289C" w:rsidRDefault="00D05F84" w:rsidP="00E56217">
            <w:pPr>
              <w:spacing w:line="240" w:lineRule="auto"/>
              <w:rPr>
                <w:rFonts w:asciiTheme="majorBidi" w:hAnsiTheme="majorBidi"/>
                <w:rtl/>
              </w:rPr>
            </w:pPr>
          </w:p>
        </w:tc>
        <w:tc>
          <w:tcPr>
            <w:tcW w:w="2551" w:type="dxa"/>
            <w:tcBorders>
              <w:top w:val="single" w:sz="4" w:space="0" w:color="auto"/>
              <w:left w:val="single" w:sz="4" w:space="0" w:color="auto"/>
              <w:bottom w:val="single" w:sz="4" w:space="0" w:color="auto"/>
              <w:right w:val="single" w:sz="4" w:space="0" w:color="auto"/>
            </w:tcBorders>
          </w:tcPr>
          <w:p w14:paraId="6F7687C3" w14:textId="77777777" w:rsidR="00D05F84" w:rsidRPr="00EF289C" w:rsidRDefault="00D05F84" w:rsidP="00E56217">
            <w:pPr>
              <w:spacing w:line="240" w:lineRule="auto"/>
              <w:rPr>
                <w:rFonts w:asciiTheme="majorBidi" w:hAnsiTheme="majorBidi"/>
                <w:rtl/>
              </w:rPr>
            </w:pPr>
          </w:p>
          <w:p w14:paraId="31434325" w14:textId="77777777" w:rsidR="00D05F84" w:rsidRPr="00EF289C" w:rsidRDefault="00D05F84" w:rsidP="00E56217">
            <w:pPr>
              <w:spacing w:line="240" w:lineRule="auto"/>
              <w:rPr>
                <w:rFonts w:asciiTheme="majorBidi" w:hAnsiTheme="majorBidi"/>
                <w:rtl/>
              </w:rPr>
            </w:pPr>
          </w:p>
        </w:tc>
        <w:tc>
          <w:tcPr>
            <w:tcW w:w="1191" w:type="dxa"/>
            <w:tcBorders>
              <w:top w:val="single" w:sz="4" w:space="0" w:color="auto"/>
              <w:left w:val="single" w:sz="4" w:space="0" w:color="auto"/>
              <w:bottom w:val="single" w:sz="4" w:space="0" w:color="auto"/>
              <w:right w:val="single" w:sz="4" w:space="0" w:color="auto"/>
            </w:tcBorders>
          </w:tcPr>
          <w:p w14:paraId="7C73AD4B" w14:textId="77777777" w:rsidR="00D05F84" w:rsidRPr="00EF289C" w:rsidRDefault="00D05F84" w:rsidP="00E56217">
            <w:pPr>
              <w:spacing w:line="240" w:lineRule="auto"/>
              <w:rPr>
                <w:rFonts w:asciiTheme="majorBidi" w:hAnsiTheme="majorBidi"/>
                <w:rtl/>
              </w:rPr>
            </w:pPr>
          </w:p>
        </w:tc>
        <w:tc>
          <w:tcPr>
            <w:tcW w:w="970" w:type="dxa"/>
            <w:tcBorders>
              <w:top w:val="single" w:sz="4" w:space="0" w:color="auto"/>
              <w:left w:val="single" w:sz="4" w:space="0" w:color="auto"/>
              <w:bottom w:val="single" w:sz="4" w:space="0" w:color="auto"/>
              <w:right w:val="single" w:sz="4" w:space="0" w:color="auto"/>
            </w:tcBorders>
          </w:tcPr>
          <w:p w14:paraId="7CCC01B1" w14:textId="77777777" w:rsidR="00D05F84" w:rsidRPr="00EF289C" w:rsidRDefault="00D05F84" w:rsidP="00E56217">
            <w:pPr>
              <w:spacing w:line="240" w:lineRule="auto"/>
              <w:rPr>
                <w:rFonts w:asciiTheme="majorBidi" w:hAnsiTheme="majorBidi"/>
                <w:rtl/>
              </w:rPr>
            </w:pPr>
          </w:p>
        </w:tc>
        <w:tc>
          <w:tcPr>
            <w:tcW w:w="925" w:type="dxa"/>
            <w:tcBorders>
              <w:top w:val="single" w:sz="4" w:space="0" w:color="auto"/>
              <w:left w:val="single" w:sz="4" w:space="0" w:color="auto"/>
              <w:bottom w:val="single" w:sz="4" w:space="0" w:color="auto"/>
              <w:right w:val="single" w:sz="4" w:space="0" w:color="auto"/>
            </w:tcBorders>
          </w:tcPr>
          <w:p w14:paraId="3969CF6C" w14:textId="77777777" w:rsidR="00D05F84" w:rsidRPr="00EF289C" w:rsidRDefault="00D05F84" w:rsidP="00E56217">
            <w:pPr>
              <w:spacing w:line="240" w:lineRule="auto"/>
              <w:rPr>
                <w:rFonts w:asciiTheme="majorBidi" w:hAnsiTheme="majorBidi"/>
                <w:rtl/>
              </w:rPr>
            </w:pPr>
          </w:p>
        </w:tc>
        <w:tc>
          <w:tcPr>
            <w:tcW w:w="969" w:type="dxa"/>
            <w:tcBorders>
              <w:top w:val="single" w:sz="4" w:space="0" w:color="auto"/>
              <w:left w:val="single" w:sz="4" w:space="0" w:color="auto"/>
              <w:bottom w:val="single" w:sz="4" w:space="0" w:color="auto"/>
              <w:right w:val="single" w:sz="4" w:space="0" w:color="auto"/>
            </w:tcBorders>
          </w:tcPr>
          <w:p w14:paraId="2B474045" w14:textId="77777777" w:rsidR="00D05F84" w:rsidRPr="00EF289C" w:rsidRDefault="00D05F84" w:rsidP="00E56217">
            <w:pPr>
              <w:spacing w:line="240" w:lineRule="auto"/>
              <w:rPr>
                <w:rFonts w:asciiTheme="majorBidi" w:hAnsiTheme="majorBidi"/>
                <w:rtl/>
              </w:rPr>
            </w:pPr>
          </w:p>
        </w:tc>
      </w:tr>
      <w:tr w:rsidR="00D05F84" w:rsidRPr="00EF289C" w14:paraId="47C12941"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814" w:type="dxa"/>
            <w:tcBorders>
              <w:top w:val="single" w:sz="4" w:space="0" w:color="auto"/>
              <w:left w:val="single" w:sz="4" w:space="0" w:color="auto"/>
              <w:bottom w:val="single" w:sz="4" w:space="0" w:color="auto"/>
              <w:right w:val="single" w:sz="4" w:space="0" w:color="auto"/>
            </w:tcBorders>
          </w:tcPr>
          <w:p w14:paraId="38B0E8AB" w14:textId="77777777" w:rsidR="00D05F84" w:rsidRPr="00EF289C" w:rsidRDefault="00D05F84" w:rsidP="00E56217">
            <w:pPr>
              <w:spacing w:line="240" w:lineRule="auto"/>
              <w:rPr>
                <w:rFonts w:asciiTheme="majorBidi" w:hAnsiTheme="majorBidi"/>
                <w:rtl/>
              </w:rPr>
            </w:pPr>
          </w:p>
        </w:tc>
        <w:tc>
          <w:tcPr>
            <w:tcW w:w="2551" w:type="dxa"/>
            <w:tcBorders>
              <w:top w:val="single" w:sz="4" w:space="0" w:color="auto"/>
              <w:left w:val="single" w:sz="4" w:space="0" w:color="auto"/>
              <w:bottom w:val="single" w:sz="4" w:space="0" w:color="auto"/>
              <w:right w:val="single" w:sz="4" w:space="0" w:color="auto"/>
            </w:tcBorders>
          </w:tcPr>
          <w:p w14:paraId="75DACB53" w14:textId="77777777" w:rsidR="00D05F84" w:rsidRPr="00EF289C" w:rsidRDefault="00D05F84" w:rsidP="00E56217">
            <w:pPr>
              <w:spacing w:line="240" w:lineRule="auto"/>
              <w:rPr>
                <w:rFonts w:asciiTheme="majorBidi" w:hAnsiTheme="majorBidi"/>
                <w:rtl/>
              </w:rPr>
            </w:pPr>
          </w:p>
        </w:tc>
        <w:tc>
          <w:tcPr>
            <w:tcW w:w="1191" w:type="dxa"/>
            <w:tcBorders>
              <w:top w:val="single" w:sz="4" w:space="0" w:color="auto"/>
              <w:left w:val="single" w:sz="4" w:space="0" w:color="auto"/>
              <w:bottom w:val="single" w:sz="4" w:space="0" w:color="auto"/>
              <w:right w:val="single" w:sz="4" w:space="0" w:color="auto"/>
            </w:tcBorders>
          </w:tcPr>
          <w:p w14:paraId="65B71BDF" w14:textId="77777777" w:rsidR="00D05F84" w:rsidRPr="00EF289C" w:rsidRDefault="00D05F84" w:rsidP="00E56217">
            <w:pPr>
              <w:spacing w:line="240" w:lineRule="auto"/>
              <w:rPr>
                <w:rFonts w:asciiTheme="majorBidi" w:hAnsiTheme="majorBidi"/>
                <w:rtl/>
              </w:rPr>
            </w:pPr>
          </w:p>
        </w:tc>
        <w:tc>
          <w:tcPr>
            <w:tcW w:w="970" w:type="dxa"/>
            <w:tcBorders>
              <w:top w:val="single" w:sz="4" w:space="0" w:color="auto"/>
              <w:left w:val="single" w:sz="4" w:space="0" w:color="auto"/>
              <w:bottom w:val="single" w:sz="4" w:space="0" w:color="auto"/>
              <w:right w:val="single" w:sz="4" w:space="0" w:color="auto"/>
            </w:tcBorders>
          </w:tcPr>
          <w:p w14:paraId="3CB5296E" w14:textId="77777777" w:rsidR="00D05F84" w:rsidRPr="00EF289C" w:rsidRDefault="00D05F84" w:rsidP="00E56217">
            <w:pPr>
              <w:spacing w:line="240" w:lineRule="auto"/>
              <w:rPr>
                <w:rFonts w:asciiTheme="majorBidi" w:hAnsiTheme="majorBidi"/>
                <w:rtl/>
              </w:rPr>
            </w:pPr>
          </w:p>
        </w:tc>
        <w:tc>
          <w:tcPr>
            <w:tcW w:w="925" w:type="dxa"/>
            <w:tcBorders>
              <w:top w:val="single" w:sz="4" w:space="0" w:color="auto"/>
              <w:left w:val="single" w:sz="4" w:space="0" w:color="auto"/>
              <w:bottom w:val="single" w:sz="4" w:space="0" w:color="auto"/>
              <w:right w:val="single" w:sz="4" w:space="0" w:color="auto"/>
            </w:tcBorders>
          </w:tcPr>
          <w:p w14:paraId="0D033EA0" w14:textId="77777777" w:rsidR="00D05F84" w:rsidRPr="00EF289C" w:rsidRDefault="00D05F84" w:rsidP="00E56217">
            <w:pPr>
              <w:spacing w:line="240" w:lineRule="auto"/>
              <w:rPr>
                <w:rFonts w:asciiTheme="majorBidi" w:hAnsiTheme="majorBidi"/>
                <w:rtl/>
              </w:rPr>
            </w:pPr>
          </w:p>
        </w:tc>
        <w:tc>
          <w:tcPr>
            <w:tcW w:w="969" w:type="dxa"/>
            <w:tcBorders>
              <w:top w:val="single" w:sz="4" w:space="0" w:color="auto"/>
              <w:left w:val="single" w:sz="4" w:space="0" w:color="auto"/>
              <w:bottom w:val="single" w:sz="4" w:space="0" w:color="auto"/>
              <w:right w:val="single" w:sz="4" w:space="0" w:color="auto"/>
            </w:tcBorders>
          </w:tcPr>
          <w:p w14:paraId="5086358C" w14:textId="77777777" w:rsidR="00D05F84" w:rsidRPr="00EF289C" w:rsidRDefault="00D05F84" w:rsidP="00E56217">
            <w:pPr>
              <w:spacing w:line="240" w:lineRule="auto"/>
              <w:rPr>
                <w:rFonts w:asciiTheme="majorBidi" w:hAnsiTheme="majorBidi"/>
                <w:rtl/>
              </w:rPr>
            </w:pPr>
          </w:p>
        </w:tc>
      </w:tr>
      <w:tr w:rsidR="00D05F84" w:rsidRPr="00EF289C" w14:paraId="5DF75EE3"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814" w:type="dxa"/>
            <w:tcBorders>
              <w:top w:val="single" w:sz="4" w:space="0" w:color="auto"/>
              <w:left w:val="single" w:sz="4" w:space="0" w:color="auto"/>
              <w:bottom w:val="single" w:sz="4" w:space="0" w:color="auto"/>
              <w:right w:val="single" w:sz="4" w:space="0" w:color="auto"/>
            </w:tcBorders>
          </w:tcPr>
          <w:p w14:paraId="585883F2" w14:textId="77777777" w:rsidR="00D05F84" w:rsidRPr="00EF289C" w:rsidRDefault="00D05F84" w:rsidP="00E56217">
            <w:pPr>
              <w:spacing w:line="240" w:lineRule="auto"/>
              <w:rPr>
                <w:rFonts w:asciiTheme="majorBidi" w:hAnsiTheme="majorBidi"/>
                <w:rtl/>
              </w:rPr>
            </w:pPr>
          </w:p>
        </w:tc>
        <w:tc>
          <w:tcPr>
            <w:tcW w:w="2551" w:type="dxa"/>
            <w:tcBorders>
              <w:top w:val="single" w:sz="4" w:space="0" w:color="auto"/>
              <w:left w:val="single" w:sz="4" w:space="0" w:color="auto"/>
              <w:bottom w:val="single" w:sz="4" w:space="0" w:color="auto"/>
              <w:right w:val="single" w:sz="4" w:space="0" w:color="auto"/>
            </w:tcBorders>
          </w:tcPr>
          <w:p w14:paraId="56CAB2E1" w14:textId="77777777" w:rsidR="00D05F84" w:rsidRPr="00EF289C" w:rsidRDefault="00D05F84" w:rsidP="00E56217">
            <w:pPr>
              <w:spacing w:line="240" w:lineRule="auto"/>
              <w:rPr>
                <w:rFonts w:asciiTheme="majorBidi" w:hAnsiTheme="majorBidi"/>
                <w:rtl/>
              </w:rPr>
            </w:pPr>
          </w:p>
        </w:tc>
        <w:tc>
          <w:tcPr>
            <w:tcW w:w="1191" w:type="dxa"/>
            <w:tcBorders>
              <w:top w:val="single" w:sz="4" w:space="0" w:color="auto"/>
              <w:left w:val="single" w:sz="4" w:space="0" w:color="auto"/>
              <w:bottom w:val="single" w:sz="4" w:space="0" w:color="auto"/>
              <w:right w:val="single" w:sz="4" w:space="0" w:color="auto"/>
            </w:tcBorders>
          </w:tcPr>
          <w:p w14:paraId="393D4505" w14:textId="77777777" w:rsidR="00D05F84" w:rsidRPr="00EF289C" w:rsidRDefault="00D05F84" w:rsidP="00E56217">
            <w:pPr>
              <w:spacing w:line="240" w:lineRule="auto"/>
              <w:rPr>
                <w:rFonts w:asciiTheme="majorBidi" w:hAnsiTheme="majorBidi"/>
                <w:rtl/>
              </w:rPr>
            </w:pPr>
          </w:p>
        </w:tc>
        <w:tc>
          <w:tcPr>
            <w:tcW w:w="970" w:type="dxa"/>
            <w:tcBorders>
              <w:top w:val="single" w:sz="4" w:space="0" w:color="auto"/>
              <w:left w:val="single" w:sz="4" w:space="0" w:color="auto"/>
              <w:bottom w:val="single" w:sz="4" w:space="0" w:color="auto"/>
              <w:right w:val="single" w:sz="4" w:space="0" w:color="auto"/>
            </w:tcBorders>
          </w:tcPr>
          <w:p w14:paraId="7E8D9E24" w14:textId="77777777" w:rsidR="00D05F84" w:rsidRPr="00EF289C" w:rsidRDefault="00D05F84" w:rsidP="00E56217">
            <w:pPr>
              <w:spacing w:line="240" w:lineRule="auto"/>
              <w:rPr>
                <w:rFonts w:asciiTheme="majorBidi" w:hAnsiTheme="majorBidi"/>
                <w:rtl/>
              </w:rPr>
            </w:pPr>
          </w:p>
        </w:tc>
        <w:tc>
          <w:tcPr>
            <w:tcW w:w="925" w:type="dxa"/>
            <w:tcBorders>
              <w:top w:val="single" w:sz="4" w:space="0" w:color="auto"/>
              <w:left w:val="single" w:sz="4" w:space="0" w:color="auto"/>
              <w:bottom w:val="single" w:sz="4" w:space="0" w:color="auto"/>
              <w:right w:val="single" w:sz="4" w:space="0" w:color="auto"/>
            </w:tcBorders>
          </w:tcPr>
          <w:p w14:paraId="19F8B64E" w14:textId="77777777" w:rsidR="00D05F84" w:rsidRPr="00EF289C" w:rsidRDefault="00D05F84" w:rsidP="00E56217">
            <w:pPr>
              <w:spacing w:line="240" w:lineRule="auto"/>
              <w:rPr>
                <w:rFonts w:asciiTheme="majorBidi" w:hAnsiTheme="majorBidi"/>
                <w:rtl/>
              </w:rPr>
            </w:pPr>
          </w:p>
        </w:tc>
        <w:tc>
          <w:tcPr>
            <w:tcW w:w="969" w:type="dxa"/>
            <w:tcBorders>
              <w:top w:val="single" w:sz="4" w:space="0" w:color="auto"/>
              <w:left w:val="single" w:sz="4" w:space="0" w:color="auto"/>
              <w:bottom w:val="single" w:sz="4" w:space="0" w:color="auto"/>
              <w:right w:val="single" w:sz="4" w:space="0" w:color="auto"/>
            </w:tcBorders>
          </w:tcPr>
          <w:p w14:paraId="75767F1C" w14:textId="77777777" w:rsidR="00D05F84" w:rsidRPr="00EF289C" w:rsidRDefault="00D05F84" w:rsidP="00E56217">
            <w:pPr>
              <w:spacing w:line="240" w:lineRule="auto"/>
              <w:rPr>
                <w:rFonts w:asciiTheme="majorBidi" w:hAnsiTheme="majorBidi"/>
                <w:rtl/>
              </w:rPr>
            </w:pPr>
          </w:p>
        </w:tc>
      </w:tr>
      <w:tr w:rsidR="00D05F84" w:rsidRPr="00EF289C" w14:paraId="361116C4"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814" w:type="dxa"/>
            <w:tcBorders>
              <w:top w:val="single" w:sz="4" w:space="0" w:color="auto"/>
              <w:left w:val="single" w:sz="4" w:space="0" w:color="auto"/>
              <w:bottom w:val="single" w:sz="4" w:space="0" w:color="auto"/>
              <w:right w:val="single" w:sz="4" w:space="0" w:color="auto"/>
            </w:tcBorders>
          </w:tcPr>
          <w:p w14:paraId="76002545" w14:textId="77777777" w:rsidR="00D05F84" w:rsidRPr="00EF289C" w:rsidRDefault="00D05F84" w:rsidP="00E56217">
            <w:pPr>
              <w:spacing w:line="240" w:lineRule="auto"/>
              <w:rPr>
                <w:rFonts w:asciiTheme="majorBidi" w:hAnsiTheme="majorBidi"/>
                <w:rtl/>
              </w:rPr>
            </w:pPr>
          </w:p>
        </w:tc>
        <w:tc>
          <w:tcPr>
            <w:tcW w:w="2551" w:type="dxa"/>
            <w:tcBorders>
              <w:top w:val="single" w:sz="4" w:space="0" w:color="auto"/>
              <w:left w:val="single" w:sz="4" w:space="0" w:color="auto"/>
              <w:bottom w:val="single" w:sz="4" w:space="0" w:color="auto"/>
              <w:right w:val="single" w:sz="4" w:space="0" w:color="auto"/>
            </w:tcBorders>
          </w:tcPr>
          <w:p w14:paraId="7EA2BD1A" w14:textId="77777777" w:rsidR="00D05F84" w:rsidRPr="00EF289C" w:rsidRDefault="00D05F84" w:rsidP="00E56217">
            <w:pPr>
              <w:spacing w:line="240" w:lineRule="auto"/>
              <w:rPr>
                <w:rFonts w:asciiTheme="majorBidi" w:hAnsiTheme="majorBidi"/>
                <w:rtl/>
              </w:rPr>
            </w:pPr>
          </w:p>
        </w:tc>
        <w:tc>
          <w:tcPr>
            <w:tcW w:w="1191" w:type="dxa"/>
            <w:tcBorders>
              <w:top w:val="single" w:sz="4" w:space="0" w:color="auto"/>
              <w:left w:val="single" w:sz="4" w:space="0" w:color="auto"/>
              <w:bottom w:val="single" w:sz="4" w:space="0" w:color="auto"/>
              <w:right w:val="single" w:sz="4" w:space="0" w:color="auto"/>
            </w:tcBorders>
          </w:tcPr>
          <w:p w14:paraId="443D8428" w14:textId="77777777" w:rsidR="00D05F84" w:rsidRPr="00EF289C" w:rsidRDefault="00D05F84" w:rsidP="00E56217">
            <w:pPr>
              <w:spacing w:line="240" w:lineRule="auto"/>
              <w:rPr>
                <w:rFonts w:asciiTheme="majorBidi" w:hAnsiTheme="majorBidi"/>
                <w:rtl/>
              </w:rPr>
            </w:pPr>
          </w:p>
        </w:tc>
        <w:tc>
          <w:tcPr>
            <w:tcW w:w="970" w:type="dxa"/>
            <w:tcBorders>
              <w:top w:val="single" w:sz="4" w:space="0" w:color="auto"/>
              <w:left w:val="single" w:sz="4" w:space="0" w:color="auto"/>
              <w:bottom w:val="single" w:sz="4" w:space="0" w:color="auto"/>
              <w:right w:val="single" w:sz="4" w:space="0" w:color="auto"/>
            </w:tcBorders>
          </w:tcPr>
          <w:p w14:paraId="0703DA29" w14:textId="77777777" w:rsidR="00D05F84" w:rsidRPr="00EF289C" w:rsidRDefault="00D05F84" w:rsidP="00E56217">
            <w:pPr>
              <w:spacing w:line="240" w:lineRule="auto"/>
              <w:rPr>
                <w:rFonts w:asciiTheme="majorBidi" w:hAnsiTheme="majorBidi"/>
                <w:rtl/>
              </w:rPr>
            </w:pPr>
          </w:p>
        </w:tc>
        <w:tc>
          <w:tcPr>
            <w:tcW w:w="925" w:type="dxa"/>
            <w:tcBorders>
              <w:top w:val="single" w:sz="4" w:space="0" w:color="auto"/>
              <w:left w:val="single" w:sz="4" w:space="0" w:color="auto"/>
              <w:bottom w:val="single" w:sz="4" w:space="0" w:color="auto"/>
              <w:right w:val="single" w:sz="4" w:space="0" w:color="auto"/>
            </w:tcBorders>
          </w:tcPr>
          <w:p w14:paraId="39D51263" w14:textId="77777777" w:rsidR="00D05F84" w:rsidRPr="00EF289C" w:rsidRDefault="00D05F84" w:rsidP="00E56217">
            <w:pPr>
              <w:spacing w:line="240" w:lineRule="auto"/>
              <w:rPr>
                <w:rFonts w:asciiTheme="majorBidi" w:hAnsiTheme="majorBidi"/>
                <w:rtl/>
              </w:rPr>
            </w:pPr>
          </w:p>
        </w:tc>
        <w:tc>
          <w:tcPr>
            <w:tcW w:w="969" w:type="dxa"/>
            <w:tcBorders>
              <w:top w:val="single" w:sz="4" w:space="0" w:color="auto"/>
              <w:left w:val="single" w:sz="4" w:space="0" w:color="auto"/>
              <w:bottom w:val="single" w:sz="4" w:space="0" w:color="auto"/>
              <w:right w:val="single" w:sz="4" w:space="0" w:color="auto"/>
            </w:tcBorders>
          </w:tcPr>
          <w:p w14:paraId="3E2F4259" w14:textId="77777777" w:rsidR="00D05F84" w:rsidRPr="00EF289C" w:rsidRDefault="00D05F84" w:rsidP="00E56217">
            <w:pPr>
              <w:spacing w:line="240" w:lineRule="auto"/>
              <w:rPr>
                <w:rFonts w:asciiTheme="majorBidi" w:hAnsiTheme="majorBidi"/>
                <w:rtl/>
              </w:rPr>
            </w:pPr>
          </w:p>
        </w:tc>
      </w:tr>
    </w:tbl>
    <w:p w14:paraId="48A32D27"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370803BD" w14:textId="77777777" w:rsidR="00D05F84" w:rsidRPr="00EF289C" w:rsidRDefault="00D05F84" w:rsidP="00D05F84">
      <w:pPr>
        <w:rPr>
          <w:rFonts w:asciiTheme="majorBidi" w:hAnsiTheme="majorBidi"/>
          <w:sz w:val="24"/>
          <w:szCs w:val="24"/>
          <w:rtl/>
        </w:rPr>
      </w:pPr>
    </w:p>
    <w:p w14:paraId="498449F1" w14:textId="77777777" w:rsidR="00D05F84" w:rsidRPr="00EF289C" w:rsidRDefault="00D05F84" w:rsidP="00D05F84">
      <w:pPr>
        <w:pStyle w:val="a1"/>
        <w:numPr>
          <w:ilvl w:val="2"/>
          <w:numId w:val="39"/>
        </w:numPr>
        <w:ind w:left="1643" w:hanging="708"/>
        <w:rPr>
          <w:rFonts w:asciiTheme="majorBidi" w:hAnsiTheme="majorBidi"/>
          <w:b/>
          <w:sz w:val="24"/>
        </w:rPr>
      </w:pPr>
      <w:r w:rsidRPr="00EF289C">
        <w:rPr>
          <w:rFonts w:asciiTheme="majorBidi" w:hAnsiTheme="majorBidi"/>
          <w:b/>
          <w:bCs/>
          <w:sz w:val="24"/>
          <w:szCs w:val="24"/>
          <w:rtl/>
        </w:rPr>
        <w:t xml:space="preserve">על המציע לפרט את ניסיונו של המנהל המוצע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תנאיסףניסיוןניהולימנהלמוצע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בניהול צוות מקצועי רב-תחומי (פסיכולוגים, עובדים סוציאליים וכיו"ב) המונה לפחות 5 אנשים</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תנאי_סף__ניסיון_ניהולי_מנהל_חישוב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 xml:space="preserve">החל מסיום התואר כאמור בסעיף </w:t>
      </w:r>
      <w:r w:rsidR="00EF289C" w:rsidRPr="00EF289C">
        <w:rPr>
          <w:rFonts w:asciiTheme="majorBidi" w:hAnsiTheme="majorBidi"/>
          <w:b/>
          <w:bCs/>
          <w:sz w:val="24"/>
          <w:szCs w:val="24"/>
          <w:cs/>
        </w:rPr>
        <w:t>‎</w:t>
      </w:r>
      <w:r w:rsidR="00EF289C" w:rsidRPr="00EF289C">
        <w:rPr>
          <w:rFonts w:asciiTheme="majorBidi" w:hAnsiTheme="majorBidi"/>
          <w:b/>
          <w:bCs/>
          <w:sz w:val="24"/>
          <w:szCs w:val="24"/>
        </w:rPr>
        <w:t>1.5.2.1</w:t>
      </w:r>
      <w:r w:rsidR="00EF289C" w:rsidRPr="00EF289C">
        <w:rPr>
          <w:rFonts w:asciiTheme="majorBidi" w:hAnsiTheme="majorBidi"/>
          <w:b/>
          <w:bCs/>
          <w:sz w:val="24"/>
          <w:szCs w:val="24"/>
          <w:rtl/>
        </w:rPr>
        <w:t xml:space="preserve"> למכרז</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אמות_מידה_טווח_שנות_ניסיון_ניהולי_מנהל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בשמונה השנים האחרונות</w:t>
      </w:r>
      <w:r w:rsidR="00EF289C" w:rsidRPr="00EF289C">
        <w:rPr>
          <w:rFonts w:asciiTheme="majorBidi" w:hAnsiTheme="majorBidi"/>
          <w:b/>
          <w:bCs/>
          <w:sz w:val="24"/>
          <w:szCs w:val="24"/>
          <w:rtl/>
        </w:rPr>
        <w:t xml:space="preserve"> </w:t>
      </w:r>
      <w:r w:rsidR="00EF289C" w:rsidRPr="00EF289C">
        <w:rPr>
          <w:rFonts w:asciiTheme="majorBidi" w:hAnsiTheme="majorBidi"/>
          <w:b/>
          <w:bCs/>
          <w:color w:val="000000"/>
          <w:sz w:val="24"/>
          <w:szCs w:val="24"/>
          <w:rtl/>
        </w:rPr>
        <w:t xml:space="preserve">הקודמות למועד </w:t>
      </w:r>
      <w:r w:rsidR="00EF289C" w:rsidRPr="00EF289C">
        <w:rPr>
          <w:rFonts w:asciiTheme="majorBidi" w:hAnsiTheme="majorBidi" w:hint="cs"/>
          <w:b/>
          <w:bCs/>
          <w:color w:val="000000"/>
          <w:sz w:val="24"/>
          <w:szCs w:val="24"/>
          <w:rtl/>
        </w:rPr>
        <w:t>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Ref379898549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1.5.2.3</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Ref392409418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2.2</w:t>
      </w:r>
      <w:r w:rsidRPr="00EF289C">
        <w:rPr>
          <w:rFonts w:asciiTheme="majorBidi" w:hAnsiTheme="majorBidi"/>
          <w:b/>
          <w:bCs/>
          <w:sz w:val="24"/>
          <w:szCs w:val="24"/>
          <w:rtl/>
        </w:rPr>
        <w:fldChar w:fldCharType="end"/>
      </w:r>
      <w:r w:rsidRPr="00EF289C">
        <w:rPr>
          <w:rFonts w:asciiTheme="majorBidi" w:hAnsiTheme="majorBidi"/>
          <w:b/>
          <w:bCs/>
          <w:sz w:val="24"/>
          <w:szCs w:val="24"/>
          <w:rtl/>
        </w:rPr>
        <w:t>):</w:t>
      </w:r>
    </w:p>
    <w:tbl>
      <w:tblPr>
        <w:bidiVisual/>
        <w:tblW w:w="8402" w:type="dxa"/>
        <w:jc w:val="right"/>
        <w:tblBorders>
          <w:top w:val="single" w:sz="4" w:space="0" w:color="auto"/>
        </w:tblBorders>
        <w:tblLook w:val="0000" w:firstRow="0" w:lastRow="0" w:firstColumn="0" w:lastColumn="0" w:noHBand="0" w:noVBand="0"/>
      </w:tblPr>
      <w:tblGrid>
        <w:gridCol w:w="1490"/>
        <w:gridCol w:w="2381"/>
        <w:gridCol w:w="731"/>
        <w:gridCol w:w="965"/>
        <w:gridCol w:w="1701"/>
        <w:gridCol w:w="1134"/>
      </w:tblGrid>
      <w:tr w:rsidR="00D05F84" w:rsidRPr="00EF289C" w14:paraId="3E5A7D3B" w14:textId="77777777" w:rsidTr="00E56217">
        <w:trPr>
          <w:trHeight w:val="280"/>
          <w:tblHeader/>
          <w:jc w:val="right"/>
        </w:trPr>
        <w:tc>
          <w:tcPr>
            <w:tcW w:w="1490" w:type="dxa"/>
            <w:vMerge w:val="restart"/>
            <w:tcBorders>
              <w:top w:val="single" w:sz="4" w:space="0" w:color="auto"/>
              <w:left w:val="single" w:sz="4" w:space="0" w:color="auto"/>
              <w:right w:val="single" w:sz="4" w:space="0" w:color="auto"/>
            </w:tcBorders>
            <w:shd w:val="clear" w:color="auto" w:fill="E6E6E6"/>
          </w:tcPr>
          <w:p w14:paraId="73158C0C"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2381" w:type="dxa"/>
            <w:vMerge w:val="restart"/>
            <w:tcBorders>
              <w:top w:val="single" w:sz="4" w:space="0" w:color="auto"/>
              <w:left w:val="single" w:sz="4" w:space="0" w:color="auto"/>
              <w:right w:val="single" w:sz="4" w:space="0" w:color="auto"/>
            </w:tcBorders>
            <w:shd w:val="clear" w:color="auto" w:fill="E6E6E6"/>
          </w:tcPr>
          <w:p w14:paraId="1CAA9EF9"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המנהל המוצע</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14:paraId="58A17E9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tc>
        <w:tc>
          <w:tcPr>
            <w:tcW w:w="1701" w:type="dxa"/>
            <w:vMerge w:val="restart"/>
            <w:tcBorders>
              <w:top w:val="single" w:sz="4" w:space="0" w:color="auto"/>
              <w:left w:val="single" w:sz="4" w:space="0" w:color="auto"/>
              <w:right w:val="single" w:sz="4" w:space="0" w:color="auto"/>
            </w:tcBorders>
            <w:shd w:val="clear" w:color="auto" w:fill="E6E6E6"/>
          </w:tcPr>
          <w:p w14:paraId="468323C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מס' אנשי הצוות (רב תחומי) ופירוט תפקידיהם</w:t>
            </w:r>
          </w:p>
        </w:tc>
        <w:tc>
          <w:tcPr>
            <w:tcW w:w="1134" w:type="dxa"/>
            <w:vMerge w:val="restart"/>
            <w:tcBorders>
              <w:top w:val="single" w:sz="4" w:space="0" w:color="auto"/>
              <w:left w:val="single" w:sz="4" w:space="0" w:color="auto"/>
              <w:right w:val="single" w:sz="4" w:space="0" w:color="auto"/>
            </w:tcBorders>
            <w:shd w:val="clear" w:color="auto" w:fill="E6E6E6"/>
          </w:tcPr>
          <w:p w14:paraId="3001565A"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70A9908E" w14:textId="77777777" w:rsidTr="00E56217">
        <w:trPr>
          <w:trHeight w:val="70"/>
          <w:tblHeader/>
          <w:jc w:val="right"/>
        </w:trPr>
        <w:tc>
          <w:tcPr>
            <w:tcW w:w="1490" w:type="dxa"/>
            <w:vMerge/>
            <w:tcBorders>
              <w:left w:val="single" w:sz="4" w:space="0" w:color="auto"/>
              <w:bottom w:val="single" w:sz="4" w:space="0" w:color="auto"/>
              <w:right w:val="single" w:sz="4" w:space="0" w:color="auto"/>
            </w:tcBorders>
            <w:shd w:val="clear" w:color="auto" w:fill="E6E6E6"/>
          </w:tcPr>
          <w:p w14:paraId="308325AA" w14:textId="77777777" w:rsidR="00D05F84" w:rsidRPr="00EF289C" w:rsidRDefault="00D05F84" w:rsidP="00E56217">
            <w:pPr>
              <w:spacing w:line="240" w:lineRule="auto"/>
              <w:jc w:val="center"/>
              <w:rPr>
                <w:rFonts w:asciiTheme="majorBidi" w:hAnsiTheme="majorBidi"/>
                <w:b/>
                <w:bCs/>
                <w:rtl/>
              </w:rPr>
            </w:pPr>
          </w:p>
        </w:tc>
        <w:tc>
          <w:tcPr>
            <w:tcW w:w="2381" w:type="dxa"/>
            <w:vMerge/>
            <w:tcBorders>
              <w:left w:val="single" w:sz="4" w:space="0" w:color="auto"/>
              <w:bottom w:val="single" w:sz="4" w:space="0" w:color="auto"/>
              <w:right w:val="single" w:sz="4" w:space="0" w:color="auto"/>
            </w:tcBorders>
            <w:shd w:val="clear" w:color="auto" w:fill="E6E6E6"/>
          </w:tcPr>
          <w:p w14:paraId="3248AD72" w14:textId="77777777" w:rsidR="00D05F84" w:rsidRPr="00EF289C" w:rsidRDefault="00D05F84" w:rsidP="00E56217">
            <w:pPr>
              <w:spacing w:line="240" w:lineRule="auto"/>
              <w:jc w:val="center"/>
              <w:rPr>
                <w:rFonts w:asciiTheme="majorBidi" w:hAnsiTheme="majorBidi"/>
                <w:b/>
                <w:bCs/>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tcPr>
          <w:p w14:paraId="2932BB38"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965" w:type="dxa"/>
            <w:tcBorders>
              <w:top w:val="single" w:sz="4" w:space="0" w:color="auto"/>
              <w:left w:val="single" w:sz="4" w:space="0" w:color="auto"/>
              <w:bottom w:val="single" w:sz="4" w:space="0" w:color="auto"/>
              <w:right w:val="single" w:sz="4" w:space="0" w:color="auto"/>
            </w:tcBorders>
            <w:shd w:val="clear" w:color="auto" w:fill="E6E6E6"/>
          </w:tcPr>
          <w:p w14:paraId="1A450DCA"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662ECBEE" w14:textId="77777777" w:rsidR="00D05F84" w:rsidRPr="00EF289C" w:rsidRDefault="00D05F84" w:rsidP="00E56217">
            <w:pPr>
              <w:spacing w:line="240" w:lineRule="auto"/>
              <w:jc w:val="center"/>
              <w:rPr>
                <w:rFonts w:asciiTheme="majorBidi" w:hAnsiTheme="majorBidi"/>
                <w:b/>
                <w:bCs/>
                <w:rtl/>
              </w:rPr>
            </w:pPr>
          </w:p>
        </w:tc>
        <w:tc>
          <w:tcPr>
            <w:tcW w:w="1134" w:type="dxa"/>
            <w:vMerge/>
            <w:tcBorders>
              <w:left w:val="single" w:sz="4" w:space="0" w:color="auto"/>
              <w:bottom w:val="single" w:sz="4" w:space="0" w:color="auto"/>
              <w:right w:val="single" w:sz="4" w:space="0" w:color="auto"/>
            </w:tcBorders>
            <w:shd w:val="clear" w:color="auto" w:fill="E6E6E6"/>
          </w:tcPr>
          <w:p w14:paraId="2C526997" w14:textId="77777777" w:rsidR="00D05F84" w:rsidRPr="00EF289C" w:rsidRDefault="00D05F84" w:rsidP="00E56217">
            <w:pPr>
              <w:spacing w:line="240" w:lineRule="auto"/>
              <w:jc w:val="center"/>
              <w:rPr>
                <w:rFonts w:asciiTheme="majorBidi" w:hAnsiTheme="majorBidi"/>
                <w:b/>
                <w:bCs/>
                <w:rtl/>
              </w:rPr>
            </w:pPr>
          </w:p>
        </w:tc>
      </w:tr>
      <w:tr w:rsidR="00D05F84" w:rsidRPr="00EF289C" w14:paraId="44576069"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90" w:type="dxa"/>
            <w:tcBorders>
              <w:top w:val="single" w:sz="4" w:space="0" w:color="auto"/>
              <w:left w:val="single" w:sz="4" w:space="0" w:color="auto"/>
              <w:bottom w:val="single" w:sz="4" w:space="0" w:color="auto"/>
              <w:right w:val="single" w:sz="4" w:space="0" w:color="auto"/>
            </w:tcBorders>
          </w:tcPr>
          <w:p w14:paraId="341B9B76" w14:textId="77777777" w:rsidR="00D05F84" w:rsidRPr="00EF289C" w:rsidRDefault="00D05F84" w:rsidP="00E56217">
            <w:pPr>
              <w:spacing w:line="240" w:lineRule="auto"/>
              <w:rPr>
                <w:rFonts w:asciiTheme="majorBidi" w:hAnsiTheme="majorBidi"/>
                <w:rtl/>
              </w:rPr>
            </w:pPr>
          </w:p>
        </w:tc>
        <w:tc>
          <w:tcPr>
            <w:tcW w:w="2381" w:type="dxa"/>
            <w:tcBorders>
              <w:top w:val="single" w:sz="4" w:space="0" w:color="auto"/>
              <w:left w:val="single" w:sz="4" w:space="0" w:color="auto"/>
              <w:bottom w:val="single" w:sz="4" w:space="0" w:color="auto"/>
              <w:right w:val="single" w:sz="4" w:space="0" w:color="auto"/>
            </w:tcBorders>
          </w:tcPr>
          <w:p w14:paraId="2227CBB8" w14:textId="77777777" w:rsidR="00D05F84" w:rsidRPr="00EF289C" w:rsidRDefault="00D05F84" w:rsidP="00E56217">
            <w:pPr>
              <w:spacing w:line="240" w:lineRule="auto"/>
              <w:rPr>
                <w:rFonts w:asciiTheme="majorBidi" w:hAnsiTheme="majorBidi"/>
                <w:rtl/>
              </w:rPr>
            </w:pPr>
          </w:p>
          <w:p w14:paraId="6BBF211E" w14:textId="77777777" w:rsidR="00D05F84" w:rsidRPr="00EF289C" w:rsidRDefault="00D05F84" w:rsidP="00E56217">
            <w:pPr>
              <w:spacing w:line="240" w:lineRule="auto"/>
              <w:rPr>
                <w:rFonts w:asciiTheme="majorBidi" w:hAnsiTheme="majorBidi"/>
                <w:rtl/>
              </w:rPr>
            </w:pPr>
          </w:p>
        </w:tc>
        <w:tc>
          <w:tcPr>
            <w:tcW w:w="731" w:type="dxa"/>
            <w:tcBorders>
              <w:top w:val="single" w:sz="4" w:space="0" w:color="auto"/>
              <w:left w:val="single" w:sz="4" w:space="0" w:color="auto"/>
              <w:bottom w:val="single" w:sz="4" w:space="0" w:color="auto"/>
              <w:right w:val="single" w:sz="4" w:space="0" w:color="auto"/>
            </w:tcBorders>
          </w:tcPr>
          <w:p w14:paraId="1E665C7C" w14:textId="77777777" w:rsidR="00D05F84" w:rsidRPr="00EF289C" w:rsidRDefault="00D05F84" w:rsidP="00E56217">
            <w:pPr>
              <w:spacing w:line="240" w:lineRule="auto"/>
              <w:rPr>
                <w:rFonts w:asciiTheme="majorBidi" w:hAnsiTheme="majorBidi"/>
                <w:rtl/>
              </w:rPr>
            </w:pPr>
          </w:p>
        </w:tc>
        <w:tc>
          <w:tcPr>
            <w:tcW w:w="965" w:type="dxa"/>
            <w:tcBorders>
              <w:top w:val="single" w:sz="4" w:space="0" w:color="auto"/>
              <w:left w:val="single" w:sz="4" w:space="0" w:color="auto"/>
              <w:bottom w:val="single" w:sz="4" w:space="0" w:color="auto"/>
              <w:right w:val="single" w:sz="4" w:space="0" w:color="auto"/>
            </w:tcBorders>
          </w:tcPr>
          <w:p w14:paraId="57F6B9C4"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2F41814D"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F0A2C6D" w14:textId="77777777" w:rsidR="00D05F84" w:rsidRPr="00EF289C" w:rsidRDefault="00D05F84" w:rsidP="00E56217">
            <w:pPr>
              <w:spacing w:line="240" w:lineRule="auto"/>
              <w:rPr>
                <w:rFonts w:asciiTheme="majorBidi" w:hAnsiTheme="majorBidi"/>
                <w:rtl/>
              </w:rPr>
            </w:pPr>
          </w:p>
        </w:tc>
      </w:tr>
      <w:tr w:rsidR="00D05F84" w:rsidRPr="00EF289C" w14:paraId="493EAEBD"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90" w:type="dxa"/>
            <w:tcBorders>
              <w:top w:val="single" w:sz="4" w:space="0" w:color="auto"/>
              <w:left w:val="single" w:sz="4" w:space="0" w:color="auto"/>
              <w:bottom w:val="single" w:sz="4" w:space="0" w:color="auto"/>
              <w:right w:val="single" w:sz="4" w:space="0" w:color="auto"/>
            </w:tcBorders>
          </w:tcPr>
          <w:p w14:paraId="671A7E13" w14:textId="77777777" w:rsidR="00D05F84" w:rsidRPr="00EF289C" w:rsidRDefault="00D05F84" w:rsidP="00E56217">
            <w:pPr>
              <w:spacing w:line="240" w:lineRule="auto"/>
              <w:rPr>
                <w:rFonts w:asciiTheme="majorBidi" w:hAnsiTheme="majorBidi"/>
                <w:rtl/>
              </w:rPr>
            </w:pPr>
          </w:p>
        </w:tc>
        <w:tc>
          <w:tcPr>
            <w:tcW w:w="2381" w:type="dxa"/>
            <w:tcBorders>
              <w:top w:val="single" w:sz="4" w:space="0" w:color="auto"/>
              <w:left w:val="single" w:sz="4" w:space="0" w:color="auto"/>
              <w:bottom w:val="single" w:sz="4" w:space="0" w:color="auto"/>
              <w:right w:val="single" w:sz="4" w:space="0" w:color="auto"/>
            </w:tcBorders>
          </w:tcPr>
          <w:p w14:paraId="7E63883F" w14:textId="77777777" w:rsidR="00D05F84" w:rsidRPr="00EF289C" w:rsidRDefault="00D05F84" w:rsidP="00E56217">
            <w:pPr>
              <w:spacing w:line="240" w:lineRule="auto"/>
              <w:rPr>
                <w:rFonts w:asciiTheme="majorBidi" w:hAnsiTheme="majorBidi"/>
                <w:rtl/>
              </w:rPr>
            </w:pPr>
          </w:p>
        </w:tc>
        <w:tc>
          <w:tcPr>
            <w:tcW w:w="731" w:type="dxa"/>
            <w:tcBorders>
              <w:top w:val="single" w:sz="4" w:space="0" w:color="auto"/>
              <w:left w:val="single" w:sz="4" w:space="0" w:color="auto"/>
              <w:bottom w:val="single" w:sz="4" w:space="0" w:color="auto"/>
              <w:right w:val="single" w:sz="4" w:space="0" w:color="auto"/>
            </w:tcBorders>
          </w:tcPr>
          <w:p w14:paraId="4B6EE7ED" w14:textId="77777777" w:rsidR="00D05F84" w:rsidRPr="00EF289C" w:rsidRDefault="00D05F84" w:rsidP="00E56217">
            <w:pPr>
              <w:spacing w:line="240" w:lineRule="auto"/>
              <w:rPr>
                <w:rFonts w:asciiTheme="majorBidi" w:hAnsiTheme="majorBidi"/>
                <w:rtl/>
              </w:rPr>
            </w:pPr>
          </w:p>
        </w:tc>
        <w:tc>
          <w:tcPr>
            <w:tcW w:w="965" w:type="dxa"/>
            <w:tcBorders>
              <w:top w:val="single" w:sz="4" w:space="0" w:color="auto"/>
              <w:left w:val="single" w:sz="4" w:space="0" w:color="auto"/>
              <w:bottom w:val="single" w:sz="4" w:space="0" w:color="auto"/>
              <w:right w:val="single" w:sz="4" w:space="0" w:color="auto"/>
            </w:tcBorders>
          </w:tcPr>
          <w:p w14:paraId="78C43F7E"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1BC4C128"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6632E316" w14:textId="77777777" w:rsidR="00D05F84" w:rsidRPr="00EF289C" w:rsidRDefault="00D05F84" w:rsidP="00E56217">
            <w:pPr>
              <w:spacing w:line="240" w:lineRule="auto"/>
              <w:rPr>
                <w:rFonts w:asciiTheme="majorBidi" w:hAnsiTheme="majorBidi"/>
                <w:rtl/>
              </w:rPr>
            </w:pPr>
          </w:p>
        </w:tc>
      </w:tr>
      <w:tr w:rsidR="00D05F84" w:rsidRPr="00EF289C" w14:paraId="4D0DAEDF"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90" w:type="dxa"/>
            <w:tcBorders>
              <w:top w:val="single" w:sz="4" w:space="0" w:color="auto"/>
              <w:left w:val="single" w:sz="4" w:space="0" w:color="auto"/>
              <w:bottom w:val="single" w:sz="4" w:space="0" w:color="auto"/>
              <w:right w:val="single" w:sz="4" w:space="0" w:color="auto"/>
            </w:tcBorders>
          </w:tcPr>
          <w:p w14:paraId="04C26A25" w14:textId="77777777" w:rsidR="00D05F84" w:rsidRPr="00EF289C" w:rsidRDefault="00D05F84" w:rsidP="00E56217">
            <w:pPr>
              <w:spacing w:line="240" w:lineRule="auto"/>
              <w:rPr>
                <w:rFonts w:asciiTheme="majorBidi" w:hAnsiTheme="majorBidi"/>
                <w:rtl/>
              </w:rPr>
            </w:pPr>
          </w:p>
        </w:tc>
        <w:tc>
          <w:tcPr>
            <w:tcW w:w="2381" w:type="dxa"/>
            <w:tcBorders>
              <w:top w:val="single" w:sz="4" w:space="0" w:color="auto"/>
              <w:left w:val="single" w:sz="4" w:space="0" w:color="auto"/>
              <w:bottom w:val="single" w:sz="4" w:space="0" w:color="auto"/>
              <w:right w:val="single" w:sz="4" w:space="0" w:color="auto"/>
            </w:tcBorders>
          </w:tcPr>
          <w:p w14:paraId="316ECCFB" w14:textId="77777777" w:rsidR="00D05F84" w:rsidRPr="00EF289C" w:rsidRDefault="00D05F84" w:rsidP="00E56217">
            <w:pPr>
              <w:spacing w:line="240" w:lineRule="auto"/>
              <w:rPr>
                <w:rFonts w:asciiTheme="majorBidi" w:hAnsiTheme="majorBidi"/>
                <w:rtl/>
              </w:rPr>
            </w:pPr>
          </w:p>
        </w:tc>
        <w:tc>
          <w:tcPr>
            <w:tcW w:w="731" w:type="dxa"/>
            <w:tcBorders>
              <w:top w:val="single" w:sz="4" w:space="0" w:color="auto"/>
              <w:left w:val="single" w:sz="4" w:space="0" w:color="auto"/>
              <w:bottom w:val="single" w:sz="4" w:space="0" w:color="auto"/>
              <w:right w:val="single" w:sz="4" w:space="0" w:color="auto"/>
            </w:tcBorders>
          </w:tcPr>
          <w:p w14:paraId="02BA943A" w14:textId="77777777" w:rsidR="00D05F84" w:rsidRPr="00EF289C" w:rsidRDefault="00D05F84" w:rsidP="00E56217">
            <w:pPr>
              <w:spacing w:line="240" w:lineRule="auto"/>
              <w:rPr>
                <w:rFonts w:asciiTheme="majorBidi" w:hAnsiTheme="majorBidi"/>
                <w:rtl/>
              </w:rPr>
            </w:pPr>
          </w:p>
        </w:tc>
        <w:tc>
          <w:tcPr>
            <w:tcW w:w="965" w:type="dxa"/>
            <w:tcBorders>
              <w:top w:val="single" w:sz="4" w:space="0" w:color="auto"/>
              <w:left w:val="single" w:sz="4" w:space="0" w:color="auto"/>
              <w:bottom w:val="single" w:sz="4" w:space="0" w:color="auto"/>
              <w:right w:val="single" w:sz="4" w:space="0" w:color="auto"/>
            </w:tcBorders>
          </w:tcPr>
          <w:p w14:paraId="4AD51CC8"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6CBE08D6"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165E4F7" w14:textId="77777777" w:rsidR="00D05F84" w:rsidRPr="00EF289C" w:rsidRDefault="00D05F84" w:rsidP="00E56217">
            <w:pPr>
              <w:spacing w:line="240" w:lineRule="auto"/>
              <w:rPr>
                <w:rFonts w:asciiTheme="majorBidi" w:hAnsiTheme="majorBidi"/>
                <w:rtl/>
              </w:rPr>
            </w:pPr>
          </w:p>
        </w:tc>
      </w:tr>
      <w:tr w:rsidR="00D05F84" w:rsidRPr="00EF289C" w14:paraId="02A77B28"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90" w:type="dxa"/>
            <w:tcBorders>
              <w:top w:val="single" w:sz="4" w:space="0" w:color="auto"/>
              <w:left w:val="single" w:sz="4" w:space="0" w:color="auto"/>
              <w:bottom w:val="single" w:sz="4" w:space="0" w:color="auto"/>
              <w:right w:val="single" w:sz="4" w:space="0" w:color="auto"/>
            </w:tcBorders>
          </w:tcPr>
          <w:p w14:paraId="20FA845E" w14:textId="77777777" w:rsidR="00D05F84" w:rsidRPr="00EF289C" w:rsidRDefault="00D05F84" w:rsidP="00E56217">
            <w:pPr>
              <w:spacing w:line="240" w:lineRule="auto"/>
              <w:rPr>
                <w:rFonts w:asciiTheme="majorBidi" w:hAnsiTheme="majorBidi"/>
                <w:rtl/>
              </w:rPr>
            </w:pPr>
          </w:p>
        </w:tc>
        <w:tc>
          <w:tcPr>
            <w:tcW w:w="2381" w:type="dxa"/>
            <w:tcBorders>
              <w:top w:val="single" w:sz="4" w:space="0" w:color="auto"/>
              <w:left w:val="single" w:sz="4" w:space="0" w:color="auto"/>
              <w:bottom w:val="single" w:sz="4" w:space="0" w:color="auto"/>
              <w:right w:val="single" w:sz="4" w:space="0" w:color="auto"/>
            </w:tcBorders>
          </w:tcPr>
          <w:p w14:paraId="45B4DE71" w14:textId="77777777" w:rsidR="00D05F84" w:rsidRPr="00EF289C" w:rsidRDefault="00D05F84" w:rsidP="00E56217">
            <w:pPr>
              <w:spacing w:line="240" w:lineRule="auto"/>
              <w:rPr>
                <w:rFonts w:asciiTheme="majorBidi" w:hAnsiTheme="majorBidi"/>
                <w:rtl/>
              </w:rPr>
            </w:pPr>
          </w:p>
        </w:tc>
        <w:tc>
          <w:tcPr>
            <w:tcW w:w="731" w:type="dxa"/>
            <w:tcBorders>
              <w:top w:val="single" w:sz="4" w:space="0" w:color="auto"/>
              <w:left w:val="single" w:sz="4" w:space="0" w:color="auto"/>
              <w:bottom w:val="single" w:sz="4" w:space="0" w:color="auto"/>
              <w:right w:val="single" w:sz="4" w:space="0" w:color="auto"/>
            </w:tcBorders>
          </w:tcPr>
          <w:p w14:paraId="46C67C27" w14:textId="77777777" w:rsidR="00D05F84" w:rsidRPr="00EF289C" w:rsidRDefault="00D05F84" w:rsidP="00E56217">
            <w:pPr>
              <w:spacing w:line="240" w:lineRule="auto"/>
              <w:rPr>
                <w:rFonts w:asciiTheme="majorBidi" w:hAnsiTheme="majorBidi"/>
                <w:rtl/>
              </w:rPr>
            </w:pPr>
          </w:p>
        </w:tc>
        <w:tc>
          <w:tcPr>
            <w:tcW w:w="965" w:type="dxa"/>
            <w:tcBorders>
              <w:top w:val="single" w:sz="4" w:space="0" w:color="auto"/>
              <w:left w:val="single" w:sz="4" w:space="0" w:color="auto"/>
              <w:bottom w:val="single" w:sz="4" w:space="0" w:color="auto"/>
              <w:right w:val="single" w:sz="4" w:space="0" w:color="auto"/>
            </w:tcBorders>
          </w:tcPr>
          <w:p w14:paraId="4795BB9C"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564B2889"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C5EF9F2" w14:textId="77777777" w:rsidR="00D05F84" w:rsidRPr="00EF289C" w:rsidRDefault="00D05F84" w:rsidP="00E56217">
            <w:pPr>
              <w:spacing w:line="240" w:lineRule="auto"/>
              <w:rPr>
                <w:rFonts w:asciiTheme="majorBidi" w:hAnsiTheme="majorBidi"/>
                <w:rtl/>
              </w:rPr>
            </w:pPr>
          </w:p>
        </w:tc>
      </w:tr>
      <w:tr w:rsidR="00D05F84" w:rsidRPr="00EF289C" w14:paraId="2EB21D1D"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90" w:type="dxa"/>
            <w:tcBorders>
              <w:top w:val="single" w:sz="4" w:space="0" w:color="auto"/>
              <w:left w:val="single" w:sz="4" w:space="0" w:color="auto"/>
              <w:bottom w:val="single" w:sz="4" w:space="0" w:color="auto"/>
              <w:right w:val="single" w:sz="4" w:space="0" w:color="auto"/>
            </w:tcBorders>
          </w:tcPr>
          <w:p w14:paraId="6E2C5085" w14:textId="77777777" w:rsidR="00D05F84" w:rsidRPr="00EF289C" w:rsidRDefault="00D05F84" w:rsidP="00E56217">
            <w:pPr>
              <w:spacing w:line="240" w:lineRule="auto"/>
              <w:rPr>
                <w:rFonts w:asciiTheme="majorBidi" w:hAnsiTheme="majorBidi"/>
                <w:rtl/>
              </w:rPr>
            </w:pPr>
          </w:p>
        </w:tc>
        <w:tc>
          <w:tcPr>
            <w:tcW w:w="2381" w:type="dxa"/>
            <w:tcBorders>
              <w:top w:val="single" w:sz="4" w:space="0" w:color="auto"/>
              <w:left w:val="single" w:sz="4" w:space="0" w:color="auto"/>
              <w:bottom w:val="single" w:sz="4" w:space="0" w:color="auto"/>
              <w:right w:val="single" w:sz="4" w:space="0" w:color="auto"/>
            </w:tcBorders>
          </w:tcPr>
          <w:p w14:paraId="3519F7DA" w14:textId="77777777" w:rsidR="00D05F84" w:rsidRPr="00EF289C" w:rsidRDefault="00D05F84" w:rsidP="00E56217">
            <w:pPr>
              <w:spacing w:line="240" w:lineRule="auto"/>
              <w:rPr>
                <w:rFonts w:asciiTheme="majorBidi" w:hAnsiTheme="majorBidi"/>
                <w:rtl/>
              </w:rPr>
            </w:pPr>
          </w:p>
        </w:tc>
        <w:tc>
          <w:tcPr>
            <w:tcW w:w="731" w:type="dxa"/>
            <w:tcBorders>
              <w:top w:val="single" w:sz="4" w:space="0" w:color="auto"/>
              <w:left w:val="single" w:sz="4" w:space="0" w:color="auto"/>
              <w:bottom w:val="single" w:sz="4" w:space="0" w:color="auto"/>
              <w:right w:val="single" w:sz="4" w:space="0" w:color="auto"/>
            </w:tcBorders>
          </w:tcPr>
          <w:p w14:paraId="40464894" w14:textId="77777777" w:rsidR="00D05F84" w:rsidRPr="00EF289C" w:rsidRDefault="00D05F84" w:rsidP="00E56217">
            <w:pPr>
              <w:spacing w:line="240" w:lineRule="auto"/>
              <w:rPr>
                <w:rFonts w:asciiTheme="majorBidi" w:hAnsiTheme="majorBidi"/>
                <w:rtl/>
              </w:rPr>
            </w:pPr>
          </w:p>
        </w:tc>
        <w:tc>
          <w:tcPr>
            <w:tcW w:w="965" w:type="dxa"/>
            <w:tcBorders>
              <w:top w:val="single" w:sz="4" w:space="0" w:color="auto"/>
              <w:left w:val="single" w:sz="4" w:space="0" w:color="auto"/>
              <w:bottom w:val="single" w:sz="4" w:space="0" w:color="auto"/>
              <w:right w:val="single" w:sz="4" w:space="0" w:color="auto"/>
            </w:tcBorders>
          </w:tcPr>
          <w:p w14:paraId="635B1C32"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3955A07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4FA3AE5" w14:textId="77777777" w:rsidR="00D05F84" w:rsidRPr="00EF289C" w:rsidRDefault="00D05F84" w:rsidP="00E56217">
            <w:pPr>
              <w:spacing w:line="240" w:lineRule="auto"/>
              <w:rPr>
                <w:rFonts w:asciiTheme="majorBidi" w:hAnsiTheme="majorBidi"/>
                <w:rtl/>
              </w:rPr>
            </w:pPr>
          </w:p>
        </w:tc>
      </w:tr>
    </w:tbl>
    <w:p w14:paraId="0213A4AD"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46A12ABC" w14:textId="77777777" w:rsidR="00D05F84" w:rsidRPr="00EF289C" w:rsidRDefault="00D05F84" w:rsidP="00D05F84">
      <w:pPr>
        <w:bidi w:val="0"/>
        <w:spacing w:line="240" w:lineRule="auto"/>
        <w:jc w:val="left"/>
        <w:rPr>
          <w:rFonts w:asciiTheme="majorBidi" w:hAnsiTheme="majorBidi"/>
          <w:b/>
          <w:bCs/>
          <w:sz w:val="24"/>
          <w:szCs w:val="24"/>
          <w:rtl/>
        </w:rPr>
      </w:pPr>
      <w:r w:rsidRPr="00EF289C">
        <w:rPr>
          <w:rFonts w:asciiTheme="majorBidi" w:hAnsiTheme="majorBidi"/>
          <w:b/>
          <w:bCs/>
          <w:sz w:val="24"/>
          <w:szCs w:val="24"/>
          <w:rtl/>
        </w:rPr>
        <w:br w:type="page"/>
      </w:r>
    </w:p>
    <w:p w14:paraId="2FF13662" w14:textId="77777777" w:rsidR="00D05F84" w:rsidRPr="00EF289C" w:rsidRDefault="00D05F84" w:rsidP="00D05F84">
      <w:pPr>
        <w:pStyle w:val="HNormal"/>
        <w:numPr>
          <w:ilvl w:val="0"/>
          <w:numId w:val="39"/>
        </w:numPr>
        <w:spacing w:after="0" w:line="360" w:lineRule="auto"/>
        <w:rPr>
          <w:rFonts w:asciiTheme="majorBidi" w:hAnsiTheme="majorBidi" w:cs="David"/>
          <w:b/>
          <w:bCs/>
          <w:sz w:val="24"/>
          <w:u w:val="single"/>
          <w:rtl/>
        </w:rPr>
      </w:pPr>
      <w:r w:rsidRPr="00EF289C">
        <w:rPr>
          <w:rFonts w:asciiTheme="majorBidi" w:hAnsiTheme="majorBidi" w:cs="David"/>
          <w:b/>
          <w:bCs/>
          <w:sz w:val="24"/>
          <w:u w:val="single"/>
          <w:rtl/>
        </w:rPr>
        <w:lastRenderedPageBreak/>
        <w:t>רכז/ת מקלט מוצע/ת – מקלט לגברים</w:t>
      </w:r>
    </w:p>
    <w:p w14:paraId="53C00E0A"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rtl/>
        </w:rPr>
        <w:t xml:space="preserve">הרכז/ת המוצע/ת עומד/ת בדרישות המינימום להשכלה וניסיון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Ref383001299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2.10.8</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09E77791"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שם הרכז/ת המוצע/ת: ______________________________</w:t>
      </w:r>
    </w:p>
    <w:p w14:paraId="0FE2B8AA"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טלפון:   ______________________________</w:t>
      </w:r>
    </w:p>
    <w:p w14:paraId="07D31413"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טלפון נייד:   ______________________________</w:t>
      </w:r>
    </w:p>
    <w:p w14:paraId="47B5C6DD"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דואר אלקטרוני: ______________________________</w:t>
      </w:r>
    </w:p>
    <w:p w14:paraId="239ADB56"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כתובת: _____________________________________</w:t>
      </w:r>
    </w:p>
    <w:p w14:paraId="06DD3DEC"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אמת מידה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Ref392409429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3.3</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709D4BBE"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ראשון</w:t>
      </w:r>
    </w:p>
    <w:p w14:paraId="5D6F9D06"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1DE7E9B1"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64FCDE1A"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53E16B21"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שני</w:t>
      </w:r>
    </w:p>
    <w:p w14:paraId="09D7A91C"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317F3BAA"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7920ADD7"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75B9FD13"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שלישי</w:t>
      </w:r>
    </w:p>
    <w:p w14:paraId="7B2EB85C"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4A63A85E"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6C3EFD3B"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4785AD87" w14:textId="77777777" w:rsidR="00D05F84" w:rsidRPr="00EF289C" w:rsidRDefault="00D05F84" w:rsidP="00D05F84">
      <w:pPr>
        <w:pStyle w:val="a1"/>
        <w:ind w:left="849"/>
        <w:rPr>
          <w:rFonts w:asciiTheme="majorBidi" w:hAnsiTheme="majorBidi"/>
          <w:b/>
          <w:bCs/>
          <w:sz w:val="24"/>
          <w:szCs w:val="24"/>
          <w:rtl/>
        </w:rPr>
      </w:pPr>
      <w:r w:rsidRPr="00EF289C">
        <w:rPr>
          <w:rFonts w:asciiTheme="majorBidi" w:hAnsiTheme="majorBidi"/>
          <w:b/>
          <w:bCs/>
          <w:sz w:val="24"/>
          <w:szCs w:val="24"/>
          <w:rtl/>
        </w:rPr>
        <w:t>יש לצרף קורות חיים ותעודות המעידות על השכלה ממוסד אקדמי מוכר.</w:t>
      </w:r>
    </w:p>
    <w:p w14:paraId="6E5EFFDD" w14:textId="77777777" w:rsidR="00D05F84" w:rsidRPr="00EF289C" w:rsidRDefault="00D05F84" w:rsidP="00D05F84">
      <w:pPr>
        <w:pStyle w:val="a1"/>
        <w:numPr>
          <w:ilvl w:val="1"/>
          <w:numId w:val="39"/>
        </w:numPr>
        <w:ind w:left="849" w:hanging="489"/>
        <w:rPr>
          <w:rFonts w:asciiTheme="majorBidi" w:hAnsiTheme="majorBidi"/>
          <w:sz w:val="24"/>
          <w:u w:val="single"/>
        </w:rPr>
      </w:pPr>
      <w:r w:rsidRPr="00EF289C">
        <w:rPr>
          <w:rFonts w:asciiTheme="majorBidi" w:hAnsiTheme="majorBidi"/>
          <w:sz w:val="24"/>
          <w:szCs w:val="24"/>
          <w:u w:val="single"/>
          <w:rtl/>
        </w:rPr>
        <w:t xml:space="preserve">ניסיון מקצועי: </w:t>
      </w:r>
    </w:p>
    <w:p w14:paraId="4D8AA9BC" w14:textId="77777777" w:rsidR="00D05F84" w:rsidRPr="00EF289C" w:rsidRDefault="00D05F84" w:rsidP="00D05F84">
      <w:pPr>
        <w:pStyle w:val="a1"/>
        <w:numPr>
          <w:ilvl w:val="2"/>
          <w:numId w:val="39"/>
        </w:numPr>
        <w:tabs>
          <w:tab w:val="left" w:pos="1557"/>
        </w:tabs>
        <w:ind w:left="1557" w:hanging="708"/>
        <w:rPr>
          <w:rFonts w:asciiTheme="majorBidi" w:hAnsiTheme="majorBidi"/>
          <w:b/>
          <w:bCs/>
          <w:sz w:val="24"/>
          <w:szCs w:val="24"/>
          <w:rtl/>
        </w:rPr>
      </w:pPr>
      <w:r w:rsidRPr="00EF289C">
        <w:rPr>
          <w:rFonts w:asciiTheme="majorBidi" w:hAnsiTheme="majorBidi"/>
          <w:b/>
          <w:bCs/>
          <w:sz w:val="24"/>
          <w:szCs w:val="24"/>
          <w:rtl/>
        </w:rPr>
        <w:t xml:space="preserve">על המציע לפרט בטבלה שלהלן את ניסיון הרכז/ת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ניסיוןמקצועינדרשרכזמקלט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בארגון וניהול תכנית ביתית חינוכית-טיפולית</w:t>
      </w:r>
      <w:r w:rsidRPr="00EF289C">
        <w:rPr>
          <w:rFonts w:asciiTheme="majorBidi" w:hAnsiTheme="majorBidi"/>
          <w:b/>
          <w:bCs/>
          <w:sz w:val="24"/>
          <w:szCs w:val="24"/>
          <w:rtl/>
        </w:rPr>
        <w:fldChar w:fldCharType="end"/>
      </w:r>
      <w:r w:rsidRPr="00EF289C">
        <w:rPr>
          <w:rFonts w:asciiTheme="majorBidi" w:hAnsiTheme="majorBidi" w:hint="cs"/>
          <w:b/>
          <w:bCs/>
          <w:sz w:val="24"/>
          <w:szCs w:val="24"/>
          <w:rtl/>
        </w:rPr>
        <w:t>,</w:t>
      </w:r>
      <w:r w:rsidRPr="00EF289C">
        <w:rPr>
          <w:rFonts w:asciiTheme="majorBidi" w:hAnsiTheme="majorBidi"/>
          <w:b/>
          <w:bCs/>
          <w:sz w:val="24"/>
          <w:szCs w:val="24"/>
          <w:rtl/>
        </w:rPr>
        <w:t xml:space="preserve">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Pr>
        <w:instrText>REF</w:instrText>
      </w:r>
      <w:r w:rsidRPr="00EF289C">
        <w:rPr>
          <w:rFonts w:asciiTheme="majorBidi" w:hAnsiTheme="majorBidi"/>
          <w:b/>
          <w:bCs/>
          <w:color w:val="000000"/>
          <w:sz w:val="24"/>
          <w:szCs w:val="24"/>
          <w:rtl/>
        </w:rPr>
        <w:instrText xml:space="preserve"> אמות_מידה_טווח_שנות_ניסיון_מקצועי_רכזים \</w:instrText>
      </w:r>
      <w:r w:rsidRPr="00EF289C">
        <w:rPr>
          <w:rFonts w:asciiTheme="majorBidi" w:hAnsiTheme="majorBidi"/>
          <w:b/>
          <w:bCs/>
          <w:color w:val="000000"/>
          <w:sz w:val="24"/>
          <w:szCs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bCs/>
          <w:color w:val="000000"/>
          <w:sz w:val="24"/>
          <w:szCs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color w:val="000000"/>
          <w:sz w:val="24"/>
          <w:szCs w:val="24"/>
          <w:rtl/>
        </w:rPr>
        <w:t xml:space="preserve">בשמונה השנים האחרונות הקודמות </w:t>
      </w:r>
      <w:r w:rsidR="00EF289C" w:rsidRPr="00EF289C">
        <w:rPr>
          <w:rFonts w:asciiTheme="majorBidi" w:hAnsiTheme="majorBidi" w:hint="cs"/>
          <w:b/>
          <w:bCs/>
          <w:color w:val="000000"/>
          <w:sz w:val="24"/>
          <w:szCs w:val="24"/>
          <w:rtl/>
        </w:rPr>
        <w:t>למועד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color w:val="000000"/>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cs/>
        </w:rPr>
        <w:t>‎</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Ref392400501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3.1</w:t>
      </w:r>
      <w:r w:rsidRPr="00EF289C">
        <w:rPr>
          <w:rFonts w:asciiTheme="majorBidi" w:hAnsiTheme="majorBidi"/>
          <w:b/>
          <w:bCs/>
          <w:sz w:val="24"/>
          <w:szCs w:val="24"/>
          <w:rtl/>
        </w:rPr>
        <w:fldChar w:fldCharType="end"/>
      </w:r>
      <w:r w:rsidRPr="00EF289C">
        <w:rPr>
          <w:rFonts w:asciiTheme="majorBidi" w:hAnsiTheme="majorBidi"/>
          <w:b/>
          <w:bCs/>
          <w:sz w:val="24"/>
          <w:szCs w:val="24"/>
          <w:rtl/>
        </w:rPr>
        <w:t>):</w:t>
      </w:r>
    </w:p>
    <w:tbl>
      <w:tblPr>
        <w:bidiVisual/>
        <w:tblW w:w="8476" w:type="dxa"/>
        <w:jc w:val="right"/>
        <w:tblBorders>
          <w:top w:val="single" w:sz="4" w:space="0" w:color="auto"/>
        </w:tblBorders>
        <w:tblLook w:val="0000" w:firstRow="0" w:lastRow="0" w:firstColumn="0" w:lastColumn="0" w:noHBand="0" w:noVBand="0"/>
      </w:tblPr>
      <w:tblGrid>
        <w:gridCol w:w="1417"/>
        <w:gridCol w:w="1701"/>
        <w:gridCol w:w="2098"/>
        <w:gridCol w:w="1134"/>
        <w:gridCol w:w="992"/>
        <w:gridCol w:w="1134"/>
      </w:tblGrid>
      <w:tr w:rsidR="00D05F84" w:rsidRPr="00EF289C" w14:paraId="181BB7FA" w14:textId="77777777" w:rsidTr="00E56217">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5B9E733A"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68B7616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הרכזת המוצעת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5E212E8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 xml:space="preserve">האוכלוסייה לה </w:t>
            </w:r>
          </w:p>
          <w:p w14:paraId="3A03812F"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37FB720"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45A1124D" w14:textId="77777777" w:rsidR="00D05F84" w:rsidRPr="00EF289C" w:rsidRDefault="00D05F84" w:rsidP="00E56217">
            <w:pPr>
              <w:spacing w:line="240" w:lineRule="auto"/>
              <w:jc w:val="center"/>
              <w:rPr>
                <w:rFonts w:asciiTheme="majorBidi" w:hAnsiTheme="majorBidi"/>
                <w:b/>
                <w:bCs/>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4F47FF58"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06F76374" w14:textId="77777777" w:rsidTr="00E56217">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7A6D9F99" w14:textId="77777777" w:rsidR="00D05F84" w:rsidRPr="00EF289C" w:rsidRDefault="00D05F84" w:rsidP="00E56217">
            <w:pPr>
              <w:spacing w:line="240" w:lineRule="auto"/>
              <w:jc w:val="center"/>
              <w:rPr>
                <w:rFonts w:asciiTheme="majorBidi" w:hAnsiTheme="majorBidi"/>
                <w:b/>
                <w:bCs/>
                <w:rtl/>
              </w:rPr>
            </w:pPr>
          </w:p>
        </w:tc>
        <w:tc>
          <w:tcPr>
            <w:tcW w:w="1701" w:type="dxa"/>
            <w:vMerge/>
            <w:tcBorders>
              <w:left w:val="single" w:sz="4" w:space="0" w:color="auto"/>
              <w:bottom w:val="single" w:sz="4" w:space="0" w:color="auto"/>
              <w:right w:val="single" w:sz="4" w:space="0" w:color="auto"/>
            </w:tcBorders>
            <w:shd w:val="clear" w:color="auto" w:fill="E6E6E6"/>
          </w:tcPr>
          <w:p w14:paraId="5A90B01C" w14:textId="77777777" w:rsidR="00D05F84" w:rsidRPr="00EF289C" w:rsidRDefault="00D05F84" w:rsidP="00E56217">
            <w:pPr>
              <w:spacing w:line="240" w:lineRule="auto"/>
              <w:jc w:val="center"/>
              <w:rPr>
                <w:rFonts w:asciiTheme="majorBidi" w:hAnsiTheme="majorBidi"/>
                <w:b/>
                <w:bCs/>
                <w:rtl/>
              </w:rPr>
            </w:pPr>
          </w:p>
        </w:tc>
        <w:tc>
          <w:tcPr>
            <w:tcW w:w="2098" w:type="dxa"/>
            <w:vMerge/>
            <w:tcBorders>
              <w:left w:val="single" w:sz="4" w:space="0" w:color="auto"/>
              <w:bottom w:val="single" w:sz="4" w:space="0" w:color="auto"/>
              <w:right w:val="single" w:sz="4" w:space="0" w:color="auto"/>
            </w:tcBorders>
            <w:shd w:val="clear" w:color="auto" w:fill="E6E6E6"/>
          </w:tcPr>
          <w:p w14:paraId="7BC10200" w14:textId="77777777" w:rsidR="00D05F84" w:rsidRPr="00EF289C" w:rsidRDefault="00D05F84" w:rsidP="00E56217">
            <w:pPr>
              <w:spacing w:line="240" w:lineRule="auto"/>
              <w:jc w:val="center"/>
              <w:rPr>
                <w:rFonts w:asciiTheme="majorBidi" w:hAnsiTheme="majorBidi"/>
                <w:b/>
                <w:bCs/>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676C66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05A6B9A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682C4F9F" w14:textId="77777777" w:rsidR="00D05F84" w:rsidRPr="00EF289C" w:rsidRDefault="00D05F84" w:rsidP="00E56217">
            <w:pPr>
              <w:spacing w:line="240" w:lineRule="auto"/>
              <w:jc w:val="center"/>
              <w:rPr>
                <w:rFonts w:asciiTheme="majorBidi" w:hAnsiTheme="majorBidi"/>
                <w:b/>
                <w:bCs/>
                <w:rtl/>
              </w:rPr>
            </w:pPr>
          </w:p>
        </w:tc>
      </w:tr>
      <w:tr w:rsidR="00D05F84" w:rsidRPr="00EF289C" w14:paraId="5E5E4B31"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5BAF00B4"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63BACFA2"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10BC5651"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4481A73"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7D2B6A04"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58F1D28" w14:textId="77777777" w:rsidR="00D05F84" w:rsidRPr="00EF289C" w:rsidRDefault="00D05F84" w:rsidP="00E56217">
            <w:pPr>
              <w:spacing w:line="240" w:lineRule="auto"/>
              <w:rPr>
                <w:rFonts w:asciiTheme="majorBidi" w:hAnsiTheme="majorBidi"/>
                <w:rtl/>
              </w:rPr>
            </w:pPr>
          </w:p>
        </w:tc>
      </w:tr>
      <w:tr w:rsidR="00D05F84" w:rsidRPr="00EF289C" w14:paraId="192B7504"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62777176"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1B48B3D4" w14:textId="77777777" w:rsidR="00D05F84" w:rsidRPr="00EF289C" w:rsidRDefault="00D05F84" w:rsidP="00E56217">
            <w:pPr>
              <w:spacing w:line="240" w:lineRule="auto"/>
              <w:rPr>
                <w:rFonts w:asciiTheme="majorBidi" w:hAnsiTheme="majorBidi"/>
                <w:rtl/>
              </w:rPr>
            </w:pPr>
          </w:p>
          <w:p w14:paraId="4F279E70"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3DF60109"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19281A6"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0C848CCF"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41A89F6" w14:textId="77777777" w:rsidR="00D05F84" w:rsidRPr="00EF289C" w:rsidRDefault="00D05F84" w:rsidP="00E56217">
            <w:pPr>
              <w:spacing w:line="240" w:lineRule="auto"/>
              <w:rPr>
                <w:rFonts w:asciiTheme="majorBidi" w:hAnsiTheme="majorBidi"/>
                <w:rtl/>
              </w:rPr>
            </w:pPr>
          </w:p>
        </w:tc>
      </w:tr>
      <w:tr w:rsidR="00D05F84" w:rsidRPr="00EF289C" w14:paraId="35BB4A07"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3334DB58"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0DCF7DFD"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6C20FD2B"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489D458B"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5481C720"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1C10A78" w14:textId="77777777" w:rsidR="00D05F84" w:rsidRPr="00EF289C" w:rsidRDefault="00D05F84" w:rsidP="00E56217">
            <w:pPr>
              <w:spacing w:line="240" w:lineRule="auto"/>
              <w:rPr>
                <w:rFonts w:asciiTheme="majorBidi" w:hAnsiTheme="majorBidi"/>
                <w:rtl/>
              </w:rPr>
            </w:pPr>
          </w:p>
        </w:tc>
      </w:tr>
      <w:tr w:rsidR="00D05F84" w:rsidRPr="00EF289C" w14:paraId="7231BA7A"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6D13BD5D"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29549C49"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2DFC6DF8"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48138794"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3045135B"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650454AF" w14:textId="77777777" w:rsidR="00D05F84" w:rsidRPr="00EF289C" w:rsidRDefault="00D05F84" w:rsidP="00E56217">
            <w:pPr>
              <w:spacing w:line="240" w:lineRule="auto"/>
              <w:rPr>
                <w:rFonts w:asciiTheme="majorBidi" w:hAnsiTheme="majorBidi"/>
                <w:rtl/>
              </w:rPr>
            </w:pPr>
          </w:p>
        </w:tc>
      </w:tr>
    </w:tbl>
    <w:p w14:paraId="78CBD2A7"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3E5D4615" w14:textId="77777777" w:rsidR="00D05F84" w:rsidRPr="00EF289C" w:rsidRDefault="00D05F84" w:rsidP="00D05F84">
      <w:pPr>
        <w:rPr>
          <w:rFonts w:asciiTheme="majorBidi" w:hAnsiTheme="majorBidi"/>
          <w:sz w:val="24"/>
          <w:szCs w:val="24"/>
          <w:rtl/>
        </w:rPr>
      </w:pPr>
    </w:p>
    <w:p w14:paraId="1B565F62" w14:textId="77777777" w:rsidR="00D05F84" w:rsidRPr="00EF289C" w:rsidRDefault="00D05F84" w:rsidP="00D05F84">
      <w:pPr>
        <w:pStyle w:val="a1"/>
        <w:numPr>
          <w:ilvl w:val="2"/>
          <w:numId w:val="39"/>
        </w:numPr>
        <w:tabs>
          <w:tab w:val="left" w:pos="1557"/>
        </w:tabs>
        <w:ind w:left="1557" w:hanging="708"/>
        <w:rPr>
          <w:rFonts w:asciiTheme="majorBidi" w:hAnsiTheme="majorBidi"/>
          <w:b/>
          <w:bCs/>
          <w:sz w:val="24"/>
          <w:szCs w:val="24"/>
          <w:rtl/>
        </w:rPr>
      </w:pPr>
      <w:r w:rsidRPr="00EF289C">
        <w:rPr>
          <w:rFonts w:asciiTheme="majorBidi" w:hAnsiTheme="majorBidi"/>
          <w:b/>
          <w:bCs/>
          <w:sz w:val="24"/>
          <w:szCs w:val="24"/>
          <w:rtl/>
        </w:rPr>
        <w:lastRenderedPageBreak/>
        <w:t xml:space="preserve">על המציע לפרט בטבלה שלהלן את ניסיון הרכז/ת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ניסיוןניהולינדרשרכזמקלט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בניהול צוות מקצועי הכולל עובדים סוציאליים, מדריכים וכיו"ב והמונה לפחות 3 אנשי צוות</w:t>
      </w:r>
      <w:r w:rsidRPr="00EF289C">
        <w:rPr>
          <w:rFonts w:asciiTheme="majorBidi" w:hAnsiTheme="majorBidi"/>
          <w:b/>
          <w:bCs/>
          <w:sz w:val="24"/>
          <w:szCs w:val="24"/>
          <w:rtl/>
        </w:rPr>
        <w:fldChar w:fldCharType="end"/>
      </w:r>
      <w:r w:rsidRPr="00EF289C">
        <w:rPr>
          <w:rFonts w:asciiTheme="majorBidi" w:hAnsiTheme="majorBidi" w:hint="cs"/>
          <w:b/>
          <w:bCs/>
          <w:sz w:val="24"/>
          <w:szCs w:val="24"/>
          <w:rtl/>
        </w:rPr>
        <w:t>,</w:t>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אמות_מידה_טווח_שנות_ניסיון_ניהולי_רכזים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בשמונה השנים האחרונות</w:t>
      </w:r>
      <w:r w:rsidR="00EF289C" w:rsidRPr="00EF289C">
        <w:rPr>
          <w:rFonts w:asciiTheme="majorBidi" w:hAnsiTheme="majorBidi"/>
          <w:sz w:val="24"/>
          <w:rtl/>
        </w:rPr>
        <w:t xml:space="preserve"> </w:t>
      </w:r>
      <w:r w:rsidR="00EF289C" w:rsidRPr="00EF289C">
        <w:rPr>
          <w:rFonts w:asciiTheme="majorBidi" w:hAnsiTheme="majorBidi"/>
          <w:b/>
          <w:bCs/>
          <w:noProof/>
          <w:sz w:val="24"/>
          <w:szCs w:val="24"/>
          <w:rtl/>
          <w:lang w:eastAsia="he-IL"/>
        </w:rPr>
        <w:t>הקודמות ל</w:t>
      </w:r>
      <w:r w:rsidR="00EF289C" w:rsidRPr="00EF289C">
        <w:rPr>
          <w:rFonts w:asciiTheme="majorBidi" w:hAnsiTheme="majorBidi" w:hint="cs"/>
          <w:b/>
          <w:bCs/>
          <w:noProof/>
          <w:sz w:val="24"/>
          <w:szCs w:val="24"/>
          <w:rtl/>
          <w:lang w:eastAsia="he-IL"/>
        </w:rPr>
        <w:t>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cs/>
        </w:rPr>
        <w:t>‎</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Ref392409443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3.2</w:t>
      </w:r>
      <w:r w:rsidRPr="00EF289C">
        <w:rPr>
          <w:rFonts w:asciiTheme="majorBidi" w:hAnsiTheme="majorBidi"/>
          <w:b/>
          <w:bCs/>
          <w:sz w:val="24"/>
          <w:szCs w:val="24"/>
          <w:rtl/>
        </w:rPr>
        <w:fldChar w:fldCharType="end"/>
      </w:r>
      <w:r w:rsidRPr="00EF289C">
        <w:rPr>
          <w:rFonts w:asciiTheme="majorBidi" w:hAnsiTheme="majorBidi"/>
          <w:b/>
          <w:bCs/>
          <w:sz w:val="24"/>
          <w:szCs w:val="24"/>
          <w:rtl/>
        </w:rPr>
        <w:t>):</w:t>
      </w:r>
    </w:p>
    <w:tbl>
      <w:tblPr>
        <w:bidiVisual/>
        <w:tblW w:w="8443" w:type="dxa"/>
        <w:jc w:val="right"/>
        <w:tblBorders>
          <w:top w:val="single" w:sz="4" w:space="0" w:color="auto"/>
        </w:tblBorders>
        <w:tblLook w:val="0000" w:firstRow="0" w:lastRow="0" w:firstColumn="0" w:lastColumn="0" w:noHBand="0" w:noVBand="0"/>
      </w:tblPr>
      <w:tblGrid>
        <w:gridCol w:w="1984"/>
        <w:gridCol w:w="1928"/>
        <w:gridCol w:w="845"/>
        <w:gridCol w:w="851"/>
        <w:gridCol w:w="1701"/>
        <w:gridCol w:w="1134"/>
      </w:tblGrid>
      <w:tr w:rsidR="00D05F84" w:rsidRPr="00EF289C" w14:paraId="2C501BEE" w14:textId="77777777" w:rsidTr="00E56217">
        <w:trPr>
          <w:trHeight w:val="280"/>
          <w:tblHeader/>
          <w:jc w:val="right"/>
        </w:trPr>
        <w:tc>
          <w:tcPr>
            <w:tcW w:w="1984" w:type="dxa"/>
            <w:vMerge w:val="restart"/>
            <w:tcBorders>
              <w:top w:val="single" w:sz="4" w:space="0" w:color="auto"/>
              <w:left w:val="single" w:sz="4" w:space="0" w:color="auto"/>
              <w:right w:val="single" w:sz="4" w:space="0" w:color="auto"/>
            </w:tcBorders>
            <w:shd w:val="clear" w:color="auto" w:fill="E6E6E6"/>
          </w:tcPr>
          <w:p w14:paraId="5B95FE94"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928" w:type="dxa"/>
            <w:vMerge w:val="restart"/>
            <w:tcBorders>
              <w:top w:val="single" w:sz="4" w:space="0" w:color="auto"/>
              <w:left w:val="single" w:sz="4" w:space="0" w:color="auto"/>
              <w:right w:val="single" w:sz="4" w:space="0" w:color="auto"/>
            </w:tcBorders>
            <w:shd w:val="clear" w:color="auto" w:fill="E6E6E6"/>
          </w:tcPr>
          <w:p w14:paraId="245454A6"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הרכז המוצע</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14:paraId="524038D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tc>
        <w:tc>
          <w:tcPr>
            <w:tcW w:w="1701" w:type="dxa"/>
            <w:vMerge w:val="restart"/>
            <w:tcBorders>
              <w:top w:val="single" w:sz="4" w:space="0" w:color="auto"/>
              <w:left w:val="single" w:sz="4" w:space="0" w:color="auto"/>
              <w:right w:val="single" w:sz="4" w:space="0" w:color="auto"/>
            </w:tcBorders>
            <w:shd w:val="clear" w:color="auto" w:fill="E6E6E6"/>
          </w:tcPr>
          <w:p w14:paraId="04D0CC4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מס' אנשי הצוות (רב תחומי) ופירוט תפקידיהם</w:t>
            </w:r>
          </w:p>
        </w:tc>
        <w:tc>
          <w:tcPr>
            <w:tcW w:w="1134" w:type="dxa"/>
            <w:vMerge w:val="restart"/>
            <w:tcBorders>
              <w:top w:val="single" w:sz="4" w:space="0" w:color="auto"/>
              <w:left w:val="single" w:sz="4" w:space="0" w:color="auto"/>
              <w:right w:val="single" w:sz="4" w:space="0" w:color="auto"/>
            </w:tcBorders>
            <w:shd w:val="clear" w:color="auto" w:fill="E6E6E6"/>
          </w:tcPr>
          <w:p w14:paraId="593A4AB0"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0DB43794" w14:textId="77777777" w:rsidTr="00E56217">
        <w:trPr>
          <w:trHeight w:val="70"/>
          <w:tblHeader/>
          <w:jc w:val="right"/>
        </w:trPr>
        <w:tc>
          <w:tcPr>
            <w:tcW w:w="1984" w:type="dxa"/>
            <w:vMerge/>
            <w:tcBorders>
              <w:left w:val="single" w:sz="4" w:space="0" w:color="auto"/>
              <w:bottom w:val="single" w:sz="4" w:space="0" w:color="auto"/>
              <w:right w:val="single" w:sz="4" w:space="0" w:color="auto"/>
            </w:tcBorders>
            <w:shd w:val="clear" w:color="auto" w:fill="E6E6E6"/>
          </w:tcPr>
          <w:p w14:paraId="184C32B5" w14:textId="77777777" w:rsidR="00D05F84" w:rsidRPr="00EF289C" w:rsidRDefault="00D05F84" w:rsidP="00E56217">
            <w:pPr>
              <w:spacing w:line="240" w:lineRule="auto"/>
              <w:jc w:val="center"/>
              <w:rPr>
                <w:rFonts w:asciiTheme="majorBidi" w:hAnsiTheme="majorBidi"/>
                <w:b/>
                <w:bCs/>
                <w:rtl/>
              </w:rPr>
            </w:pPr>
          </w:p>
        </w:tc>
        <w:tc>
          <w:tcPr>
            <w:tcW w:w="1928" w:type="dxa"/>
            <w:vMerge/>
            <w:tcBorders>
              <w:left w:val="single" w:sz="4" w:space="0" w:color="auto"/>
              <w:bottom w:val="single" w:sz="4" w:space="0" w:color="auto"/>
              <w:right w:val="single" w:sz="4" w:space="0" w:color="auto"/>
            </w:tcBorders>
            <w:shd w:val="clear" w:color="auto" w:fill="E6E6E6"/>
          </w:tcPr>
          <w:p w14:paraId="3E421AE7" w14:textId="77777777" w:rsidR="00D05F84" w:rsidRPr="00EF289C" w:rsidRDefault="00D05F84" w:rsidP="00E56217">
            <w:pPr>
              <w:spacing w:line="240" w:lineRule="auto"/>
              <w:jc w:val="center"/>
              <w:rPr>
                <w:rFonts w:asciiTheme="majorBidi" w:hAnsiTheme="majorBidi"/>
                <w:b/>
                <w:bCs/>
                <w:rtl/>
              </w:rPr>
            </w:pPr>
          </w:p>
        </w:tc>
        <w:tc>
          <w:tcPr>
            <w:tcW w:w="845" w:type="dxa"/>
            <w:tcBorders>
              <w:top w:val="single" w:sz="4" w:space="0" w:color="auto"/>
              <w:left w:val="single" w:sz="4" w:space="0" w:color="auto"/>
              <w:bottom w:val="single" w:sz="4" w:space="0" w:color="auto"/>
              <w:right w:val="single" w:sz="4" w:space="0" w:color="auto"/>
            </w:tcBorders>
            <w:shd w:val="clear" w:color="auto" w:fill="E6E6E6"/>
          </w:tcPr>
          <w:p w14:paraId="090EDEE5"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851" w:type="dxa"/>
            <w:tcBorders>
              <w:top w:val="single" w:sz="4" w:space="0" w:color="auto"/>
              <w:left w:val="single" w:sz="4" w:space="0" w:color="auto"/>
              <w:bottom w:val="single" w:sz="4" w:space="0" w:color="auto"/>
              <w:right w:val="single" w:sz="4" w:space="0" w:color="auto"/>
            </w:tcBorders>
            <w:shd w:val="clear" w:color="auto" w:fill="E6E6E6"/>
          </w:tcPr>
          <w:p w14:paraId="1A89BBE7"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30FA560D" w14:textId="77777777" w:rsidR="00D05F84" w:rsidRPr="00EF289C" w:rsidRDefault="00D05F84" w:rsidP="00E56217">
            <w:pPr>
              <w:spacing w:line="240" w:lineRule="auto"/>
              <w:jc w:val="center"/>
              <w:rPr>
                <w:rFonts w:asciiTheme="majorBidi" w:hAnsiTheme="majorBidi"/>
                <w:b/>
                <w:bCs/>
                <w:rtl/>
              </w:rPr>
            </w:pPr>
          </w:p>
        </w:tc>
        <w:tc>
          <w:tcPr>
            <w:tcW w:w="1134" w:type="dxa"/>
            <w:vMerge/>
            <w:tcBorders>
              <w:left w:val="single" w:sz="4" w:space="0" w:color="auto"/>
              <w:bottom w:val="single" w:sz="4" w:space="0" w:color="auto"/>
              <w:right w:val="single" w:sz="4" w:space="0" w:color="auto"/>
            </w:tcBorders>
            <w:shd w:val="clear" w:color="auto" w:fill="E6E6E6"/>
          </w:tcPr>
          <w:p w14:paraId="0EC3EEFE" w14:textId="77777777" w:rsidR="00D05F84" w:rsidRPr="00EF289C" w:rsidRDefault="00D05F84" w:rsidP="00E56217">
            <w:pPr>
              <w:spacing w:line="240" w:lineRule="auto"/>
              <w:jc w:val="center"/>
              <w:rPr>
                <w:rFonts w:asciiTheme="majorBidi" w:hAnsiTheme="majorBidi"/>
                <w:b/>
                <w:bCs/>
                <w:rtl/>
              </w:rPr>
            </w:pPr>
          </w:p>
        </w:tc>
      </w:tr>
      <w:tr w:rsidR="00D05F84" w:rsidRPr="00EF289C" w14:paraId="3A10E397"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55C4F02C"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7F3EA5CB"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216B4679"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2B7B4ED3"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348BB757"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6F055168" w14:textId="77777777" w:rsidR="00D05F84" w:rsidRPr="00EF289C" w:rsidRDefault="00D05F84" w:rsidP="00E56217">
            <w:pPr>
              <w:spacing w:line="240" w:lineRule="auto"/>
              <w:rPr>
                <w:rFonts w:asciiTheme="majorBidi" w:hAnsiTheme="majorBidi"/>
                <w:rtl/>
              </w:rPr>
            </w:pPr>
          </w:p>
        </w:tc>
      </w:tr>
      <w:tr w:rsidR="00D05F84" w:rsidRPr="00EF289C" w14:paraId="5C99294C"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34F7E568"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2528A08C"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22A3E591"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04AAA2D4"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21354681"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3DE9224" w14:textId="77777777" w:rsidR="00D05F84" w:rsidRPr="00EF289C" w:rsidRDefault="00D05F84" w:rsidP="00E56217">
            <w:pPr>
              <w:spacing w:line="240" w:lineRule="auto"/>
              <w:rPr>
                <w:rFonts w:asciiTheme="majorBidi" w:hAnsiTheme="majorBidi"/>
                <w:rtl/>
              </w:rPr>
            </w:pPr>
          </w:p>
        </w:tc>
      </w:tr>
      <w:tr w:rsidR="00D05F84" w:rsidRPr="00EF289C" w14:paraId="2699C7C8"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7AD2279D"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6B46BE86"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14080AB3"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138F3DC9"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794209CE"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57F101B" w14:textId="77777777" w:rsidR="00D05F84" w:rsidRPr="00EF289C" w:rsidRDefault="00D05F84" w:rsidP="00E56217">
            <w:pPr>
              <w:spacing w:line="240" w:lineRule="auto"/>
              <w:rPr>
                <w:rFonts w:asciiTheme="majorBidi" w:hAnsiTheme="majorBidi"/>
                <w:rtl/>
              </w:rPr>
            </w:pPr>
          </w:p>
        </w:tc>
      </w:tr>
      <w:tr w:rsidR="00D05F84" w:rsidRPr="00EF289C" w14:paraId="4C808591"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749213C0"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230CB39F"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3953B2CE"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5AFF4CB8"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0F2F1E6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DAE8DBE" w14:textId="77777777" w:rsidR="00D05F84" w:rsidRPr="00EF289C" w:rsidRDefault="00D05F84" w:rsidP="00E56217">
            <w:pPr>
              <w:spacing w:line="240" w:lineRule="auto"/>
              <w:rPr>
                <w:rFonts w:asciiTheme="majorBidi" w:hAnsiTheme="majorBidi"/>
                <w:rtl/>
              </w:rPr>
            </w:pPr>
          </w:p>
        </w:tc>
      </w:tr>
      <w:tr w:rsidR="00D05F84" w:rsidRPr="00EF289C" w14:paraId="04A0F384"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7990F9D1"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49CCC794"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50114DF5"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42E89E00"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71023259"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C52840D" w14:textId="77777777" w:rsidR="00D05F84" w:rsidRPr="00EF289C" w:rsidRDefault="00D05F84" w:rsidP="00E56217">
            <w:pPr>
              <w:spacing w:line="240" w:lineRule="auto"/>
              <w:rPr>
                <w:rFonts w:asciiTheme="majorBidi" w:hAnsiTheme="majorBidi"/>
                <w:rtl/>
              </w:rPr>
            </w:pPr>
          </w:p>
        </w:tc>
      </w:tr>
    </w:tbl>
    <w:p w14:paraId="2DAACE1E"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0CB23376" w14:textId="77777777" w:rsidR="00D05F84" w:rsidRPr="00EF289C" w:rsidRDefault="00D05F84" w:rsidP="00D05F84">
      <w:pPr>
        <w:tabs>
          <w:tab w:val="left" w:pos="1699"/>
        </w:tabs>
        <w:rPr>
          <w:rFonts w:asciiTheme="majorBidi" w:hAnsiTheme="majorBidi"/>
          <w:b/>
          <w:bCs/>
          <w:sz w:val="24"/>
          <w:szCs w:val="24"/>
          <w:rtl/>
        </w:rPr>
      </w:pPr>
    </w:p>
    <w:p w14:paraId="2B6CF230" w14:textId="77777777" w:rsidR="00D05F84" w:rsidRPr="00EF289C" w:rsidRDefault="00D05F84" w:rsidP="00D05F84">
      <w:pPr>
        <w:pStyle w:val="HNormal"/>
        <w:numPr>
          <w:ilvl w:val="0"/>
          <w:numId w:val="39"/>
        </w:numPr>
        <w:spacing w:after="0" w:line="360" w:lineRule="auto"/>
        <w:rPr>
          <w:rFonts w:asciiTheme="majorBidi" w:hAnsiTheme="majorBidi" w:cs="David"/>
          <w:b/>
          <w:bCs/>
          <w:sz w:val="24"/>
          <w:u w:val="single"/>
          <w:rtl/>
        </w:rPr>
      </w:pPr>
      <w:r w:rsidRPr="00EF289C">
        <w:rPr>
          <w:rFonts w:asciiTheme="majorBidi" w:hAnsiTheme="majorBidi" w:cs="David"/>
          <w:b/>
          <w:bCs/>
          <w:sz w:val="24"/>
          <w:u w:val="single"/>
          <w:rtl/>
        </w:rPr>
        <w:t xml:space="preserve">רכז/ת מקלט מוצע/ת 1 – מקלט לנשים: </w:t>
      </w:r>
    </w:p>
    <w:p w14:paraId="0D93D762"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rtl/>
        </w:rPr>
        <w:t xml:space="preserve">הרכז/ת המוצע/ת עומד/ת בדרישות המינימום להשכלה וניסיון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Ref383001299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2.10.8</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7BBA8A10"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rtl/>
        </w:rPr>
        <w:t>שם הרכז/ת המוצע/ת: ______________________________</w:t>
      </w:r>
    </w:p>
    <w:p w14:paraId="3E4F823F"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טלפון:   ______________________________</w:t>
      </w:r>
    </w:p>
    <w:p w14:paraId="0B447D3D"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טלפון נייד:   ______________________________</w:t>
      </w:r>
    </w:p>
    <w:p w14:paraId="5D85322C"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דואר אלקטרוני: ______________________________</w:t>
      </w:r>
    </w:p>
    <w:p w14:paraId="59E2B7D8"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כתובת: _____________________________________</w:t>
      </w:r>
    </w:p>
    <w:p w14:paraId="69B3CEF4"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32175FA7"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rPr>
        <w:t xml:space="preserve">תואר </w:t>
      </w:r>
      <w:r w:rsidRPr="00EF289C">
        <w:rPr>
          <w:rFonts w:asciiTheme="majorBidi" w:hAnsiTheme="majorBidi" w:cs="David"/>
          <w:b/>
          <w:bCs/>
          <w:sz w:val="24"/>
          <w:rtl/>
          <w:lang w:eastAsia="en-US"/>
        </w:rPr>
        <w:t xml:space="preserve">אקדמי </w:t>
      </w:r>
      <w:r w:rsidRPr="00EF289C">
        <w:rPr>
          <w:rFonts w:asciiTheme="majorBidi" w:hAnsiTheme="majorBidi" w:cs="David"/>
          <w:b/>
          <w:bCs/>
          <w:sz w:val="24"/>
          <w:rtl/>
        </w:rPr>
        <w:t>ראשון</w:t>
      </w:r>
    </w:p>
    <w:p w14:paraId="45BD4A8E"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09E20EF8"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4064EA5B"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7A7F699D"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rPr>
        <w:t xml:space="preserve">תואר </w:t>
      </w:r>
      <w:r w:rsidRPr="00EF289C">
        <w:rPr>
          <w:rFonts w:asciiTheme="majorBidi" w:hAnsiTheme="majorBidi" w:cs="David"/>
          <w:b/>
          <w:bCs/>
          <w:sz w:val="24"/>
          <w:rtl/>
          <w:lang w:eastAsia="en-US"/>
        </w:rPr>
        <w:t xml:space="preserve">אקדמי </w:t>
      </w:r>
      <w:r w:rsidRPr="00EF289C">
        <w:rPr>
          <w:rFonts w:asciiTheme="majorBidi" w:hAnsiTheme="majorBidi" w:cs="David"/>
          <w:b/>
          <w:bCs/>
          <w:sz w:val="24"/>
          <w:rtl/>
        </w:rPr>
        <w:t>שני</w:t>
      </w:r>
    </w:p>
    <w:p w14:paraId="0503B3F6"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7A1B84A8"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0CBD2C40"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5057599B"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rPr>
      </w:pPr>
      <w:r w:rsidRPr="00EF289C">
        <w:rPr>
          <w:rFonts w:asciiTheme="majorBidi" w:hAnsiTheme="majorBidi" w:cs="David"/>
          <w:b/>
          <w:bCs/>
          <w:sz w:val="24"/>
          <w:rtl/>
        </w:rPr>
        <w:t xml:space="preserve">תואר </w:t>
      </w:r>
      <w:r w:rsidRPr="00EF289C">
        <w:rPr>
          <w:rFonts w:asciiTheme="majorBidi" w:hAnsiTheme="majorBidi" w:cs="David"/>
          <w:b/>
          <w:bCs/>
          <w:sz w:val="24"/>
          <w:rtl/>
          <w:lang w:eastAsia="en-US"/>
        </w:rPr>
        <w:t>אקדמי שליש</w:t>
      </w:r>
      <w:r w:rsidRPr="00EF289C">
        <w:rPr>
          <w:rFonts w:asciiTheme="majorBidi" w:hAnsiTheme="majorBidi" w:cs="David" w:hint="eastAsia"/>
          <w:b/>
          <w:bCs/>
          <w:sz w:val="24"/>
          <w:rtl/>
        </w:rPr>
        <w:t>י</w:t>
      </w:r>
    </w:p>
    <w:p w14:paraId="42157EA7"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4DA8A35C"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598FE054"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7F9DE388" w14:textId="77777777" w:rsidR="00D05F84" w:rsidRPr="00EF289C" w:rsidRDefault="00D05F84" w:rsidP="00D05F84">
      <w:pPr>
        <w:pStyle w:val="a1"/>
        <w:ind w:left="935"/>
        <w:rPr>
          <w:rFonts w:asciiTheme="majorBidi" w:hAnsiTheme="majorBidi"/>
          <w:b/>
          <w:bCs/>
          <w:sz w:val="24"/>
          <w:szCs w:val="24"/>
          <w:rtl/>
        </w:rPr>
      </w:pPr>
      <w:r w:rsidRPr="00EF289C">
        <w:rPr>
          <w:rFonts w:asciiTheme="majorBidi" w:hAnsiTheme="majorBidi"/>
          <w:b/>
          <w:bCs/>
          <w:sz w:val="24"/>
          <w:szCs w:val="24"/>
          <w:rtl/>
        </w:rPr>
        <w:lastRenderedPageBreak/>
        <w:t>יש לצרף קורות חיים ותעודות המעידות על השכלה ממוסד אקדמי מוכר.</w:t>
      </w:r>
    </w:p>
    <w:p w14:paraId="672EE39F" w14:textId="77777777" w:rsidR="00D05F84" w:rsidRPr="00EF289C" w:rsidRDefault="00D05F84" w:rsidP="00D05F84">
      <w:pPr>
        <w:pStyle w:val="a1"/>
        <w:numPr>
          <w:ilvl w:val="1"/>
          <w:numId w:val="39"/>
        </w:numPr>
        <w:ind w:left="849" w:hanging="489"/>
        <w:rPr>
          <w:rFonts w:asciiTheme="majorBidi" w:hAnsiTheme="majorBidi"/>
          <w:sz w:val="24"/>
          <w:u w:val="single"/>
        </w:rPr>
      </w:pPr>
      <w:r w:rsidRPr="00EF289C">
        <w:rPr>
          <w:rFonts w:asciiTheme="majorBidi" w:hAnsiTheme="majorBidi"/>
          <w:sz w:val="24"/>
          <w:szCs w:val="24"/>
          <w:u w:val="single"/>
          <w:rtl/>
        </w:rPr>
        <w:t xml:space="preserve">ניסיון מקצועי: </w:t>
      </w:r>
    </w:p>
    <w:p w14:paraId="0CDF377C" w14:textId="77777777" w:rsidR="00D05F84" w:rsidRPr="00EF289C" w:rsidRDefault="00D05F84" w:rsidP="00D05F84">
      <w:pPr>
        <w:pStyle w:val="a1"/>
        <w:numPr>
          <w:ilvl w:val="2"/>
          <w:numId w:val="39"/>
        </w:numPr>
        <w:tabs>
          <w:tab w:val="left" w:pos="1557"/>
        </w:tabs>
        <w:ind w:left="1557" w:hanging="708"/>
        <w:rPr>
          <w:rFonts w:asciiTheme="majorBidi" w:hAnsiTheme="majorBidi"/>
          <w:b/>
          <w:bCs/>
          <w:sz w:val="24"/>
          <w:szCs w:val="24"/>
          <w:rtl/>
        </w:rPr>
      </w:pPr>
      <w:r w:rsidRPr="00EF289C">
        <w:rPr>
          <w:rFonts w:asciiTheme="majorBidi" w:hAnsiTheme="majorBidi"/>
          <w:b/>
          <w:bCs/>
          <w:sz w:val="24"/>
          <w:szCs w:val="24"/>
          <w:rtl/>
        </w:rPr>
        <w:t xml:space="preserve">על המציע לפרט בטבלה שלהלן את ניסיון הרכז/ת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ניסיוןמקצועינדרשרכזמקלט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בארגון וניהול תכנית ביתית חינוכית-טיפולית</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אמות_מידה_טווח_שנות_ניסיון_מקצועי_רכזים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 xml:space="preserve">בשמונה השנים האחרונות הקודמות </w:t>
      </w:r>
      <w:r w:rsidR="00EF289C" w:rsidRPr="00EF289C">
        <w:rPr>
          <w:rFonts w:asciiTheme="majorBidi" w:hAnsiTheme="majorBidi" w:hint="cs"/>
          <w:b/>
          <w:bCs/>
          <w:color w:val="000000"/>
          <w:sz w:val="24"/>
          <w:szCs w:val="24"/>
          <w:rtl/>
        </w:rPr>
        <w:t>למועד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cs/>
        </w:rPr>
        <w:t>‎</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Ref392400501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3.1</w:t>
      </w:r>
      <w:r w:rsidRPr="00EF289C">
        <w:rPr>
          <w:rFonts w:asciiTheme="majorBidi" w:hAnsiTheme="majorBidi"/>
          <w:b/>
          <w:bCs/>
          <w:sz w:val="24"/>
          <w:szCs w:val="24"/>
          <w:rtl/>
        </w:rPr>
        <w:fldChar w:fldCharType="end"/>
      </w:r>
      <w:r w:rsidRPr="00EF289C">
        <w:rPr>
          <w:rFonts w:asciiTheme="majorBidi" w:hAnsiTheme="majorBidi"/>
          <w:b/>
          <w:bCs/>
          <w:sz w:val="24"/>
          <w:szCs w:val="24"/>
          <w:rtl/>
        </w:rPr>
        <w:t>):</w:t>
      </w:r>
    </w:p>
    <w:tbl>
      <w:tblPr>
        <w:bidiVisual/>
        <w:tblW w:w="8476" w:type="dxa"/>
        <w:jc w:val="right"/>
        <w:tblBorders>
          <w:top w:val="single" w:sz="4" w:space="0" w:color="auto"/>
        </w:tblBorders>
        <w:tblLook w:val="0000" w:firstRow="0" w:lastRow="0" w:firstColumn="0" w:lastColumn="0" w:noHBand="0" w:noVBand="0"/>
      </w:tblPr>
      <w:tblGrid>
        <w:gridCol w:w="1417"/>
        <w:gridCol w:w="1701"/>
        <w:gridCol w:w="2098"/>
        <w:gridCol w:w="1134"/>
        <w:gridCol w:w="992"/>
        <w:gridCol w:w="1134"/>
      </w:tblGrid>
      <w:tr w:rsidR="00D05F84" w:rsidRPr="00EF289C" w14:paraId="283EEE55" w14:textId="77777777" w:rsidTr="00E56217">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6A605906"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0D44383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הרכזת המוצעת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D2E35B5"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 xml:space="preserve">האוכלוסייה לה </w:t>
            </w:r>
          </w:p>
          <w:p w14:paraId="40CF2769"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627CBFF"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1FC9E236" w14:textId="77777777" w:rsidR="00D05F84" w:rsidRPr="00EF289C" w:rsidRDefault="00D05F84" w:rsidP="00E56217">
            <w:pPr>
              <w:spacing w:line="240" w:lineRule="auto"/>
              <w:jc w:val="center"/>
              <w:rPr>
                <w:rFonts w:asciiTheme="majorBidi" w:hAnsiTheme="majorBidi"/>
                <w:b/>
                <w:bCs/>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1EF7ECAA"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3B4281D7" w14:textId="77777777" w:rsidTr="00E56217">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1149EBAD" w14:textId="77777777" w:rsidR="00D05F84" w:rsidRPr="00EF289C" w:rsidRDefault="00D05F84" w:rsidP="00E56217">
            <w:pPr>
              <w:spacing w:line="240" w:lineRule="auto"/>
              <w:jc w:val="center"/>
              <w:rPr>
                <w:rFonts w:asciiTheme="majorBidi" w:hAnsiTheme="majorBidi"/>
                <w:b/>
                <w:bCs/>
                <w:rtl/>
              </w:rPr>
            </w:pPr>
          </w:p>
        </w:tc>
        <w:tc>
          <w:tcPr>
            <w:tcW w:w="1701" w:type="dxa"/>
            <w:vMerge/>
            <w:tcBorders>
              <w:left w:val="single" w:sz="4" w:space="0" w:color="auto"/>
              <w:bottom w:val="single" w:sz="4" w:space="0" w:color="auto"/>
              <w:right w:val="single" w:sz="4" w:space="0" w:color="auto"/>
            </w:tcBorders>
            <w:shd w:val="clear" w:color="auto" w:fill="E6E6E6"/>
          </w:tcPr>
          <w:p w14:paraId="5BE3198C" w14:textId="77777777" w:rsidR="00D05F84" w:rsidRPr="00EF289C" w:rsidRDefault="00D05F84" w:rsidP="00E56217">
            <w:pPr>
              <w:spacing w:line="240" w:lineRule="auto"/>
              <w:jc w:val="center"/>
              <w:rPr>
                <w:rFonts w:asciiTheme="majorBidi" w:hAnsiTheme="majorBidi"/>
                <w:b/>
                <w:bCs/>
                <w:rtl/>
              </w:rPr>
            </w:pPr>
          </w:p>
        </w:tc>
        <w:tc>
          <w:tcPr>
            <w:tcW w:w="2098" w:type="dxa"/>
            <w:vMerge/>
            <w:tcBorders>
              <w:left w:val="single" w:sz="4" w:space="0" w:color="auto"/>
              <w:bottom w:val="single" w:sz="4" w:space="0" w:color="auto"/>
              <w:right w:val="single" w:sz="4" w:space="0" w:color="auto"/>
            </w:tcBorders>
            <w:shd w:val="clear" w:color="auto" w:fill="E6E6E6"/>
          </w:tcPr>
          <w:p w14:paraId="3257F790" w14:textId="77777777" w:rsidR="00D05F84" w:rsidRPr="00EF289C" w:rsidRDefault="00D05F84" w:rsidP="00E56217">
            <w:pPr>
              <w:spacing w:line="240" w:lineRule="auto"/>
              <w:jc w:val="center"/>
              <w:rPr>
                <w:rFonts w:asciiTheme="majorBidi" w:hAnsiTheme="majorBidi"/>
                <w:b/>
                <w:bCs/>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3C111C5"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0D3B730"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652799C2" w14:textId="77777777" w:rsidR="00D05F84" w:rsidRPr="00EF289C" w:rsidRDefault="00D05F84" w:rsidP="00E56217">
            <w:pPr>
              <w:spacing w:line="240" w:lineRule="auto"/>
              <w:jc w:val="center"/>
              <w:rPr>
                <w:rFonts w:asciiTheme="majorBidi" w:hAnsiTheme="majorBidi"/>
                <w:b/>
                <w:bCs/>
                <w:rtl/>
              </w:rPr>
            </w:pPr>
          </w:p>
        </w:tc>
      </w:tr>
      <w:tr w:rsidR="00D05F84" w:rsidRPr="00EF289C" w14:paraId="5C9FCE95"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017BF132"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0AE0C7B6"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6C5A3B9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CAD67E9"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03783987"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3643A864" w14:textId="77777777" w:rsidR="00D05F84" w:rsidRPr="00EF289C" w:rsidRDefault="00D05F84" w:rsidP="00E56217">
            <w:pPr>
              <w:spacing w:line="240" w:lineRule="auto"/>
              <w:rPr>
                <w:rFonts w:asciiTheme="majorBidi" w:hAnsiTheme="majorBidi"/>
                <w:rtl/>
              </w:rPr>
            </w:pPr>
          </w:p>
        </w:tc>
      </w:tr>
      <w:tr w:rsidR="00D05F84" w:rsidRPr="00EF289C" w14:paraId="00E8526E"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79C50431"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163EB261" w14:textId="77777777" w:rsidR="00D05F84" w:rsidRPr="00EF289C" w:rsidRDefault="00D05F84" w:rsidP="00E56217">
            <w:pPr>
              <w:spacing w:line="240" w:lineRule="auto"/>
              <w:rPr>
                <w:rFonts w:asciiTheme="majorBidi" w:hAnsiTheme="majorBidi"/>
                <w:rtl/>
              </w:rPr>
            </w:pPr>
          </w:p>
          <w:p w14:paraId="7E4E0056"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116FDFED"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BEE442B"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4EB9DA85"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4B01034C" w14:textId="77777777" w:rsidR="00D05F84" w:rsidRPr="00EF289C" w:rsidRDefault="00D05F84" w:rsidP="00E56217">
            <w:pPr>
              <w:spacing w:line="240" w:lineRule="auto"/>
              <w:rPr>
                <w:rFonts w:asciiTheme="majorBidi" w:hAnsiTheme="majorBidi"/>
                <w:rtl/>
              </w:rPr>
            </w:pPr>
          </w:p>
        </w:tc>
      </w:tr>
      <w:tr w:rsidR="00D05F84" w:rsidRPr="00EF289C" w14:paraId="591B6209"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6BAEF4F0"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31F7971F"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026D4FE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369F7AB5"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1F333C2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B97C98A" w14:textId="77777777" w:rsidR="00D05F84" w:rsidRPr="00EF289C" w:rsidRDefault="00D05F84" w:rsidP="00E56217">
            <w:pPr>
              <w:spacing w:line="240" w:lineRule="auto"/>
              <w:rPr>
                <w:rFonts w:asciiTheme="majorBidi" w:hAnsiTheme="majorBidi"/>
                <w:rtl/>
              </w:rPr>
            </w:pPr>
          </w:p>
        </w:tc>
      </w:tr>
      <w:tr w:rsidR="00D05F84" w:rsidRPr="00EF289C" w14:paraId="051D87E6"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0A8CE83C"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5AB60E07"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15450048"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328868D"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14BE9223"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6DF9040E" w14:textId="77777777" w:rsidR="00D05F84" w:rsidRPr="00EF289C" w:rsidRDefault="00D05F84" w:rsidP="00E56217">
            <w:pPr>
              <w:spacing w:line="240" w:lineRule="auto"/>
              <w:rPr>
                <w:rFonts w:asciiTheme="majorBidi" w:hAnsiTheme="majorBidi"/>
                <w:rtl/>
              </w:rPr>
            </w:pPr>
          </w:p>
        </w:tc>
      </w:tr>
    </w:tbl>
    <w:p w14:paraId="58F32AF1"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03C335B9" w14:textId="77777777" w:rsidR="00D05F84" w:rsidRPr="00EF289C" w:rsidRDefault="00D05F84" w:rsidP="00D05F84">
      <w:pPr>
        <w:rPr>
          <w:rFonts w:asciiTheme="majorBidi" w:hAnsiTheme="majorBidi"/>
          <w:sz w:val="24"/>
          <w:szCs w:val="24"/>
          <w:rtl/>
        </w:rPr>
      </w:pPr>
    </w:p>
    <w:p w14:paraId="72F0A956" w14:textId="77777777" w:rsidR="00D05F84" w:rsidRPr="00EF289C" w:rsidRDefault="00D05F84" w:rsidP="00D05F84">
      <w:pPr>
        <w:pStyle w:val="a1"/>
        <w:numPr>
          <w:ilvl w:val="2"/>
          <w:numId w:val="39"/>
        </w:numPr>
        <w:tabs>
          <w:tab w:val="left" w:pos="1557"/>
        </w:tabs>
        <w:ind w:left="1557" w:hanging="708"/>
        <w:rPr>
          <w:rFonts w:asciiTheme="majorBidi" w:hAnsiTheme="majorBidi"/>
          <w:b/>
          <w:bCs/>
          <w:sz w:val="24"/>
          <w:szCs w:val="24"/>
          <w:rtl/>
        </w:rPr>
      </w:pPr>
      <w:r w:rsidRPr="00EF289C">
        <w:rPr>
          <w:rFonts w:asciiTheme="majorBidi" w:hAnsiTheme="majorBidi"/>
          <w:b/>
          <w:bCs/>
          <w:sz w:val="24"/>
          <w:szCs w:val="24"/>
          <w:rtl/>
        </w:rPr>
        <w:t xml:space="preserve">על המציע לפרט בטבלה שלהלן את ניסיון הרכז/ת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ניסיוןניהולינדרשרכזמקלט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lang w:eastAsia="he-IL"/>
        </w:rPr>
        <w:t>בניהול צוות מקצועי הכולל עובדים סוציאליים, מדריכים וכיו"ב והמונה לפחות 3 אנשי צוות</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אמות_מידה_טווח_שנות_ניסיון_ניהולי_רכזים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בשמונה השנים האחרונות</w:t>
      </w:r>
      <w:r w:rsidR="00EF289C" w:rsidRPr="00EF289C">
        <w:rPr>
          <w:rFonts w:asciiTheme="majorBidi" w:hAnsiTheme="majorBidi"/>
          <w:sz w:val="24"/>
          <w:rtl/>
        </w:rPr>
        <w:t xml:space="preserve"> </w:t>
      </w:r>
      <w:r w:rsidR="00EF289C" w:rsidRPr="00EF289C">
        <w:rPr>
          <w:rFonts w:asciiTheme="majorBidi" w:hAnsiTheme="majorBidi"/>
          <w:b/>
          <w:bCs/>
          <w:color w:val="000000"/>
          <w:sz w:val="24"/>
          <w:szCs w:val="24"/>
          <w:rtl/>
        </w:rPr>
        <w:t>הקודמות ל</w:t>
      </w:r>
      <w:r w:rsidR="00EF289C" w:rsidRPr="00EF289C">
        <w:rPr>
          <w:rFonts w:asciiTheme="majorBidi" w:hAnsiTheme="majorBidi" w:hint="cs"/>
          <w:b/>
          <w:bCs/>
          <w:color w:val="000000"/>
          <w:sz w:val="24"/>
          <w:szCs w:val="24"/>
          <w:rtl/>
        </w:rPr>
        <w:t>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cs/>
        </w:rPr>
        <w:t>‎</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Ref392409443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3.2</w:t>
      </w:r>
      <w:r w:rsidRPr="00EF289C">
        <w:rPr>
          <w:rFonts w:asciiTheme="majorBidi" w:hAnsiTheme="majorBidi"/>
          <w:b/>
          <w:bCs/>
          <w:sz w:val="24"/>
          <w:szCs w:val="24"/>
          <w:rtl/>
        </w:rPr>
        <w:fldChar w:fldCharType="end"/>
      </w:r>
      <w:r w:rsidRPr="00EF289C">
        <w:rPr>
          <w:rFonts w:asciiTheme="majorBidi" w:hAnsiTheme="majorBidi"/>
          <w:b/>
          <w:bCs/>
          <w:sz w:val="24"/>
          <w:szCs w:val="24"/>
          <w:rtl/>
        </w:rPr>
        <w:t>):</w:t>
      </w:r>
    </w:p>
    <w:tbl>
      <w:tblPr>
        <w:bidiVisual/>
        <w:tblW w:w="8443" w:type="dxa"/>
        <w:jc w:val="right"/>
        <w:tblBorders>
          <w:top w:val="single" w:sz="4" w:space="0" w:color="auto"/>
        </w:tblBorders>
        <w:tblLook w:val="0000" w:firstRow="0" w:lastRow="0" w:firstColumn="0" w:lastColumn="0" w:noHBand="0" w:noVBand="0"/>
      </w:tblPr>
      <w:tblGrid>
        <w:gridCol w:w="1984"/>
        <w:gridCol w:w="1928"/>
        <w:gridCol w:w="845"/>
        <w:gridCol w:w="851"/>
        <w:gridCol w:w="1701"/>
        <w:gridCol w:w="1134"/>
      </w:tblGrid>
      <w:tr w:rsidR="00D05F84" w:rsidRPr="00EF289C" w14:paraId="3FA9A561" w14:textId="77777777" w:rsidTr="00E56217">
        <w:trPr>
          <w:trHeight w:val="280"/>
          <w:tblHeader/>
          <w:jc w:val="right"/>
        </w:trPr>
        <w:tc>
          <w:tcPr>
            <w:tcW w:w="1984" w:type="dxa"/>
            <w:vMerge w:val="restart"/>
            <w:tcBorders>
              <w:top w:val="single" w:sz="4" w:space="0" w:color="auto"/>
              <w:left w:val="single" w:sz="4" w:space="0" w:color="auto"/>
              <w:right w:val="single" w:sz="4" w:space="0" w:color="auto"/>
            </w:tcBorders>
            <w:shd w:val="clear" w:color="auto" w:fill="E6E6E6"/>
          </w:tcPr>
          <w:p w14:paraId="159D2BC0"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928" w:type="dxa"/>
            <w:vMerge w:val="restart"/>
            <w:tcBorders>
              <w:top w:val="single" w:sz="4" w:space="0" w:color="auto"/>
              <w:left w:val="single" w:sz="4" w:space="0" w:color="auto"/>
              <w:right w:val="single" w:sz="4" w:space="0" w:color="auto"/>
            </w:tcBorders>
            <w:shd w:val="clear" w:color="auto" w:fill="E6E6E6"/>
          </w:tcPr>
          <w:p w14:paraId="49A4209E"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הרכז המוצע</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14:paraId="38842C4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tc>
        <w:tc>
          <w:tcPr>
            <w:tcW w:w="1701" w:type="dxa"/>
            <w:vMerge w:val="restart"/>
            <w:tcBorders>
              <w:top w:val="single" w:sz="4" w:space="0" w:color="auto"/>
              <w:left w:val="single" w:sz="4" w:space="0" w:color="auto"/>
              <w:right w:val="single" w:sz="4" w:space="0" w:color="auto"/>
            </w:tcBorders>
            <w:shd w:val="clear" w:color="auto" w:fill="E6E6E6"/>
          </w:tcPr>
          <w:p w14:paraId="41A2B82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מס' אנשי הצוות (רב תחומי) ופירוט תפקידיהם</w:t>
            </w:r>
          </w:p>
        </w:tc>
        <w:tc>
          <w:tcPr>
            <w:tcW w:w="1134" w:type="dxa"/>
            <w:vMerge w:val="restart"/>
            <w:tcBorders>
              <w:top w:val="single" w:sz="4" w:space="0" w:color="auto"/>
              <w:left w:val="single" w:sz="4" w:space="0" w:color="auto"/>
              <w:right w:val="single" w:sz="4" w:space="0" w:color="auto"/>
            </w:tcBorders>
            <w:shd w:val="clear" w:color="auto" w:fill="E6E6E6"/>
          </w:tcPr>
          <w:p w14:paraId="1A801B7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25BE9545" w14:textId="77777777" w:rsidTr="00E56217">
        <w:trPr>
          <w:trHeight w:val="70"/>
          <w:tblHeader/>
          <w:jc w:val="right"/>
        </w:trPr>
        <w:tc>
          <w:tcPr>
            <w:tcW w:w="1984" w:type="dxa"/>
            <w:vMerge/>
            <w:tcBorders>
              <w:left w:val="single" w:sz="4" w:space="0" w:color="auto"/>
              <w:bottom w:val="single" w:sz="4" w:space="0" w:color="auto"/>
              <w:right w:val="single" w:sz="4" w:space="0" w:color="auto"/>
            </w:tcBorders>
            <w:shd w:val="clear" w:color="auto" w:fill="E6E6E6"/>
          </w:tcPr>
          <w:p w14:paraId="6A3A4038" w14:textId="77777777" w:rsidR="00D05F84" w:rsidRPr="00EF289C" w:rsidRDefault="00D05F84" w:rsidP="00E56217">
            <w:pPr>
              <w:spacing w:line="240" w:lineRule="auto"/>
              <w:jc w:val="center"/>
              <w:rPr>
                <w:rFonts w:asciiTheme="majorBidi" w:hAnsiTheme="majorBidi"/>
                <w:b/>
                <w:bCs/>
                <w:rtl/>
              </w:rPr>
            </w:pPr>
          </w:p>
        </w:tc>
        <w:tc>
          <w:tcPr>
            <w:tcW w:w="1928" w:type="dxa"/>
            <w:vMerge/>
            <w:tcBorders>
              <w:left w:val="single" w:sz="4" w:space="0" w:color="auto"/>
              <w:bottom w:val="single" w:sz="4" w:space="0" w:color="auto"/>
              <w:right w:val="single" w:sz="4" w:space="0" w:color="auto"/>
            </w:tcBorders>
            <w:shd w:val="clear" w:color="auto" w:fill="E6E6E6"/>
          </w:tcPr>
          <w:p w14:paraId="57BE9735" w14:textId="77777777" w:rsidR="00D05F84" w:rsidRPr="00EF289C" w:rsidRDefault="00D05F84" w:rsidP="00E56217">
            <w:pPr>
              <w:spacing w:line="240" w:lineRule="auto"/>
              <w:jc w:val="center"/>
              <w:rPr>
                <w:rFonts w:asciiTheme="majorBidi" w:hAnsiTheme="majorBidi"/>
                <w:b/>
                <w:bCs/>
                <w:rtl/>
              </w:rPr>
            </w:pPr>
          </w:p>
        </w:tc>
        <w:tc>
          <w:tcPr>
            <w:tcW w:w="845" w:type="dxa"/>
            <w:tcBorders>
              <w:top w:val="single" w:sz="4" w:space="0" w:color="auto"/>
              <w:left w:val="single" w:sz="4" w:space="0" w:color="auto"/>
              <w:bottom w:val="single" w:sz="4" w:space="0" w:color="auto"/>
              <w:right w:val="single" w:sz="4" w:space="0" w:color="auto"/>
            </w:tcBorders>
            <w:shd w:val="clear" w:color="auto" w:fill="E6E6E6"/>
          </w:tcPr>
          <w:p w14:paraId="45BBB78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851" w:type="dxa"/>
            <w:tcBorders>
              <w:top w:val="single" w:sz="4" w:space="0" w:color="auto"/>
              <w:left w:val="single" w:sz="4" w:space="0" w:color="auto"/>
              <w:bottom w:val="single" w:sz="4" w:space="0" w:color="auto"/>
              <w:right w:val="single" w:sz="4" w:space="0" w:color="auto"/>
            </w:tcBorders>
            <w:shd w:val="clear" w:color="auto" w:fill="E6E6E6"/>
          </w:tcPr>
          <w:p w14:paraId="4D7D7A4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61C80E3E" w14:textId="77777777" w:rsidR="00D05F84" w:rsidRPr="00EF289C" w:rsidRDefault="00D05F84" w:rsidP="00E56217">
            <w:pPr>
              <w:spacing w:line="240" w:lineRule="auto"/>
              <w:jc w:val="center"/>
              <w:rPr>
                <w:rFonts w:asciiTheme="majorBidi" w:hAnsiTheme="majorBidi"/>
                <w:b/>
                <w:bCs/>
                <w:rtl/>
              </w:rPr>
            </w:pPr>
          </w:p>
        </w:tc>
        <w:tc>
          <w:tcPr>
            <w:tcW w:w="1134" w:type="dxa"/>
            <w:vMerge/>
            <w:tcBorders>
              <w:left w:val="single" w:sz="4" w:space="0" w:color="auto"/>
              <w:bottom w:val="single" w:sz="4" w:space="0" w:color="auto"/>
              <w:right w:val="single" w:sz="4" w:space="0" w:color="auto"/>
            </w:tcBorders>
            <w:shd w:val="clear" w:color="auto" w:fill="E6E6E6"/>
          </w:tcPr>
          <w:p w14:paraId="52D73950" w14:textId="77777777" w:rsidR="00D05F84" w:rsidRPr="00EF289C" w:rsidRDefault="00D05F84" w:rsidP="00E56217">
            <w:pPr>
              <w:spacing w:line="240" w:lineRule="auto"/>
              <w:jc w:val="center"/>
              <w:rPr>
                <w:rFonts w:asciiTheme="majorBidi" w:hAnsiTheme="majorBidi"/>
                <w:b/>
                <w:bCs/>
                <w:rtl/>
              </w:rPr>
            </w:pPr>
          </w:p>
        </w:tc>
      </w:tr>
      <w:tr w:rsidR="00D05F84" w:rsidRPr="00EF289C" w14:paraId="58E83F9D"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1B713E6D"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6274A493"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2FDA9875"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7017A069"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5571C92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93F3531" w14:textId="77777777" w:rsidR="00D05F84" w:rsidRPr="00EF289C" w:rsidRDefault="00D05F84" w:rsidP="00E56217">
            <w:pPr>
              <w:spacing w:line="240" w:lineRule="auto"/>
              <w:rPr>
                <w:rFonts w:asciiTheme="majorBidi" w:hAnsiTheme="majorBidi"/>
                <w:rtl/>
              </w:rPr>
            </w:pPr>
          </w:p>
        </w:tc>
      </w:tr>
      <w:tr w:rsidR="00D05F84" w:rsidRPr="00EF289C" w14:paraId="49AF303A"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60DD4752"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2405F41A"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13723EB9"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20DCF84E"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582E8B8C"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CAC5114" w14:textId="77777777" w:rsidR="00D05F84" w:rsidRPr="00EF289C" w:rsidRDefault="00D05F84" w:rsidP="00E56217">
            <w:pPr>
              <w:spacing w:line="240" w:lineRule="auto"/>
              <w:rPr>
                <w:rFonts w:asciiTheme="majorBidi" w:hAnsiTheme="majorBidi"/>
                <w:rtl/>
              </w:rPr>
            </w:pPr>
          </w:p>
        </w:tc>
      </w:tr>
      <w:tr w:rsidR="00D05F84" w:rsidRPr="00EF289C" w14:paraId="2CD86EF7"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60D9F13E"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2408BF00"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7E9436EB"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170BBFFF"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38D15F65"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34583A7" w14:textId="77777777" w:rsidR="00D05F84" w:rsidRPr="00EF289C" w:rsidRDefault="00D05F84" w:rsidP="00E56217">
            <w:pPr>
              <w:spacing w:line="240" w:lineRule="auto"/>
              <w:rPr>
                <w:rFonts w:asciiTheme="majorBidi" w:hAnsiTheme="majorBidi"/>
                <w:rtl/>
              </w:rPr>
            </w:pPr>
          </w:p>
        </w:tc>
      </w:tr>
      <w:tr w:rsidR="00D05F84" w:rsidRPr="00EF289C" w14:paraId="6F772221"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0625D6A5"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74A83468"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73EF6A05"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42C345EA"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585E04D6"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9EC75FD" w14:textId="77777777" w:rsidR="00D05F84" w:rsidRPr="00EF289C" w:rsidRDefault="00D05F84" w:rsidP="00E56217">
            <w:pPr>
              <w:spacing w:line="240" w:lineRule="auto"/>
              <w:rPr>
                <w:rFonts w:asciiTheme="majorBidi" w:hAnsiTheme="majorBidi"/>
                <w:rtl/>
              </w:rPr>
            </w:pPr>
          </w:p>
        </w:tc>
      </w:tr>
      <w:tr w:rsidR="00D05F84" w:rsidRPr="00EF289C" w14:paraId="7D3E9F29"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4865472C"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70682E23"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67BED5AC"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1F180320"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773C9BB8"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6B2ECB6A" w14:textId="77777777" w:rsidR="00D05F84" w:rsidRPr="00EF289C" w:rsidRDefault="00D05F84" w:rsidP="00E56217">
            <w:pPr>
              <w:spacing w:line="240" w:lineRule="auto"/>
              <w:rPr>
                <w:rFonts w:asciiTheme="majorBidi" w:hAnsiTheme="majorBidi"/>
                <w:rtl/>
              </w:rPr>
            </w:pPr>
          </w:p>
        </w:tc>
      </w:tr>
    </w:tbl>
    <w:p w14:paraId="666CD942"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78D7B26F" w14:textId="77777777" w:rsidR="00D05F84" w:rsidRPr="00EF289C" w:rsidRDefault="00D05F84" w:rsidP="00D05F84">
      <w:pPr>
        <w:bidi w:val="0"/>
        <w:spacing w:line="240" w:lineRule="auto"/>
        <w:jc w:val="left"/>
        <w:rPr>
          <w:rFonts w:asciiTheme="majorBidi" w:hAnsiTheme="majorBidi"/>
          <w:sz w:val="24"/>
          <w:szCs w:val="24"/>
        </w:rPr>
      </w:pPr>
      <w:r w:rsidRPr="00EF289C">
        <w:rPr>
          <w:rFonts w:asciiTheme="majorBidi" w:hAnsiTheme="majorBidi"/>
          <w:sz w:val="24"/>
          <w:szCs w:val="24"/>
          <w:rtl/>
        </w:rPr>
        <w:br w:type="page"/>
      </w:r>
    </w:p>
    <w:p w14:paraId="05E53707" w14:textId="77777777" w:rsidR="00D05F84" w:rsidRPr="00EF289C" w:rsidRDefault="00D05F84" w:rsidP="00D05F84">
      <w:pPr>
        <w:pStyle w:val="HNormal"/>
        <w:numPr>
          <w:ilvl w:val="0"/>
          <w:numId w:val="39"/>
        </w:numPr>
        <w:spacing w:after="0" w:line="360" w:lineRule="auto"/>
        <w:rPr>
          <w:rFonts w:asciiTheme="majorBidi" w:hAnsiTheme="majorBidi" w:cs="David"/>
          <w:b/>
          <w:bCs/>
          <w:sz w:val="24"/>
          <w:u w:val="single"/>
          <w:rtl/>
        </w:rPr>
      </w:pPr>
      <w:r w:rsidRPr="00EF289C">
        <w:rPr>
          <w:rFonts w:asciiTheme="majorBidi" w:hAnsiTheme="majorBidi" w:cs="David"/>
          <w:b/>
          <w:bCs/>
          <w:sz w:val="24"/>
          <w:u w:val="single"/>
          <w:rtl/>
        </w:rPr>
        <w:lastRenderedPageBreak/>
        <w:t xml:space="preserve">רכז/ת מקלט מוצע/ת 2 – מקלט לנשים: </w:t>
      </w:r>
    </w:p>
    <w:p w14:paraId="457CADD5"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rtl/>
        </w:rPr>
        <w:t xml:space="preserve">הרכז/ת המוצע/ת עומד/ת בדרישות המינימום להשכלה וניסיון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Ref383001299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2.10.8</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5B259740"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rtl/>
        </w:rPr>
        <w:t>שם הרכז/ת המוצע/ת: ______________________________</w:t>
      </w:r>
    </w:p>
    <w:p w14:paraId="4C28480B"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טלפון:   ______________________________</w:t>
      </w:r>
    </w:p>
    <w:p w14:paraId="4060A703"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טלפון נייד:   ______________________________</w:t>
      </w:r>
    </w:p>
    <w:p w14:paraId="56F3EFD6"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דואר אלקטרוני: ______________________________</w:t>
      </w:r>
    </w:p>
    <w:p w14:paraId="6744C519" w14:textId="77777777" w:rsidR="00D05F84" w:rsidRPr="00EF289C" w:rsidRDefault="00D05F84" w:rsidP="00D05F84">
      <w:pPr>
        <w:pStyle w:val="a1"/>
        <w:numPr>
          <w:ilvl w:val="1"/>
          <w:numId w:val="39"/>
        </w:numPr>
        <w:ind w:left="935" w:hanging="575"/>
        <w:rPr>
          <w:rFonts w:asciiTheme="majorBidi" w:hAnsiTheme="majorBidi"/>
          <w:sz w:val="24"/>
        </w:rPr>
      </w:pPr>
      <w:r w:rsidRPr="00EF289C">
        <w:rPr>
          <w:rFonts w:asciiTheme="majorBidi" w:hAnsiTheme="majorBidi"/>
          <w:sz w:val="24"/>
          <w:szCs w:val="24"/>
          <w:rtl/>
        </w:rPr>
        <w:t>כתובת: _____________________________________</w:t>
      </w:r>
    </w:p>
    <w:p w14:paraId="544A408C"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3F9B2D5A"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ראשון</w:t>
      </w:r>
    </w:p>
    <w:p w14:paraId="3F279E27"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6DEB0A71"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6CFC8DCE"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2FD9024F"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rPr>
      </w:pPr>
      <w:r w:rsidRPr="00EF289C">
        <w:rPr>
          <w:rFonts w:asciiTheme="majorBidi" w:hAnsiTheme="majorBidi" w:cs="David"/>
          <w:b/>
          <w:bCs/>
          <w:sz w:val="24"/>
          <w:rtl/>
        </w:rPr>
        <w:t xml:space="preserve">תואר </w:t>
      </w:r>
      <w:r w:rsidRPr="00EF289C">
        <w:rPr>
          <w:rFonts w:asciiTheme="majorBidi" w:hAnsiTheme="majorBidi" w:cs="David"/>
          <w:b/>
          <w:bCs/>
          <w:sz w:val="24"/>
          <w:szCs w:val="20"/>
          <w:rtl/>
        </w:rPr>
        <w:t xml:space="preserve">אקדמי </w:t>
      </w:r>
      <w:r w:rsidRPr="00EF289C">
        <w:rPr>
          <w:rFonts w:asciiTheme="majorBidi" w:hAnsiTheme="majorBidi" w:cs="David"/>
          <w:b/>
          <w:bCs/>
          <w:sz w:val="24"/>
          <w:rtl/>
        </w:rPr>
        <w:t>שני</w:t>
      </w:r>
    </w:p>
    <w:p w14:paraId="333A6EE3"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63BCBA4D"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5A4412E2"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00954C0F"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שליש</w:t>
      </w:r>
      <w:r w:rsidRPr="00EF289C">
        <w:rPr>
          <w:rFonts w:asciiTheme="majorBidi" w:hAnsiTheme="majorBidi" w:cs="David" w:hint="cs"/>
          <w:b/>
          <w:bCs/>
          <w:sz w:val="24"/>
          <w:rtl/>
          <w:lang w:eastAsia="en-US"/>
        </w:rPr>
        <w:t>י</w:t>
      </w:r>
    </w:p>
    <w:p w14:paraId="7A939AC3"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0BA51757"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577D2438"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76E35A59" w14:textId="77777777" w:rsidR="00D05F84" w:rsidRPr="00EF289C" w:rsidRDefault="00D05F84" w:rsidP="00D05F84">
      <w:pPr>
        <w:pStyle w:val="a1"/>
        <w:ind w:left="935"/>
        <w:rPr>
          <w:rFonts w:asciiTheme="majorBidi" w:hAnsiTheme="majorBidi"/>
          <w:b/>
          <w:bCs/>
          <w:sz w:val="24"/>
          <w:szCs w:val="24"/>
          <w:rtl/>
        </w:rPr>
      </w:pPr>
      <w:r w:rsidRPr="00EF289C">
        <w:rPr>
          <w:rFonts w:asciiTheme="majorBidi" w:hAnsiTheme="majorBidi"/>
          <w:b/>
          <w:bCs/>
          <w:sz w:val="24"/>
          <w:szCs w:val="24"/>
          <w:rtl/>
        </w:rPr>
        <w:t>יש לצרף קורות חיים ותעודות המעידות על השכלה ממוסד אקדמי מוכר.</w:t>
      </w:r>
    </w:p>
    <w:p w14:paraId="0B0DF8A7" w14:textId="77777777" w:rsidR="00D05F84" w:rsidRPr="00EF289C" w:rsidRDefault="00D05F84" w:rsidP="00D05F84">
      <w:pPr>
        <w:pStyle w:val="a1"/>
        <w:numPr>
          <w:ilvl w:val="1"/>
          <w:numId w:val="39"/>
        </w:numPr>
        <w:ind w:left="849" w:hanging="489"/>
        <w:rPr>
          <w:rFonts w:asciiTheme="majorBidi" w:hAnsiTheme="majorBidi"/>
          <w:sz w:val="24"/>
          <w:szCs w:val="24"/>
          <w:u w:val="single"/>
        </w:rPr>
      </w:pPr>
      <w:r w:rsidRPr="00EF289C">
        <w:rPr>
          <w:rFonts w:asciiTheme="majorBidi" w:hAnsiTheme="majorBidi"/>
          <w:sz w:val="24"/>
          <w:szCs w:val="24"/>
          <w:u w:val="single"/>
          <w:rtl/>
        </w:rPr>
        <w:t xml:space="preserve">ניסיון מקצועי: </w:t>
      </w:r>
    </w:p>
    <w:p w14:paraId="3208DCEF" w14:textId="77777777" w:rsidR="00D05F84" w:rsidRPr="00EF289C" w:rsidRDefault="00D05F84" w:rsidP="00D05F84">
      <w:pPr>
        <w:pStyle w:val="a1"/>
        <w:numPr>
          <w:ilvl w:val="2"/>
          <w:numId w:val="39"/>
        </w:numPr>
        <w:tabs>
          <w:tab w:val="left" w:pos="1557"/>
        </w:tabs>
        <w:ind w:left="1557" w:hanging="708"/>
        <w:rPr>
          <w:rFonts w:asciiTheme="majorBidi" w:hAnsiTheme="majorBidi"/>
          <w:b/>
          <w:bCs/>
          <w:sz w:val="24"/>
          <w:szCs w:val="24"/>
          <w:rtl/>
        </w:rPr>
      </w:pPr>
      <w:r w:rsidRPr="00EF289C">
        <w:rPr>
          <w:rFonts w:asciiTheme="majorBidi" w:hAnsiTheme="majorBidi"/>
          <w:b/>
          <w:bCs/>
          <w:sz w:val="24"/>
          <w:szCs w:val="24"/>
          <w:rtl/>
        </w:rPr>
        <w:t xml:space="preserve">על המציע לפרט בטבלה שלהלן את ניסיון הרכז/ת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ניסיוןמקצועינדרשרכזמקלט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lang w:eastAsia="he-IL"/>
        </w:rPr>
        <w:t>בארגון וניהול תכנית ביתית</w:t>
      </w:r>
      <w:r w:rsidR="00EF289C" w:rsidRPr="00EF289C">
        <w:rPr>
          <w:rFonts w:asciiTheme="majorBidi" w:hAnsiTheme="majorBidi"/>
          <w:b/>
          <w:bCs/>
          <w:sz w:val="24"/>
          <w:szCs w:val="24"/>
          <w:rtl/>
        </w:rPr>
        <w:t xml:space="preserve"> חינוכית-טיפולית</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אמות_מידה_טווח_שנות_ניסיון_מקצועי_רכזים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בשמונה השנים האחרונות</w:t>
      </w:r>
      <w:r w:rsidR="00EF289C" w:rsidRPr="00EF289C">
        <w:rPr>
          <w:rFonts w:asciiTheme="majorBidi" w:hAnsiTheme="majorBidi"/>
          <w:b/>
          <w:bCs/>
          <w:sz w:val="24"/>
          <w:szCs w:val="24"/>
          <w:rtl/>
        </w:rPr>
        <w:t xml:space="preserve"> </w:t>
      </w:r>
      <w:r w:rsidR="00EF289C" w:rsidRPr="00EF289C">
        <w:rPr>
          <w:rFonts w:asciiTheme="majorBidi" w:hAnsiTheme="majorBidi"/>
          <w:b/>
          <w:bCs/>
          <w:color w:val="000000"/>
          <w:sz w:val="24"/>
          <w:szCs w:val="24"/>
          <w:rtl/>
        </w:rPr>
        <w:t xml:space="preserve">הקודמות </w:t>
      </w:r>
      <w:r w:rsidR="00EF289C" w:rsidRPr="00EF289C">
        <w:rPr>
          <w:rFonts w:asciiTheme="majorBidi" w:hAnsiTheme="majorBidi" w:hint="cs"/>
          <w:b/>
          <w:bCs/>
          <w:color w:val="000000"/>
          <w:sz w:val="24"/>
          <w:szCs w:val="24"/>
          <w:rtl/>
        </w:rPr>
        <w:t>למועד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cs/>
        </w:rPr>
        <w:t>‎</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Ref392400501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3.1</w:t>
      </w:r>
      <w:r w:rsidRPr="00EF289C">
        <w:rPr>
          <w:rFonts w:asciiTheme="majorBidi" w:hAnsiTheme="majorBidi"/>
          <w:b/>
          <w:bCs/>
          <w:sz w:val="24"/>
          <w:szCs w:val="24"/>
          <w:rtl/>
        </w:rPr>
        <w:fldChar w:fldCharType="end"/>
      </w:r>
      <w:r w:rsidRPr="00EF289C">
        <w:rPr>
          <w:rFonts w:asciiTheme="majorBidi" w:hAnsiTheme="majorBidi"/>
          <w:b/>
          <w:bCs/>
          <w:sz w:val="24"/>
          <w:szCs w:val="24"/>
          <w:rtl/>
        </w:rPr>
        <w:t>):</w:t>
      </w:r>
    </w:p>
    <w:tbl>
      <w:tblPr>
        <w:bidiVisual/>
        <w:tblW w:w="8476" w:type="dxa"/>
        <w:jc w:val="right"/>
        <w:tblBorders>
          <w:top w:val="single" w:sz="4" w:space="0" w:color="auto"/>
        </w:tblBorders>
        <w:tblLook w:val="0000" w:firstRow="0" w:lastRow="0" w:firstColumn="0" w:lastColumn="0" w:noHBand="0" w:noVBand="0"/>
      </w:tblPr>
      <w:tblGrid>
        <w:gridCol w:w="1417"/>
        <w:gridCol w:w="1701"/>
        <w:gridCol w:w="2098"/>
        <w:gridCol w:w="1134"/>
        <w:gridCol w:w="992"/>
        <w:gridCol w:w="1134"/>
      </w:tblGrid>
      <w:tr w:rsidR="00D05F84" w:rsidRPr="00EF289C" w14:paraId="1850B8C9" w14:textId="77777777" w:rsidTr="00E56217">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1910947E"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2C1D6D2F"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הרכזת המוצעת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7FF25B85"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 xml:space="preserve">האוכלוסייה לה </w:t>
            </w:r>
          </w:p>
          <w:p w14:paraId="0FADE70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D854FD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1E5593F9" w14:textId="77777777" w:rsidR="00D05F84" w:rsidRPr="00EF289C" w:rsidRDefault="00D05F84" w:rsidP="00E56217">
            <w:pPr>
              <w:spacing w:line="240" w:lineRule="auto"/>
              <w:jc w:val="center"/>
              <w:rPr>
                <w:rFonts w:asciiTheme="majorBidi" w:hAnsiTheme="majorBidi"/>
                <w:b/>
                <w:bCs/>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541A844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72E1C322" w14:textId="77777777" w:rsidTr="00E56217">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6BCDC491" w14:textId="77777777" w:rsidR="00D05F84" w:rsidRPr="00EF289C" w:rsidRDefault="00D05F84" w:rsidP="00E56217">
            <w:pPr>
              <w:spacing w:line="240" w:lineRule="auto"/>
              <w:jc w:val="center"/>
              <w:rPr>
                <w:rFonts w:asciiTheme="majorBidi" w:hAnsiTheme="majorBidi"/>
                <w:b/>
                <w:bCs/>
                <w:rtl/>
              </w:rPr>
            </w:pPr>
          </w:p>
        </w:tc>
        <w:tc>
          <w:tcPr>
            <w:tcW w:w="1701" w:type="dxa"/>
            <w:vMerge/>
            <w:tcBorders>
              <w:left w:val="single" w:sz="4" w:space="0" w:color="auto"/>
              <w:bottom w:val="single" w:sz="4" w:space="0" w:color="auto"/>
              <w:right w:val="single" w:sz="4" w:space="0" w:color="auto"/>
            </w:tcBorders>
            <w:shd w:val="clear" w:color="auto" w:fill="E6E6E6"/>
          </w:tcPr>
          <w:p w14:paraId="4FFAEECD" w14:textId="77777777" w:rsidR="00D05F84" w:rsidRPr="00EF289C" w:rsidRDefault="00D05F84" w:rsidP="00E56217">
            <w:pPr>
              <w:spacing w:line="240" w:lineRule="auto"/>
              <w:jc w:val="center"/>
              <w:rPr>
                <w:rFonts w:asciiTheme="majorBidi" w:hAnsiTheme="majorBidi"/>
                <w:b/>
                <w:bCs/>
                <w:rtl/>
              </w:rPr>
            </w:pPr>
          </w:p>
        </w:tc>
        <w:tc>
          <w:tcPr>
            <w:tcW w:w="2098" w:type="dxa"/>
            <w:vMerge/>
            <w:tcBorders>
              <w:left w:val="single" w:sz="4" w:space="0" w:color="auto"/>
              <w:bottom w:val="single" w:sz="4" w:space="0" w:color="auto"/>
              <w:right w:val="single" w:sz="4" w:space="0" w:color="auto"/>
            </w:tcBorders>
            <w:shd w:val="clear" w:color="auto" w:fill="E6E6E6"/>
          </w:tcPr>
          <w:p w14:paraId="68A81FB0" w14:textId="77777777" w:rsidR="00D05F84" w:rsidRPr="00EF289C" w:rsidRDefault="00D05F84" w:rsidP="00E56217">
            <w:pPr>
              <w:spacing w:line="240" w:lineRule="auto"/>
              <w:jc w:val="center"/>
              <w:rPr>
                <w:rFonts w:asciiTheme="majorBidi" w:hAnsiTheme="majorBidi"/>
                <w:b/>
                <w:bCs/>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14D48E6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967319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46E5A46D" w14:textId="77777777" w:rsidR="00D05F84" w:rsidRPr="00EF289C" w:rsidRDefault="00D05F84" w:rsidP="00E56217">
            <w:pPr>
              <w:spacing w:line="240" w:lineRule="auto"/>
              <w:jc w:val="center"/>
              <w:rPr>
                <w:rFonts w:asciiTheme="majorBidi" w:hAnsiTheme="majorBidi"/>
                <w:b/>
                <w:bCs/>
                <w:rtl/>
              </w:rPr>
            </w:pPr>
          </w:p>
        </w:tc>
      </w:tr>
      <w:tr w:rsidR="00D05F84" w:rsidRPr="00EF289C" w14:paraId="04EB3820"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5A07F1E0"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7DD70865"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3D6A0BB8"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8506398"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2F097837"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955A016" w14:textId="77777777" w:rsidR="00D05F84" w:rsidRPr="00EF289C" w:rsidRDefault="00D05F84" w:rsidP="00E56217">
            <w:pPr>
              <w:spacing w:line="240" w:lineRule="auto"/>
              <w:rPr>
                <w:rFonts w:asciiTheme="majorBidi" w:hAnsiTheme="majorBidi"/>
                <w:rtl/>
              </w:rPr>
            </w:pPr>
          </w:p>
        </w:tc>
      </w:tr>
      <w:tr w:rsidR="00D05F84" w:rsidRPr="00EF289C" w14:paraId="3097E21F"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4ED4C5B8"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53B1F01F" w14:textId="77777777" w:rsidR="00D05F84" w:rsidRPr="00EF289C" w:rsidRDefault="00D05F84" w:rsidP="00E56217">
            <w:pPr>
              <w:spacing w:line="240" w:lineRule="auto"/>
              <w:rPr>
                <w:rFonts w:asciiTheme="majorBidi" w:hAnsiTheme="majorBidi"/>
                <w:rtl/>
              </w:rPr>
            </w:pPr>
          </w:p>
          <w:p w14:paraId="6C55ABA7"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2DA71011"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D203350"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575D8DC8"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3B15061A" w14:textId="77777777" w:rsidR="00D05F84" w:rsidRPr="00EF289C" w:rsidRDefault="00D05F84" w:rsidP="00E56217">
            <w:pPr>
              <w:spacing w:line="240" w:lineRule="auto"/>
              <w:rPr>
                <w:rFonts w:asciiTheme="majorBidi" w:hAnsiTheme="majorBidi"/>
                <w:rtl/>
              </w:rPr>
            </w:pPr>
          </w:p>
        </w:tc>
      </w:tr>
      <w:tr w:rsidR="00D05F84" w:rsidRPr="00EF289C" w14:paraId="614CD60E"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4DCA8E76"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6EC81E7B"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0E4637D1"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36D80C64"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19602C66"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9941741" w14:textId="77777777" w:rsidR="00D05F84" w:rsidRPr="00EF289C" w:rsidRDefault="00D05F84" w:rsidP="00E56217">
            <w:pPr>
              <w:spacing w:line="240" w:lineRule="auto"/>
              <w:rPr>
                <w:rFonts w:asciiTheme="majorBidi" w:hAnsiTheme="majorBidi"/>
                <w:rtl/>
              </w:rPr>
            </w:pPr>
          </w:p>
        </w:tc>
      </w:tr>
      <w:tr w:rsidR="00D05F84" w:rsidRPr="00EF289C" w14:paraId="45292B45"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5BBCAED3"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708BC963"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3DB9DB05"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E1412A1"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031B6CBB"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4E26E4ED" w14:textId="77777777" w:rsidR="00D05F84" w:rsidRPr="00EF289C" w:rsidRDefault="00D05F84" w:rsidP="00E56217">
            <w:pPr>
              <w:spacing w:line="240" w:lineRule="auto"/>
              <w:rPr>
                <w:rFonts w:asciiTheme="majorBidi" w:hAnsiTheme="majorBidi"/>
                <w:rtl/>
              </w:rPr>
            </w:pPr>
          </w:p>
        </w:tc>
      </w:tr>
    </w:tbl>
    <w:p w14:paraId="576DD85F"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2C129A57" w14:textId="77777777" w:rsidR="00D05F84" w:rsidRPr="00EF289C" w:rsidRDefault="00D05F84" w:rsidP="00D05F84">
      <w:pPr>
        <w:rPr>
          <w:rFonts w:asciiTheme="majorBidi" w:hAnsiTheme="majorBidi"/>
          <w:sz w:val="24"/>
          <w:szCs w:val="24"/>
          <w:rtl/>
        </w:rPr>
      </w:pPr>
    </w:p>
    <w:p w14:paraId="60B7CFAC" w14:textId="77777777" w:rsidR="00D05F84" w:rsidRPr="00EF289C" w:rsidRDefault="00D05F84" w:rsidP="00D05F84">
      <w:pPr>
        <w:pStyle w:val="a1"/>
        <w:numPr>
          <w:ilvl w:val="2"/>
          <w:numId w:val="39"/>
        </w:numPr>
        <w:tabs>
          <w:tab w:val="left" w:pos="1557"/>
        </w:tabs>
        <w:ind w:left="1557" w:hanging="708"/>
        <w:rPr>
          <w:rFonts w:asciiTheme="majorBidi" w:hAnsiTheme="majorBidi"/>
          <w:b/>
          <w:bCs/>
          <w:sz w:val="24"/>
          <w:szCs w:val="24"/>
          <w:rtl/>
        </w:rPr>
      </w:pPr>
      <w:r w:rsidRPr="00EF289C">
        <w:rPr>
          <w:rFonts w:asciiTheme="majorBidi" w:hAnsiTheme="majorBidi"/>
          <w:b/>
          <w:bCs/>
          <w:sz w:val="24"/>
          <w:szCs w:val="24"/>
          <w:rtl/>
        </w:rPr>
        <w:lastRenderedPageBreak/>
        <w:t xml:space="preserve">על המציע לפרט בטבלה שלהלן את ניסיון הרכז/ת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ניסיוןניהולינדרשרכזמקלט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lang w:eastAsia="he-IL"/>
        </w:rPr>
        <w:t>בניהול צוות מקצועי הכולל עובדים סוציאליים, מדריכים וכיו"ב והמונה לפחות 3 אנשי צוות</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אמות_מידה_טווח_שנות_ניסיון_ניהולי_רכזים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בשמונה השנים האחרונות</w:t>
      </w:r>
      <w:r w:rsidR="00EF289C" w:rsidRPr="00EF289C">
        <w:rPr>
          <w:rFonts w:asciiTheme="majorBidi" w:hAnsiTheme="majorBidi"/>
          <w:sz w:val="24"/>
          <w:rtl/>
        </w:rPr>
        <w:t xml:space="preserve"> </w:t>
      </w:r>
      <w:r w:rsidR="00EF289C" w:rsidRPr="00EF289C">
        <w:rPr>
          <w:rFonts w:asciiTheme="majorBidi" w:hAnsiTheme="majorBidi"/>
          <w:b/>
          <w:bCs/>
          <w:color w:val="000000"/>
          <w:sz w:val="24"/>
          <w:szCs w:val="24"/>
          <w:rtl/>
        </w:rPr>
        <w:t>הקודמות ל</w:t>
      </w:r>
      <w:r w:rsidR="00EF289C" w:rsidRPr="00EF289C">
        <w:rPr>
          <w:rFonts w:asciiTheme="majorBidi" w:hAnsiTheme="majorBidi" w:hint="cs"/>
          <w:b/>
          <w:bCs/>
          <w:color w:val="000000"/>
          <w:sz w:val="24"/>
          <w:szCs w:val="24"/>
          <w:rtl/>
        </w:rPr>
        <w:t>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cs/>
        </w:rPr>
        <w:t>‎</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Ref392409443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3.2</w:t>
      </w:r>
      <w:r w:rsidRPr="00EF289C">
        <w:rPr>
          <w:rFonts w:asciiTheme="majorBidi" w:hAnsiTheme="majorBidi"/>
          <w:b/>
          <w:bCs/>
          <w:sz w:val="24"/>
          <w:szCs w:val="24"/>
          <w:rtl/>
        </w:rPr>
        <w:fldChar w:fldCharType="end"/>
      </w:r>
      <w:r w:rsidRPr="00EF289C">
        <w:rPr>
          <w:rFonts w:asciiTheme="majorBidi" w:hAnsiTheme="majorBidi"/>
          <w:b/>
          <w:bCs/>
          <w:sz w:val="24"/>
          <w:szCs w:val="24"/>
          <w:rtl/>
        </w:rPr>
        <w:t>):</w:t>
      </w:r>
    </w:p>
    <w:tbl>
      <w:tblPr>
        <w:bidiVisual/>
        <w:tblW w:w="8443" w:type="dxa"/>
        <w:jc w:val="right"/>
        <w:tblBorders>
          <w:top w:val="single" w:sz="4" w:space="0" w:color="auto"/>
        </w:tblBorders>
        <w:tblLook w:val="0000" w:firstRow="0" w:lastRow="0" w:firstColumn="0" w:lastColumn="0" w:noHBand="0" w:noVBand="0"/>
      </w:tblPr>
      <w:tblGrid>
        <w:gridCol w:w="1984"/>
        <w:gridCol w:w="1928"/>
        <w:gridCol w:w="845"/>
        <w:gridCol w:w="851"/>
        <w:gridCol w:w="1701"/>
        <w:gridCol w:w="1134"/>
      </w:tblGrid>
      <w:tr w:rsidR="00D05F84" w:rsidRPr="00EF289C" w14:paraId="322FB47D" w14:textId="77777777" w:rsidTr="00E56217">
        <w:trPr>
          <w:trHeight w:val="280"/>
          <w:tblHeader/>
          <w:jc w:val="right"/>
        </w:trPr>
        <w:tc>
          <w:tcPr>
            <w:tcW w:w="1984" w:type="dxa"/>
            <w:vMerge w:val="restart"/>
            <w:tcBorders>
              <w:top w:val="single" w:sz="4" w:space="0" w:color="auto"/>
              <w:left w:val="single" w:sz="4" w:space="0" w:color="auto"/>
              <w:right w:val="single" w:sz="4" w:space="0" w:color="auto"/>
            </w:tcBorders>
            <w:shd w:val="clear" w:color="auto" w:fill="E6E6E6"/>
          </w:tcPr>
          <w:p w14:paraId="06A6F20C"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928" w:type="dxa"/>
            <w:vMerge w:val="restart"/>
            <w:tcBorders>
              <w:top w:val="single" w:sz="4" w:space="0" w:color="auto"/>
              <w:left w:val="single" w:sz="4" w:space="0" w:color="auto"/>
              <w:right w:val="single" w:sz="4" w:space="0" w:color="auto"/>
            </w:tcBorders>
            <w:shd w:val="clear" w:color="auto" w:fill="E6E6E6"/>
          </w:tcPr>
          <w:p w14:paraId="4DA073C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הרכז המוצע</w:t>
            </w:r>
          </w:p>
        </w:tc>
        <w:tc>
          <w:tcPr>
            <w:tcW w:w="1696" w:type="dxa"/>
            <w:gridSpan w:val="2"/>
            <w:tcBorders>
              <w:top w:val="single" w:sz="4" w:space="0" w:color="auto"/>
              <w:left w:val="single" w:sz="4" w:space="0" w:color="auto"/>
              <w:bottom w:val="single" w:sz="4" w:space="0" w:color="auto"/>
              <w:right w:val="single" w:sz="4" w:space="0" w:color="auto"/>
            </w:tcBorders>
            <w:shd w:val="clear" w:color="auto" w:fill="E6E6E6"/>
          </w:tcPr>
          <w:p w14:paraId="1F875737"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tc>
        <w:tc>
          <w:tcPr>
            <w:tcW w:w="1701" w:type="dxa"/>
            <w:vMerge w:val="restart"/>
            <w:tcBorders>
              <w:top w:val="single" w:sz="4" w:space="0" w:color="auto"/>
              <w:left w:val="single" w:sz="4" w:space="0" w:color="auto"/>
              <w:right w:val="single" w:sz="4" w:space="0" w:color="auto"/>
            </w:tcBorders>
            <w:shd w:val="clear" w:color="auto" w:fill="E6E6E6"/>
          </w:tcPr>
          <w:p w14:paraId="2629A75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מס' אנשי הצוות (רב תחומי) ופירוט תפקידיהם</w:t>
            </w:r>
          </w:p>
        </w:tc>
        <w:tc>
          <w:tcPr>
            <w:tcW w:w="1134" w:type="dxa"/>
            <w:vMerge w:val="restart"/>
            <w:tcBorders>
              <w:top w:val="single" w:sz="4" w:space="0" w:color="auto"/>
              <w:left w:val="single" w:sz="4" w:space="0" w:color="auto"/>
              <w:right w:val="single" w:sz="4" w:space="0" w:color="auto"/>
            </w:tcBorders>
            <w:shd w:val="clear" w:color="auto" w:fill="E6E6E6"/>
          </w:tcPr>
          <w:p w14:paraId="270627C0"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4014AF16" w14:textId="77777777" w:rsidTr="00E56217">
        <w:trPr>
          <w:trHeight w:val="70"/>
          <w:tblHeader/>
          <w:jc w:val="right"/>
        </w:trPr>
        <w:tc>
          <w:tcPr>
            <w:tcW w:w="1984" w:type="dxa"/>
            <w:vMerge/>
            <w:tcBorders>
              <w:left w:val="single" w:sz="4" w:space="0" w:color="auto"/>
              <w:bottom w:val="single" w:sz="4" w:space="0" w:color="auto"/>
              <w:right w:val="single" w:sz="4" w:space="0" w:color="auto"/>
            </w:tcBorders>
            <w:shd w:val="clear" w:color="auto" w:fill="E6E6E6"/>
          </w:tcPr>
          <w:p w14:paraId="6B2BDAAD" w14:textId="77777777" w:rsidR="00D05F84" w:rsidRPr="00EF289C" w:rsidRDefault="00D05F84" w:rsidP="00E56217">
            <w:pPr>
              <w:spacing w:line="240" w:lineRule="auto"/>
              <w:jc w:val="center"/>
              <w:rPr>
                <w:rFonts w:asciiTheme="majorBidi" w:hAnsiTheme="majorBidi"/>
                <w:b/>
                <w:bCs/>
                <w:rtl/>
              </w:rPr>
            </w:pPr>
          </w:p>
        </w:tc>
        <w:tc>
          <w:tcPr>
            <w:tcW w:w="1928" w:type="dxa"/>
            <w:vMerge/>
            <w:tcBorders>
              <w:left w:val="single" w:sz="4" w:space="0" w:color="auto"/>
              <w:bottom w:val="single" w:sz="4" w:space="0" w:color="auto"/>
              <w:right w:val="single" w:sz="4" w:space="0" w:color="auto"/>
            </w:tcBorders>
            <w:shd w:val="clear" w:color="auto" w:fill="E6E6E6"/>
          </w:tcPr>
          <w:p w14:paraId="0C7112B1" w14:textId="77777777" w:rsidR="00D05F84" w:rsidRPr="00EF289C" w:rsidRDefault="00D05F84" w:rsidP="00E56217">
            <w:pPr>
              <w:spacing w:line="240" w:lineRule="auto"/>
              <w:jc w:val="center"/>
              <w:rPr>
                <w:rFonts w:asciiTheme="majorBidi" w:hAnsiTheme="majorBidi"/>
                <w:b/>
                <w:bCs/>
                <w:rtl/>
              </w:rPr>
            </w:pPr>
          </w:p>
        </w:tc>
        <w:tc>
          <w:tcPr>
            <w:tcW w:w="845" w:type="dxa"/>
            <w:tcBorders>
              <w:top w:val="single" w:sz="4" w:space="0" w:color="auto"/>
              <w:left w:val="single" w:sz="4" w:space="0" w:color="auto"/>
              <w:bottom w:val="single" w:sz="4" w:space="0" w:color="auto"/>
              <w:right w:val="single" w:sz="4" w:space="0" w:color="auto"/>
            </w:tcBorders>
            <w:shd w:val="clear" w:color="auto" w:fill="E6E6E6"/>
          </w:tcPr>
          <w:p w14:paraId="68E6BCE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851" w:type="dxa"/>
            <w:tcBorders>
              <w:top w:val="single" w:sz="4" w:space="0" w:color="auto"/>
              <w:left w:val="single" w:sz="4" w:space="0" w:color="auto"/>
              <w:bottom w:val="single" w:sz="4" w:space="0" w:color="auto"/>
              <w:right w:val="single" w:sz="4" w:space="0" w:color="auto"/>
            </w:tcBorders>
            <w:shd w:val="clear" w:color="auto" w:fill="E6E6E6"/>
          </w:tcPr>
          <w:p w14:paraId="76E906DC"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701" w:type="dxa"/>
            <w:vMerge/>
            <w:tcBorders>
              <w:left w:val="single" w:sz="4" w:space="0" w:color="auto"/>
              <w:bottom w:val="single" w:sz="4" w:space="0" w:color="auto"/>
              <w:right w:val="single" w:sz="4" w:space="0" w:color="auto"/>
            </w:tcBorders>
            <w:shd w:val="clear" w:color="auto" w:fill="E6E6E6"/>
          </w:tcPr>
          <w:p w14:paraId="64B9212D" w14:textId="77777777" w:rsidR="00D05F84" w:rsidRPr="00EF289C" w:rsidRDefault="00D05F84" w:rsidP="00E56217">
            <w:pPr>
              <w:spacing w:line="240" w:lineRule="auto"/>
              <w:jc w:val="center"/>
              <w:rPr>
                <w:rFonts w:asciiTheme="majorBidi" w:hAnsiTheme="majorBidi"/>
                <w:b/>
                <w:bCs/>
                <w:rtl/>
              </w:rPr>
            </w:pPr>
          </w:p>
        </w:tc>
        <w:tc>
          <w:tcPr>
            <w:tcW w:w="1134" w:type="dxa"/>
            <w:vMerge/>
            <w:tcBorders>
              <w:left w:val="single" w:sz="4" w:space="0" w:color="auto"/>
              <w:bottom w:val="single" w:sz="4" w:space="0" w:color="auto"/>
              <w:right w:val="single" w:sz="4" w:space="0" w:color="auto"/>
            </w:tcBorders>
            <w:shd w:val="clear" w:color="auto" w:fill="E6E6E6"/>
          </w:tcPr>
          <w:p w14:paraId="2D3AB3E9" w14:textId="77777777" w:rsidR="00D05F84" w:rsidRPr="00EF289C" w:rsidRDefault="00D05F84" w:rsidP="00E56217">
            <w:pPr>
              <w:spacing w:line="240" w:lineRule="auto"/>
              <w:jc w:val="center"/>
              <w:rPr>
                <w:rFonts w:asciiTheme="majorBidi" w:hAnsiTheme="majorBidi"/>
                <w:b/>
                <w:bCs/>
                <w:rtl/>
              </w:rPr>
            </w:pPr>
          </w:p>
        </w:tc>
      </w:tr>
      <w:tr w:rsidR="00D05F84" w:rsidRPr="00EF289C" w14:paraId="7F0F89B3"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748DB6BB"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7BA818AB"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7AC75852"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4C9439E6"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6D7E0CFC"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7C516FC" w14:textId="77777777" w:rsidR="00D05F84" w:rsidRPr="00EF289C" w:rsidRDefault="00D05F84" w:rsidP="00E56217">
            <w:pPr>
              <w:spacing w:line="240" w:lineRule="auto"/>
              <w:rPr>
                <w:rFonts w:asciiTheme="majorBidi" w:hAnsiTheme="majorBidi"/>
                <w:rtl/>
              </w:rPr>
            </w:pPr>
          </w:p>
        </w:tc>
      </w:tr>
      <w:tr w:rsidR="00D05F84" w:rsidRPr="00EF289C" w14:paraId="02049591"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12229529"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53C1068F"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2F256C6C"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49BD4838"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7D887624"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7292F32" w14:textId="77777777" w:rsidR="00D05F84" w:rsidRPr="00EF289C" w:rsidRDefault="00D05F84" w:rsidP="00E56217">
            <w:pPr>
              <w:spacing w:line="240" w:lineRule="auto"/>
              <w:rPr>
                <w:rFonts w:asciiTheme="majorBidi" w:hAnsiTheme="majorBidi"/>
                <w:rtl/>
              </w:rPr>
            </w:pPr>
          </w:p>
        </w:tc>
      </w:tr>
      <w:tr w:rsidR="00D05F84" w:rsidRPr="00EF289C" w14:paraId="3C033068"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04EA8DA8"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35491F6E"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51478EAD"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413957A1"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4FE3964D"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6909E781" w14:textId="77777777" w:rsidR="00D05F84" w:rsidRPr="00EF289C" w:rsidRDefault="00D05F84" w:rsidP="00E56217">
            <w:pPr>
              <w:spacing w:line="240" w:lineRule="auto"/>
              <w:rPr>
                <w:rFonts w:asciiTheme="majorBidi" w:hAnsiTheme="majorBidi"/>
                <w:rtl/>
              </w:rPr>
            </w:pPr>
          </w:p>
        </w:tc>
      </w:tr>
      <w:tr w:rsidR="00D05F84" w:rsidRPr="00EF289C" w14:paraId="32403AF7"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6164D8E0"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74E0F412"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7500498D"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27129F89"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107F013F"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35F8362" w14:textId="77777777" w:rsidR="00D05F84" w:rsidRPr="00EF289C" w:rsidRDefault="00D05F84" w:rsidP="00E56217">
            <w:pPr>
              <w:spacing w:line="240" w:lineRule="auto"/>
              <w:rPr>
                <w:rFonts w:asciiTheme="majorBidi" w:hAnsiTheme="majorBidi"/>
                <w:rtl/>
              </w:rPr>
            </w:pPr>
          </w:p>
        </w:tc>
      </w:tr>
      <w:tr w:rsidR="00D05F84" w:rsidRPr="00EF289C" w14:paraId="38047607"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984" w:type="dxa"/>
            <w:tcBorders>
              <w:top w:val="single" w:sz="4" w:space="0" w:color="auto"/>
              <w:left w:val="single" w:sz="4" w:space="0" w:color="auto"/>
              <w:bottom w:val="single" w:sz="4" w:space="0" w:color="auto"/>
              <w:right w:val="single" w:sz="4" w:space="0" w:color="auto"/>
            </w:tcBorders>
          </w:tcPr>
          <w:p w14:paraId="6522F304" w14:textId="77777777" w:rsidR="00D05F84" w:rsidRPr="00EF289C" w:rsidRDefault="00D05F84" w:rsidP="00E56217">
            <w:pPr>
              <w:spacing w:line="240" w:lineRule="auto"/>
              <w:rPr>
                <w:rFonts w:asciiTheme="majorBidi" w:hAnsiTheme="majorBidi"/>
                <w:rtl/>
              </w:rPr>
            </w:pPr>
          </w:p>
        </w:tc>
        <w:tc>
          <w:tcPr>
            <w:tcW w:w="1928" w:type="dxa"/>
            <w:tcBorders>
              <w:top w:val="single" w:sz="4" w:space="0" w:color="auto"/>
              <w:left w:val="single" w:sz="4" w:space="0" w:color="auto"/>
              <w:bottom w:val="single" w:sz="4" w:space="0" w:color="auto"/>
              <w:right w:val="single" w:sz="4" w:space="0" w:color="auto"/>
            </w:tcBorders>
          </w:tcPr>
          <w:p w14:paraId="08D1BFC4" w14:textId="77777777" w:rsidR="00D05F84" w:rsidRPr="00EF289C" w:rsidRDefault="00D05F84" w:rsidP="00E56217">
            <w:pPr>
              <w:spacing w:line="240" w:lineRule="auto"/>
              <w:rPr>
                <w:rFonts w:asciiTheme="majorBidi" w:hAnsiTheme="majorBidi"/>
                <w:rtl/>
              </w:rPr>
            </w:pPr>
          </w:p>
        </w:tc>
        <w:tc>
          <w:tcPr>
            <w:tcW w:w="845" w:type="dxa"/>
            <w:tcBorders>
              <w:top w:val="single" w:sz="4" w:space="0" w:color="auto"/>
              <w:left w:val="single" w:sz="4" w:space="0" w:color="auto"/>
              <w:bottom w:val="single" w:sz="4" w:space="0" w:color="auto"/>
              <w:right w:val="single" w:sz="4" w:space="0" w:color="auto"/>
            </w:tcBorders>
          </w:tcPr>
          <w:p w14:paraId="71B67779" w14:textId="77777777" w:rsidR="00D05F84" w:rsidRPr="00EF289C" w:rsidRDefault="00D05F84" w:rsidP="00E56217">
            <w:pPr>
              <w:spacing w:line="240" w:lineRule="auto"/>
              <w:rPr>
                <w:rFonts w:asciiTheme="majorBidi" w:hAnsiTheme="majorBidi"/>
                <w:rtl/>
              </w:rPr>
            </w:pPr>
          </w:p>
        </w:tc>
        <w:tc>
          <w:tcPr>
            <w:tcW w:w="851" w:type="dxa"/>
            <w:tcBorders>
              <w:top w:val="single" w:sz="4" w:space="0" w:color="auto"/>
              <w:left w:val="single" w:sz="4" w:space="0" w:color="auto"/>
              <w:bottom w:val="single" w:sz="4" w:space="0" w:color="auto"/>
              <w:right w:val="single" w:sz="4" w:space="0" w:color="auto"/>
            </w:tcBorders>
          </w:tcPr>
          <w:p w14:paraId="001262C8"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5C645604"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044BC9C" w14:textId="77777777" w:rsidR="00D05F84" w:rsidRPr="00EF289C" w:rsidRDefault="00D05F84" w:rsidP="00E56217">
            <w:pPr>
              <w:spacing w:line="240" w:lineRule="auto"/>
              <w:rPr>
                <w:rFonts w:asciiTheme="majorBidi" w:hAnsiTheme="majorBidi"/>
                <w:rtl/>
              </w:rPr>
            </w:pPr>
          </w:p>
        </w:tc>
      </w:tr>
    </w:tbl>
    <w:p w14:paraId="1E30BDB7"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4EEAE0C8" w14:textId="77777777" w:rsidR="00D05F84" w:rsidRPr="00EF289C" w:rsidRDefault="00D05F84" w:rsidP="00D05F84">
      <w:pPr>
        <w:rPr>
          <w:rFonts w:asciiTheme="majorBidi" w:hAnsiTheme="majorBidi"/>
          <w:sz w:val="24"/>
          <w:szCs w:val="24"/>
          <w:rtl/>
        </w:rPr>
      </w:pPr>
    </w:p>
    <w:p w14:paraId="23BE478D" w14:textId="77777777" w:rsidR="00D05F84" w:rsidRPr="00EF289C" w:rsidRDefault="00D05F84" w:rsidP="00D05F84">
      <w:pPr>
        <w:pStyle w:val="HNormal"/>
        <w:numPr>
          <w:ilvl w:val="0"/>
          <w:numId w:val="39"/>
        </w:numPr>
        <w:spacing w:after="0" w:line="360" w:lineRule="auto"/>
        <w:rPr>
          <w:rFonts w:asciiTheme="majorBidi" w:hAnsiTheme="majorBidi" w:cs="David"/>
          <w:b/>
          <w:bCs/>
          <w:sz w:val="24"/>
          <w:u w:val="single"/>
          <w:rtl/>
        </w:rPr>
      </w:pPr>
      <w:r w:rsidRPr="00EF289C">
        <w:rPr>
          <w:rFonts w:asciiTheme="majorBidi" w:hAnsiTheme="majorBidi" w:cs="David"/>
          <w:b/>
          <w:bCs/>
          <w:sz w:val="24"/>
          <w:u w:val="single"/>
          <w:rtl/>
        </w:rPr>
        <w:t xml:space="preserve">עובד/ת סוציאלי/ת מוצע/ת 1 – מקלט לגברים: </w:t>
      </w:r>
    </w:p>
    <w:p w14:paraId="55CBBF78" w14:textId="77777777" w:rsidR="00D05F84" w:rsidRPr="00EF289C" w:rsidRDefault="00D05F84" w:rsidP="00D05F84">
      <w:pPr>
        <w:pStyle w:val="a1"/>
        <w:numPr>
          <w:ilvl w:val="1"/>
          <w:numId w:val="39"/>
        </w:numPr>
        <w:ind w:left="849" w:hanging="489"/>
        <w:rPr>
          <w:rFonts w:asciiTheme="majorBidi" w:hAnsiTheme="majorBidi"/>
          <w:sz w:val="24"/>
          <w:szCs w:val="24"/>
        </w:rPr>
      </w:pPr>
      <w:r w:rsidRPr="00EF289C">
        <w:rPr>
          <w:rFonts w:asciiTheme="majorBidi" w:hAnsiTheme="majorBidi"/>
          <w:sz w:val="24"/>
          <w:szCs w:val="24"/>
          <w:rtl/>
        </w:rPr>
        <w:t xml:space="preserve">העובד/ת הסוציאלי/ת המוצע/ת עומד/ת בדרישות המינימום להשכלה וניסיון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Ref383001299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2.10.8</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047D30DE" w14:textId="77777777" w:rsidR="00D05F84" w:rsidRPr="00EF289C" w:rsidRDefault="00D05F84" w:rsidP="00D05F84">
      <w:pPr>
        <w:pStyle w:val="a1"/>
        <w:numPr>
          <w:ilvl w:val="1"/>
          <w:numId w:val="39"/>
        </w:numPr>
        <w:ind w:left="849" w:hanging="489"/>
        <w:rPr>
          <w:rFonts w:asciiTheme="majorBidi" w:hAnsiTheme="majorBidi"/>
          <w:sz w:val="24"/>
          <w:szCs w:val="24"/>
        </w:rPr>
      </w:pPr>
      <w:r w:rsidRPr="00EF289C">
        <w:rPr>
          <w:rFonts w:asciiTheme="majorBidi" w:hAnsiTheme="majorBidi"/>
          <w:sz w:val="24"/>
          <w:szCs w:val="24"/>
          <w:rtl/>
        </w:rPr>
        <w:t>שם העובד/ת הסוציאלי/ת המוצע/ת: _________________</w:t>
      </w:r>
    </w:p>
    <w:p w14:paraId="51C8790F"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_________________</w:t>
      </w:r>
    </w:p>
    <w:p w14:paraId="12D90813"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נייד:   _________________</w:t>
      </w:r>
    </w:p>
    <w:p w14:paraId="2B17694A"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דואר אלקטרוני: ______________________________</w:t>
      </w:r>
    </w:p>
    <w:p w14:paraId="3C2F120D"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כתובת: _____________________________________</w:t>
      </w:r>
    </w:p>
    <w:p w14:paraId="74D45237"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אמת מידה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Ref392409498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4.2</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1062EB7D"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ראשון</w:t>
      </w:r>
    </w:p>
    <w:p w14:paraId="3DF0D647"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5B5940A7"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0A121EDD"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7436AFBE"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שני</w:t>
      </w:r>
    </w:p>
    <w:p w14:paraId="7100F359"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4C8489C1"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13A584A9"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4FDF0F2D"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שליש</w:t>
      </w:r>
      <w:r w:rsidRPr="00EF289C">
        <w:rPr>
          <w:rFonts w:asciiTheme="majorBidi" w:hAnsiTheme="majorBidi" w:cs="David" w:hint="cs"/>
          <w:b/>
          <w:bCs/>
          <w:sz w:val="24"/>
          <w:rtl/>
          <w:lang w:eastAsia="en-US"/>
        </w:rPr>
        <w:t>י</w:t>
      </w:r>
    </w:p>
    <w:p w14:paraId="3B560BA3"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תחום הלימודים: __________________________________________</w:t>
      </w:r>
    </w:p>
    <w:p w14:paraId="6F094155"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rPr>
      </w:pPr>
      <w:r w:rsidRPr="00EF289C">
        <w:rPr>
          <w:rFonts w:asciiTheme="majorBidi" w:hAnsiTheme="majorBidi" w:cs="David"/>
          <w:sz w:val="24"/>
          <w:rtl/>
        </w:rPr>
        <w:t>שם המוסד האקדמי: _______________________________________</w:t>
      </w:r>
    </w:p>
    <w:p w14:paraId="511C40E8"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lastRenderedPageBreak/>
        <w:t>מועד קבלת התואר: _______________________________________</w:t>
      </w:r>
    </w:p>
    <w:p w14:paraId="43F2D4D4"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אישור רישום בפנקס המקצועי (סעיף </w:t>
      </w:r>
      <w:r w:rsidRPr="00EF289C">
        <w:rPr>
          <w:rFonts w:asciiTheme="majorBidi" w:hAnsiTheme="majorBidi"/>
          <w:sz w:val="24"/>
          <w:szCs w:val="24"/>
          <w:u w:val="single"/>
          <w:cs/>
        </w:rPr>
        <w:t>‎</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w:t>
      </w:r>
      <w:r w:rsidRPr="00EF289C">
        <w:rPr>
          <w:rFonts w:asciiTheme="majorBidi" w:hAnsiTheme="majorBidi"/>
          <w:sz w:val="24"/>
          <w:szCs w:val="24"/>
          <w:rtl/>
        </w:rPr>
        <w:t>:</w:t>
      </w:r>
    </w:p>
    <w:p w14:paraId="55DBACF8" w14:textId="77777777" w:rsidR="00D05F84" w:rsidRPr="00EF289C" w:rsidRDefault="00D05F84" w:rsidP="00D05F84">
      <w:pPr>
        <w:pStyle w:val="HNormal"/>
        <w:numPr>
          <w:ilvl w:val="0"/>
          <w:numId w:val="71"/>
        </w:numPr>
        <w:tabs>
          <w:tab w:val="left" w:leader="underscore" w:pos="8309"/>
        </w:tabs>
        <w:spacing w:after="0" w:line="360" w:lineRule="auto"/>
        <w:jc w:val="left"/>
        <w:rPr>
          <w:rFonts w:asciiTheme="majorBidi" w:hAnsiTheme="majorBidi" w:cs="David"/>
          <w:b/>
          <w:bCs/>
          <w:sz w:val="24"/>
          <w:rtl/>
          <w:lang w:eastAsia="en-US"/>
        </w:rPr>
      </w:pPr>
      <w:r w:rsidRPr="00EF289C">
        <w:rPr>
          <w:rFonts w:asciiTheme="majorBidi" w:hAnsiTheme="majorBidi" w:cs="David"/>
          <w:b/>
          <w:bCs/>
          <w:sz w:val="24"/>
          <w:rtl/>
          <w:lang w:eastAsia="en-US"/>
        </w:rPr>
        <w:t>רישום בפנקס העובדים הסוציאליים</w:t>
      </w:r>
    </w:p>
    <w:p w14:paraId="67878BC5" w14:textId="77777777" w:rsidR="00D05F84" w:rsidRPr="00EF289C" w:rsidRDefault="00D05F84" w:rsidP="00D05F84">
      <w:pPr>
        <w:pStyle w:val="HNormal"/>
        <w:tabs>
          <w:tab w:val="left" w:leader="underscore" w:pos="8309"/>
        </w:tabs>
        <w:spacing w:after="0" w:line="360" w:lineRule="auto"/>
        <w:ind w:left="1209"/>
        <w:jc w:val="left"/>
        <w:rPr>
          <w:rFonts w:asciiTheme="majorBidi" w:hAnsiTheme="majorBidi" w:cs="David"/>
          <w:sz w:val="24"/>
          <w:rtl/>
        </w:rPr>
      </w:pPr>
      <w:r w:rsidRPr="00EF289C">
        <w:rPr>
          <w:rFonts w:asciiTheme="majorBidi" w:hAnsiTheme="majorBidi" w:cs="David"/>
          <w:sz w:val="24"/>
          <w:rtl/>
        </w:rPr>
        <w:t xml:space="preserve">מועד הרישום: </w:t>
      </w:r>
      <w:r w:rsidRPr="00EF289C">
        <w:rPr>
          <w:rFonts w:asciiTheme="majorBidi" w:hAnsiTheme="majorBidi" w:cs="David"/>
          <w:sz w:val="24"/>
          <w:rtl/>
          <w:lang w:eastAsia="en-US"/>
        </w:rPr>
        <w:t>_______________________________________</w:t>
      </w:r>
    </w:p>
    <w:p w14:paraId="5609F110" w14:textId="77777777" w:rsidR="00D05F84" w:rsidRPr="00EF289C" w:rsidRDefault="00D05F84" w:rsidP="00D05F84">
      <w:pPr>
        <w:pStyle w:val="a1"/>
        <w:ind w:left="849"/>
        <w:rPr>
          <w:rFonts w:asciiTheme="majorBidi" w:hAnsiTheme="majorBidi"/>
          <w:b/>
          <w:sz w:val="24"/>
        </w:rPr>
      </w:pPr>
      <w:r w:rsidRPr="00EF289C">
        <w:rPr>
          <w:rFonts w:asciiTheme="majorBidi" w:hAnsiTheme="majorBidi"/>
          <w:b/>
          <w:bCs/>
          <w:sz w:val="24"/>
          <w:szCs w:val="24"/>
          <w:rtl/>
        </w:rPr>
        <w:t>יש לצרף קורות חיים, תעודות המעידות על השכלה ממוסד אקדמי מוכר ואישור רישום בפנקס העובדים הסוציאליים.</w:t>
      </w:r>
    </w:p>
    <w:p w14:paraId="5671CD40" w14:textId="77777777" w:rsidR="00D05F84" w:rsidRPr="00EF289C" w:rsidRDefault="00D05F84" w:rsidP="00D05F84">
      <w:pPr>
        <w:pStyle w:val="a1"/>
        <w:numPr>
          <w:ilvl w:val="1"/>
          <w:numId w:val="39"/>
        </w:numPr>
        <w:ind w:left="849" w:hanging="489"/>
        <w:rPr>
          <w:rFonts w:asciiTheme="majorBidi" w:hAnsiTheme="majorBidi"/>
          <w:sz w:val="24"/>
          <w:szCs w:val="24"/>
          <w:u w:val="single"/>
        </w:rPr>
      </w:pPr>
      <w:r w:rsidRPr="00EF289C">
        <w:rPr>
          <w:rFonts w:asciiTheme="majorBidi" w:hAnsiTheme="majorBidi"/>
          <w:sz w:val="24"/>
          <w:szCs w:val="24"/>
          <w:u w:val="single"/>
          <w:rtl/>
        </w:rPr>
        <w:t xml:space="preserve">ניסיון מקצועי: </w:t>
      </w:r>
    </w:p>
    <w:p w14:paraId="66DBF34E" w14:textId="77777777" w:rsidR="00D05F84" w:rsidRPr="00EF289C" w:rsidRDefault="00D05F84" w:rsidP="00D05F84">
      <w:pPr>
        <w:pStyle w:val="a1"/>
        <w:numPr>
          <w:ilvl w:val="2"/>
          <w:numId w:val="39"/>
        </w:numPr>
        <w:tabs>
          <w:tab w:val="left" w:pos="1557"/>
        </w:tabs>
        <w:ind w:left="1557" w:hanging="708"/>
        <w:rPr>
          <w:rFonts w:asciiTheme="majorBidi" w:hAnsiTheme="majorBidi"/>
          <w:sz w:val="24"/>
          <w:szCs w:val="24"/>
          <w:rtl/>
        </w:rPr>
      </w:pPr>
      <w:r w:rsidRPr="00EF289C">
        <w:rPr>
          <w:rFonts w:asciiTheme="majorBidi" w:hAnsiTheme="majorBidi"/>
          <w:b/>
          <w:bCs/>
          <w:sz w:val="24"/>
          <w:szCs w:val="24"/>
          <w:rtl/>
        </w:rPr>
        <w:t xml:space="preserve">על המציע לפרט בטבלה שלהלן את ניסיון העובד/ת הסוציאלי/ת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ניסיוןמקצועינדרשעוסמקלטלגברים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lang w:eastAsia="he-IL"/>
        </w:rPr>
        <w:t>בעבודה עם נפגעי אלימות וטראומה</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דרישות_שנות_ניסיון_עוס_מקלט_לגברים_חישוב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00EF289C"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lang w:eastAsia="he-IL"/>
        </w:rPr>
        <w:t>החל מהרישום בפנקס העובדים הסוציאליים</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אמות_מידה_טווח_שנות_ניסיון_מקצועי_עוסים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בשמונה השנים האחרונות</w:t>
      </w:r>
      <w:r w:rsidR="00EF289C" w:rsidRPr="00EF289C">
        <w:rPr>
          <w:rFonts w:asciiTheme="majorBidi" w:hAnsiTheme="majorBidi"/>
          <w:b/>
          <w:bCs/>
          <w:sz w:val="24"/>
          <w:szCs w:val="24"/>
          <w:rtl/>
        </w:rPr>
        <w:t xml:space="preserve"> </w:t>
      </w:r>
      <w:r w:rsidR="00EF289C" w:rsidRPr="00EF289C">
        <w:rPr>
          <w:rFonts w:asciiTheme="majorBidi" w:hAnsiTheme="majorBidi"/>
          <w:b/>
          <w:bCs/>
          <w:color w:val="000000"/>
          <w:sz w:val="24"/>
          <w:szCs w:val="24"/>
          <w:rtl/>
        </w:rPr>
        <w:t>הקודמות ל</w:t>
      </w:r>
      <w:r w:rsidR="00EF289C" w:rsidRPr="00EF289C">
        <w:rPr>
          <w:rFonts w:asciiTheme="majorBidi" w:hAnsiTheme="majorBidi" w:hint="cs"/>
          <w:b/>
          <w:bCs/>
          <w:color w:val="000000"/>
          <w:sz w:val="24"/>
          <w:szCs w:val="24"/>
          <w:rtl/>
        </w:rPr>
        <w:t>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cs/>
        </w:rPr>
        <w:t>‎</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Ref392409506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4.1</w:t>
      </w:r>
      <w:r w:rsidRPr="00EF289C">
        <w:rPr>
          <w:rFonts w:asciiTheme="majorBidi" w:hAnsiTheme="majorBidi"/>
          <w:b/>
          <w:bCs/>
          <w:sz w:val="24"/>
          <w:szCs w:val="24"/>
          <w:rtl/>
        </w:rPr>
        <w:fldChar w:fldCharType="end"/>
      </w:r>
      <w:r w:rsidRPr="00EF289C">
        <w:rPr>
          <w:rFonts w:asciiTheme="majorBidi" w:hAnsiTheme="majorBidi"/>
          <w:b/>
          <w:bCs/>
          <w:sz w:val="24"/>
          <w:szCs w:val="24"/>
          <w:rtl/>
        </w:rPr>
        <w:t>)</w:t>
      </w:r>
      <w:r w:rsidRPr="00EF289C">
        <w:rPr>
          <w:rFonts w:asciiTheme="majorBidi" w:hAnsiTheme="majorBidi"/>
          <w:sz w:val="24"/>
          <w:szCs w:val="24"/>
          <w:rtl/>
        </w:rPr>
        <w:t>:</w:t>
      </w:r>
    </w:p>
    <w:tbl>
      <w:tblPr>
        <w:bidiVisual/>
        <w:tblW w:w="8476" w:type="dxa"/>
        <w:jc w:val="right"/>
        <w:tblBorders>
          <w:top w:val="single" w:sz="4" w:space="0" w:color="auto"/>
        </w:tblBorders>
        <w:tblLook w:val="0000" w:firstRow="0" w:lastRow="0" w:firstColumn="0" w:lastColumn="0" w:noHBand="0" w:noVBand="0"/>
      </w:tblPr>
      <w:tblGrid>
        <w:gridCol w:w="1417"/>
        <w:gridCol w:w="1701"/>
        <w:gridCol w:w="2098"/>
        <w:gridCol w:w="1134"/>
        <w:gridCol w:w="992"/>
        <w:gridCol w:w="1134"/>
      </w:tblGrid>
      <w:tr w:rsidR="00D05F84" w:rsidRPr="00EF289C" w14:paraId="0B7DCE1A" w14:textId="77777777" w:rsidTr="00E56217">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1F11D61F"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0A50347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העובד הסוציאלי המוצע</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41FA4EF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 xml:space="preserve">האוכלוסייה לה </w:t>
            </w:r>
          </w:p>
          <w:p w14:paraId="3AB526DD"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2A0B5CA"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7A6AE77D" w14:textId="77777777" w:rsidR="00D05F84" w:rsidRPr="00EF289C" w:rsidRDefault="00D05F84" w:rsidP="00E56217">
            <w:pPr>
              <w:spacing w:line="240" w:lineRule="auto"/>
              <w:jc w:val="center"/>
              <w:rPr>
                <w:rFonts w:asciiTheme="majorBidi" w:hAnsiTheme="majorBidi"/>
                <w:b/>
                <w:bCs/>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723F8FD5"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42E3F888" w14:textId="77777777" w:rsidTr="00E56217">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74586853" w14:textId="77777777" w:rsidR="00D05F84" w:rsidRPr="00EF289C" w:rsidRDefault="00D05F84" w:rsidP="00E56217">
            <w:pPr>
              <w:spacing w:line="240" w:lineRule="auto"/>
              <w:jc w:val="center"/>
              <w:rPr>
                <w:rFonts w:asciiTheme="majorBidi" w:hAnsiTheme="majorBidi"/>
                <w:b/>
                <w:bCs/>
                <w:sz w:val="24"/>
                <w:szCs w:val="24"/>
                <w:rtl/>
              </w:rPr>
            </w:pPr>
          </w:p>
        </w:tc>
        <w:tc>
          <w:tcPr>
            <w:tcW w:w="1701" w:type="dxa"/>
            <w:vMerge/>
            <w:tcBorders>
              <w:left w:val="single" w:sz="4" w:space="0" w:color="auto"/>
              <w:bottom w:val="single" w:sz="4" w:space="0" w:color="auto"/>
              <w:right w:val="single" w:sz="4" w:space="0" w:color="auto"/>
            </w:tcBorders>
            <w:shd w:val="clear" w:color="auto" w:fill="E6E6E6"/>
          </w:tcPr>
          <w:p w14:paraId="7EA730C9" w14:textId="77777777" w:rsidR="00D05F84" w:rsidRPr="00EF289C" w:rsidRDefault="00D05F84" w:rsidP="00E56217">
            <w:pPr>
              <w:spacing w:line="240" w:lineRule="auto"/>
              <w:jc w:val="center"/>
              <w:rPr>
                <w:rFonts w:asciiTheme="majorBidi" w:hAnsiTheme="majorBidi"/>
                <w:b/>
                <w:bCs/>
                <w:sz w:val="24"/>
                <w:szCs w:val="24"/>
                <w:rtl/>
              </w:rPr>
            </w:pPr>
          </w:p>
        </w:tc>
        <w:tc>
          <w:tcPr>
            <w:tcW w:w="2098" w:type="dxa"/>
            <w:vMerge/>
            <w:tcBorders>
              <w:left w:val="single" w:sz="4" w:space="0" w:color="auto"/>
              <w:bottom w:val="single" w:sz="4" w:space="0" w:color="auto"/>
              <w:right w:val="single" w:sz="4" w:space="0" w:color="auto"/>
            </w:tcBorders>
            <w:shd w:val="clear" w:color="auto" w:fill="E6E6E6"/>
          </w:tcPr>
          <w:p w14:paraId="6F0779F1" w14:textId="77777777" w:rsidR="00D05F84" w:rsidRPr="00EF289C" w:rsidRDefault="00D05F84" w:rsidP="00E56217">
            <w:pPr>
              <w:spacing w:line="240" w:lineRule="auto"/>
              <w:jc w:val="center"/>
              <w:rPr>
                <w:rFonts w:asciiTheme="majorBidi" w:hAnsiTheme="majorBidi"/>
                <w:b/>
                <w:bCs/>
                <w:sz w:val="24"/>
                <w:szCs w:val="24"/>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0CDDF430"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9ED7CA0"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66D2DFE3" w14:textId="77777777" w:rsidR="00D05F84" w:rsidRPr="00EF289C" w:rsidRDefault="00D05F84" w:rsidP="00E56217">
            <w:pPr>
              <w:spacing w:line="240" w:lineRule="auto"/>
              <w:jc w:val="center"/>
              <w:rPr>
                <w:rFonts w:asciiTheme="majorBidi" w:hAnsiTheme="majorBidi"/>
                <w:b/>
                <w:bCs/>
                <w:sz w:val="24"/>
                <w:szCs w:val="24"/>
                <w:rtl/>
              </w:rPr>
            </w:pPr>
          </w:p>
        </w:tc>
      </w:tr>
      <w:tr w:rsidR="00D05F84" w:rsidRPr="00EF289C" w14:paraId="332420F8"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3EC256EB" w14:textId="77777777" w:rsidR="00D05F84" w:rsidRPr="00EF289C" w:rsidRDefault="00D05F84" w:rsidP="00E56217">
            <w:pPr>
              <w:spacing w:line="240" w:lineRule="auto"/>
              <w:rPr>
                <w:rFonts w:asciiTheme="majorBidi" w:hAnsiTheme="majorBidi"/>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408D4339" w14:textId="77777777" w:rsidR="00D05F84" w:rsidRPr="00EF289C" w:rsidRDefault="00D05F84" w:rsidP="00E56217">
            <w:pPr>
              <w:spacing w:line="240" w:lineRule="auto"/>
              <w:rPr>
                <w:rFonts w:asciiTheme="majorBidi" w:hAnsiTheme="majorBidi"/>
                <w:sz w:val="24"/>
                <w:szCs w:val="24"/>
                <w:rtl/>
              </w:rPr>
            </w:pPr>
          </w:p>
        </w:tc>
        <w:tc>
          <w:tcPr>
            <w:tcW w:w="2098" w:type="dxa"/>
            <w:tcBorders>
              <w:top w:val="single" w:sz="4" w:space="0" w:color="auto"/>
              <w:left w:val="single" w:sz="4" w:space="0" w:color="auto"/>
              <w:bottom w:val="single" w:sz="4" w:space="0" w:color="auto"/>
              <w:right w:val="single" w:sz="4" w:space="0" w:color="auto"/>
            </w:tcBorders>
          </w:tcPr>
          <w:p w14:paraId="0658B0FC"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138A6DC5" w14:textId="77777777" w:rsidR="00D05F84" w:rsidRPr="00EF289C" w:rsidRDefault="00D05F84" w:rsidP="00E56217">
            <w:pPr>
              <w:spacing w:line="240" w:lineRule="auto"/>
              <w:rPr>
                <w:rFonts w:asciiTheme="majorBidi" w:hAnsiTheme="majorBidi"/>
                <w:sz w:val="24"/>
                <w:szCs w:val="24"/>
                <w:rtl/>
              </w:rPr>
            </w:pPr>
          </w:p>
        </w:tc>
        <w:tc>
          <w:tcPr>
            <w:tcW w:w="992" w:type="dxa"/>
            <w:tcBorders>
              <w:top w:val="single" w:sz="4" w:space="0" w:color="auto"/>
              <w:left w:val="single" w:sz="4" w:space="0" w:color="auto"/>
              <w:bottom w:val="single" w:sz="4" w:space="0" w:color="auto"/>
              <w:right w:val="single" w:sz="4" w:space="0" w:color="auto"/>
            </w:tcBorders>
          </w:tcPr>
          <w:p w14:paraId="40A1D736"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1BCA18BF" w14:textId="77777777" w:rsidR="00D05F84" w:rsidRPr="00EF289C" w:rsidRDefault="00D05F84" w:rsidP="00E56217">
            <w:pPr>
              <w:spacing w:line="240" w:lineRule="auto"/>
              <w:rPr>
                <w:rFonts w:asciiTheme="majorBidi" w:hAnsiTheme="majorBidi"/>
                <w:sz w:val="24"/>
                <w:szCs w:val="24"/>
                <w:rtl/>
              </w:rPr>
            </w:pPr>
          </w:p>
        </w:tc>
      </w:tr>
      <w:tr w:rsidR="00D05F84" w:rsidRPr="00EF289C" w14:paraId="7DCF88D9"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0C118BCF" w14:textId="77777777" w:rsidR="00D05F84" w:rsidRPr="00EF289C" w:rsidRDefault="00D05F84" w:rsidP="00E56217">
            <w:pPr>
              <w:spacing w:line="240" w:lineRule="auto"/>
              <w:rPr>
                <w:rFonts w:asciiTheme="majorBidi" w:hAnsiTheme="majorBidi"/>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182D4324" w14:textId="77777777" w:rsidR="00D05F84" w:rsidRPr="00EF289C" w:rsidRDefault="00D05F84" w:rsidP="00E56217">
            <w:pPr>
              <w:spacing w:line="240" w:lineRule="auto"/>
              <w:rPr>
                <w:rFonts w:asciiTheme="majorBidi" w:hAnsiTheme="majorBidi"/>
                <w:sz w:val="24"/>
                <w:szCs w:val="24"/>
                <w:rtl/>
              </w:rPr>
            </w:pPr>
          </w:p>
        </w:tc>
        <w:tc>
          <w:tcPr>
            <w:tcW w:w="2098" w:type="dxa"/>
            <w:tcBorders>
              <w:top w:val="single" w:sz="4" w:space="0" w:color="auto"/>
              <w:left w:val="single" w:sz="4" w:space="0" w:color="auto"/>
              <w:bottom w:val="single" w:sz="4" w:space="0" w:color="auto"/>
              <w:right w:val="single" w:sz="4" w:space="0" w:color="auto"/>
            </w:tcBorders>
          </w:tcPr>
          <w:p w14:paraId="1B7585BC"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069845FB" w14:textId="77777777" w:rsidR="00D05F84" w:rsidRPr="00EF289C" w:rsidRDefault="00D05F84" w:rsidP="00E56217">
            <w:pPr>
              <w:spacing w:line="240" w:lineRule="auto"/>
              <w:rPr>
                <w:rFonts w:asciiTheme="majorBidi" w:hAnsiTheme="majorBidi"/>
                <w:sz w:val="24"/>
                <w:szCs w:val="24"/>
                <w:rtl/>
              </w:rPr>
            </w:pPr>
          </w:p>
        </w:tc>
        <w:tc>
          <w:tcPr>
            <w:tcW w:w="992" w:type="dxa"/>
            <w:tcBorders>
              <w:top w:val="single" w:sz="4" w:space="0" w:color="auto"/>
              <w:left w:val="single" w:sz="4" w:space="0" w:color="auto"/>
              <w:bottom w:val="single" w:sz="4" w:space="0" w:color="auto"/>
              <w:right w:val="single" w:sz="4" w:space="0" w:color="auto"/>
            </w:tcBorders>
          </w:tcPr>
          <w:p w14:paraId="1AC16901"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08E61565" w14:textId="77777777" w:rsidR="00D05F84" w:rsidRPr="00EF289C" w:rsidRDefault="00D05F84" w:rsidP="00E56217">
            <w:pPr>
              <w:spacing w:line="240" w:lineRule="auto"/>
              <w:rPr>
                <w:rFonts w:asciiTheme="majorBidi" w:hAnsiTheme="majorBidi"/>
                <w:sz w:val="24"/>
                <w:szCs w:val="24"/>
                <w:rtl/>
              </w:rPr>
            </w:pPr>
          </w:p>
        </w:tc>
      </w:tr>
      <w:tr w:rsidR="00D05F84" w:rsidRPr="00EF289C" w14:paraId="6D7B2899"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1DC1DFC6" w14:textId="77777777" w:rsidR="00D05F84" w:rsidRPr="00EF289C" w:rsidRDefault="00D05F84" w:rsidP="00E56217">
            <w:pPr>
              <w:spacing w:line="240" w:lineRule="auto"/>
              <w:rPr>
                <w:rFonts w:asciiTheme="majorBidi" w:hAnsiTheme="majorBidi"/>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31B27AFC" w14:textId="77777777" w:rsidR="00D05F84" w:rsidRPr="00EF289C" w:rsidRDefault="00D05F84" w:rsidP="00E56217">
            <w:pPr>
              <w:spacing w:line="240" w:lineRule="auto"/>
              <w:rPr>
                <w:rFonts w:asciiTheme="majorBidi" w:hAnsiTheme="majorBidi"/>
                <w:sz w:val="24"/>
                <w:szCs w:val="24"/>
                <w:rtl/>
              </w:rPr>
            </w:pPr>
          </w:p>
        </w:tc>
        <w:tc>
          <w:tcPr>
            <w:tcW w:w="2098" w:type="dxa"/>
            <w:tcBorders>
              <w:top w:val="single" w:sz="4" w:space="0" w:color="auto"/>
              <w:left w:val="single" w:sz="4" w:space="0" w:color="auto"/>
              <w:bottom w:val="single" w:sz="4" w:space="0" w:color="auto"/>
              <w:right w:val="single" w:sz="4" w:space="0" w:color="auto"/>
            </w:tcBorders>
          </w:tcPr>
          <w:p w14:paraId="2724D709"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4B5A44AB" w14:textId="77777777" w:rsidR="00D05F84" w:rsidRPr="00EF289C" w:rsidRDefault="00D05F84" w:rsidP="00E56217">
            <w:pPr>
              <w:spacing w:line="240" w:lineRule="auto"/>
              <w:rPr>
                <w:rFonts w:asciiTheme="majorBidi" w:hAnsiTheme="majorBidi"/>
                <w:sz w:val="24"/>
                <w:szCs w:val="24"/>
                <w:rtl/>
              </w:rPr>
            </w:pPr>
          </w:p>
        </w:tc>
        <w:tc>
          <w:tcPr>
            <w:tcW w:w="992" w:type="dxa"/>
            <w:tcBorders>
              <w:top w:val="single" w:sz="4" w:space="0" w:color="auto"/>
              <w:left w:val="single" w:sz="4" w:space="0" w:color="auto"/>
              <w:bottom w:val="single" w:sz="4" w:space="0" w:color="auto"/>
              <w:right w:val="single" w:sz="4" w:space="0" w:color="auto"/>
            </w:tcBorders>
          </w:tcPr>
          <w:p w14:paraId="61092A23"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37A26EA3" w14:textId="77777777" w:rsidR="00D05F84" w:rsidRPr="00EF289C" w:rsidRDefault="00D05F84" w:rsidP="00E56217">
            <w:pPr>
              <w:spacing w:line="240" w:lineRule="auto"/>
              <w:rPr>
                <w:rFonts w:asciiTheme="majorBidi" w:hAnsiTheme="majorBidi"/>
                <w:sz w:val="24"/>
                <w:szCs w:val="24"/>
                <w:rtl/>
              </w:rPr>
            </w:pPr>
          </w:p>
        </w:tc>
      </w:tr>
      <w:tr w:rsidR="00D05F84" w:rsidRPr="00EF289C" w14:paraId="1D0638C3"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28D15711" w14:textId="77777777" w:rsidR="00D05F84" w:rsidRPr="00EF289C" w:rsidRDefault="00D05F84" w:rsidP="00E56217">
            <w:pPr>
              <w:spacing w:line="240" w:lineRule="auto"/>
              <w:rPr>
                <w:rFonts w:asciiTheme="majorBidi" w:hAnsiTheme="majorBidi"/>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0205E6CB" w14:textId="77777777" w:rsidR="00D05F84" w:rsidRPr="00EF289C" w:rsidRDefault="00D05F84" w:rsidP="00E56217">
            <w:pPr>
              <w:spacing w:line="240" w:lineRule="auto"/>
              <w:rPr>
                <w:rFonts w:asciiTheme="majorBidi" w:hAnsiTheme="majorBidi"/>
                <w:sz w:val="24"/>
                <w:szCs w:val="24"/>
                <w:rtl/>
              </w:rPr>
            </w:pPr>
          </w:p>
        </w:tc>
        <w:tc>
          <w:tcPr>
            <w:tcW w:w="2098" w:type="dxa"/>
            <w:tcBorders>
              <w:top w:val="single" w:sz="4" w:space="0" w:color="auto"/>
              <w:left w:val="single" w:sz="4" w:space="0" w:color="auto"/>
              <w:bottom w:val="single" w:sz="4" w:space="0" w:color="auto"/>
              <w:right w:val="single" w:sz="4" w:space="0" w:color="auto"/>
            </w:tcBorders>
          </w:tcPr>
          <w:p w14:paraId="3773B564"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6D028748" w14:textId="77777777" w:rsidR="00D05F84" w:rsidRPr="00EF289C" w:rsidRDefault="00D05F84" w:rsidP="00E56217">
            <w:pPr>
              <w:spacing w:line="240" w:lineRule="auto"/>
              <w:rPr>
                <w:rFonts w:asciiTheme="majorBidi" w:hAnsiTheme="majorBidi"/>
                <w:sz w:val="24"/>
                <w:szCs w:val="24"/>
                <w:rtl/>
              </w:rPr>
            </w:pPr>
          </w:p>
        </w:tc>
        <w:tc>
          <w:tcPr>
            <w:tcW w:w="992" w:type="dxa"/>
            <w:tcBorders>
              <w:top w:val="single" w:sz="4" w:space="0" w:color="auto"/>
              <w:left w:val="single" w:sz="4" w:space="0" w:color="auto"/>
              <w:bottom w:val="single" w:sz="4" w:space="0" w:color="auto"/>
              <w:right w:val="single" w:sz="4" w:space="0" w:color="auto"/>
            </w:tcBorders>
          </w:tcPr>
          <w:p w14:paraId="150CD0B7"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27AFC430" w14:textId="77777777" w:rsidR="00D05F84" w:rsidRPr="00EF289C" w:rsidRDefault="00D05F84" w:rsidP="00E56217">
            <w:pPr>
              <w:spacing w:line="240" w:lineRule="auto"/>
              <w:rPr>
                <w:rFonts w:asciiTheme="majorBidi" w:hAnsiTheme="majorBidi"/>
                <w:sz w:val="24"/>
                <w:szCs w:val="24"/>
                <w:rtl/>
              </w:rPr>
            </w:pPr>
          </w:p>
        </w:tc>
      </w:tr>
    </w:tbl>
    <w:p w14:paraId="12BC43B8"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5B7EAA22" w14:textId="77777777" w:rsidR="00D05F84" w:rsidRPr="00EF289C" w:rsidRDefault="00D05F84" w:rsidP="00D05F84">
      <w:pPr>
        <w:rPr>
          <w:rFonts w:asciiTheme="majorBidi" w:hAnsiTheme="majorBidi"/>
          <w:sz w:val="24"/>
          <w:szCs w:val="24"/>
          <w:rtl/>
        </w:rPr>
      </w:pPr>
    </w:p>
    <w:p w14:paraId="2551AE59" w14:textId="77777777" w:rsidR="00D05F84" w:rsidRPr="00EF289C" w:rsidRDefault="00D05F84" w:rsidP="00D05F84">
      <w:pPr>
        <w:pStyle w:val="HNormal"/>
        <w:numPr>
          <w:ilvl w:val="0"/>
          <w:numId w:val="39"/>
        </w:numPr>
        <w:spacing w:after="0" w:line="360" w:lineRule="auto"/>
        <w:rPr>
          <w:rFonts w:asciiTheme="majorBidi" w:hAnsiTheme="majorBidi" w:cs="David"/>
          <w:b/>
          <w:bCs/>
          <w:sz w:val="24"/>
          <w:u w:val="single"/>
          <w:rtl/>
        </w:rPr>
      </w:pPr>
      <w:r w:rsidRPr="00EF289C">
        <w:rPr>
          <w:rFonts w:asciiTheme="majorBidi" w:hAnsiTheme="majorBidi" w:cs="David"/>
          <w:b/>
          <w:bCs/>
          <w:sz w:val="24"/>
          <w:u w:val="single"/>
          <w:rtl/>
        </w:rPr>
        <w:t xml:space="preserve">עובד/ת סוציאלי/ת מוצע/ת 2 – מקלט לגברים: </w:t>
      </w:r>
    </w:p>
    <w:p w14:paraId="499A578F" w14:textId="77777777" w:rsidR="00D05F84" w:rsidRPr="00EF289C" w:rsidRDefault="00D05F84" w:rsidP="00D05F84">
      <w:pPr>
        <w:pStyle w:val="a1"/>
        <w:numPr>
          <w:ilvl w:val="1"/>
          <w:numId w:val="39"/>
        </w:numPr>
        <w:ind w:left="849" w:hanging="489"/>
        <w:rPr>
          <w:rFonts w:asciiTheme="majorBidi" w:hAnsiTheme="majorBidi"/>
          <w:sz w:val="24"/>
          <w:szCs w:val="24"/>
        </w:rPr>
      </w:pPr>
      <w:r w:rsidRPr="00EF289C">
        <w:rPr>
          <w:rFonts w:asciiTheme="majorBidi" w:hAnsiTheme="majorBidi"/>
          <w:sz w:val="24"/>
          <w:szCs w:val="24"/>
          <w:rtl/>
        </w:rPr>
        <w:t xml:space="preserve">העובד/ת הסוציאלי/ת המוצע/ת עומד/ת בדרישות המינימום להשכלה וניסיון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Ref383001299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2.10.8</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411DF0E0" w14:textId="77777777" w:rsidR="00D05F84" w:rsidRPr="00EF289C" w:rsidRDefault="00D05F84" w:rsidP="00D05F84">
      <w:pPr>
        <w:pStyle w:val="a1"/>
        <w:numPr>
          <w:ilvl w:val="1"/>
          <w:numId w:val="39"/>
        </w:numPr>
        <w:ind w:left="849" w:hanging="489"/>
        <w:rPr>
          <w:rFonts w:asciiTheme="majorBidi" w:hAnsiTheme="majorBidi"/>
          <w:sz w:val="24"/>
          <w:szCs w:val="24"/>
        </w:rPr>
      </w:pPr>
      <w:r w:rsidRPr="00EF289C">
        <w:rPr>
          <w:rFonts w:asciiTheme="majorBidi" w:hAnsiTheme="majorBidi"/>
          <w:sz w:val="24"/>
          <w:szCs w:val="24"/>
          <w:rtl/>
        </w:rPr>
        <w:t>שם העובד/ת הסוציאלי/ת המוצע/ת: _________________</w:t>
      </w:r>
    </w:p>
    <w:p w14:paraId="34AE98BE"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_________________</w:t>
      </w:r>
    </w:p>
    <w:p w14:paraId="292682EC"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נייד:   _________________</w:t>
      </w:r>
    </w:p>
    <w:p w14:paraId="45795FAA"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דואר אלקטרוני: ______________________________</w:t>
      </w:r>
    </w:p>
    <w:p w14:paraId="5C57E4FB"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כתובת: _____________________________________</w:t>
      </w:r>
    </w:p>
    <w:p w14:paraId="32F8646D"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אמת מידה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Ref392409498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4.2</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7E316B02"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ראשון</w:t>
      </w:r>
    </w:p>
    <w:p w14:paraId="48E31B85"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4BA39774"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5DF62AAF"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47D06AD8"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lastRenderedPageBreak/>
        <w:t>תואר אקדמי שני</w:t>
      </w:r>
    </w:p>
    <w:p w14:paraId="219FB032"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06372BD5"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0D9950AA"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4DB84BC5"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שליש</w:t>
      </w:r>
      <w:r w:rsidRPr="00EF289C">
        <w:rPr>
          <w:rFonts w:asciiTheme="majorBidi" w:hAnsiTheme="majorBidi" w:cs="David" w:hint="cs"/>
          <w:b/>
          <w:bCs/>
          <w:sz w:val="24"/>
          <w:rtl/>
          <w:lang w:eastAsia="en-US"/>
        </w:rPr>
        <w:t>י</w:t>
      </w:r>
    </w:p>
    <w:p w14:paraId="323F9F61"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4DD22BC5"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12E6151D"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1FC4A645"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אישור רישום בפנקס המקצועי (סעיף </w:t>
      </w:r>
      <w:r w:rsidRPr="00EF289C">
        <w:rPr>
          <w:rFonts w:asciiTheme="majorBidi" w:hAnsiTheme="majorBidi"/>
          <w:sz w:val="24"/>
          <w:szCs w:val="24"/>
          <w:u w:val="single"/>
          <w:cs/>
        </w:rPr>
        <w:t>‎</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w:t>
      </w:r>
      <w:r w:rsidRPr="00EF289C">
        <w:rPr>
          <w:rFonts w:asciiTheme="majorBidi" w:hAnsiTheme="majorBidi"/>
          <w:sz w:val="24"/>
          <w:szCs w:val="24"/>
          <w:rtl/>
        </w:rPr>
        <w:t>:</w:t>
      </w:r>
    </w:p>
    <w:p w14:paraId="562B6966" w14:textId="77777777" w:rsidR="00D05F84" w:rsidRPr="00EF289C" w:rsidRDefault="00D05F84" w:rsidP="00D05F84">
      <w:pPr>
        <w:pStyle w:val="HNormal"/>
        <w:numPr>
          <w:ilvl w:val="0"/>
          <w:numId w:val="71"/>
        </w:numPr>
        <w:tabs>
          <w:tab w:val="left" w:leader="underscore" w:pos="8309"/>
        </w:tabs>
        <w:spacing w:after="0" w:line="360" w:lineRule="auto"/>
        <w:jc w:val="left"/>
        <w:rPr>
          <w:rFonts w:asciiTheme="majorBidi" w:hAnsiTheme="majorBidi" w:cs="David"/>
          <w:b/>
          <w:bCs/>
          <w:sz w:val="24"/>
          <w:rtl/>
          <w:lang w:eastAsia="en-US"/>
        </w:rPr>
      </w:pPr>
      <w:r w:rsidRPr="00EF289C">
        <w:rPr>
          <w:rFonts w:asciiTheme="majorBidi" w:hAnsiTheme="majorBidi" w:cs="David"/>
          <w:b/>
          <w:bCs/>
          <w:sz w:val="24"/>
          <w:rtl/>
          <w:lang w:eastAsia="en-US"/>
        </w:rPr>
        <w:t>רישום בפנקס העובדים הסוציאליים</w:t>
      </w:r>
    </w:p>
    <w:p w14:paraId="5A776111" w14:textId="77777777" w:rsidR="00D05F84" w:rsidRPr="00EF289C" w:rsidRDefault="00D05F84" w:rsidP="00D05F84">
      <w:pPr>
        <w:pStyle w:val="HNormal"/>
        <w:tabs>
          <w:tab w:val="left" w:leader="underscore" w:pos="8309"/>
        </w:tabs>
        <w:spacing w:after="0" w:line="360" w:lineRule="auto"/>
        <w:ind w:left="1209"/>
        <w:jc w:val="left"/>
        <w:rPr>
          <w:rFonts w:asciiTheme="majorBidi" w:hAnsiTheme="majorBidi" w:cs="David"/>
          <w:sz w:val="24"/>
          <w:rtl/>
        </w:rPr>
      </w:pPr>
      <w:r w:rsidRPr="00EF289C">
        <w:rPr>
          <w:rFonts w:asciiTheme="majorBidi" w:hAnsiTheme="majorBidi" w:cs="David"/>
          <w:sz w:val="24"/>
          <w:rtl/>
        </w:rPr>
        <w:t xml:space="preserve">מועד הרישום: </w:t>
      </w:r>
      <w:r w:rsidRPr="00EF289C">
        <w:rPr>
          <w:rFonts w:asciiTheme="majorBidi" w:hAnsiTheme="majorBidi" w:cs="David"/>
          <w:sz w:val="24"/>
          <w:rtl/>
          <w:lang w:eastAsia="en-US"/>
        </w:rPr>
        <w:t>_______________________________________</w:t>
      </w:r>
    </w:p>
    <w:p w14:paraId="30D3C269" w14:textId="77777777" w:rsidR="00D05F84" w:rsidRPr="00EF289C" w:rsidRDefault="00D05F84" w:rsidP="00D05F84">
      <w:pPr>
        <w:pStyle w:val="a1"/>
        <w:ind w:left="849"/>
        <w:rPr>
          <w:rFonts w:asciiTheme="majorBidi" w:hAnsiTheme="majorBidi"/>
          <w:b/>
          <w:bCs/>
          <w:sz w:val="24"/>
          <w:szCs w:val="24"/>
        </w:rPr>
      </w:pPr>
      <w:r w:rsidRPr="00EF289C">
        <w:rPr>
          <w:rFonts w:asciiTheme="majorBidi" w:hAnsiTheme="majorBidi"/>
          <w:b/>
          <w:bCs/>
          <w:sz w:val="24"/>
          <w:szCs w:val="24"/>
          <w:rtl/>
        </w:rPr>
        <w:t>יש לצרף קורות חיים, תעודות המעידות על השכלה ממוסד אקדמי מוכר ואישור רישום בפנקס העובדים הסוציאליים.</w:t>
      </w:r>
    </w:p>
    <w:p w14:paraId="46D60BF0" w14:textId="77777777" w:rsidR="00D05F84" w:rsidRPr="00EF289C" w:rsidRDefault="00D05F84" w:rsidP="00D05F84">
      <w:pPr>
        <w:pStyle w:val="a1"/>
        <w:numPr>
          <w:ilvl w:val="1"/>
          <w:numId w:val="39"/>
        </w:numPr>
        <w:ind w:left="849" w:hanging="489"/>
        <w:rPr>
          <w:rFonts w:asciiTheme="majorBidi" w:hAnsiTheme="majorBidi"/>
          <w:sz w:val="24"/>
          <w:szCs w:val="24"/>
          <w:u w:val="single"/>
        </w:rPr>
      </w:pPr>
      <w:r w:rsidRPr="00EF289C">
        <w:rPr>
          <w:rFonts w:asciiTheme="majorBidi" w:hAnsiTheme="majorBidi"/>
          <w:sz w:val="24"/>
          <w:szCs w:val="24"/>
          <w:u w:val="single"/>
          <w:rtl/>
        </w:rPr>
        <w:t xml:space="preserve">ניסיון מקצועי: </w:t>
      </w:r>
    </w:p>
    <w:p w14:paraId="1C94CF34" w14:textId="77777777" w:rsidR="00D05F84" w:rsidRPr="00EF289C" w:rsidRDefault="00D05F84" w:rsidP="00D05F84">
      <w:pPr>
        <w:pStyle w:val="a1"/>
        <w:numPr>
          <w:ilvl w:val="2"/>
          <w:numId w:val="39"/>
        </w:numPr>
        <w:tabs>
          <w:tab w:val="left" w:pos="1557"/>
        </w:tabs>
        <w:ind w:left="1557" w:hanging="708"/>
        <w:rPr>
          <w:rFonts w:asciiTheme="majorBidi" w:hAnsiTheme="majorBidi"/>
          <w:sz w:val="24"/>
          <w:szCs w:val="24"/>
          <w:rtl/>
        </w:rPr>
      </w:pPr>
      <w:r w:rsidRPr="00EF289C">
        <w:rPr>
          <w:rFonts w:asciiTheme="majorBidi" w:hAnsiTheme="majorBidi"/>
          <w:b/>
          <w:bCs/>
          <w:sz w:val="24"/>
          <w:szCs w:val="24"/>
          <w:rtl/>
        </w:rPr>
        <w:t xml:space="preserve">על המציע לפרט בטבלה שלהלן את ניסיון העובד/ת הסוציאלי/ת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ניסיוןמקצועינדרשעוסמקלטלגברים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lang w:eastAsia="he-IL"/>
        </w:rPr>
        <w:t>בעבודה עם נפגעי אלימות וטראומה</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דרישות_שנות_ניסיון_עוס_מקלט_לגברים_חישוב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00EF289C"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noProof/>
          <w:sz w:val="24"/>
          <w:szCs w:val="24"/>
          <w:rtl/>
          <w:lang w:eastAsia="he-IL"/>
        </w:rPr>
        <w:t>החל מהרישום בפנקס העובדים הסוציאליים</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אמות_מידה_טווח_שנות_ניסיון_מקצועי_עוסים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בשמונה השנים האחרונות</w:t>
      </w:r>
      <w:r w:rsidR="00EF289C" w:rsidRPr="00EF289C">
        <w:rPr>
          <w:rFonts w:asciiTheme="majorBidi" w:hAnsiTheme="majorBidi"/>
          <w:b/>
          <w:bCs/>
          <w:sz w:val="24"/>
          <w:szCs w:val="24"/>
          <w:rtl/>
        </w:rPr>
        <w:t xml:space="preserve"> </w:t>
      </w:r>
      <w:r w:rsidR="00EF289C" w:rsidRPr="00EF289C">
        <w:rPr>
          <w:rFonts w:asciiTheme="majorBidi" w:hAnsiTheme="majorBidi"/>
          <w:b/>
          <w:bCs/>
          <w:color w:val="000000"/>
          <w:sz w:val="24"/>
          <w:szCs w:val="24"/>
          <w:rtl/>
        </w:rPr>
        <w:t>הקודמות ל</w:t>
      </w:r>
      <w:r w:rsidR="00EF289C" w:rsidRPr="00EF289C">
        <w:rPr>
          <w:rFonts w:asciiTheme="majorBidi" w:hAnsiTheme="majorBidi" w:hint="cs"/>
          <w:b/>
          <w:bCs/>
          <w:color w:val="000000"/>
          <w:sz w:val="24"/>
          <w:szCs w:val="24"/>
          <w:rtl/>
        </w:rPr>
        <w:t>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cs/>
        </w:rPr>
        <w:t>‎</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למכרז,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Ref392409506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4.1</w:t>
      </w:r>
      <w:r w:rsidRPr="00EF289C">
        <w:rPr>
          <w:rFonts w:asciiTheme="majorBidi" w:hAnsiTheme="majorBidi"/>
          <w:b/>
          <w:bCs/>
          <w:sz w:val="24"/>
          <w:szCs w:val="24"/>
          <w:rtl/>
        </w:rPr>
        <w:fldChar w:fldCharType="end"/>
      </w:r>
      <w:r w:rsidRPr="00EF289C">
        <w:rPr>
          <w:rFonts w:asciiTheme="majorBidi" w:hAnsiTheme="majorBidi"/>
          <w:b/>
          <w:bCs/>
          <w:sz w:val="24"/>
          <w:szCs w:val="24"/>
          <w:rtl/>
        </w:rPr>
        <w:t>)</w:t>
      </w:r>
      <w:r w:rsidRPr="00EF289C">
        <w:rPr>
          <w:rFonts w:asciiTheme="majorBidi" w:hAnsiTheme="majorBidi"/>
          <w:sz w:val="24"/>
          <w:szCs w:val="24"/>
          <w:rtl/>
        </w:rPr>
        <w:t>:</w:t>
      </w:r>
    </w:p>
    <w:tbl>
      <w:tblPr>
        <w:bidiVisual/>
        <w:tblW w:w="8476" w:type="dxa"/>
        <w:jc w:val="right"/>
        <w:tblBorders>
          <w:top w:val="single" w:sz="4" w:space="0" w:color="auto"/>
        </w:tblBorders>
        <w:tblLook w:val="0000" w:firstRow="0" w:lastRow="0" w:firstColumn="0" w:lastColumn="0" w:noHBand="0" w:noVBand="0"/>
      </w:tblPr>
      <w:tblGrid>
        <w:gridCol w:w="1417"/>
        <w:gridCol w:w="1701"/>
        <w:gridCol w:w="2098"/>
        <w:gridCol w:w="1134"/>
        <w:gridCol w:w="992"/>
        <w:gridCol w:w="1134"/>
      </w:tblGrid>
      <w:tr w:rsidR="00D05F84" w:rsidRPr="00EF289C" w14:paraId="1698A10E" w14:textId="77777777" w:rsidTr="00E56217">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13DDCFA4"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3F73809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העובד הסוציאלי המוצע</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4D18518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 xml:space="preserve">האוכלוסייה לה </w:t>
            </w:r>
          </w:p>
          <w:p w14:paraId="38FBB45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B42CF84"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3D1FC73B" w14:textId="77777777" w:rsidR="00D05F84" w:rsidRPr="00EF289C" w:rsidRDefault="00D05F84" w:rsidP="00E56217">
            <w:pPr>
              <w:spacing w:line="240" w:lineRule="auto"/>
              <w:jc w:val="center"/>
              <w:rPr>
                <w:rFonts w:asciiTheme="majorBidi" w:hAnsiTheme="majorBidi"/>
                <w:b/>
                <w:bCs/>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072AF8D4"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0FD4E07D" w14:textId="77777777" w:rsidTr="00E56217">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786746DC" w14:textId="77777777" w:rsidR="00D05F84" w:rsidRPr="00EF289C" w:rsidRDefault="00D05F84" w:rsidP="00E56217">
            <w:pPr>
              <w:spacing w:line="240" w:lineRule="auto"/>
              <w:jc w:val="center"/>
              <w:rPr>
                <w:rFonts w:asciiTheme="majorBidi" w:hAnsiTheme="majorBidi"/>
                <w:b/>
                <w:bCs/>
                <w:sz w:val="24"/>
                <w:szCs w:val="24"/>
                <w:rtl/>
              </w:rPr>
            </w:pPr>
          </w:p>
        </w:tc>
        <w:tc>
          <w:tcPr>
            <w:tcW w:w="1701" w:type="dxa"/>
            <w:vMerge/>
            <w:tcBorders>
              <w:left w:val="single" w:sz="4" w:space="0" w:color="auto"/>
              <w:bottom w:val="single" w:sz="4" w:space="0" w:color="auto"/>
              <w:right w:val="single" w:sz="4" w:space="0" w:color="auto"/>
            </w:tcBorders>
            <w:shd w:val="clear" w:color="auto" w:fill="E6E6E6"/>
          </w:tcPr>
          <w:p w14:paraId="2D166FA4" w14:textId="77777777" w:rsidR="00D05F84" w:rsidRPr="00EF289C" w:rsidRDefault="00D05F84" w:rsidP="00E56217">
            <w:pPr>
              <w:spacing w:line="240" w:lineRule="auto"/>
              <w:jc w:val="center"/>
              <w:rPr>
                <w:rFonts w:asciiTheme="majorBidi" w:hAnsiTheme="majorBidi"/>
                <w:b/>
                <w:bCs/>
                <w:sz w:val="24"/>
                <w:szCs w:val="24"/>
                <w:rtl/>
              </w:rPr>
            </w:pPr>
          </w:p>
        </w:tc>
        <w:tc>
          <w:tcPr>
            <w:tcW w:w="2098" w:type="dxa"/>
            <w:vMerge/>
            <w:tcBorders>
              <w:left w:val="single" w:sz="4" w:space="0" w:color="auto"/>
              <w:bottom w:val="single" w:sz="4" w:space="0" w:color="auto"/>
              <w:right w:val="single" w:sz="4" w:space="0" w:color="auto"/>
            </w:tcBorders>
            <w:shd w:val="clear" w:color="auto" w:fill="E6E6E6"/>
          </w:tcPr>
          <w:p w14:paraId="50C5BB06" w14:textId="77777777" w:rsidR="00D05F84" w:rsidRPr="00EF289C" w:rsidRDefault="00D05F84" w:rsidP="00E56217">
            <w:pPr>
              <w:spacing w:line="240" w:lineRule="auto"/>
              <w:jc w:val="center"/>
              <w:rPr>
                <w:rFonts w:asciiTheme="majorBidi" w:hAnsiTheme="majorBidi"/>
                <w:b/>
                <w:bCs/>
                <w:sz w:val="24"/>
                <w:szCs w:val="24"/>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4CA4A3DB"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632ED7C2" w14:textId="77777777" w:rsidR="00D05F84" w:rsidRPr="00EF289C" w:rsidRDefault="00D05F84" w:rsidP="00E56217">
            <w:pPr>
              <w:spacing w:line="240" w:lineRule="auto"/>
              <w:jc w:val="center"/>
              <w:rPr>
                <w:rFonts w:asciiTheme="majorBidi" w:hAnsiTheme="majorBidi"/>
                <w:b/>
                <w:bCs/>
                <w:sz w:val="24"/>
                <w:szCs w:val="24"/>
                <w:rtl/>
              </w:rPr>
            </w:pPr>
            <w:r w:rsidRPr="00EF289C">
              <w:rPr>
                <w:rFonts w:asciiTheme="majorBidi" w:hAnsiTheme="majorBidi"/>
                <w:b/>
                <w:bCs/>
                <w:sz w:val="24"/>
                <w:szCs w:val="24"/>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17180718" w14:textId="77777777" w:rsidR="00D05F84" w:rsidRPr="00EF289C" w:rsidRDefault="00D05F84" w:rsidP="00E56217">
            <w:pPr>
              <w:spacing w:line="240" w:lineRule="auto"/>
              <w:jc w:val="center"/>
              <w:rPr>
                <w:rFonts w:asciiTheme="majorBidi" w:hAnsiTheme="majorBidi"/>
                <w:b/>
                <w:bCs/>
                <w:sz w:val="24"/>
                <w:szCs w:val="24"/>
                <w:rtl/>
              </w:rPr>
            </w:pPr>
          </w:p>
        </w:tc>
      </w:tr>
      <w:tr w:rsidR="00D05F84" w:rsidRPr="00EF289C" w14:paraId="5206DC57"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74B4DACC" w14:textId="77777777" w:rsidR="00D05F84" w:rsidRPr="00EF289C" w:rsidRDefault="00D05F84" w:rsidP="00E56217">
            <w:pPr>
              <w:spacing w:line="240" w:lineRule="auto"/>
              <w:rPr>
                <w:rFonts w:asciiTheme="majorBidi" w:hAnsiTheme="majorBidi"/>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593AB793" w14:textId="77777777" w:rsidR="00D05F84" w:rsidRPr="00EF289C" w:rsidRDefault="00D05F84" w:rsidP="00E56217">
            <w:pPr>
              <w:spacing w:line="240" w:lineRule="auto"/>
              <w:rPr>
                <w:rFonts w:asciiTheme="majorBidi" w:hAnsiTheme="majorBidi"/>
                <w:sz w:val="24"/>
                <w:szCs w:val="24"/>
                <w:rtl/>
              </w:rPr>
            </w:pPr>
          </w:p>
        </w:tc>
        <w:tc>
          <w:tcPr>
            <w:tcW w:w="2098" w:type="dxa"/>
            <w:tcBorders>
              <w:top w:val="single" w:sz="4" w:space="0" w:color="auto"/>
              <w:left w:val="single" w:sz="4" w:space="0" w:color="auto"/>
              <w:bottom w:val="single" w:sz="4" w:space="0" w:color="auto"/>
              <w:right w:val="single" w:sz="4" w:space="0" w:color="auto"/>
            </w:tcBorders>
          </w:tcPr>
          <w:p w14:paraId="3CA158CC"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14D84E26" w14:textId="77777777" w:rsidR="00D05F84" w:rsidRPr="00EF289C" w:rsidRDefault="00D05F84" w:rsidP="00E56217">
            <w:pPr>
              <w:spacing w:line="240" w:lineRule="auto"/>
              <w:rPr>
                <w:rFonts w:asciiTheme="majorBidi" w:hAnsiTheme="majorBidi"/>
                <w:sz w:val="24"/>
                <w:szCs w:val="24"/>
                <w:rtl/>
              </w:rPr>
            </w:pPr>
          </w:p>
        </w:tc>
        <w:tc>
          <w:tcPr>
            <w:tcW w:w="992" w:type="dxa"/>
            <w:tcBorders>
              <w:top w:val="single" w:sz="4" w:space="0" w:color="auto"/>
              <w:left w:val="single" w:sz="4" w:space="0" w:color="auto"/>
              <w:bottom w:val="single" w:sz="4" w:space="0" w:color="auto"/>
              <w:right w:val="single" w:sz="4" w:space="0" w:color="auto"/>
            </w:tcBorders>
          </w:tcPr>
          <w:p w14:paraId="493AB895"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6CC80F7B" w14:textId="77777777" w:rsidR="00D05F84" w:rsidRPr="00EF289C" w:rsidRDefault="00D05F84" w:rsidP="00E56217">
            <w:pPr>
              <w:spacing w:line="240" w:lineRule="auto"/>
              <w:rPr>
                <w:rFonts w:asciiTheme="majorBidi" w:hAnsiTheme="majorBidi"/>
                <w:sz w:val="24"/>
                <w:szCs w:val="24"/>
                <w:rtl/>
              </w:rPr>
            </w:pPr>
          </w:p>
        </w:tc>
      </w:tr>
      <w:tr w:rsidR="00D05F84" w:rsidRPr="00EF289C" w14:paraId="494565BE"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6C3FDCC8" w14:textId="77777777" w:rsidR="00D05F84" w:rsidRPr="00EF289C" w:rsidRDefault="00D05F84" w:rsidP="00E56217">
            <w:pPr>
              <w:spacing w:line="240" w:lineRule="auto"/>
              <w:rPr>
                <w:rFonts w:asciiTheme="majorBidi" w:hAnsiTheme="majorBidi"/>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6905C310" w14:textId="77777777" w:rsidR="00D05F84" w:rsidRPr="00EF289C" w:rsidRDefault="00D05F84" w:rsidP="00E56217">
            <w:pPr>
              <w:spacing w:line="240" w:lineRule="auto"/>
              <w:rPr>
                <w:rFonts w:asciiTheme="majorBidi" w:hAnsiTheme="majorBidi"/>
                <w:sz w:val="24"/>
                <w:szCs w:val="24"/>
                <w:rtl/>
              </w:rPr>
            </w:pPr>
          </w:p>
        </w:tc>
        <w:tc>
          <w:tcPr>
            <w:tcW w:w="2098" w:type="dxa"/>
            <w:tcBorders>
              <w:top w:val="single" w:sz="4" w:space="0" w:color="auto"/>
              <w:left w:val="single" w:sz="4" w:space="0" w:color="auto"/>
              <w:bottom w:val="single" w:sz="4" w:space="0" w:color="auto"/>
              <w:right w:val="single" w:sz="4" w:space="0" w:color="auto"/>
            </w:tcBorders>
          </w:tcPr>
          <w:p w14:paraId="1D1937EC"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6B831CEB" w14:textId="77777777" w:rsidR="00D05F84" w:rsidRPr="00EF289C" w:rsidRDefault="00D05F84" w:rsidP="00E56217">
            <w:pPr>
              <w:spacing w:line="240" w:lineRule="auto"/>
              <w:rPr>
                <w:rFonts w:asciiTheme="majorBidi" w:hAnsiTheme="majorBidi"/>
                <w:sz w:val="24"/>
                <w:szCs w:val="24"/>
                <w:rtl/>
              </w:rPr>
            </w:pPr>
          </w:p>
        </w:tc>
        <w:tc>
          <w:tcPr>
            <w:tcW w:w="992" w:type="dxa"/>
            <w:tcBorders>
              <w:top w:val="single" w:sz="4" w:space="0" w:color="auto"/>
              <w:left w:val="single" w:sz="4" w:space="0" w:color="auto"/>
              <w:bottom w:val="single" w:sz="4" w:space="0" w:color="auto"/>
              <w:right w:val="single" w:sz="4" w:space="0" w:color="auto"/>
            </w:tcBorders>
          </w:tcPr>
          <w:p w14:paraId="1FF94874"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395D3EF7" w14:textId="77777777" w:rsidR="00D05F84" w:rsidRPr="00EF289C" w:rsidRDefault="00D05F84" w:rsidP="00E56217">
            <w:pPr>
              <w:spacing w:line="240" w:lineRule="auto"/>
              <w:rPr>
                <w:rFonts w:asciiTheme="majorBidi" w:hAnsiTheme="majorBidi"/>
                <w:sz w:val="24"/>
                <w:szCs w:val="24"/>
                <w:rtl/>
              </w:rPr>
            </w:pPr>
          </w:p>
        </w:tc>
      </w:tr>
      <w:tr w:rsidR="00D05F84" w:rsidRPr="00EF289C" w14:paraId="7221FD26"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065D05F7" w14:textId="77777777" w:rsidR="00D05F84" w:rsidRPr="00EF289C" w:rsidRDefault="00D05F84" w:rsidP="00E56217">
            <w:pPr>
              <w:spacing w:line="240" w:lineRule="auto"/>
              <w:rPr>
                <w:rFonts w:asciiTheme="majorBidi" w:hAnsiTheme="majorBidi"/>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39BA8356" w14:textId="77777777" w:rsidR="00D05F84" w:rsidRPr="00EF289C" w:rsidRDefault="00D05F84" w:rsidP="00E56217">
            <w:pPr>
              <w:spacing w:line="240" w:lineRule="auto"/>
              <w:rPr>
                <w:rFonts w:asciiTheme="majorBidi" w:hAnsiTheme="majorBidi"/>
                <w:sz w:val="24"/>
                <w:szCs w:val="24"/>
                <w:rtl/>
              </w:rPr>
            </w:pPr>
          </w:p>
        </w:tc>
        <w:tc>
          <w:tcPr>
            <w:tcW w:w="2098" w:type="dxa"/>
            <w:tcBorders>
              <w:top w:val="single" w:sz="4" w:space="0" w:color="auto"/>
              <w:left w:val="single" w:sz="4" w:space="0" w:color="auto"/>
              <w:bottom w:val="single" w:sz="4" w:space="0" w:color="auto"/>
              <w:right w:val="single" w:sz="4" w:space="0" w:color="auto"/>
            </w:tcBorders>
          </w:tcPr>
          <w:p w14:paraId="434D5355"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0882BC99" w14:textId="77777777" w:rsidR="00D05F84" w:rsidRPr="00EF289C" w:rsidRDefault="00D05F84" w:rsidP="00E56217">
            <w:pPr>
              <w:spacing w:line="240" w:lineRule="auto"/>
              <w:rPr>
                <w:rFonts w:asciiTheme="majorBidi" w:hAnsiTheme="majorBidi"/>
                <w:sz w:val="24"/>
                <w:szCs w:val="24"/>
                <w:rtl/>
              </w:rPr>
            </w:pPr>
          </w:p>
        </w:tc>
        <w:tc>
          <w:tcPr>
            <w:tcW w:w="992" w:type="dxa"/>
            <w:tcBorders>
              <w:top w:val="single" w:sz="4" w:space="0" w:color="auto"/>
              <w:left w:val="single" w:sz="4" w:space="0" w:color="auto"/>
              <w:bottom w:val="single" w:sz="4" w:space="0" w:color="auto"/>
              <w:right w:val="single" w:sz="4" w:space="0" w:color="auto"/>
            </w:tcBorders>
          </w:tcPr>
          <w:p w14:paraId="1A89EF75"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38B425FC" w14:textId="77777777" w:rsidR="00D05F84" w:rsidRPr="00EF289C" w:rsidRDefault="00D05F84" w:rsidP="00E56217">
            <w:pPr>
              <w:spacing w:line="240" w:lineRule="auto"/>
              <w:rPr>
                <w:rFonts w:asciiTheme="majorBidi" w:hAnsiTheme="majorBidi"/>
                <w:sz w:val="24"/>
                <w:szCs w:val="24"/>
                <w:rtl/>
              </w:rPr>
            </w:pPr>
          </w:p>
        </w:tc>
      </w:tr>
      <w:tr w:rsidR="00D05F84" w:rsidRPr="00EF289C" w14:paraId="55968C36"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1CF99B62" w14:textId="77777777" w:rsidR="00D05F84" w:rsidRPr="00EF289C" w:rsidRDefault="00D05F84" w:rsidP="00E56217">
            <w:pPr>
              <w:spacing w:line="240" w:lineRule="auto"/>
              <w:rPr>
                <w:rFonts w:asciiTheme="majorBidi" w:hAnsiTheme="majorBidi"/>
                <w:sz w:val="24"/>
                <w:szCs w:val="24"/>
                <w:rtl/>
              </w:rPr>
            </w:pPr>
          </w:p>
        </w:tc>
        <w:tc>
          <w:tcPr>
            <w:tcW w:w="1701" w:type="dxa"/>
            <w:tcBorders>
              <w:top w:val="single" w:sz="4" w:space="0" w:color="auto"/>
              <w:left w:val="single" w:sz="4" w:space="0" w:color="auto"/>
              <w:bottom w:val="single" w:sz="4" w:space="0" w:color="auto"/>
              <w:right w:val="single" w:sz="4" w:space="0" w:color="auto"/>
            </w:tcBorders>
          </w:tcPr>
          <w:p w14:paraId="2ECACCC1" w14:textId="77777777" w:rsidR="00D05F84" w:rsidRPr="00EF289C" w:rsidRDefault="00D05F84" w:rsidP="00E56217">
            <w:pPr>
              <w:spacing w:line="240" w:lineRule="auto"/>
              <w:rPr>
                <w:rFonts w:asciiTheme="majorBidi" w:hAnsiTheme="majorBidi"/>
                <w:sz w:val="24"/>
                <w:szCs w:val="24"/>
                <w:rtl/>
              </w:rPr>
            </w:pPr>
          </w:p>
        </w:tc>
        <w:tc>
          <w:tcPr>
            <w:tcW w:w="2098" w:type="dxa"/>
            <w:tcBorders>
              <w:top w:val="single" w:sz="4" w:space="0" w:color="auto"/>
              <w:left w:val="single" w:sz="4" w:space="0" w:color="auto"/>
              <w:bottom w:val="single" w:sz="4" w:space="0" w:color="auto"/>
              <w:right w:val="single" w:sz="4" w:space="0" w:color="auto"/>
            </w:tcBorders>
          </w:tcPr>
          <w:p w14:paraId="351DCCE6"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534A63A7" w14:textId="77777777" w:rsidR="00D05F84" w:rsidRPr="00EF289C" w:rsidRDefault="00D05F84" w:rsidP="00E56217">
            <w:pPr>
              <w:spacing w:line="240" w:lineRule="auto"/>
              <w:rPr>
                <w:rFonts w:asciiTheme="majorBidi" w:hAnsiTheme="majorBidi"/>
                <w:sz w:val="24"/>
                <w:szCs w:val="24"/>
                <w:rtl/>
              </w:rPr>
            </w:pPr>
          </w:p>
        </w:tc>
        <w:tc>
          <w:tcPr>
            <w:tcW w:w="992" w:type="dxa"/>
            <w:tcBorders>
              <w:top w:val="single" w:sz="4" w:space="0" w:color="auto"/>
              <w:left w:val="single" w:sz="4" w:space="0" w:color="auto"/>
              <w:bottom w:val="single" w:sz="4" w:space="0" w:color="auto"/>
              <w:right w:val="single" w:sz="4" w:space="0" w:color="auto"/>
            </w:tcBorders>
          </w:tcPr>
          <w:p w14:paraId="67DDDE2C" w14:textId="77777777" w:rsidR="00D05F84" w:rsidRPr="00EF289C" w:rsidRDefault="00D05F84" w:rsidP="00E56217">
            <w:pPr>
              <w:spacing w:line="240" w:lineRule="auto"/>
              <w:rPr>
                <w:rFonts w:asciiTheme="majorBidi" w:hAnsiTheme="majorBidi"/>
                <w:sz w:val="24"/>
                <w:szCs w:val="24"/>
                <w:rtl/>
              </w:rPr>
            </w:pPr>
          </w:p>
        </w:tc>
        <w:tc>
          <w:tcPr>
            <w:tcW w:w="1134" w:type="dxa"/>
            <w:tcBorders>
              <w:top w:val="single" w:sz="4" w:space="0" w:color="auto"/>
              <w:left w:val="single" w:sz="4" w:space="0" w:color="auto"/>
              <w:bottom w:val="single" w:sz="4" w:space="0" w:color="auto"/>
              <w:right w:val="single" w:sz="4" w:space="0" w:color="auto"/>
            </w:tcBorders>
          </w:tcPr>
          <w:p w14:paraId="45A13C63" w14:textId="77777777" w:rsidR="00D05F84" w:rsidRPr="00EF289C" w:rsidRDefault="00D05F84" w:rsidP="00E56217">
            <w:pPr>
              <w:spacing w:line="240" w:lineRule="auto"/>
              <w:rPr>
                <w:rFonts w:asciiTheme="majorBidi" w:hAnsiTheme="majorBidi"/>
                <w:sz w:val="24"/>
                <w:szCs w:val="24"/>
                <w:rtl/>
              </w:rPr>
            </w:pPr>
          </w:p>
        </w:tc>
      </w:tr>
    </w:tbl>
    <w:p w14:paraId="0B8DE330"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5D516DAB" w14:textId="77777777" w:rsidR="00D05F84" w:rsidRPr="00EF289C" w:rsidRDefault="00D05F84" w:rsidP="00D05F84">
      <w:pPr>
        <w:rPr>
          <w:rFonts w:asciiTheme="majorBidi" w:hAnsiTheme="majorBidi"/>
          <w:sz w:val="24"/>
          <w:szCs w:val="24"/>
          <w:rtl/>
        </w:rPr>
      </w:pPr>
    </w:p>
    <w:p w14:paraId="17E93308" w14:textId="77777777" w:rsidR="00D05F84" w:rsidRPr="00EF289C" w:rsidRDefault="00D05F84" w:rsidP="00D05F84">
      <w:pPr>
        <w:pStyle w:val="HNormal"/>
        <w:numPr>
          <w:ilvl w:val="0"/>
          <w:numId w:val="39"/>
        </w:numPr>
        <w:spacing w:after="0" w:line="360" w:lineRule="auto"/>
        <w:rPr>
          <w:rFonts w:asciiTheme="majorBidi" w:hAnsiTheme="majorBidi" w:cs="David"/>
          <w:b/>
          <w:bCs/>
          <w:sz w:val="24"/>
          <w:u w:val="single"/>
          <w:rtl/>
        </w:rPr>
      </w:pPr>
      <w:r w:rsidRPr="00EF289C">
        <w:rPr>
          <w:rFonts w:asciiTheme="majorBidi" w:hAnsiTheme="majorBidi" w:cs="David"/>
          <w:b/>
          <w:bCs/>
          <w:sz w:val="24"/>
          <w:u w:val="single"/>
          <w:rtl/>
        </w:rPr>
        <w:t xml:space="preserve">עובד/ת סוציאלי/ת מוצע/ת 1 – מקלט לנשים וילדיהן ודירות מעבר זמניות: </w:t>
      </w:r>
    </w:p>
    <w:p w14:paraId="685781AF" w14:textId="77777777" w:rsidR="00D05F84" w:rsidRPr="00EF289C" w:rsidRDefault="00D05F84" w:rsidP="00D05F84">
      <w:pPr>
        <w:pStyle w:val="a1"/>
        <w:numPr>
          <w:ilvl w:val="1"/>
          <w:numId w:val="39"/>
        </w:numPr>
        <w:ind w:left="849" w:hanging="489"/>
        <w:rPr>
          <w:rFonts w:asciiTheme="majorBidi" w:hAnsiTheme="majorBidi"/>
          <w:sz w:val="24"/>
          <w:szCs w:val="24"/>
        </w:rPr>
      </w:pPr>
      <w:r w:rsidRPr="00EF289C">
        <w:rPr>
          <w:rFonts w:asciiTheme="majorBidi" w:hAnsiTheme="majorBidi"/>
          <w:sz w:val="24"/>
          <w:szCs w:val="24"/>
          <w:rtl/>
        </w:rPr>
        <w:t xml:space="preserve">העובד/ת הסוציאלי/ת המוצע/ת עומד/ת בדרישות המינימום להשכלה וניסיון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Ref383001299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2.10.8</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0017173B"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שם העובד/ת הסוציאלי/ת המוצע/ת: ___________________________________________</w:t>
      </w:r>
    </w:p>
    <w:p w14:paraId="10E2E131"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_________________</w:t>
      </w:r>
    </w:p>
    <w:p w14:paraId="6AE5D577"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נייד:   _________________</w:t>
      </w:r>
    </w:p>
    <w:p w14:paraId="0E3B145D"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דואר אלקטרוני: ______________________________</w:t>
      </w:r>
    </w:p>
    <w:p w14:paraId="0B88E4DE"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lastRenderedPageBreak/>
        <w:t>כתובת: _____________________________________</w:t>
      </w:r>
    </w:p>
    <w:p w14:paraId="1DC0CB27"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אמת מידה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Ref392409498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4.2</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083E5AFB"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ראשון</w:t>
      </w:r>
    </w:p>
    <w:p w14:paraId="5B35116B"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1DEA2597"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3AB0E507"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2F4F08D9"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שני</w:t>
      </w:r>
    </w:p>
    <w:p w14:paraId="0613355E"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29F30408"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6AEE792D"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59AB9E1F"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שליש</w:t>
      </w:r>
      <w:r w:rsidRPr="00EF289C">
        <w:rPr>
          <w:rFonts w:asciiTheme="majorBidi" w:hAnsiTheme="majorBidi" w:cs="David" w:hint="cs"/>
          <w:b/>
          <w:bCs/>
          <w:sz w:val="24"/>
          <w:rtl/>
          <w:lang w:eastAsia="en-US"/>
        </w:rPr>
        <w:t>י</w:t>
      </w:r>
    </w:p>
    <w:p w14:paraId="27DDDEF5"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05BF32BA"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1309B542"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767B547A"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אישור רישום בפנקס המקצועי (סעיף </w:t>
      </w:r>
      <w:r w:rsidRPr="00EF289C">
        <w:rPr>
          <w:rFonts w:asciiTheme="majorBidi" w:hAnsiTheme="majorBidi"/>
          <w:sz w:val="24"/>
          <w:szCs w:val="24"/>
          <w:u w:val="single"/>
          <w:cs/>
        </w:rPr>
        <w:t>‎</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w:t>
      </w:r>
      <w:r w:rsidRPr="00EF289C">
        <w:rPr>
          <w:rFonts w:asciiTheme="majorBidi" w:hAnsiTheme="majorBidi"/>
          <w:sz w:val="24"/>
          <w:szCs w:val="24"/>
          <w:rtl/>
        </w:rPr>
        <w:t>:</w:t>
      </w:r>
    </w:p>
    <w:p w14:paraId="7464D2AA" w14:textId="77777777" w:rsidR="00D05F84" w:rsidRPr="00EF289C" w:rsidRDefault="00D05F84" w:rsidP="00D05F84">
      <w:pPr>
        <w:pStyle w:val="HNormal"/>
        <w:numPr>
          <w:ilvl w:val="0"/>
          <w:numId w:val="71"/>
        </w:numPr>
        <w:tabs>
          <w:tab w:val="left" w:leader="underscore" w:pos="8309"/>
        </w:tabs>
        <w:spacing w:after="0" w:line="360" w:lineRule="auto"/>
        <w:jc w:val="left"/>
        <w:rPr>
          <w:rFonts w:asciiTheme="majorBidi" w:hAnsiTheme="majorBidi" w:cs="David"/>
          <w:b/>
          <w:bCs/>
          <w:sz w:val="24"/>
          <w:rtl/>
          <w:lang w:eastAsia="en-US"/>
        </w:rPr>
      </w:pPr>
      <w:r w:rsidRPr="00EF289C">
        <w:rPr>
          <w:rFonts w:asciiTheme="majorBidi" w:hAnsiTheme="majorBidi" w:cs="David"/>
          <w:b/>
          <w:bCs/>
          <w:sz w:val="24"/>
          <w:rtl/>
          <w:lang w:eastAsia="en-US"/>
        </w:rPr>
        <w:t>רישום בפנקס העובדים הסוציאליים</w:t>
      </w:r>
    </w:p>
    <w:p w14:paraId="5AF2B7D2" w14:textId="77777777" w:rsidR="00D05F84" w:rsidRPr="00EF289C" w:rsidRDefault="00D05F84" w:rsidP="00D05F84">
      <w:pPr>
        <w:pStyle w:val="HNormal"/>
        <w:tabs>
          <w:tab w:val="left" w:leader="underscore" w:pos="8309"/>
        </w:tabs>
        <w:spacing w:after="0" w:line="360" w:lineRule="auto"/>
        <w:ind w:left="1209"/>
        <w:jc w:val="left"/>
        <w:rPr>
          <w:rFonts w:asciiTheme="majorBidi" w:hAnsiTheme="majorBidi" w:cs="David"/>
          <w:sz w:val="24"/>
          <w:rtl/>
        </w:rPr>
      </w:pPr>
      <w:r w:rsidRPr="00EF289C">
        <w:rPr>
          <w:rFonts w:asciiTheme="majorBidi" w:hAnsiTheme="majorBidi" w:cs="David"/>
          <w:sz w:val="24"/>
          <w:rtl/>
        </w:rPr>
        <w:t xml:space="preserve">מועד הרישום: </w:t>
      </w:r>
      <w:r w:rsidRPr="00EF289C">
        <w:rPr>
          <w:rFonts w:asciiTheme="majorBidi" w:hAnsiTheme="majorBidi" w:cs="David"/>
          <w:sz w:val="24"/>
          <w:rtl/>
          <w:lang w:eastAsia="en-US"/>
        </w:rPr>
        <w:t>_______________________________________</w:t>
      </w:r>
    </w:p>
    <w:p w14:paraId="2C82DB11" w14:textId="77777777" w:rsidR="00D05F84" w:rsidRPr="00EF289C" w:rsidRDefault="00D05F84" w:rsidP="00D05F84">
      <w:pPr>
        <w:pStyle w:val="a1"/>
        <w:ind w:left="849"/>
        <w:rPr>
          <w:rFonts w:asciiTheme="majorBidi" w:hAnsiTheme="majorBidi"/>
          <w:b/>
          <w:bCs/>
          <w:sz w:val="24"/>
          <w:szCs w:val="24"/>
        </w:rPr>
      </w:pPr>
      <w:r w:rsidRPr="00EF289C">
        <w:rPr>
          <w:rFonts w:asciiTheme="majorBidi" w:hAnsiTheme="majorBidi"/>
          <w:b/>
          <w:bCs/>
          <w:sz w:val="24"/>
          <w:szCs w:val="24"/>
          <w:rtl/>
        </w:rPr>
        <w:t>יש לצרף קורות חיים, תעודות המעידות על השכלה ממוסד אקדמי מוכר ואישור רישום בפנקס העובדים הסוציאליים.</w:t>
      </w:r>
    </w:p>
    <w:p w14:paraId="331AE49B" w14:textId="77777777" w:rsidR="00D05F84" w:rsidRPr="00EF289C" w:rsidRDefault="00D05F84" w:rsidP="00D05F84">
      <w:pPr>
        <w:pStyle w:val="a1"/>
        <w:numPr>
          <w:ilvl w:val="1"/>
          <w:numId w:val="39"/>
        </w:numPr>
        <w:ind w:left="849" w:hanging="489"/>
        <w:rPr>
          <w:rFonts w:asciiTheme="majorBidi" w:hAnsiTheme="majorBidi"/>
          <w:sz w:val="24"/>
          <w:u w:val="single"/>
        </w:rPr>
      </w:pPr>
      <w:r w:rsidRPr="00EF289C">
        <w:rPr>
          <w:rFonts w:asciiTheme="majorBidi" w:hAnsiTheme="majorBidi"/>
          <w:sz w:val="24"/>
          <w:szCs w:val="24"/>
          <w:u w:val="single"/>
          <w:rtl/>
        </w:rPr>
        <w:t xml:space="preserve">ניסיון מקצועי: </w:t>
      </w:r>
    </w:p>
    <w:p w14:paraId="29C0E873" w14:textId="77777777" w:rsidR="00D05F84" w:rsidRPr="00EF289C" w:rsidRDefault="00D05F84" w:rsidP="00D05F84">
      <w:pPr>
        <w:pStyle w:val="a1"/>
        <w:numPr>
          <w:ilvl w:val="2"/>
          <w:numId w:val="39"/>
        </w:numPr>
        <w:tabs>
          <w:tab w:val="left" w:pos="1557"/>
        </w:tabs>
        <w:ind w:left="1557" w:hanging="708"/>
        <w:rPr>
          <w:rFonts w:asciiTheme="majorBidi" w:hAnsiTheme="majorBidi"/>
          <w:sz w:val="24"/>
          <w:szCs w:val="24"/>
          <w:rtl/>
        </w:rPr>
      </w:pPr>
      <w:r w:rsidRPr="00EF289C">
        <w:rPr>
          <w:rFonts w:asciiTheme="majorBidi" w:hAnsiTheme="majorBidi"/>
          <w:b/>
          <w:bCs/>
          <w:sz w:val="24"/>
          <w:szCs w:val="24"/>
          <w:rtl/>
        </w:rPr>
        <w:t xml:space="preserve">על המציע לפרט בטבלה שלהלן את ניסיון העובד/ת הסוציאלי/ת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rPr>
        <w:instrText>REF</w:instrText>
      </w:r>
      <w:r w:rsidRPr="00EF289C">
        <w:rPr>
          <w:rFonts w:asciiTheme="majorBidi" w:hAnsiTheme="majorBidi"/>
          <w:b/>
          <w:bCs/>
          <w:sz w:val="24"/>
          <w:szCs w:val="24"/>
          <w:rtl/>
        </w:rPr>
        <w:instrText xml:space="preserve"> ניסיוןמקצועינדרשעוסמקלטלנשים \</w:instrText>
      </w:r>
      <w:r w:rsidRPr="00EF289C">
        <w:rPr>
          <w:rFonts w:asciiTheme="majorBidi" w:hAnsiTheme="majorBidi"/>
          <w:b/>
          <w:bCs/>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בעבודה טיפולית עם נשים בסיכון / נשים במעגל הזנות / נפגעות תקיפה מינית</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דרישות_שנות_ניסיון_עוס_מקלט_לנשים_חישוב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b/>
          <w:bCs/>
          <w:noProof/>
          <w:sz w:val="24"/>
          <w:szCs w:val="24"/>
          <w:rtl/>
          <w:lang w:eastAsia="he-IL"/>
        </w:rPr>
        <w:t>החל מהרישום בפנקס</w:t>
      </w:r>
      <w:r w:rsidR="00EF289C" w:rsidRPr="00EF289C">
        <w:rPr>
          <w:rFonts w:asciiTheme="majorBidi" w:hAnsiTheme="majorBidi"/>
          <w:b/>
          <w:bCs/>
          <w:noProof/>
          <w:sz w:val="24"/>
          <w:szCs w:val="24"/>
          <w:rtl/>
          <w:lang w:eastAsia="he-IL"/>
        </w:rPr>
        <w:t xml:space="preserve"> העובדים הסוציאליים</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אמות_מידה_טווח_שנות_ניסיון_מקצועי_עוסות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בשמונה השנים האחרונות</w:t>
      </w:r>
      <w:r w:rsidR="00EF289C" w:rsidRPr="00EF289C">
        <w:rPr>
          <w:rFonts w:asciiTheme="majorBidi" w:hAnsiTheme="majorBidi"/>
          <w:b/>
          <w:bCs/>
          <w:noProof/>
          <w:sz w:val="24"/>
          <w:szCs w:val="24"/>
          <w:rtl/>
          <w:lang w:eastAsia="he-IL"/>
        </w:rPr>
        <w:t xml:space="preserve"> הקודמות </w:t>
      </w:r>
      <w:r w:rsidR="00EF289C" w:rsidRPr="00EF289C">
        <w:rPr>
          <w:rFonts w:asciiTheme="majorBidi" w:hAnsiTheme="majorBidi" w:hint="cs"/>
          <w:b/>
          <w:bCs/>
          <w:noProof/>
          <w:sz w:val="24"/>
          <w:szCs w:val="24"/>
          <w:rtl/>
          <w:lang w:eastAsia="he-IL"/>
        </w:rPr>
        <w:t>למועד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Ref392409506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4.1</w:t>
      </w:r>
      <w:r w:rsidRPr="00EF289C">
        <w:rPr>
          <w:rFonts w:asciiTheme="majorBidi" w:hAnsiTheme="majorBidi"/>
          <w:b/>
          <w:bCs/>
          <w:sz w:val="24"/>
          <w:szCs w:val="24"/>
          <w:rtl/>
        </w:rPr>
        <w:fldChar w:fldCharType="end"/>
      </w:r>
      <w:r w:rsidRPr="00EF289C">
        <w:rPr>
          <w:rFonts w:asciiTheme="majorBidi" w:hAnsiTheme="majorBidi"/>
          <w:b/>
          <w:bCs/>
          <w:sz w:val="24"/>
          <w:szCs w:val="24"/>
          <w:rtl/>
        </w:rPr>
        <w:t>)</w:t>
      </w:r>
      <w:r w:rsidRPr="00EF289C">
        <w:rPr>
          <w:rFonts w:asciiTheme="majorBidi" w:hAnsiTheme="majorBidi"/>
          <w:sz w:val="24"/>
          <w:szCs w:val="24"/>
          <w:rtl/>
        </w:rPr>
        <w:t>:</w:t>
      </w:r>
    </w:p>
    <w:tbl>
      <w:tblPr>
        <w:bidiVisual/>
        <w:tblW w:w="8476" w:type="dxa"/>
        <w:jc w:val="right"/>
        <w:tblBorders>
          <w:top w:val="single" w:sz="4" w:space="0" w:color="auto"/>
        </w:tblBorders>
        <w:tblLook w:val="0000" w:firstRow="0" w:lastRow="0" w:firstColumn="0" w:lastColumn="0" w:noHBand="0" w:noVBand="0"/>
      </w:tblPr>
      <w:tblGrid>
        <w:gridCol w:w="1417"/>
        <w:gridCol w:w="1701"/>
        <w:gridCol w:w="2098"/>
        <w:gridCol w:w="1134"/>
        <w:gridCol w:w="992"/>
        <w:gridCol w:w="1134"/>
      </w:tblGrid>
      <w:tr w:rsidR="00D05F84" w:rsidRPr="00EF289C" w14:paraId="24E66B84" w14:textId="77777777" w:rsidTr="00E56217">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68A24AF5"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35228846"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העובד הסוציאלי המוצע</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08D2B528"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 xml:space="preserve">האוכלוסייה לה </w:t>
            </w:r>
          </w:p>
          <w:p w14:paraId="167C7D3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0DBD3CF"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4C599493" w14:textId="77777777" w:rsidR="00D05F84" w:rsidRPr="00EF289C" w:rsidRDefault="00D05F84" w:rsidP="00E56217">
            <w:pPr>
              <w:spacing w:line="240" w:lineRule="auto"/>
              <w:jc w:val="center"/>
              <w:rPr>
                <w:rFonts w:asciiTheme="majorBidi" w:hAnsiTheme="majorBidi"/>
                <w:b/>
                <w:bCs/>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23A5A638"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4DE9ABCA" w14:textId="77777777" w:rsidTr="00E56217">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36B77122" w14:textId="77777777" w:rsidR="00D05F84" w:rsidRPr="00EF289C" w:rsidRDefault="00D05F84" w:rsidP="00E56217">
            <w:pPr>
              <w:spacing w:line="240" w:lineRule="auto"/>
              <w:jc w:val="center"/>
              <w:rPr>
                <w:rFonts w:asciiTheme="majorBidi" w:hAnsiTheme="majorBidi"/>
                <w:b/>
                <w:bCs/>
                <w:rtl/>
              </w:rPr>
            </w:pPr>
          </w:p>
        </w:tc>
        <w:tc>
          <w:tcPr>
            <w:tcW w:w="1701" w:type="dxa"/>
            <w:vMerge/>
            <w:tcBorders>
              <w:left w:val="single" w:sz="4" w:space="0" w:color="auto"/>
              <w:bottom w:val="single" w:sz="4" w:space="0" w:color="auto"/>
              <w:right w:val="single" w:sz="4" w:space="0" w:color="auto"/>
            </w:tcBorders>
            <w:shd w:val="clear" w:color="auto" w:fill="E6E6E6"/>
          </w:tcPr>
          <w:p w14:paraId="367BF873" w14:textId="77777777" w:rsidR="00D05F84" w:rsidRPr="00EF289C" w:rsidRDefault="00D05F84" w:rsidP="00E56217">
            <w:pPr>
              <w:spacing w:line="240" w:lineRule="auto"/>
              <w:jc w:val="center"/>
              <w:rPr>
                <w:rFonts w:asciiTheme="majorBidi" w:hAnsiTheme="majorBidi"/>
                <w:b/>
                <w:bCs/>
                <w:rtl/>
              </w:rPr>
            </w:pPr>
          </w:p>
        </w:tc>
        <w:tc>
          <w:tcPr>
            <w:tcW w:w="2098" w:type="dxa"/>
            <w:vMerge/>
            <w:tcBorders>
              <w:left w:val="single" w:sz="4" w:space="0" w:color="auto"/>
              <w:bottom w:val="single" w:sz="4" w:space="0" w:color="auto"/>
              <w:right w:val="single" w:sz="4" w:space="0" w:color="auto"/>
            </w:tcBorders>
            <w:shd w:val="clear" w:color="auto" w:fill="E6E6E6"/>
          </w:tcPr>
          <w:p w14:paraId="4CF7181D" w14:textId="77777777" w:rsidR="00D05F84" w:rsidRPr="00EF289C" w:rsidRDefault="00D05F84" w:rsidP="00E56217">
            <w:pPr>
              <w:spacing w:line="240" w:lineRule="auto"/>
              <w:jc w:val="center"/>
              <w:rPr>
                <w:rFonts w:asciiTheme="majorBidi" w:hAnsiTheme="majorBidi"/>
                <w:b/>
                <w:bCs/>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3E64DD30"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E864D4F"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4150A57E" w14:textId="77777777" w:rsidR="00D05F84" w:rsidRPr="00EF289C" w:rsidRDefault="00D05F84" w:rsidP="00E56217">
            <w:pPr>
              <w:spacing w:line="240" w:lineRule="auto"/>
              <w:jc w:val="center"/>
              <w:rPr>
                <w:rFonts w:asciiTheme="majorBidi" w:hAnsiTheme="majorBidi"/>
                <w:b/>
                <w:bCs/>
                <w:rtl/>
              </w:rPr>
            </w:pPr>
          </w:p>
        </w:tc>
      </w:tr>
      <w:tr w:rsidR="00D05F84" w:rsidRPr="00EF289C" w14:paraId="113BEB64"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18703622"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23D97059" w14:textId="77777777" w:rsidR="00D05F84" w:rsidRPr="00EF289C" w:rsidRDefault="00D05F84" w:rsidP="00E56217">
            <w:pPr>
              <w:spacing w:line="240" w:lineRule="auto"/>
              <w:rPr>
                <w:rFonts w:asciiTheme="majorBidi" w:hAnsiTheme="majorBidi"/>
                <w:rtl/>
              </w:rPr>
            </w:pPr>
          </w:p>
          <w:p w14:paraId="67B7D06F"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11C424D1"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CC52E62"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239131E1"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4335B22" w14:textId="77777777" w:rsidR="00D05F84" w:rsidRPr="00EF289C" w:rsidRDefault="00D05F84" w:rsidP="00E56217">
            <w:pPr>
              <w:spacing w:line="240" w:lineRule="auto"/>
              <w:rPr>
                <w:rFonts w:asciiTheme="majorBidi" w:hAnsiTheme="majorBidi"/>
                <w:rtl/>
              </w:rPr>
            </w:pPr>
          </w:p>
        </w:tc>
      </w:tr>
      <w:tr w:rsidR="00D05F84" w:rsidRPr="00EF289C" w14:paraId="66E8D4CD"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42C20C1B"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29574B2A"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14EB5E8E"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4972E53"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56D8FD98"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D858915" w14:textId="77777777" w:rsidR="00D05F84" w:rsidRPr="00EF289C" w:rsidRDefault="00D05F84" w:rsidP="00E56217">
            <w:pPr>
              <w:spacing w:line="240" w:lineRule="auto"/>
              <w:rPr>
                <w:rFonts w:asciiTheme="majorBidi" w:hAnsiTheme="majorBidi"/>
                <w:rtl/>
              </w:rPr>
            </w:pPr>
          </w:p>
        </w:tc>
      </w:tr>
      <w:tr w:rsidR="00D05F84" w:rsidRPr="00EF289C" w14:paraId="7F02947C"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0D38A513"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51219342"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101B1E26"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B60631B"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3BC6F1B4"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A3359A2" w14:textId="77777777" w:rsidR="00D05F84" w:rsidRPr="00EF289C" w:rsidRDefault="00D05F84" w:rsidP="00E56217">
            <w:pPr>
              <w:spacing w:line="240" w:lineRule="auto"/>
              <w:rPr>
                <w:rFonts w:asciiTheme="majorBidi" w:hAnsiTheme="majorBidi"/>
                <w:rtl/>
              </w:rPr>
            </w:pPr>
          </w:p>
        </w:tc>
      </w:tr>
      <w:tr w:rsidR="00D05F84" w:rsidRPr="00EF289C" w14:paraId="0386564E"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210743D2"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2EC1A2FC"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55967344"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7D0C9C1"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6FD8A09D"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6496AD61" w14:textId="77777777" w:rsidR="00D05F84" w:rsidRPr="00EF289C" w:rsidRDefault="00D05F84" w:rsidP="00E56217">
            <w:pPr>
              <w:spacing w:line="240" w:lineRule="auto"/>
              <w:rPr>
                <w:rFonts w:asciiTheme="majorBidi" w:hAnsiTheme="majorBidi"/>
                <w:rtl/>
              </w:rPr>
            </w:pPr>
          </w:p>
        </w:tc>
      </w:tr>
      <w:tr w:rsidR="00D05F84" w:rsidRPr="00EF289C" w14:paraId="6DEBB221"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53A9AFAC"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2FC5424F"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3D8DAEF6"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F7DDA2C"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1A27BCC7"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181DC43" w14:textId="77777777" w:rsidR="00D05F84" w:rsidRPr="00EF289C" w:rsidRDefault="00D05F84" w:rsidP="00E56217">
            <w:pPr>
              <w:spacing w:line="240" w:lineRule="auto"/>
              <w:rPr>
                <w:rFonts w:asciiTheme="majorBidi" w:hAnsiTheme="majorBidi"/>
                <w:rtl/>
              </w:rPr>
            </w:pPr>
          </w:p>
        </w:tc>
      </w:tr>
    </w:tbl>
    <w:p w14:paraId="061D9A3F"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38B32473" w14:textId="77777777" w:rsidR="00D05F84" w:rsidRPr="00EF289C" w:rsidRDefault="00D05F84" w:rsidP="00D05F84">
      <w:pPr>
        <w:rPr>
          <w:rFonts w:asciiTheme="majorBidi" w:hAnsiTheme="majorBidi"/>
          <w:sz w:val="24"/>
          <w:szCs w:val="24"/>
          <w:rtl/>
        </w:rPr>
      </w:pPr>
    </w:p>
    <w:p w14:paraId="4B8A2725" w14:textId="77777777" w:rsidR="00D05F84" w:rsidRPr="00EF289C" w:rsidRDefault="00D05F84" w:rsidP="00D05F84">
      <w:pPr>
        <w:pStyle w:val="HNormal"/>
        <w:numPr>
          <w:ilvl w:val="0"/>
          <w:numId w:val="39"/>
        </w:numPr>
        <w:spacing w:after="0" w:line="360" w:lineRule="auto"/>
        <w:rPr>
          <w:rFonts w:asciiTheme="majorBidi" w:hAnsiTheme="majorBidi" w:cs="David"/>
          <w:b/>
          <w:bCs/>
          <w:sz w:val="24"/>
          <w:u w:val="single"/>
          <w:rtl/>
        </w:rPr>
      </w:pPr>
      <w:r w:rsidRPr="00EF289C">
        <w:rPr>
          <w:rFonts w:asciiTheme="majorBidi" w:hAnsiTheme="majorBidi" w:cs="David"/>
          <w:b/>
          <w:bCs/>
          <w:sz w:val="24"/>
          <w:u w:val="single"/>
          <w:rtl/>
        </w:rPr>
        <w:t xml:space="preserve">עובד/ת סוציאלי/ת מוצע/ת 2 – מקלט לנשים וילדיהן ודירות מעבר זמניות: </w:t>
      </w:r>
    </w:p>
    <w:p w14:paraId="0E0C8857" w14:textId="77777777" w:rsidR="00D05F84" w:rsidRPr="00EF289C" w:rsidRDefault="00D05F84" w:rsidP="00D05F84">
      <w:pPr>
        <w:pStyle w:val="a1"/>
        <w:numPr>
          <w:ilvl w:val="1"/>
          <w:numId w:val="39"/>
        </w:numPr>
        <w:ind w:left="849" w:hanging="489"/>
        <w:rPr>
          <w:rFonts w:asciiTheme="majorBidi" w:hAnsiTheme="majorBidi"/>
          <w:sz w:val="24"/>
          <w:szCs w:val="24"/>
        </w:rPr>
      </w:pPr>
      <w:r w:rsidRPr="00EF289C">
        <w:rPr>
          <w:rFonts w:asciiTheme="majorBidi" w:hAnsiTheme="majorBidi"/>
          <w:sz w:val="24"/>
          <w:szCs w:val="24"/>
          <w:rtl/>
        </w:rPr>
        <w:t xml:space="preserve">העובד/ת הסוציאלי/ת המוצע/ת עומד/ת בדרישות המינימום להשכלה וניסיון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Ref383001299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2.10.8</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11D7398A"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שם העובד/ת הסוציאלי/ת המוצע/ת: ___________________________________________</w:t>
      </w:r>
    </w:p>
    <w:p w14:paraId="08C72500"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_________________</w:t>
      </w:r>
    </w:p>
    <w:p w14:paraId="5AE31783"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נייד:   _________________</w:t>
      </w:r>
    </w:p>
    <w:p w14:paraId="5509E45D"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דואר אלקטרוני: ______________________________</w:t>
      </w:r>
    </w:p>
    <w:p w14:paraId="778AB393"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כתובת: _____________________________________</w:t>
      </w:r>
    </w:p>
    <w:p w14:paraId="1F180EE8"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אמת מידה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Ref392409498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4.2</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7900A189"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ראשון</w:t>
      </w:r>
    </w:p>
    <w:p w14:paraId="2841FB02"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0647477C"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778E05A8"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1E7C0547"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שני</w:t>
      </w:r>
    </w:p>
    <w:p w14:paraId="16E34964"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28833794"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4CF7EFB9"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5EB46692"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lang w:eastAsia="en-US"/>
        </w:rPr>
        <w:t>תואר אקדמי שלישי</w:t>
      </w:r>
    </w:p>
    <w:p w14:paraId="49CFCB20"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43B06D88"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6266CB41"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1C905615"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אישור רישום בפנקס המקצועי (סעיף </w:t>
      </w:r>
      <w:r w:rsidRPr="00EF289C">
        <w:rPr>
          <w:rFonts w:asciiTheme="majorBidi" w:hAnsiTheme="majorBidi"/>
          <w:sz w:val="24"/>
          <w:szCs w:val="24"/>
          <w:u w:val="single"/>
          <w:cs/>
        </w:rPr>
        <w:t>‎</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w:t>
      </w:r>
      <w:r w:rsidRPr="00EF289C">
        <w:rPr>
          <w:rFonts w:asciiTheme="majorBidi" w:hAnsiTheme="majorBidi"/>
          <w:sz w:val="24"/>
          <w:szCs w:val="24"/>
          <w:rtl/>
        </w:rPr>
        <w:t>:</w:t>
      </w:r>
    </w:p>
    <w:p w14:paraId="68431275" w14:textId="77777777" w:rsidR="00D05F84" w:rsidRPr="00EF289C" w:rsidRDefault="00D05F84" w:rsidP="00D05F84">
      <w:pPr>
        <w:pStyle w:val="HNormal"/>
        <w:numPr>
          <w:ilvl w:val="0"/>
          <w:numId w:val="71"/>
        </w:numPr>
        <w:tabs>
          <w:tab w:val="left" w:leader="underscore" w:pos="8309"/>
        </w:tabs>
        <w:spacing w:after="0" w:line="360" w:lineRule="auto"/>
        <w:jc w:val="left"/>
        <w:rPr>
          <w:rFonts w:asciiTheme="majorBidi" w:hAnsiTheme="majorBidi" w:cs="David"/>
          <w:b/>
          <w:bCs/>
          <w:sz w:val="24"/>
          <w:rtl/>
          <w:lang w:eastAsia="en-US"/>
        </w:rPr>
      </w:pPr>
      <w:r w:rsidRPr="00EF289C">
        <w:rPr>
          <w:rFonts w:asciiTheme="majorBidi" w:hAnsiTheme="majorBidi" w:cs="David"/>
          <w:b/>
          <w:bCs/>
          <w:sz w:val="24"/>
          <w:rtl/>
          <w:lang w:eastAsia="en-US"/>
        </w:rPr>
        <w:t>רישום בפנקס העובדים הסוציאליים</w:t>
      </w:r>
    </w:p>
    <w:p w14:paraId="7028007F" w14:textId="77777777" w:rsidR="00D05F84" w:rsidRPr="00EF289C" w:rsidRDefault="00D05F84" w:rsidP="00D05F84">
      <w:pPr>
        <w:pStyle w:val="HNormal"/>
        <w:tabs>
          <w:tab w:val="left" w:leader="underscore" w:pos="8309"/>
        </w:tabs>
        <w:spacing w:after="0" w:line="360" w:lineRule="auto"/>
        <w:ind w:left="1209"/>
        <w:jc w:val="left"/>
        <w:rPr>
          <w:rFonts w:asciiTheme="majorBidi" w:hAnsiTheme="majorBidi" w:cs="David"/>
          <w:sz w:val="24"/>
          <w:rtl/>
        </w:rPr>
      </w:pPr>
      <w:r w:rsidRPr="00EF289C">
        <w:rPr>
          <w:rFonts w:asciiTheme="majorBidi" w:hAnsiTheme="majorBidi" w:cs="David"/>
          <w:sz w:val="24"/>
          <w:rtl/>
        </w:rPr>
        <w:t xml:space="preserve">מועד הרישום: </w:t>
      </w:r>
      <w:r w:rsidRPr="00EF289C">
        <w:rPr>
          <w:rFonts w:asciiTheme="majorBidi" w:hAnsiTheme="majorBidi" w:cs="David"/>
          <w:sz w:val="24"/>
          <w:rtl/>
          <w:lang w:eastAsia="en-US"/>
        </w:rPr>
        <w:t>_______________________________________</w:t>
      </w:r>
    </w:p>
    <w:p w14:paraId="49A7FADA" w14:textId="77777777" w:rsidR="00D05F84" w:rsidRPr="00EF289C" w:rsidRDefault="00D05F84" w:rsidP="00D05F84">
      <w:pPr>
        <w:pStyle w:val="a1"/>
        <w:ind w:left="849"/>
        <w:rPr>
          <w:rFonts w:asciiTheme="majorBidi" w:hAnsiTheme="majorBidi"/>
          <w:b/>
          <w:sz w:val="24"/>
        </w:rPr>
      </w:pPr>
      <w:r w:rsidRPr="00EF289C">
        <w:rPr>
          <w:rFonts w:asciiTheme="majorBidi" w:hAnsiTheme="majorBidi"/>
          <w:b/>
          <w:bCs/>
          <w:sz w:val="24"/>
          <w:szCs w:val="24"/>
          <w:rtl/>
        </w:rPr>
        <w:t>יש לצרף קורות חיים, תעודות המעידות על השכלה ממוסד אקדמי מוכר ואישור רישום בפנקס העובדים הסוציאליים.</w:t>
      </w:r>
    </w:p>
    <w:p w14:paraId="4C4F5AA1" w14:textId="77777777" w:rsidR="00D05F84" w:rsidRPr="00EF289C" w:rsidRDefault="00D05F84" w:rsidP="00D05F84">
      <w:pPr>
        <w:pStyle w:val="a1"/>
        <w:numPr>
          <w:ilvl w:val="1"/>
          <w:numId w:val="39"/>
        </w:numPr>
        <w:ind w:left="849" w:hanging="489"/>
        <w:rPr>
          <w:rFonts w:asciiTheme="majorBidi" w:hAnsiTheme="majorBidi"/>
          <w:sz w:val="24"/>
          <w:u w:val="single"/>
        </w:rPr>
      </w:pPr>
      <w:r w:rsidRPr="00EF289C">
        <w:rPr>
          <w:rFonts w:asciiTheme="majorBidi" w:hAnsiTheme="majorBidi"/>
          <w:sz w:val="24"/>
          <w:szCs w:val="24"/>
          <w:u w:val="single"/>
          <w:rtl/>
        </w:rPr>
        <w:t xml:space="preserve">ניסיון מקצועי: </w:t>
      </w:r>
    </w:p>
    <w:p w14:paraId="1B54BFBC" w14:textId="77777777" w:rsidR="00D05F84" w:rsidRPr="00EF289C" w:rsidRDefault="00D05F84" w:rsidP="00D05F84">
      <w:pPr>
        <w:pStyle w:val="a1"/>
        <w:numPr>
          <w:ilvl w:val="2"/>
          <w:numId w:val="39"/>
        </w:numPr>
        <w:tabs>
          <w:tab w:val="left" w:pos="1557"/>
        </w:tabs>
        <w:ind w:left="1557" w:hanging="708"/>
        <w:rPr>
          <w:rFonts w:asciiTheme="majorBidi" w:hAnsiTheme="majorBidi"/>
          <w:sz w:val="24"/>
          <w:szCs w:val="24"/>
          <w:rtl/>
        </w:rPr>
      </w:pPr>
      <w:r w:rsidRPr="00EF289C">
        <w:rPr>
          <w:rFonts w:asciiTheme="majorBidi" w:hAnsiTheme="majorBidi"/>
          <w:b/>
          <w:bCs/>
          <w:sz w:val="24"/>
          <w:szCs w:val="24"/>
          <w:rtl/>
        </w:rPr>
        <w:t xml:space="preserve">על המציע לפרט בטבלה שלהלן את ניסיון העובד/ת הסוציאלי/ת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ניסיוןמקצועינדרשעוסמקלטלנשים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בעבודה טיפולית עם נשים בסיכון / נשים במעגל הזנות / נפגעות תקיפה מינית</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דרישות_שנות_ניסיון_עוס_מקלט_לנשים_חישוב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b/>
          <w:bCs/>
          <w:noProof/>
          <w:sz w:val="24"/>
          <w:szCs w:val="24"/>
          <w:rtl/>
          <w:lang w:eastAsia="he-IL"/>
        </w:rPr>
        <w:t>החל מהרישום בפנקס</w:t>
      </w:r>
      <w:r w:rsidR="00EF289C" w:rsidRPr="00EF289C">
        <w:rPr>
          <w:rFonts w:asciiTheme="majorBidi" w:hAnsiTheme="majorBidi"/>
          <w:b/>
          <w:bCs/>
          <w:noProof/>
          <w:sz w:val="24"/>
          <w:szCs w:val="24"/>
          <w:rtl/>
          <w:lang w:eastAsia="he-IL"/>
        </w:rPr>
        <w:t xml:space="preserve"> העובדים הסוציאליים</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אמות_מידה_טווח_שנות_ניסיון_מקצועי_עוסות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color w:val="000000"/>
          <w:sz w:val="24"/>
          <w:szCs w:val="24"/>
          <w:rtl/>
        </w:rPr>
        <w:t xml:space="preserve">בשמונה השנים האחרונות הקודמות </w:t>
      </w:r>
      <w:r w:rsidR="00EF289C" w:rsidRPr="00EF289C">
        <w:rPr>
          <w:rFonts w:asciiTheme="majorBidi" w:hAnsiTheme="majorBidi" w:hint="cs"/>
          <w:b/>
          <w:bCs/>
          <w:color w:val="000000"/>
          <w:sz w:val="24"/>
          <w:szCs w:val="24"/>
          <w:rtl/>
        </w:rPr>
        <w:t>למועד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color w:val="000000"/>
          <w:sz w:val="28"/>
          <w:szCs w:val="24"/>
          <w:rtl/>
        </w:rPr>
        <w:t>ההצעות</w:t>
      </w:r>
      <w:r w:rsidRPr="00EF289C">
        <w:rPr>
          <w:rFonts w:asciiTheme="majorBidi" w:hAnsiTheme="majorBidi"/>
          <w:b/>
          <w:bCs/>
          <w:sz w:val="28"/>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Ref392409506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4.1</w:t>
      </w:r>
      <w:r w:rsidRPr="00EF289C">
        <w:rPr>
          <w:rFonts w:asciiTheme="majorBidi" w:hAnsiTheme="majorBidi"/>
          <w:b/>
          <w:bCs/>
          <w:sz w:val="24"/>
          <w:szCs w:val="24"/>
          <w:rtl/>
        </w:rPr>
        <w:fldChar w:fldCharType="end"/>
      </w:r>
      <w:r w:rsidRPr="00EF289C">
        <w:rPr>
          <w:rFonts w:asciiTheme="majorBidi" w:hAnsiTheme="majorBidi"/>
          <w:b/>
          <w:bCs/>
          <w:sz w:val="24"/>
          <w:szCs w:val="24"/>
          <w:rtl/>
        </w:rPr>
        <w:t>)</w:t>
      </w:r>
      <w:r w:rsidRPr="00EF289C">
        <w:rPr>
          <w:rFonts w:asciiTheme="majorBidi" w:hAnsiTheme="majorBidi"/>
          <w:sz w:val="24"/>
          <w:szCs w:val="24"/>
          <w:rtl/>
        </w:rPr>
        <w:t>:</w:t>
      </w:r>
    </w:p>
    <w:tbl>
      <w:tblPr>
        <w:bidiVisual/>
        <w:tblW w:w="8476" w:type="dxa"/>
        <w:jc w:val="right"/>
        <w:tblBorders>
          <w:top w:val="single" w:sz="4" w:space="0" w:color="auto"/>
        </w:tblBorders>
        <w:tblLook w:val="0000" w:firstRow="0" w:lastRow="0" w:firstColumn="0" w:lastColumn="0" w:noHBand="0" w:noVBand="0"/>
      </w:tblPr>
      <w:tblGrid>
        <w:gridCol w:w="1417"/>
        <w:gridCol w:w="1701"/>
        <w:gridCol w:w="2098"/>
        <w:gridCol w:w="1134"/>
        <w:gridCol w:w="992"/>
        <w:gridCol w:w="1134"/>
      </w:tblGrid>
      <w:tr w:rsidR="00D05F84" w:rsidRPr="00EF289C" w14:paraId="4AE282E4" w14:textId="77777777" w:rsidTr="00E56217">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1D4C62B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lastRenderedPageBreak/>
              <w:t>שם הגוף / הארגון לו ניתן 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16730083"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העובד הסוציאלי המוצע</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54E75DC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 xml:space="preserve">האוכלוסייה לה </w:t>
            </w:r>
          </w:p>
          <w:p w14:paraId="4B04AFD8"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DDADF8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20BE8475" w14:textId="77777777" w:rsidR="00D05F84" w:rsidRPr="00EF289C" w:rsidRDefault="00D05F84" w:rsidP="00E56217">
            <w:pPr>
              <w:spacing w:line="240" w:lineRule="auto"/>
              <w:jc w:val="center"/>
              <w:rPr>
                <w:rFonts w:asciiTheme="majorBidi" w:hAnsiTheme="majorBidi"/>
                <w:b/>
                <w:bCs/>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47EC2F61"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45BE9AD7" w14:textId="77777777" w:rsidTr="00E56217">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6EC438D2" w14:textId="77777777" w:rsidR="00D05F84" w:rsidRPr="00EF289C" w:rsidRDefault="00D05F84" w:rsidP="00E56217">
            <w:pPr>
              <w:spacing w:line="240" w:lineRule="auto"/>
              <w:jc w:val="center"/>
              <w:rPr>
                <w:rFonts w:asciiTheme="majorBidi" w:hAnsiTheme="majorBidi"/>
                <w:b/>
                <w:bCs/>
                <w:rtl/>
              </w:rPr>
            </w:pPr>
          </w:p>
        </w:tc>
        <w:tc>
          <w:tcPr>
            <w:tcW w:w="1701" w:type="dxa"/>
            <w:vMerge/>
            <w:tcBorders>
              <w:left w:val="single" w:sz="4" w:space="0" w:color="auto"/>
              <w:bottom w:val="single" w:sz="4" w:space="0" w:color="auto"/>
              <w:right w:val="single" w:sz="4" w:space="0" w:color="auto"/>
            </w:tcBorders>
            <w:shd w:val="clear" w:color="auto" w:fill="E6E6E6"/>
          </w:tcPr>
          <w:p w14:paraId="78C4C1E1" w14:textId="77777777" w:rsidR="00D05F84" w:rsidRPr="00EF289C" w:rsidRDefault="00D05F84" w:rsidP="00E56217">
            <w:pPr>
              <w:spacing w:line="240" w:lineRule="auto"/>
              <w:jc w:val="center"/>
              <w:rPr>
                <w:rFonts w:asciiTheme="majorBidi" w:hAnsiTheme="majorBidi"/>
                <w:b/>
                <w:bCs/>
                <w:rtl/>
              </w:rPr>
            </w:pPr>
          </w:p>
        </w:tc>
        <w:tc>
          <w:tcPr>
            <w:tcW w:w="2098" w:type="dxa"/>
            <w:vMerge/>
            <w:tcBorders>
              <w:left w:val="single" w:sz="4" w:space="0" w:color="auto"/>
              <w:bottom w:val="single" w:sz="4" w:space="0" w:color="auto"/>
              <w:right w:val="single" w:sz="4" w:space="0" w:color="auto"/>
            </w:tcBorders>
            <w:shd w:val="clear" w:color="auto" w:fill="E6E6E6"/>
          </w:tcPr>
          <w:p w14:paraId="2F4EBCAA" w14:textId="77777777" w:rsidR="00D05F84" w:rsidRPr="00EF289C" w:rsidRDefault="00D05F84" w:rsidP="00E56217">
            <w:pPr>
              <w:spacing w:line="240" w:lineRule="auto"/>
              <w:jc w:val="center"/>
              <w:rPr>
                <w:rFonts w:asciiTheme="majorBidi" w:hAnsiTheme="majorBidi"/>
                <w:b/>
                <w:bCs/>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7AA89D3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31A38665"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696794A6" w14:textId="77777777" w:rsidR="00D05F84" w:rsidRPr="00EF289C" w:rsidRDefault="00D05F84" w:rsidP="00E56217">
            <w:pPr>
              <w:spacing w:line="240" w:lineRule="auto"/>
              <w:jc w:val="center"/>
              <w:rPr>
                <w:rFonts w:asciiTheme="majorBidi" w:hAnsiTheme="majorBidi"/>
                <w:b/>
                <w:bCs/>
                <w:rtl/>
              </w:rPr>
            </w:pPr>
          </w:p>
        </w:tc>
      </w:tr>
      <w:tr w:rsidR="00D05F84" w:rsidRPr="00EF289C" w14:paraId="3C668827"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3C471195"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0D7A550D" w14:textId="77777777" w:rsidR="00D05F84" w:rsidRPr="00EF289C" w:rsidRDefault="00D05F84" w:rsidP="00E56217">
            <w:pPr>
              <w:spacing w:line="240" w:lineRule="auto"/>
              <w:rPr>
                <w:rFonts w:asciiTheme="majorBidi" w:hAnsiTheme="majorBidi"/>
                <w:rtl/>
              </w:rPr>
            </w:pPr>
          </w:p>
          <w:p w14:paraId="291D97FC"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6F5C643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467E026D"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6B2FE517"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77486DD" w14:textId="77777777" w:rsidR="00D05F84" w:rsidRPr="00EF289C" w:rsidRDefault="00D05F84" w:rsidP="00E56217">
            <w:pPr>
              <w:spacing w:line="240" w:lineRule="auto"/>
              <w:rPr>
                <w:rFonts w:asciiTheme="majorBidi" w:hAnsiTheme="majorBidi"/>
                <w:rtl/>
              </w:rPr>
            </w:pPr>
          </w:p>
        </w:tc>
      </w:tr>
      <w:tr w:rsidR="00D05F84" w:rsidRPr="00EF289C" w14:paraId="5167E6AE"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44821F07"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4EED27BC"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7B1A291E"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35A84B3A"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145AB622"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7709E375" w14:textId="77777777" w:rsidR="00D05F84" w:rsidRPr="00EF289C" w:rsidRDefault="00D05F84" w:rsidP="00E56217">
            <w:pPr>
              <w:spacing w:line="240" w:lineRule="auto"/>
              <w:rPr>
                <w:rFonts w:asciiTheme="majorBidi" w:hAnsiTheme="majorBidi"/>
                <w:rtl/>
              </w:rPr>
            </w:pPr>
          </w:p>
        </w:tc>
      </w:tr>
      <w:tr w:rsidR="00D05F84" w:rsidRPr="00EF289C" w14:paraId="06CE765F"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1A097FB3"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7974AB60"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0BDF684E"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4B13781"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6DAB080F"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5610A21" w14:textId="77777777" w:rsidR="00D05F84" w:rsidRPr="00EF289C" w:rsidRDefault="00D05F84" w:rsidP="00E56217">
            <w:pPr>
              <w:spacing w:line="240" w:lineRule="auto"/>
              <w:rPr>
                <w:rFonts w:asciiTheme="majorBidi" w:hAnsiTheme="majorBidi"/>
                <w:rtl/>
              </w:rPr>
            </w:pPr>
          </w:p>
        </w:tc>
      </w:tr>
      <w:tr w:rsidR="00D05F84" w:rsidRPr="00EF289C" w14:paraId="67BE9D1A"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399FE0F2"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458573DD"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2BBAB7DC"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352C2CD8"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7AC11D9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D99938E" w14:textId="77777777" w:rsidR="00D05F84" w:rsidRPr="00EF289C" w:rsidRDefault="00D05F84" w:rsidP="00E56217">
            <w:pPr>
              <w:spacing w:line="240" w:lineRule="auto"/>
              <w:rPr>
                <w:rFonts w:asciiTheme="majorBidi" w:hAnsiTheme="majorBidi"/>
                <w:rtl/>
              </w:rPr>
            </w:pPr>
          </w:p>
        </w:tc>
      </w:tr>
      <w:tr w:rsidR="00D05F84" w:rsidRPr="00EF289C" w14:paraId="41117020"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169DEB94"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43634D47"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539885B1"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D4DBC88"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4A467018"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B471586" w14:textId="77777777" w:rsidR="00D05F84" w:rsidRPr="00EF289C" w:rsidRDefault="00D05F84" w:rsidP="00E56217">
            <w:pPr>
              <w:spacing w:line="240" w:lineRule="auto"/>
              <w:rPr>
                <w:rFonts w:asciiTheme="majorBidi" w:hAnsiTheme="majorBidi"/>
                <w:rtl/>
              </w:rPr>
            </w:pPr>
          </w:p>
        </w:tc>
      </w:tr>
    </w:tbl>
    <w:p w14:paraId="5507492D"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138F1D1D" w14:textId="77777777" w:rsidR="00D05F84" w:rsidRPr="00EF289C" w:rsidRDefault="00D05F84" w:rsidP="00D05F84">
      <w:pPr>
        <w:rPr>
          <w:rFonts w:asciiTheme="majorBidi" w:hAnsiTheme="majorBidi"/>
          <w:sz w:val="24"/>
          <w:szCs w:val="24"/>
          <w:rtl/>
        </w:rPr>
      </w:pPr>
    </w:p>
    <w:p w14:paraId="745CAC3C" w14:textId="77777777" w:rsidR="00D05F84" w:rsidRPr="00EF289C" w:rsidRDefault="00D05F84" w:rsidP="00D05F84">
      <w:pPr>
        <w:pStyle w:val="HNormal"/>
        <w:numPr>
          <w:ilvl w:val="0"/>
          <w:numId w:val="39"/>
        </w:numPr>
        <w:spacing w:after="0" w:line="360" w:lineRule="auto"/>
        <w:rPr>
          <w:rFonts w:asciiTheme="majorBidi" w:hAnsiTheme="majorBidi" w:cs="David"/>
          <w:b/>
          <w:sz w:val="24"/>
          <w:u w:val="single"/>
        </w:rPr>
      </w:pPr>
      <w:r w:rsidRPr="00EF289C">
        <w:rPr>
          <w:rFonts w:asciiTheme="majorBidi" w:hAnsiTheme="majorBidi" w:cs="David"/>
          <w:b/>
          <w:bCs/>
          <w:sz w:val="24"/>
          <w:u w:val="single"/>
          <w:rtl/>
        </w:rPr>
        <w:t xml:space="preserve">עובד/ת סוציאלי/ת מוצע/ת 3 – מקלט לנשים וילדיהן ודירות מעבר זמניות: </w:t>
      </w:r>
    </w:p>
    <w:p w14:paraId="22487DAC" w14:textId="77777777" w:rsidR="00D05F84" w:rsidRPr="00EF289C" w:rsidRDefault="00D05F84" w:rsidP="00D05F84">
      <w:pPr>
        <w:pStyle w:val="a1"/>
        <w:numPr>
          <w:ilvl w:val="1"/>
          <w:numId w:val="39"/>
        </w:numPr>
        <w:ind w:left="849" w:hanging="489"/>
        <w:rPr>
          <w:rFonts w:asciiTheme="majorBidi" w:hAnsiTheme="majorBidi"/>
          <w:sz w:val="24"/>
          <w:szCs w:val="24"/>
        </w:rPr>
      </w:pPr>
      <w:r w:rsidRPr="00EF289C">
        <w:rPr>
          <w:rFonts w:asciiTheme="majorBidi" w:hAnsiTheme="majorBidi"/>
          <w:sz w:val="24"/>
          <w:szCs w:val="24"/>
          <w:rtl/>
        </w:rPr>
        <w:t xml:space="preserve">העובד/ת הסוציאלי/ת המוצע/ת עומד/ת בדרישות המינימום להשכלה וניסיון כמפורט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Ref383001299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2.10.8</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w:t>
      </w:r>
    </w:p>
    <w:p w14:paraId="5209FD56"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שם העובד/ת הסוציאלי/ת המוצע/ת: ___________________________________________</w:t>
      </w:r>
    </w:p>
    <w:p w14:paraId="64489B84"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_________________</w:t>
      </w:r>
    </w:p>
    <w:p w14:paraId="5082F789"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טלפון נייד:   _________________</w:t>
      </w:r>
    </w:p>
    <w:p w14:paraId="4B5F21C7"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דואר אלקטרוני: ______________________________</w:t>
      </w:r>
    </w:p>
    <w:p w14:paraId="1B9FB56C" w14:textId="77777777" w:rsidR="00D05F84" w:rsidRPr="00EF289C" w:rsidRDefault="00D05F84" w:rsidP="00D05F84">
      <w:pPr>
        <w:pStyle w:val="a1"/>
        <w:numPr>
          <w:ilvl w:val="1"/>
          <w:numId w:val="39"/>
        </w:numPr>
        <w:ind w:left="849" w:hanging="489"/>
        <w:rPr>
          <w:rFonts w:asciiTheme="majorBidi" w:hAnsiTheme="majorBidi"/>
          <w:sz w:val="24"/>
        </w:rPr>
      </w:pPr>
      <w:r w:rsidRPr="00EF289C">
        <w:rPr>
          <w:rFonts w:asciiTheme="majorBidi" w:hAnsiTheme="majorBidi"/>
          <w:sz w:val="24"/>
          <w:szCs w:val="24"/>
          <w:rtl/>
        </w:rPr>
        <w:t>כתובת: _____________________________________</w:t>
      </w:r>
    </w:p>
    <w:p w14:paraId="58FFB9D0"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השכלה אקדמית (סעיף </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 (יש לסמן </w:t>
      </w:r>
      <w:r w:rsidRPr="00EF289C">
        <w:rPr>
          <w:rFonts w:asciiTheme="majorBidi" w:hAnsiTheme="majorBidi"/>
          <w:sz w:val="24"/>
          <w:szCs w:val="24"/>
          <w:u w:val="single"/>
        </w:rPr>
        <w:t>X</w:t>
      </w:r>
      <w:r w:rsidRPr="00EF289C">
        <w:rPr>
          <w:rFonts w:asciiTheme="majorBidi" w:hAnsiTheme="majorBidi"/>
          <w:sz w:val="24"/>
          <w:szCs w:val="24"/>
          <w:u w:val="single"/>
          <w:rtl/>
        </w:rPr>
        <w:t xml:space="preserve"> במקום המתאים ולהשלים את הפרטים הרלוונטיים)</w:t>
      </w:r>
      <w:r w:rsidRPr="00EF289C">
        <w:rPr>
          <w:rFonts w:asciiTheme="majorBidi" w:hAnsiTheme="majorBidi"/>
          <w:sz w:val="24"/>
          <w:szCs w:val="24"/>
          <w:rtl/>
        </w:rPr>
        <w:t>:</w:t>
      </w:r>
    </w:p>
    <w:p w14:paraId="658848A3"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rPr>
        <w:t xml:space="preserve">תואר </w:t>
      </w:r>
      <w:r w:rsidRPr="00EF289C">
        <w:rPr>
          <w:rFonts w:asciiTheme="majorBidi" w:hAnsiTheme="majorBidi" w:cs="David"/>
          <w:b/>
          <w:bCs/>
          <w:sz w:val="24"/>
          <w:rtl/>
          <w:lang w:eastAsia="en-US"/>
        </w:rPr>
        <w:t xml:space="preserve">אקדמי </w:t>
      </w:r>
      <w:r w:rsidRPr="00EF289C">
        <w:rPr>
          <w:rFonts w:asciiTheme="majorBidi" w:hAnsiTheme="majorBidi" w:cs="David"/>
          <w:b/>
          <w:bCs/>
          <w:sz w:val="24"/>
          <w:rtl/>
        </w:rPr>
        <w:t>ראשון</w:t>
      </w:r>
    </w:p>
    <w:p w14:paraId="38577A85"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0F0409F9"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28FF5E24"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67CB45E5"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lang w:eastAsia="en-US"/>
        </w:rPr>
      </w:pPr>
      <w:r w:rsidRPr="00EF289C">
        <w:rPr>
          <w:rFonts w:asciiTheme="majorBidi" w:hAnsiTheme="majorBidi" w:cs="David"/>
          <w:b/>
          <w:bCs/>
          <w:sz w:val="24"/>
          <w:rtl/>
        </w:rPr>
        <w:t xml:space="preserve">תואר </w:t>
      </w:r>
      <w:r w:rsidRPr="00EF289C">
        <w:rPr>
          <w:rFonts w:asciiTheme="majorBidi" w:hAnsiTheme="majorBidi" w:cs="David"/>
          <w:b/>
          <w:bCs/>
          <w:sz w:val="24"/>
          <w:rtl/>
          <w:lang w:eastAsia="en-US"/>
        </w:rPr>
        <w:t xml:space="preserve">אקדמי </w:t>
      </w:r>
      <w:r w:rsidRPr="00EF289C">
        <w:rPr>
          <w:rFonts w:asciiTheme="majorBidi" w:hAnsiTheme="majorBidi" w:cs="David"/>
          <w:b/>
          <w:bCs/>
          <w:sz w:val="24"/>
          <w:rtl/>
        </w:rPr>
        <w:t>שני</w:t>
      </w:r>
    </w:p>
    <w:p w14:paraId="7C455295"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0A7E09A8"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20451852"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15C2D4AA" w14:textId="77777777" w:rsidR="00D05F84" w:rsidRPr="00EF289C" w:rsidRDefault="00D05F84" w:rsidP="00D05F84">
      <w:pPr>
        <w:pStyle w:val="HNormal"/>
        <w:numPr>
          <w:ilvl w:val="0"/>
          <w:numId w:val="71"/>
        </w:numPr>
        <w:tabs>
          <w:tab w:val="left" w:leader="underscore" w:pos="8309"/>
        </w:tabs>
        <w:spacing w:after="0" w:line="360" w:lineRule="auto"/>
        <w:rPr>
          <w:rFonts w:asciiTheme="majorBidi" w:hAnsiTheme="majorBidi" w:cs="David"/>
          <w:b/>
          <w:bCs/>
          <w:sz w:val="24"/>
          <w:rtl/>
        </w:rPr>
      </w:pPr>
      <w:r w:rsidRPr="00EF289C">
        <w:rPr>
          <w:rFonts w:asciiTheme="majorBidi" w:hAnsiTheme="majorBidi" w:cs="David"/>
          <w:b/>
          <w:bCs/>
          <w:sz w:val="24"/>
          <w:rtl/>
        </w:rPr>
        <w:t xml:space="preserve">תואר </w:t>
      </w:r>
      <w:r w:rsidRPr="00EF289C">
        <w:rPr>
          <w:rFonts w:asciiTheme="majorBidi" w:hAnsiTheme="majorBidi" w:cs="David"/>
          <w:b/>
          <w:bCs/>
          <w:sz w:val="24"/>
          <w:rtl/>
          <w:lang w:eastAsia="en-US"/>
        </w:rPr>
        <w:t>אקדמי שלישי</w:t>
      </w:r>
    </w:p>
    <w:p w14:paraId="6E652D2F"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תחום הלימודים: __________________________________________</w:t>
      </w:r>
    </w:p>
    <w:p w14:paraId="3A836374"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שם המוסד האקדמי: _______________________________________</w:t>
      </w:r>
    </w:p>
    <w:p w14:paraId="5D8B2AE3" w14:textId="77777777" w:rsidR="00D05F84" w:rsidRPr="00EF289C" w:rsidRDefault="00D05F84" w:rsidP="00D05F84">
      <w:pPr>
        <w:pStyle w:val="HNormal"/>
        <w:tabs>
          <w:tab w:val="left" w:leader="underscore" w:pos="8309"/>
        </w:tabs>
        <w:spacing w:after="0" w:line="360" w:lineRule="auto"/>
        <w:ind w:left="1209"/>
        <w:rPr>
          <w:rFonts w:asciiTheme="majorBidi" w:hAnsiTheme="majorBidi" w:cs="David"/>
          <w:sz w:val="24"/>
          <w:rtl/>
          <w:lang w:eastAsia="en-US"/>
        </w:rPr>
      </w:pPr>
      <w:r w:rsidRPr="00EF289C">
        <w:rPr>
          <w:rFonts w:asciiTheme="majorBidi" w:hAnsiTheme="majorBidi" w:cs="David"/>
          <w:sz w:val="24"/>
          <w:rtl/>
          <w:lang w:eastAsia="en-US"/>
        </w:rPr>
        <w:t>מועד קבלת התואר: _______________________________________</w:t>
      </w:r>
    </w:p>
    <w:p w14:paraId="3EF926D3" w14:textId="77777777" w:rsidR="00D05F84" w:rsidRPr="00EF289C" w:rsidRDefault="00D05F84" w:rsidP="00D05F84">
      <w:pPr>
        <w:pStyle w:val="a1"/>
        <w:numPr>
          <w:ilvl w:val="1"/>
          <w:numId w:val="39"/>
        </w:numPr>
        <w:ind w:left="935" w:hanging="575"/>
        <w:rPr>
          <w:rFonts w:asciiTheme="majorBidi" w:hAnsiTheme="majorBidi"/>
          <w:sz w:val="24"/>
          <w:szCs w:val="24"/>
        </w:rPr>
      </w:pPr>
      <w:r w:rsidRPr="00EF289C">
        <w:rPr>
          <w:rFonts w:asciiTheme="majorBidi" w:hAnsiTheme="majorBidi"/>
          <w:sz w:val="24"/>
          <w:szCs w:val="24"/>
          <w:u w:val="single"/>
          <w:rtl/>
        </w:rPr>
        <w:t xml:space="preserve">אישור רישום בפנקס המקצועי (סעיף </w:t>
      </w:r>
      <w:r w:rsidRPr="00EF289C">
        <w:rPr>
          <w:rFonts w:asciiTheme="majorBidi" w:hAnsiTheme="majorBidi"/>
          <w:sz w:val="24"/>
          <w:szCs w:val="24"/>
          <w:u w:val="single"/>
          <w:cs/>
        </w:rPr>
        <w:t>‎</w:t>
      </w: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_</w:instrText>
      </w:r>
      <w:r w:rsidRPr="00EF289C">
        <w:rPr>
          <w:rFonts w:asciiTheme="majorBidi" w:hAnsiTheme="majorBidi"/>
          <w:sz w:val="24"/>
          <w:szCs w:val="24"/>
          <w:u w:val="single"/>
        </w:rPr>
        <w:instrText>Ref383001299 \n \h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u w:val="single"/>
          <w:cs/>
        </w:rPr>
        <w:t>‎</w:t>
      </w:r>
      <w:r w:rsidR="00EF289C" w:rsidRPr="00EF289C">
        <w:rPr>
          <w:rFonts w:asciiTheme="majorBidi" w:hAnsiTheme="majorBidi"/>
          <w:sz w:val="24"/>
          <w:szCs w:val="24"/>
          <w:u w:val="single"/>
        </w:rPr>
        <w:t>2.10.8</w:t>
      </w:r>
      <w:r w:rsidRPr="00EF289C">
        <w:rPr>
          <w:rFonts w:asciiTheme="majorBidi" w:hAnsiTheme="majorBidi"/>
          <w:sz w:val="24"/>
          <w:szCs w:val="24"/>
          <w:u w:val="single"/>
          <w:rtl/>
        </w:rPr>
        <w:fldChar w:fldCharType="end"/>
      </w:r>
      <w:r w:rsidRPr="00EF289C">
        <w:rPr>
          <w:rFonts w:asciiTheme="majorBidi" w:hAnsiTheme="majorBidi"/>
          <w:sz w:val="24"/>
          <w:szCs w:val="24"/>
          <w:u w:val="single"/>
          <w:rtl/>
        </w:rPr>
        <w:t xml:space="preserve"> למכרז)</w:t>
      </w:r>
      <w:r w:rsidRPr="00EF289C">
        <w:rPr>
          <w:rFonts w:asciiTheme="majorBidi" w:hAnsiTheme="majorBidi"/>
          <w:sz w:val="24"/>
          <w:szCs w:val="24"/>
          <w:rtl/>
        </w:rPr>
        <w:t>:</w:t>
      </w:r>
    </w:p>
    <w:p w14:paraId="775336C1" w14:textId="77777777" w:rsidR="00D05F84" w:rsidRPr="00EF289C" w:rsidRDefault="00D05F84" w:rsidP="00D05F84">
      <w:pPr>
        <w:pStyle w:val="HNormal"/>
        <w:numPr>
          <w:ilvl w:val="0"/>
          <w:numId w:val="71"/>
        </w:numPr>
        <w:tabs>
          <w:tab w:val="left" w:leader="underscore" w:pos="8309"/>
        </w:tabs>
        <w:spacing w:after="0" w:line="360" w:lineRule="auto"/>
        <w:jc w:val="left"/>
        <w:rPr>
          <w:rFonts w:asciiTheme="majorBidi" w:hAnsiTheme="majorBidi" w:cs="David"/>
          <w:b/>
          <w:bCs/>
          <w:sz w:val="24"/>
          <w:rtl/>
          <w:lang w:eastAsia="en-US"/>
        </w:rPr>
      </w:pPr>
      <w:r w:rsidRPr="00EF289C">
        <w:rPr>
          <w:rFonts w:asciiTheme="majorBidi" w:hAnsiTheme="majorBidi" w:cs="David"/>
          <w:b/>
          <w:bCs/>
          <w:sz w:val="24"/>
          <w:rtl/>
          <w:lang w:eastAsia="en-US"/>
        </w:rPr>
        <w:t>רישום בפנקס העובדים הסוציאליים</w:t>
      </w:r>
    </w:p>
    <w:p w14:paraId="4E687C9A" w14:textId="77777777" w:rsidR="00D05F84" w:rsidRPr="00EF289C" w:rsidRDefault="00D05F84" w:rsidP="00D05F84">
      <w:pPr>
        <w:pStyle w:val="HNormal"/>
        <w:tabs>
          <w:tab w:val="left" w:leader="underscore" w:pos="8309"/>
        </w:tabs>
        <w:spacing w:after="0" w:line="360" w:lineRule="auto"/>
        <w:ind w:left="1209"/>
        <w:jc w:val="left"/>
        <w:rPr>
          <w:rFonts w:asciiTheme="majorBidi" w:hAnsiTheme="majorBidi" w:cs="David"/>
          <w:sz w:val="24"/>
          <w:rtl/>
        </w:rPr>
      </w:pPr>
      <w:r w:rsidRPr="00EF289C">
        <w:rPr>
          <w:rFonts w:asciiTheme="majorBidi" w:hAnsiTheme="majorBidi" w:cs="David"/>
          <w:sz w:val="24"/>
          <w:rtl/>
        </w:rPr>
        <w:lastRenderedPageBreak/>
        <w:t xml:space="preserve">מועד הרישום: </w:t>
      </w:r>
      <w:r w:rsidRPr="00EF289C">
        <w:rPr>
          <w:rFonts w:asciiTheme="majorBidi" w:hAnsiTheme="majorBidi" w:cs="David"/>
          <w:sz w:val="24"/>
          <w:rtl/>
          <w:lang w:eastAsia="en-US"/>
        </w:rPr>
        <w:t>_______________________________________</w:t>
      </w:r>
    </w:p>
    <w:p w14:paraId="19810EC4" w14:textId="77777777" w:rsidR="00D05F84" w:rsidRPr="00EF289C" w:rsidRDefault="00D05F84" w:rsidP="00D05F84">
      <w:pPr>
        <w:pStyle w:val="a1"/>
        <w:ind w:left="849"/>
        <w:rPr>
          <w:rFonts w:asciiTheme="majorBidi" w:hAnsiTheme="majorBidi"/>
          <w:b/>
          <w:bCs/>
          <w:sz w:val="24"/>
          <w:szCs w:val="24"/>
        </w:rPr>
      </w:pPr>
      <w:r w:rsidRPr="00EF289C">
        <w:rPr>
          <w:rFonts w:asciiTheme="majorBidi" w:hAnsiTheme="majorBidi"/>
          <w:b/>
          <w:bCs/>
          <w:sz w:val="24"/>
          <w:szCs w:val="24"/>
          <w:rtl/>
        </w:rPr>
        <w:t>יש לצרף קורות חיים, תעודות המעידות על השכלה ממוסד אקדמי מוכר ואישור רישום בפנקס העובדים הסוציאליים.</w:t>
      </w:r>
    </w:p>
    <w:p w14:paraId="0720417C" w14:textId="77777777" w:rsidR="00D05F84" w:rsidRPr="00EF289C" w:rsidRDefault="00D05F84" w:rsidP="00D05F84">
      <w:pPr>
        <w:pStyle w:val="a1"/>
        <w:numPr>
          <w:ilvl w:val="1"/>
          <w:numId w:val="39"/>
        </w:numPr>
        <w:ind w:left="849" w:hanging="489"/>
        <w:rPr>
          <w:rFonts w:asciiTheme="majorBidi" w:hAnsiTheme="majorBidi"/>
          <w:sz w:val="24"/>
          <w:u w:val="single"/>
        </w:rPr>
      </w:pPr>
      <w:r w:rsidRPr="00EF289C">
        <w:rPr>
          <w:rFonts w:asciiTheme="majorBidi" w:hAnsiTheme="majorBidi"/>
          <w:sz w:val="24"/>
          <w:szCs w:val="24"/>
          <w:u w:val="single"/>
          <w:rtl/>
        </w:rPr>
        <w:t xml:space="preserve">ניסיון מקצועי: </w:t>
      </w:r>
    </w:p>
    <w:p w14:paraId="7B7CE213" w14:textId="77777777" w:rsidR="00D05F84" w:rsidRPr="00EF289C" w:rsidRDefault="00D05F84" w:rsidP="00D05F84">
      <w:pPr>
        <w:pStyle w:val="a1"/>
        <w:numPr>
          <w:ilvl w:val="2"/>
          <w:numId w:val="39"/>
        </w:numPr>
        <w:tabs>
          <w:tab w:val="left" w:pos="1557"/>
        </w:tabs>
        <w:ind w:left="1557" w:hanging="708"/>
        <w:rPr>
          <w:rFonts w:asciiTheme="majorBidi" w:hAnsiTheme="majorBidi"/>
          <w:sz w:val="24"/>
          <w:szCs w:val="24"/>
          <w:rtl/>
        </w:rPr>
      </w:pPr>
      <w:r w:rsidRPr="00EF289C">
        <w:rPr>
          <w:rFonts w:asciiTheme="majorBidi" w:hAnsiTheme="majorBidi"/>
          <w:b/>
          <w:bCs/>
          <w:sz w:val="24"/>
          <w:szCs w:val="24"/>
          <w:rtl/>
        </w:rPr>
        <w:t xml:space="preserve">על המציע לפרט בטבלה שלהלן את ניסיון העובד/ת הסוציאלי/ת המוצע/ת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rPr>
        <w:instrText>REF</w:instrText>
      </w:r>
      <w:r w:rsidRPr="00EF289C">
        <w:rPr>
          <w:rFonts w:asciiTheme="majorBidi" w:hAnsiTheme="majorBidi"/>
          <w:b/>
          <w:bCs/>
          <w:sz w:val="24"/>
          <w:szCs w:val="24"/>
          <w:rtl/>
        </w:rPr>
        <w:instrText xml:space="preserve"> ניסיוןמקצועינדרשעוסמקלטלנשים \</w:instrText>
      </w:r>
      <w:r w:rsidRPr="00EF289C">
        <w:rPr>
          <w:rFonts w:asciiTheme="majorBidi" w:hAnsiTheme="majorBidi"/>
          <w:b/>
          <w:bCs/>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בעבודה טיפולית עם נשים בסיכון / נשים במעגל הזנות / נפגעות תקיפה מינית</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noProof/>
          <w:sz w:val="24"/>
          <w:szCs w:val="24"/>
          <w:rtl/>
          <w:lang w:eastAsia="he-IL"/>
        </w:rPr>
        <w:instrText xml:space="preserve"> </w:instrText>
      </w:r>
      <w:r w:rsidRPr="00EF289C">
        <w:rPr>
          <w:rFonts w:asciiTheme="majorBidi" w:hAnsiTheme="majorBidi"/>
          <w:b/>
          <w:bCs/>
          <w:noProof/>
          <w:sz w:val="24"/>
          <w:szCs w:val="24"/>
          <w:lang w:eastAsia="he-IL"/>
        </w:rPr>
        <w:instrText>REF</w:instrText>
      </w:r>
      <w:r w:rsidRPr="00EF289C">
        <w:rPr>
          <w:rFonts w:asciiTheme="majorBidi" w:hAnsiTheme="majorBidi"/>
          <w:b/>
          <w:bCs/>
          <w:noProof/>
          <w:sz w:val="24"/>
          <w:szCs w:val="24"/>
          <w:rtl/>
          <w:lang w:eastAsia="he-IL"/>
        </w:rPr>
        <w:instrText xml:space="preserve"> דרישות_שנות_ניסיון_עוס_מקלט_לנשים_חישוב \</w:instrText>
      </w:r>
      <w:r w:rsidRPr="00EF289C">
        <w:rPr>
          <w:rFonts w:asciiTheme="majorBidi" w:hAnsiTheme="majorBidi"/>
          <w:b/>
          <w:bCs/>
          <w:noProof/>
          <w:sz w:val="24"/>
          <w:szCs w:val="24"/>
          <w:lang w:eastAsia="he-IL"/>
        </w:rPr>
        <w:instrText>h</w:instrText>
      </w:r>
      <w:r w:rsidRPr="00EF289C">
        <w:rPr>
          <w:rFonts w:asciiTheme="majorBidi" w:hAnsiTheme="majorBidi"/>
          <w:b/>
          <w:bCs/>
          <w:noProof/>
          <w:sz w:val="24"/>
          <w:szCs w:val="24"/>
          <w:rtl/>
          <w:lang w:eastAsia="he-IL"/>
        </w:rPr>
        <w:instrText xml:space="preserve">  \* </w:instrText>
      </w:r>
      <w:r w:rsidRPr="00EF289C">
        <w:rPr>
          <w:rFonts w:asciiTheme="majorBidi" w:hAnsiTheme="majorBidi"/>
          <w:b/>
          <w:bCs/>
          <w:noProof/>
          <w:sz w:val="24"/>
          <w:szCs w:val="24"/>
          <w:lang w:eastAsia="he-IL"/>
        </w:rPr>
        <w:instrText>MERGEFORMAT</w:instrText>
      </w:r>
      <w:r w:rsidRPr="00EF289C">
        <w:rPr>
          <w:rFonts w:asciiTheme="majorBidi" w:hAnsiTheme="majorBidi"/>
          <w:b/>
          <w:bCs/>
          <w:noProof/>
          <w:sz w:val="24"/>
          <w:szCs w:val="24"/>
          <w:rtl/>
          <w:lang w:eastAsia="he-I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b/>
          <w:bCs/>
          <w:noProof/>
          <w:sz w:val="24"/>
          <w:szCs w:val="24"/>
          <w:rtl/>
          <w:lang w:eastAsia="he-IL"/>
        </w:rPr>
        <w:t>החל מהרישום בפנקס</w:t>
      </w:r>
      <w:r w:rsidR="00EF289C" w:rsidRPr="00EF289C">
        <w:rPr>
          <w:rFonts w:asciiTheme="majorBidi" w:hAnsiTheme="majorBidi"/>
          <w:b/>
          <w:bCs/>
          <w:noProof/>
          <w:sz w:val="24"/>
          <w:szCs w:val="24"/>
          <w:rtl/>
          <w:lang w:eastAsia="he-IL"/>
        </w:rPr>
        <w:t xml:space="preserve"> העובדים הסוציאליים</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b/>
          <w:bCs/>
          <w:noProof/>
          <w:sz w:val="24"/>
          <w:szCs w:val="24"/>
          <w:rtl/>
          <w:lang w:eastAsia="he-IL"/>
        </w:rPr>
        <w:instrText xml:space="preserve"> </w:instrText>
      </w:r>
      <w:r w:rsidRPr="00EF289C">
        <w:rPr>
          <w:rFonts w:asciiTheme="majorBidi" w:hAnsiTheme="majorBidi"/>
          <w:b/>
          <w:bCs/>
          <w:noProof/>
          <w:sz w:val="24"/>
          <w:szCs w:val="24"/>
          <w:lang w:eastAsia="he-IL"/>
        </w:rPr>
        <w:instrText>REF</w:instrText>
      </w:r>
      <w:r w:rsidRPr="00EF289C">
        <w:rPr>
          <w:rFonts w:asciiTheme="majorBidi" w:hAnsiTheme="majorBidi"/>
          <w:b/>
          <w:bCs/>
          <w:noProof/>
          <w:sz w:val="24"/>
          <w:szCs w:val="24"/>
          <w:rtl/>
          <w:lang w:eastAsia="he-IL"/>
        </w:rPr>
        <w:instrText xml:space="preserve"> אמות_מידה_טווח_שנות_ניסיון_מקצועי_עוסות \</w:instrText>
      </w:r>
      <w:r w:rsidRPr="00EF289C">
        <w:rPr>
          <w:rFonts w:asciiTheme="majorBidi" w:hAnsiTheme="majorBidi"/>
          <w:b/>
          <w:bCs/>
          <w:noProof/>
          <w:sz w:val="24"/>
          <w:szCs w:val="24"/>
          <w:lang w:eastAsia="he-IL"/>
        </w:rPr>
        <w:instrText>h</w:instrText>
      </w:r>
      <w:r w:rsidRPr="00EF289C">
        <w:rPr>
          <w:rFonts w:asciiTheme="majorBidi" w:hAnsiTheme="majorBidi"/>
          <w:b/>
          <w:bCs/>
          <w:noProof/>
          <w:sz w:val="24"/>
          <w:szCs w:val="24"/>
          <w:rtl/>
          <w:lang w:eastAsia="he-IL"/>
        </w:rPr>
        <w:instrText xml:space="preserve">  \* </w:instrText>
      </w:r>
      <w:r w:rsidRPr="00EF289C">
        <w:rPr>
          <w:rFonts w:asciiTheme="majorBidi" w:hAnsiTheme="majorBidi"/>
          <w:b/>
          <w:bCs/>
          <w:noProof/>
          <w:sz w:val="24"/>
          <w:szCs w:val="24"/>
          <w:lang w:eastAsia="he-IL"/>
        </w:rPr>
        <w:instrText>MERGEFORMAT</w:instrText>
      </w:r>
      <w:r w:rsidRPr="00EF289C">
        <w:rPr>
          <w:rFonts w:asciiTheme="majorBidi" w:hAnsiTheme="majorBidi"/>
          <w:b/>
          <w:bCs/>
          <w:noProof/>
          <w:sz w:val="24"/>
          <w:szCs w:val="24"/>
          <w:rtl/>
          <w:lang w:eastAsia="he-I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בשמונה השנים האחרונות</w:t>
      </w:r>
      <w:r w:rsidR="00EF289C" w:rsidRPr="00EF289C">
        <w:rPr>
          <w:rFonts w:asciiTheme="majorBidi" w:hAnsiTheme="majorBidi"/>
          <w:b/>
          <w:bCs/>
          <w:noProof/>
          <w:sz w:val="24"/>
          <w:szCs w:val="24"/>
          <w:rtl/>
          <w:lang w:eastAsia="he-IL"/>
        </w:rPr>
        <w:t xml:space="preserve"> הקודמות </w:t>
      </w:r>
      <w:r w:rsidR="00EF289C" w:rsidRPr="00EF289C">
        <w:rPr>
          <w:rFonts w:asciiTheme="majorBidi" w:hAnsiTheme="majorBidi" w:hint="cs"/>
          <w:b/>
          <w:bCs/>
          <w:noProof/>
          <w:sz w:val="24"/>
          <w:szCs w:val="24"/>
          <w:rtl/>
          <w:lang w:eastAsia="he-IL"/>
        </w:rPr>
        <w:t>למועד האחרון להגשת</w:t>
      </w:r>
      <w:r w:rsidR="00EF289C" w:rsidRPr="00EF289C">
        <w:rPr>
          <w:rFonts w:asciiTheme="majorBidi" w:hAnsiTheme="majorBidi" w:hint="cs"/>
          <w:color w:val="000000"/>
          <w:sz w:val="24"/>
          <w:rtl/>
        </w:rPr>
        <w:t xml:space="preserve"> </w:t>
      </w:r>
      <w:r w:rsidR="00EF289C" w:rsidRPr="00EF289C">
        <w:rPr>
          <w:rFonts w:asciiTheme="majorBidi" w:hAnsiTheme="majorBidi" w:hint="cs"/>
          <w:b/>
          <w:bCs/>
          <w:sz w:val="24"/>
          <w:szCs w:val="24"/>
          <w:rtl/>
        </w:rPr>
        <w:t>ההצעות</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(סעיף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Ref383001299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2.10.8</w:t>
      </w:r>
      <w:r w:rsidRPr="00EF289C">
        <w:rPr>
          <w:rFonts w:asciiTheme="majorBidi" w:hAnsiTheme="majorBidi"/>
          <w:b/>
          <w:bCs/>
          <w:sz w:val="24"/>
          <w:szCs w:val="24"/>
          <w:rtl/>
        </w:rPr>
        <w:fldChar w:fldCharType="end"/>
      </w:r>
      <w:r w:rsidRPr="00EF289C">
        <w:rPr>
          <w:rFonts w:asciiTheme="majorBidi" w:hAnsiTheme="majorBidi"/>
          <w:b/>
          <w:bCs/>
          <w:sz w:val="24"/>
          <w:szCs w:val="24"/>
          <w:rtl/>
        </w:rPr>
        <w:t xml:space="preserve">, אמת מידה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_</w:instrText>
      </w:r>
      <w:r w:rsidRPr="00EF289C">
        <w:rPr>
          <w:rFonts w:asciiTheme="majorBidi" w:hAnsiTheme="majorBidi"/>
          <w:b/>
          <w:bCs/>
          <w:sz w:val="24"/>
          <w:szCs w:val="24"/>
        </w:rPr>
        <w:instrText>Ref392409506 \n \h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cs/>
        </w:rPr>
        <w:t>‎</w:t>
      </w:r>
      <w:r w:rsidR="00EF289C" w:rsidRPr="00EF289C">
        <w:rPr>
          <w:rFonts w:asciiTheme="majorBidi" w:hAnsiTheme="majorBidi"/>
          <w:b/>
          <w:bCs/>
          <w:sz w:val="24"/>
          <w:szCs w:val="24"/>
        </w:rPr>
        <w:t>4.1</w:t>
      </w:r>
      <w:r w:rsidRPr="00EF289C">
        <w:rPr>
          <w:rFonts w:asciiTheme="majorBidi" w:hAnsiTheme="majorBidi"/>
          <w:b/>
          <w:bCs/>
          <w:sz w:val="24"/>
          <w:szCs w:val="24"/>
          <w:rtl/>
        </w:rPr>
        <w:fldChar w:fldCharType="end"/>
      </w:r>
      <w:r w:rsidRPr="00EF289C">
        <w:rPr>
          <w:rFonts w:asciiTheme="majorBidi" w:hAnsiTheme="majorBidi"/>
          <w:b/>
          <w:bCs/>
          <w:sz w:val="24"/>
          <w:szCs w:val="24"/>
          <w:rtl/>
        </w:rPr>
        <w:t>)</w:t>
      </w:r>
      <w:r w:rsidRPr="00EF289C">
        <w:rPr>
          <w:rFonts w:asciiTheme="majorBidi" w:hAnsiTheme="majorBidi"/>
          <w:sz w:val="24"/>
          <w:szCs w:val="24"/>
          <w:rtl/>
        </w:rPr>
        <w:t>:</w:t>
      </w:r>
    </w:p>
    <w:tbl>
      <w:tblPr>
        <w:bidiVisual/>
        <w:tblW w:w="8476" w:type="dxa"/>
        <w:jc w:val="right"/>
        <w:tblBorders>
          <w:top w:val="single" w:sz="4" w:space="0" w:color="auto"/>
        </w:tblBorders>
        <w:tblLook w:val="0000" w:firstRow="0" w:lastRow="0" w:firstColumn="0" w:lastColumn="0" w:noHBand="0" w:noVBand="0"/>
      </w:tblPr>
      <w:tblGrid>
        <w:gridCol w:w="1417"/>
        <w:gridCol w:w="1701"/>
        <w:gridCol w:w="2098"/>
        <w:gridCol w:w="1134"/>
        <w:gridCol w:w="992"/>
        <w:gridCol w:w="1134"/>
      </w:tblGrid>
      <w:tr w:rsidR="00D05F84" w:rsidRPr="00EF289C" w14:paraId="179A55F2" w14:textId="77777777" w:rsidTr="00E56217">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00F9DD4E"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הגוף / הארגון לו ניתן השירות</w:t>
            </w:r>
          </w:p>
        </w:tc>
        <w:tc>
          <w:tcPr>
            <w:tcW w:w="1701" w:type="dxa"/>
            <w:vMerge w:val="restart"/>
            <w:tcBorders>
              <w:top w:val="single" w:sz="4" w:space="0" w:color="auto"/>
              <w:left w:val="single" w:sz="4" w:space="0" w:color="auto"/>
              <w:right w:val="single" w:sz="4" w:space="0" w:color="auto"/>
            </w:tcBorders>
            <w:shd w:val="clear" w:color="auto" w:fill="E6E6E6"/>
            <w:vAlign w:val="center"/>
          </w:tcPr>
          <w:p w14:paraId="0CABAA1E"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פרטים בדבר הפרויקט או השירות שניתן על-ידי העובד הסוציאלי המוצע</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30A9FDE4"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 xml:space="preserve">האוכלוסייה לה </w:t>
            </w:r>
          </w:p>
          <w:p w14:paraId="047DF3A1"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ניתן השירות</w:t>
            </w:r>
          </w:p>
        </w:tc>
        <w:tc>
          <w:tcPr>
            <w:tcW w:w="212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EF81082"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שנות מתן השירות</w:t>
            </w:r>
          </w:p>
          <w:p w14:paraId="3D9E4972" w14:textId="77777777" w:rsidR="00D05F84" w:rsidRPr="00EF289C" w:rsidRDefault="00D05F84" w:rsidP="00E56217">
            <w:pPr>
              <w:spacing w:line="240" w:lineRule="auto"/>
              <w:jc w:val="center"/>
              <w:rPr>
                <w:rFonts w:asciiTheme="majorBidi" w:hAnsiTheme="majorBidi"/>
                <w:b/>
                <w:bCs/>
                <w:rtl/>
              </w:rPr>
            </w:pPr>
          </w:p>
        </w:tc>
        <w:tc>
          <w:tcPr>
            <w:tcW w:w="1134" w:type="dxa"/>
            <w:vMerge w:val="restart"/>
            <w:tcBorders>
              <w:top w:val="single" w:sz="4" w:space="0" w:color="auto"/>
              <w:left w:val="single" w:sz="4" w:space="0" w:color="auto"/>
              <w:right w:val="single" w:sz="4" w:space="0" w:color="auto"/>
            </w:tcBorders>
            <w:shd w:val="clear" w:color="auto" w:fill="E6E6E6"/>
            <w:vAlign w:val="center"/>
          </w:tcPr>
          <w:p w14:paraId="7C74602B"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שם איש קשר ופרטי התקשרות</w:t>
            </w:r>
          </w:p>
        </w:tc>
      </w:tr>
      <w:tr w:rsidR="00D05F84" w:rsidRPr="00EF289C" w14:paraId="33E0A7CC" w14:textId="77777777" w:rsidTr="00E56217">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16DFF65D" w14:textId="77777777" w:rsidR="00D05F84" w:rsidRPr="00EF289C" w:rsidRDefault="00D05F84" w:rsidP="00E56217">
            <w:pPr>
              <w:spacing w:line="240" w:lineRule="auto"/>
              <w:jc w:val="center"/>
              <w:rPr>
                <w:rFonts w:asciiTheme="majorBidi" w:hAnsiTheme="majorBidi"/>
                <w:b/>
                <w:bCs/>
                <w:rtl/>
              </w:rPr>
            </w:pPr>
          </w:p>
        </w:tc>
        <w:tc>
          <w:tcPr>
            <w:tcW w:w="1701" w:type="dxa"/>
            <w:vMerge/>
            <w:tcBorders>
              <w:left w:val="single" w:sz="4" w:space="0" w:color="auto"/>
              <w:bottom w:val="single" w:sz="4" w:space="0" w:color="auto"/>
              <w:right w:val="single" w:sz="4" w:space="0" w:color="auto"/>
            </w:tcBorders>
            <w:shd w:val="clear" w:color="auto" w:fill="E6E6E6"/>
          </w:tcPr>
          <w:p w14:paraId="28FB1245" w14:textId="77777777" w:rsidR="00D05F84" w:rsidRPr="00EF289C" w:rsidRDefault="00D05F84" w:rsidP="00E56217">
            <w:pPr>
              <w:spacing w:line="240" w:lineRule="auto"/>
              <w:jc w:val="center"/>
              <w:rPr>
                <w:rFonts w:asciiTheme="majorBidi" w:hAnsiTheme="majorBidi"/>
                <w:b/>
                <w:bCs/>
                <w:rtl/>
              </w:rPr>
            </w:pPr>
          </w:p>
        </w:tc>
        <w:tc>
          <w:tcPr>
            <w:tcW w:w="2098" w:type="dxa"/>
            <w:vMerge/>
            <w:tcBorders>
              <w:left w:val="single" w:sz="4" w:space="0" w:color="auto"/>
              <w:bottom w:val="single" w:sz="4" w:space="0" w:color="auto"/>
              <w:right w:val="single" w:sz="4" w:space="0" w:color="auto"/>
            </w:tcBorders>
            <w:shd w:val="clear" w:color="auto" w:fill="E6E6E6"/>
          </w:tcPr>
          <w:p w14:paraId="42F8BBA8" w14:textId="77777777" w:rsidR="00D05F84" w:rsidRPr="00EF289C" w:rsidRDefault="00D05F84" w:rsidP="00E56217">
            <w:pPr>
              <w:spacing w:line="240" w:lineRule="auto"/>
              <w:jc w:val="center"/>
              <w:rPr>
                <w:rFonts w:asciiTheme="majorBidi" w:hAnsiTheme="majorBidi"/>
                <w:b/>
                <w:bCs/>
                <w:rtl/>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14:paraId="5B43E6A9"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6F4B7F0"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b/>
                <w:bCs/>
                <w:rtl/>
              </w:rPr>
              <w:t>עד חודש ושנה</w:t>
            </w:r>
          </w:p>
        </w:tc>
        <w:tc>
          <w:tcPr>
            <w:tcW w:w="1134" w:type="dxa"/>
            <w:vMerge/>
            <w:tcBorders>
              <w:left w:val="single" w:sz="4" w:space="0" w:color="auto"/>
              <w:bottom w:val="single" w:sz="4" w:space="0" w:color="auto"/>
              <w:right w:val="single" w:sz="4" w:space="0" w:color="auto"/>
            </w:tcBorders>
            <w:shd w:val="clear" w:color="auto" w:fill="E6E6E6"/>
          </w:tcPr>
          <w:p w14:paraId="0541442A" w14:textId="77777777" w:rsidR="00D05F84" w:rsidRPr="00EF289C" w:rsidRDefault="00D05F84" w:rsidP="00E56217">
            <w:pPr>
              <w:spacing w:line="240" w:lineRule="auto"/>
              <w:jc w:val="center"/>
              <w:rPr>
                <w:rFonts w:asciiTheme="majorBidi" w:hAnsiTheme="majorBidi"/>
                <w:b/>
                <w:bCs/>
                <w:rtl/>
              </w:rPr>
            </w:pPr>
          </w:p>
        </w:tc>
      </w:tr>
      <w:tr w:rsidR="00D05F84" w:rsidRPr="00EF289C" w14:paraId="278ABE2D"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4C91FADA"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17514A73" w14:textId="77777777" w:rsidR="00D05F84" w:rsidRPr="00EF289C" w:rsidRDefault="00D05F84" w:rsidP="00E56217">
            <w:pPr>
              <w:spacing w:line="240" w:lineRule="auto"/>
              <w:rPr>
                <w:rFonts w:asciiTheme="majorBidi" w:hAnsiTheme="majorBidi"/>
                <w:rtl/>
              </w:rPr>
            </w:pPr>
          </w:p>
          <w:p w14:paraId="24A1DBAC"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70750A4E"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551954B6"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47D3A60E"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D963C0F" w14:textId="77777777" w:rsidR="00D05F84" w:rsidRPr="00EF289C" w:rsidRDefault="00D05F84" w:rsidP="00E56217">
            <w:pPr>
              <w:spacing w:line="240" w:lineRule="auto"/>
              <w:rPr>
                <w:rFonts w:asciiTheme="majorBidi" w:hAnsiTheme="majorBidi"/>
                <w:rtl/>
              </w:rPr>
            </w:pPr>
          </w:p>
        </w:tc>
      </w:tr>
      <w:tr w:rsidR="00D05F84" w:rsidRPr="00EF289C" w14:paraId="662038B0"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10AE9D11"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15CC4B0D"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5967FC33"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5431F80"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7B1C2559"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1D1BBDA" w14:textId="77777777" w:rsidR="00D05F84" w:rsidRPr="00EF289C" w:rsidRDefault="00D05F84" w:rsidP="00E56217">
            <w:pPr>
              <w:spacing w:line="240" w:lineRule="auto"/>
              <w:rPr>
                <w:rFonts w:asciiTheme="majorBidi" w:hAnsiTheme="majorBidi"/>
                <w:rtl/>
              </w:rPr>
            </w:pPr>
          </w:p>
        </w:tc>
      </w:tr>
      <w:tr w:rsidR="00D05F84" w:rsidRPr="00EF289C" w14:paraId="4E0BBA53"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7D2BB55E"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10D9CA8B"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0E3BDF7C"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9F9593C"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5DE12DAF"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22A27914" w14:textId="77777777" w:rsidR="00D05F84" w:rsidRPr="00EF289C" w:rsidRDefault="00D05F84" w:rsidP="00E56217">
            <w:pPr>
              <w:spacing w:line="240" w:lineRule="auto"/>
              <w:rPr>
                <w:rFonts w:asciiTheme="majorBidi" w:hAnsiTheme="majorBidi"/>
                <w:rtl/>
              </w:rPr>
            </w:pPr>
          </w:p>
        </w:tc>
      </w:tr>
      <w:tr w:rsidR="00D05F84" w:rsidRPr="00EF289C" w14:paraId="5DD816EB"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32F7D5A0"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68CB1BF0"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52FBA499"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AE65654"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118A98B4"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0D10F01C" w14:textId="77777777" w:rsidR="00D05F84" w:rsidRPr="00EF289C" w:rsidRDefault="00D05F84" w:rsidP="00E56217">
            <w:pPr>
              <w:spacing w:line="240" w:lineRule="auto"/>
              <w:rPr>
                <w:rFonts w:asciiTheme="majorBidi" w:hAnsiTheme="majorBidi"/>
                <w:rtl/>
              </w:rPr>
            </w:pPr>
          </w:p>
        </w:tc>
      </w:tr>
      <w:tr w:rsidR="00D05F84" w:rsidRPr="00EF289C" w14:paraId="2062A9B8" w14:textId="77777777" w:rsidTr="00E56217">
        <w:tblPrEx>
          <w:tblBorders>
            <w:left w:val="single" w:sz="4" w:space="0" w:color="auto"/>
            <w:bottom w:val="single" w:sz="4" w:space="0" w:color="auto"/>
            <w:right w:val="single" w:sz="4" w:space="0" w:color="auto"/>
            <w:insideH w:val="single" w:sz="4" w:space="0" w:color="auto"/>
            <w:insideV w:val="single" w:sz="4" w:space="0" w:color="auto"/>
          </w:tblBorders>
        </w:tblPrEx>
        <w:trPr>
          <w:trHeight w:val="340"/>
          <w:jc w:val="right"/>
        </w:trPr>
        <w:tc>
          <w:tcPr>
            <w:tcW w:w="1417" w:type="dxa"/>
            <w:tcBorders>
              <w:top w:val="single" w:sz="4" w:space="0" w:color="auto"/>
              <w:left w:val="single" w:sz="4" w:space="0" w:color="auto"/>
              <w:bottom w:val="single" w:sz="4" w:space="0" w:color="auto"/>
              <w:right w:val="single" w:sz="4" w:space="0" w:color="auto"/>
            </w:tcBorders>
          </w:tcPr>
          <w:p w14:paraId="45F430C7" w14:textId="77777777" w:rsidR="00D05F84" w:rsidRPr="00EF289C" w:rsidRDefault="00D05F84" w:rsidP="00E56217">
            <w:pPr>
              <w:spacing w:line="240" w:lineRule="auto"/>
              <w:rPr>
                <w:rFonts w:asciiTheme="majorBidi" w:hAnsiTheme="majorBidi"/>
                <w:rtl/>
              </w:rPr>
            </w:pPr>
          </w:p>
        </w:tc>
        <w:tc>
          <w:tcPr>
            <w:tcW w:w="1701" w:type="dxa"/>
            <w:tcBorders>
              <w:top w:val="single" w:sz="4" w:space="0" w:color="auto"/>
              <w:left w:val="single" w:sz="4" w:space="0" w:color="auto"/>
              <w:bottom w:val="single" w:sz="4" w:space="0" w:color="auto"/>
              <w:right w:val="single" w:sz="4" w:space="0" w:color="auto"/>
            </w:tcBorders>
          </w:tcPr>
          <w:p w14:paraId="4400225A" w14:textId="77777777" w:rsidR="00D05F84" w:rsidRPr="00EF289C" w:rsidRDefault="00D05F84" w:rsidP="00E56217">
            <w:pPr>
              <w:spacing w:line="240" w:lineRule="auto"/>
              <w:rPr>
                <w:rFonts w:asciiTheme="majorBidi" w:hAnsiTheme="majorBidi"/>
                <w:rtl/>
              </w:rPr>
            </w:pPr>
          </w:p>
        </w:tc>
        <w:tc>
          <w:tcPr>
            <w:tcW w:w="2098" w:type="dxa"/>
            <w:tcBorders>
              <w:top w:val="single" w:sz="4" w:space="0" w:color="auto"/>
              <w:left w:val="single" w:sz="4" w:space="0" w:color="auto"/>
              <w:bottom w:val="single" w:sz="4" w:space="0" w:color="auto"/>
              <w:right w:val="single" w:sz="4" w:space="0" w:color="auto"/>
            </w:tcBorders>
          </w:tcPr>
          <w:p w14:paraId="5432AB4A"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36E2127F" w14:textId="77777777" w:rsidR="00D05F84" w:rsidRPr="00EF289C" w:rsidRDefault="00D05F84" w:rsidP="00E56217">
            <w:pPr>
              <w:spacing w:line="240" w:lineRule="auto"/>
              <w:rPr>
                <w:rFonts w:asciiTheme="majorBidi" w:hAnsiTheme="majorBidi"/>
                <w:rtl/>
              </w:rPr>
            </w:pPr>
          </w:p>
        </w:tc>
        <w:tc>
          <w:tcPr>
            <w:tcW w:w="992" w:type="dxa"/>
            <w:tcBorders>
              <w:top w:val="single" w:sz="4" w:space="0" w:color="auto"/>
              <w:left w:val="single" w:sz="4" w:space="0" w:color="auto"/>
              <w:bottom w:val="single" w:sz="4" w:space="0" w:color="auto"/>
              <w:right w:val="single" w:sz="4" w:space="0" w:color="auto"/>
            </w:tcBorders>
          </w:tcPr>
          <w:p w14:paraId="19EC5919" w14:textId="77777777" w:rsidR="00D05F84" w:rsidRPr="00EF289C" w:rsidRDefault="00D05F84" w:rsidP="00E56217">
            <w:pPr>
              <w:spacing w:line="240" w:lineRule="auto"/>
              <w:rPr>
                <w:rFonts w:asciiTheme="majorBidi" w:hAnsiTheme="majorBidi"/>
                <w:rtl/>
              </w:rPr>
            </w:pPr>
          </w:p>
        </w:tc>
        <w:tc>
          <w:tcPr>
            <w:tcW w:w="1134" w:type="dxa"/>
            <w:tcBorders>
              <w:top w:val="single" w:sz="4" w:space="0" w:color="auto"/>
              <w:left w:val="single" w:sz="4" w:space="0" w:color="auto"/>
              <w:bottom w:val="single" w:sz="4" w:space="0" w:color="auto"/>
              <w:right w:val="single" w:sz="4" w:space="0" w:color="auto"/>
            </w:tcBorders>
          </w:tcPr>
          <w:p w14:paraId="1B22C816" w14:textId="77777777" w:rsidR="00D05F84" w:rsidRPr="00EF289C" w:rsidRDefault="00D05F84" w:rsidP="00E56217">
            <w:pPr>
              <w:spacing w:line="240" w:lineRule="auto"/>
              <w:rPr>
                <w:rFonts w:asciiTheme="majorBidi" w:hAnsiTheme="majorBidi"/>
                <w:rtl/>
              </w:rPr>
            </w:pPr>
          </w:p>
        </w:tc>
      </w:tr>
    </w:tbl>
    <w:p w14:paraId="0415B464" w14:textId="77777777" w:rsidR="00D05F84" w:rsidRPr="00EF289C" w:rsidRDefault="00D05F84" w:rsidP="00D05F84">
      <w:pPr>
        <w:ind w:left="935"/>
        <w:rPr>
          <w:rFonts w:asciiTheme="majorBidi" w:hAnsiTheme="majorBidi"/>
          <w:b/>
          <w:bCs/>
          <w:sz w:val="24"/>
          <w:szCs w:val="24"/>
          <w:rtl/>
        </w:rPr>
      </w:pPr>
      <w:r w:rsidRPr="00EF289C">
        <w:rPr>
          <w:rFonts w:asciiTheme="majorBidi" w:hAnsiTheme="majorBidi"/>
          <w:sz w:val="24"/>
          <w:szCs w:val="24"/>
          <w:rtl/>
        </w:rPr>
        <w:t>* ניתן להוסיף שורות, ככל הנדרש, כל זמן שכל שורה כוללת את כל העמודות דלעיל</w:t>
      </w:r>
      <w:r w:rsidRPr="00EF289C">
        <w:rPr>
          <w:rFonts w:asciiTheme="majorBidi" w:hAnsiTheme="majorBidi"/>
          <w:b/>
          <w:bCs/>
          <w:sz w:val="24"/>
          <w:szCs w:val="24"/>
          <w:rtl/>
        </w:rPr>
        <w:t>.</w:t>
      </w:r>
    </w:p>
    <w:p w14:paraId="4FB60AD0" w14:textId="77777777" w:rsidR="00D05F84" w:rsidRPr="00EF289C" w:rsidRDefault="00D05F84" w:rsidP="00D05F84">
      <w:pPr>
        <w:rPr>
          <w:rFonts w:asciiTheme="majorBidi" w:hAnsiTheme="majorBidi"/>
          <w:sz w:val="24"/>
          <w:szCs w:val="24"/>
          <w:rtl/>
        </w:rPr>
      </w:pPr>
    </w:p>
    <w:p w14:paraId="15C9A708" w14:textId="77777777" w:rsidR="00D05F84" w:rsidRPr="00EF289C" w:rsidRDefault="00D05F84" w:rsidP="00D05F84">
      <w:pPr>
        <w:rPr>
          <w:rFonts w:asciiTheme="majorBidi" w:hAnsiTheme="majorBidi"/>
          <w:sz w:val="24"/>
          <w:szCs w:val="24"/>
          <w:rtl/>
        </w:rPr>
      </w:pPr>
    </w:p>
    <w:p w14:paraId="74198CBC" w14:textId="77777777" w:rsidR="00D05F84" w:rsidRPr="00EF289C" w:rsidRDefault="00D05F84" w:rsidP="00D05F84">
      <w:pPr>
        <w:rPr>
          <w:rFonts w:asciiTheme="majorBidi" w:hAnsiTheme="majorBidi"/>
          <w:sz w:val="24"/>
          <w:szCs w:val="24"/>
          <w:rtl/>
        </w:rPr>
      </w:pPr>
      <w:r w:rsidRPr="00EF289C">
        <w:rPr>
          <w:rFonts w:asciiTheme="majorBidi" w:hAnsiTheme="majorBidi"/>
          <w:sz w:val="24"/>
          <w:szCs w:val="24"/>
          <w:rtl/>
        </w:rPr>
        <w:t xml:space="preserve">הצהרת המציע: </w:t>
      </w:r>
    </w:p>
    <w:p w14:paraId="1338F64B" w14:textId="77777777" w:rsidR="00D05F84" w:rsidRPr="00EF289C" w:rsidRDefault="00D05F84" w:rsidP="00D05F84">
      <w:pPr>
        <w:rPr>
          <w:rFonts w:asciiTheme="majorBidi" w:hAnsiTheme="majorBidi"/>
          <w:sz w:val="24"/>
          <w:szCs w:val="24"/>
          <w:rtl/>
        </w:rPr>
      </w:pPr>
    </w:p>
    <w:tbl>
      <w:tblPr>
        <w:bidiVisual/>
        <w:tblW w:w="0" w:type="auto"/>
        <w:jc w:val="center"/>
        <w:tblLook w:val="01E0" w:firstRow="1" w:lastRow="1" w:firstColumn="1" w:lastColumn="1" w:noHBand="0" w:noVBand="0"/>
      </w:tblPr>
      <w:tblGrid>
        <w:gridCol w:w="3321"/>
        <w:gridCol w:w="567"/>
        <w:gridCol w:w="2126"/>
        <w:gridCol w:w="630"/>
        <w:gridCol w:w="2268"/>
      </w:tblGrid>
      <w:tr w:rsidR="00D05F84" w:rsidRPr="00EF289C" w14:paraId="791A7736" w14:textId="77777777" w:rsidTr="00E56217">
        <w:trPr>
          <w:jc w:val="center"/>
        </w:trPr>
        <w:tc>
          <w:tcPr>
            <w:tcW w:w="3321" w:type="dxa"/>
            <w:tcBorders>
              <w:bottom w:val="single" w:sz="4" w:space="0" w:color="auto"/>
            </w:tcBorders>
            <w:shd w:val="clear" w:color="auto" w:fill="auto"/>
          </w:tcPr>
          <w:p w14:paraId="0B4D679A" w14:textId="77777777" w:rsidR="00D05F84" w:rsidRPr="00EF289C" w:rsidRDefault="00D05F84" w:rsidP="00E56217">
            <w:pPr>
              <w:spacing w:line="240" w:lineRule="auto"/>
              <w:rPr>
                <w:rFonts w:asciiTheme="majorBidi" w:hAnsiTheme="majorBidi"/>
                <w:sz w:val="24"/>
                <w:szCs w:val="24"/>
                <w:rtl/>
              </w:rPr>
            </w:pPr>
          </w:p>
        </w:tc>
        <w:tc>
          <w:tcPr>
            <w:tcW w:w="567" w:type="dxa"/>
            <w:shd w:val="clear" w:color="auto" w:fill="auto"/>
          </w:tcPr>
          <w:p w14:paraId="338C35F2" w14:textId="77777777" w:rsidR="00D05F84" w:rsidRPr="00EF289C" w:rsidRDefault="00D05F84" w:rsidP="00E56217">
            <w:pPr>
              <w:spacing w:line="240" w:lineRule="auto"/>
              <w:rPr>
                <w:rFonts w:asciiTheme="majorBidi" w:hAnsiTheme="majorBidi"/>
                <w:sz w:val="24"/>
                <w:szCs w:val="24"/>
                <w:rtl/>
              </w:rPr>
            </w:pPr>
          </w:p>
        </w:tc>
        <w:tc>
          <w:tcPr>
            <w:tcW w:w="2126" w:type="dxa"/>
            <w:tcBorders>
              <w:bottom w:val="single" w:sz="4" w:space="0" w:color="auto"/>
            </w:tcBorders>
            <w:shd w:val="clear" w:color="auto" w:fill="auto"/>
          </w:tcPr>
          <w:p w14:paraId="24FE44D4" w14:textId="77777777" w:rsidR="00D05F84" w:rsidRPr="00EF289C" w:rsidRDefault="00D05F84" w:rsidP="00E56217">
            <w:pPr>
              <w:spacing w:line="240" w:lineRule="auto"/>
              <w:rPr>
                <w:rFonts w:asciiTheme="majorBidi" w:hAnsiTheme="majorBidi"/>
                <w:sz w:val="24"/>
                <w:szCs w:val="24"/>
                <w:rtl/>
              </w:rPr>
            </w:pPr>
          </w:p>
        </w:tc>
        <w:tc>
          <w:tcPr>
            <w:tcW w:w="630" w:type="dxa"/>
            <w:shd w:val="clear" w:color="auto" w:fill="auto"/>
          </w:tcPr>
          <w:p w14:paraId="49A35088" w14:textId="77777777" w:rsidR="00D05F84" w:rsidRPr="00EF289C" w:rsidRDefault="00D05F84" w:rsidP="00E56217">
            <w:pPr>
              <w:spacing w:line="240" w:lineRule="auto"/>
              <w:rPr>
                <w:rFonts w:asciiTheme="majorBidi" w:hAnsiTheme="majorBidi"/>
                <w:sz w:val="24"/>
                <w:szCs w:val="24"/>
                <w:rtl/>
              </w:rPr>
            </w:pPr>
          </w:p>
        </w:tc>
        <w:tc>
          <w:tcPr>
            <w:tcW w:w="2268" w:type="dxa"/>
            <w:tcBorders>
              <w:bottom w:val="single" w:sz="4" w:space="0" w:color="auto"/>
            </w:tcBorders>
            <w:shd w:val="clear" w:color="auto" w:fill="auto"/>
          </w:tcPr>
          <w:p w14:paraId="1955513E" w14:textId="77777777" w:rsidR="00D05F84" w:rsidRPr="00EF289C" w:rsidRDefault="00D05F84" w:rsidP="00E56217">
            <w:pPr>
              <w:spacing w:line="240" w:lineRule="auto"/>
              <w:rPr>
                <w:rFonts w:asciiTheme="majorBidi" w:hAnsiTheme="majorBidi"/>
                <w:sz w:val="24"/>
                <w:szCs w:val="24"/>
                <w:rtl/>
              </w:rPr>
            </w:pPr>
          </w:p>
        </w:tc>
      </w:tr>
      <w:tr w:rsidR="00D05F84" w:rsidRPr="00EF289C" w14:paraId="132B20A1" w14:textId="77777777" w:rsidTr="00E56217">
        <w:trPr>
          <w:jc w:val="center"/>
        </w:trPr>
        <w:tc>
          <w:tcPr>
            <w:tcW w:w="3321" w:type="dxa"/>
            <w:tcBorders>
              <w:top w:val="single" w:sz="4" w:space="0" w:color="auto"/>
            </w:tcBorders>
            <w:shd w:val="clear" w:color="auto" w:fill="auto"/>
          </w:tcPr>
          <w:p w14:paraId="075C3B98"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שם</w:t>
            </w:r>
          </w:p>
        </w:tc>
        <w:tc>
          <w:tcPr>
            <w:tcW w:w="567" w:type="dxa"/>
            <w:shd w:val="clear" w:color="auto" w:fill="auto"/>
          </w:tcPr>
          <w:p w14:paraId="7866FC20" w14:textId="77777777" w:rsidR="00D05F84" w:rsidRPr="00EF289C" w:rsidRDefault="00D05F84" w:rsidP="00E56217">
            <w:pPr>
              <w:spacing w:line="240" w:lineRule="auto"/>
              <w:jc w:val="center"/>
              <w:rPr>
                <w:rFonts w:asciiTheme="majorBidi" w:hAnsiTheme="majorBidi"/>
                <w:sz w:val="24"/>
                <w:szCs w:val="24"/>
                <w:rtl/>
              </w:rPr>
            </w:pPr>
          </w:p>
        </w:tc>
        <w:tc>
          <w:tcPr>
            <w:tcW w:w="2126" w:type="dxa"/>
            <w:tcBorders>
              <w:top w:val="single" w:sz="4" w:space="0" w:color="auto"/>
            </w:tcBorders>
            <w:shd w:val="clear" w:color="auto" w:fill="auto"/>
          </w:tcPr>
          <w:p w14:paraId="21E34386"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תפקיד</w:t>
            </w:r>
          </w:p>
        </w:tc>
        <w:tc>
          <w:tcPr>
            <w:tcW w:w="630" w:type="dxa"/>
            <w:shd w:val="clear" w:color="auto" w:fill="auto"/>
          </w:tcPr>
          <w:p w14:paraId="26A234BD" w14:textId="77777777" w:rsidR="00D05F84" w:rsidRPr="00EF289C" w:rsidRDefault="00D05F84" w:rsidP="00E56217">
            <w:pPr>
              <w:spacing w:line="240" w:lineRule="auto"/>
              <w:jc w:val="center"/>
              <w:rPr>
                <w:rFonts w:asciiTheme="majorBidi" w:hAnsiTheme="majorBidi"/>
                <w:sz w:val="24"/>
                <w:szCs w:val="24"/>
                <w:rtl/>
              </w:rPr>
            </w:pPr>
          </w:p>
        </w:tc>
        <w:tc>
          <w:tcPr>
            <w:tcW w:w="2268" w:type="dxa"/>
            <w:tcBorders>
              <w:top w:val="single" w:sz="4" w:space="0" w:color="auto"/>
            </w:tcBorders>
            <w:shd w:val="clear" w:color="auto" w:fill="auto"/>
          </w:tcPr>
          <w:p w14:paraId="37CDEDF5"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טלפון</w:t>
            </w:r>
          </w:p>
          <w:p w14:paraId="722EABCA" w14:textId="77777777" w:rsidR="00D05F84" w:rsidRPr="00EF289C" w:rsidRDefault="00D05F84" w:rsidP="00E56217">
            <w:pPr>
              <w:spacing w:line="240" w:lineRule="auto"/>
              <w:jc w:val="center"/>
              <w:rPr>
                <w:rFonts w:asciiTheme="majorBidi" w:hAnsiTheme="majorBidi"/>
                <w:sz w:val="24"/>
                <w:szCs w:val="24"/>
                <w:rtl/>
              </w:rPr>
            </w:pPr>
          </w:p>
          <w:p w14:paraId="038151C8" w14:textId="77777777" w:rsidR="00D05F84" w:rsidRPr="00EF289C" w:rsidRDefault="00D05F84" w:rsidP="00E56217">
            <w:pPr>
              <w:spacing w:line="240" w:lineRule="auto"/>
              <w:jc w:val="center"/>
              <w:rPr>
                <w:rFonts w:asciiTheme="majorBidi" w:hAnsiTheme="majorBidi"/>
                <w:sz w:val="24"/>
                <w:szCs w:val="24"/>
                <w:rtl/>
              </w:rPr>
            </w:pPr>
          </w:p>
        </w:tc>
      </w:tr>
      <w:tr w:rsidR="00D05F84" w:rsidRPr="00EF289C" w14:paraId="4D857C37" w14:textId="77777777" w:rsidTr="00E56217">
        <w:trPr>
          <w:jc w:val="center"/>
        </w:trPr>
        <w:tc>
          <w:tcPr>
            <w:tcW w:w="3321" w:type="dxa"/>
            <w:tcBorders>
              <w:bottom w:val="single" w:sz="4" w:space="0" w:color="auto"/>
            </w:tcBorders>
            <w:shd w:val="clear" w:color="auto" w:fill="auto"/>
          </w:tcPr>
          <w:p w14:paraId="788F7216" w14:textId="77777777" w:rsidR="00D05F84" w:rsidRPr="00EF289C" w:rsidRDefault="00D05F84" w:rsidP="00E56217">
            <w:pPr>
              <w:spacing w:line="240" w:lineRule="auto"/>
              <w:rPr>
                <w:rFonts w:asciiTheme="majorBidi" w:hAnsiTheme="majorBidi"/>
                <w:sz w:val="24"/>
                <w:szCs w:val="24"/>
                <w:rtl/>
              </w:rPr>
            </w:pPr>
          </w:p>
        </w:tc>
        <w:tc>
          <w:tcPr>
            <w:tcW w:w="567" w:type="dxa"/>
            <w:shd w:val="clear" w:color="auto" w:fill="auto"/>
          </w:tcPr>
          <w:p w14:paraId="3218BFA3" w14:textId="77777777" w:rsidR="00D05F84" w:rsidRPr="00EF289C" w:rsidRDefault="00D05F84" w:rsidP="00E56217">
            <w:pPr>
              <w:spacing w:line="240" w:lineRule="auto"/>
              <w:rPr>
                <w:rFonts w:asciiTheme="majorBidi" w:hAnsiTheme="majorBidi"/>
                <w:sz w:val="24"/>
                <w:szCs w:val="24"/>
                <w:rtl/>
              </w:rPr>
            </w:pPr>
          </w:p>
        </w:tc>
        <w:tc>
          <w:tcPr>
            <w:tcW w:w="2126" w:type="dxa"/>
            <w:tcBorders>
              <w:bottom w:val="single" w:sz="4" w:space="0" w:color="auto"/>
            </w:tcBorders>
            <w:shd w:val="clear" w:color="auto" w:fill="auto"/>
          </w:tcPr>
          <w:p w14:paraId="7A7C9D9D" w14:textId="77777777" w:rsidR="00D05F84" w:rsidRPr="00EF289C" w:rsidRDefault="00D05F84" w:rsidP="00E56217">
            <w:pPr>
              <w:spacing w:line="240" w:lineRule="auto"/>
              <w:rPr>
                <w:rFonts w:asciiTheme="majorBidi" w:hAnsiTheme="majorBidi"/>
                <w:sz w:val="24"/>
                <w:szCs w:val="24"/>
                <w:rtl/>
              </w:rPr>
            </w:pPr>
          </w:p>
        </w:tc>
        <w:tc>
          <w:tcPr>
            <w:tcW w:w="630" w:type="dxa"/>
            <w:shd w:val="clear" w:color="auto" w:fill="auto"/>
          </w:tcPr>
          <w:p w14:paraId="19B7823B" w14:textId="77777777" w:rsidR="00D05F84" w:rsidRPr="00EF289C" w:rsidRDefault="00D05F84" w:rsidP="00E56217">
            <w:pPr>
              <w:spacing w:line="240" w:lineRule="auto"/>
              <w:rPr>
                <w:rFonts w:asciiTheme="majorBidi" w:hAnsiTheme="majorBidi"/>
                <w:sz w:val="24"/>
                <w:szCs w:val="24"/>
                <w:rtl/>
              </w:rPr>
            </w:pPr>
          </w:p>
        </w:tc>
        <w:tc>
          <w:tcPr>
            <w:tcW w:w="2268" w:type="dxa"/>
            <w:tcBorders>
              <w:bottom w:val="single" w:sz="4" w:space="0" w:color="auto"/>
            </w:tcBorders>
            <w:shd w:val="clear" w:color="auto" w:fill="auto"/>
          </w:tcPr>
          <w:p w14:paraId="300BBE04" w14:textId="77777777" w:rsidR="00D05F84" w:rsidRPr="00EF289C" w:rsidRDefault="00D05F84" w:rsidP="00E56217">
            <w:pPr>
              <w:spacing w:line="240" w:lineRule="auto"/>
              <w:rPr>
                <w:rFonts w:asciiTheme="majorBidi" w:hAnsiTheme="majorBidi"/>
                <w:sz w:val="24"/>
                <w:szCs w:val="24"/>
                <w:rtl/>
              </w:rPr>
            </w:pPr>
          </w:p>
        </w:tc>
      </w:tr>
      <w:tr w:rsidR="00D05F84" w:rsidRPr="00EF289C" w14:paraId="23390CAC" w14:textId="77777777" w:rsidTr="00E56217">
        <w:trPr>
          <w:jc w:val="center"/>
        </w:trPr>
        <w:tc>
          <w:tcPr>
            <w:tcW w:w="3321" w:type="dxa"/>
            <w:tcBorders>
              <w:top w:val="single" w:sz="4" w:space="0" w:color="auto"/>
            </w:tcBorders>
            <w:shd w:val="clear" w:color="auto" w:fill="auto"/>
          </w:tcPr>
          <w:p w14:paraId="14FB1EE1"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חתימה וחותמת</w:t>
            </w:r>
          </w:p>
        </w:tc>
        <w:tc>
          <w:tcPr>
            <w:tcW w:w="567" w:type="dxa"/>
            <w:shd w:val="clear" w:color="auto" w:fill="auto"/>
          </w:tcPr>
          <w:p w14:paraId="00DC4980" w14:textId="77777777" w:rsidR="00D05F84" w:rsidRPr="00EF289C" w:rsidRDefault="00D05F84" w:rsidP="00E56217">
            <w:pPr>
              <w:spacing w:line="240" w:lineRule="auto"/>
              <w:jc w:val="center"/>
              <w:rPr>
                <w:rFonts w:asciiTheme="majorBidi" w:hAnsiTheme="majorBidi"/>
                <w:sz w:val="24"/>
                <w:szCs w:val="24"/>
                <w:rtl/>
              </w:rPr>
            </w:pPr>
          </w:p>
        </w:tc>
        <w:tc>
          <w:tcPr>
            <w:tcW w:w="2126" w:type="dxa"/>
            <w:tcBorders>
              <w:top w:val="single" w:sz="4" w:space="0" w:color="auto"/>
            </w:tcBorders>
            <w:shd w:val="clear" w:color="auto" w:fill="auto"/>
          </w:tcPr>
          <w:p w14:paraId="1DFC69FA"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tc>
        <w:tc>
          <w:tcPr>
            <w:tcW w:w="630" w:type="dxa"/>
            <w:shd w:val="clear" w:color="auto" w:fill="auto"/>
          </w:tcPr>
          <w:p w14:paraId="777A5151" w14:textId="77777777" w:rsidR="00D05F84" w:rsidRPr="00EF289C" w:rsidRDefault="00D05F84" w:rsidP="00E56217">
            <w:pPr>
              <w:spacing w:line="240" w:lineRule="auto"/>
              <w:jc w:val="center"/>
              <w:rPr>
                <w:rFonts w:asciiTheme="majorBidi" w:hAnsiTheme="majorBidi"/>
                <w:sz w:val="24"/>
                <w:szCs w:val="24"/>
                <w:rtl/>
              </w:rPr>
            </w:pPr>
          </w:p>
        </w:tc>
        <w:tc>
          <w:tcPr>
            <w:tcW w:w="2268" w:type="dxa"/>
            <w:tcBorders>
              <w:top w:val="single" w:sz="4" w:space="0" w:color="auto"/>
            </w:tcBorders>
            <w:shd w:val="clear" w:color="auto" w:fill="auto"/>
          </w:tcPr>
          <w:p w14:paraId="2A8E904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מס' זהות/עוסק מורשה</w:t>
            </w:r>
          </w:p>
          <w:p w14:paraId="3A4252DB" w14:textId="77777777" w:rsidR="00D05F84" w:rsidRPr="00EF289C" w:rsidRDefault="00D05F84" w:rsidP="00E56217">
            <w:pPr>
              <w:spacing w:line="240" w:lineRule="auto"/>
              <w:jc w:val="center"/>
              <w:rPr>
                <w:rFonts w:asciiTheme="majorBidi" w:hAnsiTheme="majorBidi"/>
                <w:sz w:val="24"/>
                <w:szCs w:val="24"/>
                <w:rtl/>
              </w:rPr>
            </w:pPr>
          </w:p>
          <w:p w14:paraId="1D716B96" w14:textId="77777777" w:rsidR="00D05F84" w:rsidRPr="00EF289C" w:rsidRDefault="00D05F84" w:rsidP="00E56217">
            <w:pPr>
              <w:spacing w:line="240" w:lineRule="auto"/>
              <w:jc w:val="center"/>
              <w:rPr>
                <w:rFonts w:asciiTheme="majorBidi" w:hAnsiTheme="majorBidi"/>
                <w:sz w:val="24"/>
                <w:szCs w:val="24"/>
                <w:rtl/>
              </w:rPr>
            </w:pPr>
          </w:p>
        </w:tc>
      </w:tr>
      <w:tr w:rsidR="00D05F84" w:rsidRPr="00EF289C" w14:paraId="6773CBD8" w14:textId="77777777" w:rsidTr="00E56217">
        <w:trPr>
          <w:jc w:val="center"/>
        </w:trPr>
        <w:tc>
          <w:tcPr>
            <w:tcW w:w="3321" w:type="dxa"/>
            <w:tcBorders>
              <w:bottom w:val="single" w:sz="4" w:space="0" w:color="auto"/>
            </w:tcBorders>
            <w:shd w:val="clear" w:color="auto" w:fill="auto"/>
          </w:tcPr>
          <w:p w14:paraId="5EA7D848" w14:textId="77777777" w:rsidR="00D05F84" w:rsidRPr="00EF289C" w:rsidRDefault="00D05F84" w:rsidP="00E56217">
            <w:pPr>
              <w:spacing w:line="240" w:lineRule="auto"/>
              <w:rPr>
                <w:rFonts w:asciiTheme="majorBidi" w:hAnsiTheme="majorBidi"/>
                <w:sz w:val="24"/>
                <w:szCs w:val="24"/>
                <w:rtl/>
              </w:rPr>
            </w:pPr>
          </w:p>
        </w:tc>
        <w:tc>
          <w:tcPr>
            <w:tcW w:w="567" w:type="dxa"/>
            <w:shd w:val="clear" w:color="auto" w:fill="auto"/>
          </w:tcPr>
          <w:p w14:paraId="68212C07" w14:textId="77777777" w:rsidR="00D05F84" w:rsidRPr="00EF289C" w:rsidRDefault="00D05F84" w:rsidP="00E56217">
            <w:pPr>
              <w:spacing w:line="240" w:lineRule="auto"/>
              <w:rPr>
                <w:rFonts w:asciiTheme="majorBidi" w:hAnsiTheme="majorBidi"/>
                <w:sz w:val="24"/>
                <w:szCs w:val="24"/>
                <w:rtl/>
              </w:rPr>
            </w:pPr>
          </w:p>
        </w:tc>
        <w:tc>
          <w:tcPr>
            <w:tcW w:w="2126" w:type="dxa"/>
            <w:tcBorders>
              <w:bottom w:val="single" w:sz="4" w:space="0" w:color="auto"/>
            </w:tcBorders>
            <w:shd w:val="clear" w:color="auto" w:fill="auto"/>
          </w:tcPr>
          <w:p w14:paraId="5BA2FBA2" w14:textId="77777777" w:rsidR="00D05F84" w:rsidRPr="00EF289C" w:rsidRDefault="00D05F84" w:rsidP="00E56217">
            <w:pPr>
              <w:spacing w:line="240" w:lineRule="auto"/>
              <w:rPr>
                <w:rFonts w:asciiTheme="majorBidi" w:hAnsiTheme="majorBidi"/>
                <w:sz w:val="24"/>
                <w:szCs w:val="24"/>
                <w:rtl/>
              </w:rPr>
            </w:pPr>
          </w:p>
        </w:tc>
        <w:tc>
          <w:tcPr>
            <w:tcW w:w="630" w:type="dxa"/>
            <w:shd w:val="clear" w:color="auto" w:fill="auto"/>
          </w:tcPr>
          <w:p w14:paraId="169C4FB2" w14:textId="77777777" w:rsidR="00D05F84" w:rsidRPr="00EF289C" w:rsidRDefault="00D05F84" w:rsidP="00E56217">
            <w:pPr>
              <w:spacing w:line="240" w:lineRule="auto"/>
              <w:rPr>
                <w:rFonts w:asciiTheme="majorBidi" w:hAnsiTheme="majorBidi"/>
                <w:sz w:val="24"/>
                <w:szCs w:val="24"/>
                <w:rtl/>
              </w:rPr>
            </w:pPr>
          </w:p>
        </w:tc>
        <w:tc>
          <w:tcPr>
            <w:tcW w:w="2268" w:type="dxa"/>
            <w:tcBorders>
              <w:bottom w:val="single" w:sz="4" w:space="0" w:color="auto"/>
            </w:tcBorders>
            <w:shd w:val="clear" w:color="auto" w:fill="auto"/>
          </w:tcPr>
          <w:p w14:paraId="05AA0AFA" w14:textId="77777777" w:rsidR="00D05F84" w:rsidRPr="00EF289C" w:rsidRDefault="00D05F84" w:rsidP="00E56217">
            <w:pPr>
              <w:spacing w:line="240" w:lineRule="auto"/>
              <w:rPr>
                <w:rFonts w:asciiTheme="majorBidi" w:hAnsiTheme="majorBidi"/>
                <w:sz w:val="24"/>
                <w:szCs w:val="24"/>
                <w:rtl/>
              </w:rPr>
            </w:pPr>
          </w:p>
        </w:tc>
      </w:tr>
      <w:tr w:rsidR="00D05F84" w:rsidRPr="00EF289C" w14:paraId="2D1F3ABE" w14:textId="77777777" w:rsidTr="00E56217">
        <w:trPr>
          <w:jc w:val="center"/>
        </w:trPr>
        <w:tc>
          <w:tcPr>
            <w:tcW w:w="3321" w:type="dxa"/>
            <w:tcBorders>
              <w:top w:val="single" w:sz="4" w:space="0" w:color="auto"/>
            </w:tcBorders>
            <w:shd w:val="clear" w:color="auto" w:fill="auto"/>
          </w:tcPr>
          <w:p w14:paraId="6060120E"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כתובת</w:t>
            </w:r>
          </w:p>
        </w:tc>
        <w:tc>
          <w:tcPr>
            <w:tcW w:w="567" w:type="dxa"/>
            <w:shd w:val="clear" w:color="auto" w:fill="auto"/>
          </w:tcPr>
          <w:p w14:paraId="60A19533" w14:textId="77777777" w:rsidR="00D05F84" w:rsidRPr="00EF289C" w:rsidRDefault="00D05F84" w:rsidP="00E56217">
            <w:pPr>
              <w:spacing w:line="240" w:lineRule="auto"/>
              <w:jc w:val="center"/>
              <w:rPr>
                <w:rFonts w:asciiTheme="majorBidi" w:hAnsiTheme="majorBidi"/>
                <w:sz w:val="24"/>
                <w:szCs w:val="24"/>
                <w:rtl/>
              </w:rPr>
            </w:pPr>
          </w:p>
        </w:tc>
        <w:tc>
          <w:tcPr>
            <w:tcW w:w="2126" w:type="dxa"/>
            <w:tcBorders>
              <w:top w:val="single" w:sz="4" w:space="0" w:color="auto"/>
            </w:tcBorders>
            <w:shd w:val="clear" w:color="auto" w:fill="auto"/>
          </w:tcPr>
          <w:p w14:paraId="31E5B7DE"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פקס</w:t>
            </w:r>
          </w:p>
        </w:tc>
        <w:tc>
          <w:tcPr>
            <w:tcW w:w="630" w:type="dxa"/>
            <w:shd w:val="clear" w:color="auto" w:fill="auto"/>
          </w:tcPr>
          <w:p w14:paraId="54CBA088" w14:textId="77777777" w:rsidR="00D05F84" w:rsidRPr="00EF289C" w:rsidRDefault="00D05F84" w:rsidP="00E56217">
            <w:pPr>
              <w:spacing w:line="240" w:lineRule="auto"/>
              <w:jc w:val="center"/>
              <w:rPr>
                <w:rFonts w:asciiTheme="majorBidi" w:hAnsiTheme="majorBidi"/>
                <w:sz w:val="24"/>
                <w:szCs w:val="24"/>
                <w:rtl/>
              </w:rPr>
            </w:pPr>
          </w:p>
        </w:tc>
        <w:tc>
          <w:tcPr>
            <w:tcW w:w="2268" w:type="dxa"/>
            <w:tcBorders>
              <w:top w:val="single" w:sz="4" w:space="0" w:color="auto"/>
            </w:tcBorders>
            <w:shd w:val="clear" w:color="auto" w:fill="auto"/>
          </w:tcPr>
          <w:p w14:paraId="22DA55ED"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מיקוד</w:t>
            </w:r>
          </w:p>
        </w:tc>
      </w:tr>
    </w:tbl>
    <w:p w14:paraId="221D561B" w14:textId="77777777" w:rsidR="00D05F84" w:rsidRPr="00EF289C" w:rsidRDefault="00D05F84" w:rsidP="00D05F84">
      <w:pPr>
        <w:spacing w:line="240" w:lineRule="auto"/>
        <w:jc w:val="center"/>
        <w:rPr>
          <w:rFonts w:asciiTheme="majorBidi" w:hAnsiTheme="majorBidi"/>
          <w:b/>
          <w:bCs/>
          <w:sz w:val="24"/>
          <w:szCs w:val="24"/>
          <w:rtl/>
        </w:rPr>
      </w:pPr>
    </w:p>
    <w:p w14:paraId="5A7CFD6F" w14:textId="77777777" w:rsidR="00D05F84" w:rsidRPr="00EF289C" w:rsidRDefault="00D05F84" w:rsidP="00D05F84">
      <w:pPr>
        <w:spacing w:line="240" w:lineRule="auto"/>
        <w:jc w:val="center"/>
        <w:rPr>
          <w:rFonts w:asciiTheme="majorBidi" w:hAnsiTheme="majorBidi"/>
          <w:b/>
          <w:bCs/>
          <w:sz w:val="24"/>
          <w:szCs w:val="24"/>
          <w:rtl/>
        </w:rPr>
      </w:pPr>
    </w:p>
    <w:p w14:paraId="08136AF0" w14:textId="77777777" w:rsidR="00D05F84" w:rsidRPr="00EF289C" w:rsidRDefault="00D05F84" w:rsidP="00D05F84">
      <w:pPr>
        <w:spacing w:line="240" w:lineRule="auto"/>
        <w:jc w:val="center"/>
        <w:rPr>
          <w:rFonts w:asciiTheme="majorBidi" w:hAnsiTheme="majorBidi"/>
          <w:sz w:val="24"/>
          <w:szCs w:val="24"/>
          <w:u w:val="single"/>
        </w:rPr>
      </w:pPr>
      <w:r w:rsidRPr="00EF289C">
        <w:rPr>
          <w:rFonts w:asciiTheme="majorBidi" w:hAnsiTheme="majorBidi" w:hint="eastAsia"/>
          <w:sz w:val="24"/>
          <w:szCs w:val="24"/>
          <w:u w:val="single"/>
          <w:rtl/>
        </w:rPr>
        <w:t>אישור</w:t>
      </w:r>
      <w:r w:rsidRPr="00EF289C">
        <w:rPr>
          <w:rFonts w:asciiTheme="majorBidi" w:hAnsiTheme="majorBidi"/>
          <w:sz w:val="24"/>
          <w:szCs w:val="24"/>
          <w:u w:val="single"/>
          <w:rtl/>
        </w:rPr>
        <w:t xml:space="preserve"> </w:t>
      </w:r>
      <w:r w:rsidRPr="00EF289C">
        <w:rPr>
          <w:rFonts w:asciiTheme="majorBidi" w:hAnsiTheme="majorBidi" w:hint="eastAsia"/>
          <w:sz w:val="24"/>
          <w:szCs w:val="24"/>
          <w:u w:val="single"/>
          <w:rtl/>
        </w:rPr>
        <w:t>עורך</w:t>
      </w:r>
      <w:r w:rsidRPr="00EF289C">
        <w:rPr>
          <w:rFonts w:asciiTheme="majorBidi" w:hAnsiTheme="majorBidi"/>
          <w:sz w:val="24"/>
          <w:szCs w:val="24"/>
          <w:u w:val="single"/>
          <w:rtl/>
        </w:rPr>
        <w:t xml:space="preserve"> </w:t>
      </w:r>
      <w:r w:rsidRPr="00EF289C">
        <w:rPr>
          <w:rFonts w:asciiTheme="majorBidi" w:hAnsiTheme="majorBidi" w:hint="eastAsia"/>
          <w:sz w:val="24"/>
          <w:szCs w:val="24"/>
          <w:u w:val="single"/>
          <w:rtl/>
        </w:rPr>
        <w:t>דין</w:t>
      </w:r>
    </w:p>
    <w:p w14:paraId="6BFA23F8" w14:textId="77777777" w:rsidR="00D05F84" w:rsidRPr="00EF289C" w:rsidRDefault="00D05F84" w:rsidP="00D05F84">
      <w:pPr>
        <w:spacing w:line="240" w:lineRule="auto"/>
        <w:rPr>
          <w:rFonts w:asciiTheme="majorBidi" w:hAnsiTheme="majorBidi"/>
          <w:sz w:val="24"/>
          <w:szCs w:val="24"/>
          <w:rtl/>
        </w:rPr>
      </w:pPr>
    </w:p>
    <w:p w14:paraId="7642D66E"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hint="eastAsia"/>
          <w:sz w:val="24"/>
          <w:szCs w:val="24"/>
          <w:rtl/>
        </w:rPr>
        <w:t>אני</w:t>
      </w:r>
      <w:r w:rsidRPr="00EF289C">
        <w:rPr>
          <w:rFonts w:asciiTheme="majorBidi" w:hAnsiTheme="majorBidi"/>
          <w:sz w:val="24"/>
          <w:szCs w:val="24"/>
          <w:rtl/>
        </w:rPr>
        <w:t xml:space="preserve"> </w:t>
      </w:r>
      <w:r w:rsidRPr="00EF289C">
        <w:rPr>
          <w:rFonts w:asciiTheme="majorBidi" w:hAnsiTheme="majorBidi" w:hint="eastAsia"/>
          <w:sz w:val="24"/>
          <w:szCs w:val="24"/>
          <w:rtl/>
        </w:rPr>
        <w:t>הח</w:t>
      </w:r>
      <w:r w:rsidRPr="00EF289C">
        <w:rPr>
          <w:rFonts w:asciiTheme="majorBidi" w:hAnsiTheme="majorBidi"/>
          <w:sz w:val="24"/>
          <w:szCs w:val="24"/>
          <w:rtl/>
        </w:rPr>
        <w:t xml:space="preserve">"מ ________________________, </w:t>
      </w:r>
      <w:r w:rsidRPr="00EF289C">
        <w:rPr>
          <w:rFonts w:asciiTheme="majorBidi" w:hAnsiTheme="majorBidi" w:hint="eastAsia"/>
          <w:sz w:val="24"/>
          <w:szCs w:val="24"/>
          <w:rtl/>
        </w:rPr>
        <w:t>עו</w:t>
      </w:r>
      <w:r w:rsidRPr="00EF289C">
        <w:rPr>
          <w:rFonts w:asciiTheme="majorBidi" w:hAnsiTheme="majorBidi"/>
          <w:sz w:val="24"/>
          <w:szCs w:val="24"/>
          <w:rtl/>
        </w:rPr>
        <w:t xml:space="preserve">"ד </w:t>
      </w:r>
      <w:r w:rsidRPr="00EF289C">
        <w:rPr>
          <w:rFonts w:asciiTheme="majorBidi" w:hAnsiTheme="majorBidi" w:hint="eastAsia"/>
          <w:sz w:val="24"/>
          <w:szCs w:val="24"/>
          <w:rtl/>
        </w:rPr>
        <w:t>מאשר</w:t>
      </w:r>
      <w:r w:rsidRPr="00EF289C">
        <w:rPr>
          <w:rFonts w:asciiTheme="majorBidi" w:hAnsiTheme="majorBidi"/>
          <w:sz w:val="24"/>
          <w:szCs w:val="24"/>
          <w:rtl/>
        </w:rPr>
        <w:t xml:space="preserve">/ת </w:t>
      </w:r>
      <w:r w:rsidRPr="00EF289C">
        <w:rPr>
          <w:rFonts w:asciiTheme="majorBidi" w:hAnsiTheme="majorBidi" w:hint="eastAsia"/>
          <w:sz w:val="24"/>
          <w:szCs w:val="24"/>
          <w:rtl/>
        </w:rPr>
        <w:t>כי</w:t>
      </w:r>
      <w:r w:rsidRPr="00EF289C">
        <w:rPr>
          <w:rFonts w:asciiTheme="majorBidi" w:hAnsiTheme="majorBidi"/>
          <w:sz w:val="24"/>
          <w:szCs w:val="24"/>
          <w:rtl/>
        </w:rPr>
        <w:t xml:space="preserve"> </w:t>
      </w:r>
      <w:r w:rsidRPr="00EF289C">
        <w:rPr>
          <w:rFonts w:asciiTheme="majorBidi" w:hAnsiTheme="majorBidi" w:hint="eastAsia"/>
          <w:sz w:val="24"/>
          <w:szCs w:val="24"/>
          <w:rtl/>
        </w:rPr>
        <w:t>ביום</w:t>
      </w:r>
      <w:r w:rsidRPr="00EF289C">
        <w:rPr>
          <w:rFonts w:asciiTheme="majorBidi" w:hAnsiTheme="majorBidi"/>
          <w:sz w:val="24"/>
          <w:szCs w:val="24"/>
          <w:rtl/>
        </w:rPr>
        <w:t xml:space="preserve"> _____________ </w:t>
      </w:r>
      <w:r w:rsidRPr="00EF289C">
        <w:rPr>
          <w:rFonts w:asciiTheme="majorBidi" w:hAnsiTheme="majorBidi" w:hint="eastAsia"/>
          <w:sz w:val="24"/>
          <w:szCs w:val="24"/>
          <w:rtl/>
        </w:rPr>
        <w:t>הופיע</w:t>
      </w:r>
      <w:r w:rsidRPr="00EF289C">
        <w:rPr>
          <w:rFonts w:asciiTheme="majorBidi" w:hAnsiTheme="majorBidi"/>
          <w:sz w:val="24"/>
          <w:szCs w:val="24"/>
          <w:rtl/>
        </w:rPr>
        <w:t xml:space="preserve">/ה </w:t>
      </w:r>
      <w:r w:rsidRPr="00EF289C">
        <w:rPr>
          <w:rFonts w:asciiTheme="majorBidi" w:hAnsiTheme="majorBidi" w:hint="eastAsia"/>
          <w:sz w:val="24"/>
          <w:szCs w:val="24"/>
          <w:rtl/>
        </w:rPr>
        <w:t>בפני</w:t>
      </w:r>
      <w:r w:rsidRPr="00EF289C">
        <w:rPr>
          <w:rFonts w:asciiTheme="majorBidi" w:hAnsiTheme="majorBidi"/>
          <w:sz w:val="24"/>
          <w:szCs w:val="24"/>
          <w:rtl/>
        </w:rPr>
        <w:t xml:space="preserve"> </w:t>
      </w:r>
      <w:r w:rsidRPr="00EF289C">
        <w:rPr>
          <w:rFonts w:asciiTheme="majorBidi" w:hAnsiTheme="majorBidi" w:hint="eastAsia"/>
          <w:sz w:val="24"/>
          <w:szCs w:val="24"/>
          <w:rtl/>
        </w:rPr>
        <w:t>במשרדי</w:t>
      </w:r>
      <w:r w:rsidRPr="00EF289C">
        <w:rPr>
          <w:rFonts w:asciiTheme="majorBidi" w:hAnsiTheme="majorBidi"/>
          <w:sz w:val="24"/>
          <w:szCs w:val="24"/>
          <w:rtl/>
        </w:rPr>
        <w:t xml:space="preserve"> </w:t>
      </w:r>
      <w:r w:rsidRPr="00EF289C">
        <w:rPr>
          <w:rFonts w:asciiTheme="majorBidi" w:hAnsiTheme="majorBidi" w:hint="eastAsia"/>
          <w:sz w:val="24"/>
          <w:szCs w:val="24"/>
          <w:rtl/>
        </w:rPr>
        <w:t>אשר</w:t>
      </w:r>
      <w:r w:rsidRPr="00EF289C">
        <w:rPr>
          <w:rFonts w:asciiTheme="majorBidi" w:hAnsiTheme="majorBidi"/>
          <w:sz w:val="24"/>
          <w:szCs w:val="24"/>
          <w:rtl/>
        </w:rPr>
        <w:t xml:space="preserve"> </w:t>
      </w:r>
      <w:r w:rsidRPr="00EF289C">
        <w:rPr>
          <w:rFonts w:asciiTheme="majorBidi" w:hAnsiTheme="majorBidi" w:hint="eastAsia"/>
          <w:sz w:val="24"/>
          <w:szCs w:val="24"/>
          <w:rtl/>
        </w:rPr>
        <w:t>ברח</w:t>
      </w:r>
      <w:r w:rsidRPr="00EF289C">
        <w:rPr>
          <w:rFonts w:asciiTheme="majorBidi" w:hAnsiTheme="majorBidi"/>
          <w:sz w:val="24"/>
          <w:szCs w:val="24"/>
          <w:rtl/>
        </w:rPr>
        <w:t xml:space="preserve">' _________________ </w:t>
      </w:r>
      <w:r w:rsidRPr="00EF289C">
        <w:rPr>
          <w:rFonts w:asciiTheme="majorBidi" w:hAnsiTheme="majorBidi" w:hint="eastAsia"/>
          <w:sz w:val="24"/>
          <w:szCs w:val="24"/>
          <w:rtl/>
        </w:rPr>
        <w:t>בישוב</w:t>
      </w:r>
      <w:r w:rsidRPr="00EF289C">
        <w:rPr>
          <w:rFonts w:asciiTheme="majorBidi" w:hAnsiTheme="majorBidi"/>
          <w:sz w:val="24"/>
          <w:szCs w:val="24"/>
          <w:rtl/>
        </w:rPr>
        <w:t xml:space="preserve"> /בעיר_________________ </w:t>
      </w:r>
      <w:r w:rsidRPr="00EF289C">
        <w:rPr>
          <w:rFonts w:asciiTheme="majorBidi" w:hAnsiTheme="majorBidi" w:hint="eastAsia"/>
          <w:sz w:val="24"/>
          <w:szCs w:val="24"/>
          <w:rtl/>
        </w:rPr>
        <w:t>מר</w:t>
      </w:r>
      <w:r w:rsidRPr="00EF289C">
        <w:rPr>
          <w:rFonts w:asciiTheme="majorBidi" w:hAnsiTheme="majorBidi"/>
          <w:sz w:val="24"/>
          <w:szCs w:val="24"/>
          <w:rtl/>
        </w:rPr>
        <w:t xml:space="preserve"> / </w:t>
      </w:r>
      <w:r w:rsidRPr="00EF289C">
        <w:rPr>
          <w:rFonts w:asciiTheme="majorBidi" w:hAnsiTheme="majorBidi" w:hint="eastAsia"/>
          <w:sz w:val="24"/>
          <w:szCs w:val="24"/>
          <w:rtl/>
        </w:rPr>
        <w:t>גב</w:t>
      </w:r>
      <w:r w:rsidRPr="00EF289C">
        <w:rPr>
          <w:rFonts w:asciiTheme="majorBidi" w:hAnsiTheme="majorBidi"/>
          <w:sz w:val="24"/>
          <w:szCs w:val="24"/>
          <w:rtl/>
        </w:rPr>
        <w:t xml:space="preserve">' _________________ </w:t>
      </w:r>
      <w:r w:rsidRPr="00EF289C">
        <w:rPr>
          <w:rFonts w:asciiTheme="majorBidi" w:hAnsiTheme="majorBidi" w:hint="eastAsia"/>
          <w:sz w:val="24"/>
          <w:szCs w:val="24"/>
          <w:rtl/>
        </w:rPr>
        <w:t>שזיהה</w:t>
      </w:r>
      <w:r w:rsidRPr="00EF289C">
        <w:rPr>
          <w:rFonts w:asciiTheme="majorBidi" w:hAnsiTheme="majorBidi"/>
          <w:sz w:val="24"/>
          <w:szCs w:val="24"/>
          <w:rtl/>
        </w:rPr>
        <w:t xml:space="preserve"> /תה </w:t>
      </w:r>
      <w:r w:rsidRPr="00EF289C">
        <w:rPr>
          <w:rFonts w:asciiTheme="majorBidi" w:hAnsiTheme="majorBidi" w:hint="eastAsia"/>
          <w:sz w:val="24"/>
          <w:szCs w:val="24"/>
          <w:rtl/>
        </w:rPr>
        <w:t>עצמו</w:t>
      </w:r>
      <w:r w:rsidRPr="00EF289C">
        <w:rPr>
          <w:rFonts w:asciiTheme="majorBidi" w:hAnsiTheme="majorBidi"/>
          <w:sz w:val="24"/>
          <w:szCs w:val="24"/>
          <w:rtl/>
        </w:rPr>
        <w:t xml:space="preserve">/ה </w:t>
      </w:r>
      <w:r w:rsidRPr="00EF289C">
        <w:rPr>
          <w:rFonts w:asciiTheme="majorBidi" w:hAnsiTheme="majorBidi" w:hint="eastAsia"/>
          <w:sz w:val="24"/>
          <w:szCs w:val="24"/>
          <w:rtl/>
        </w:rPr>
        <w:t>על</w:t>
      </w:r>
      <w:r w:rsidRPr="00EF289C">
        <w:rPr>
          <w:rFonts w:asciiTheme="majorBidi" w:hAnsiTheme="majorBidi"/>
          <w:sz w:val="24"/>
          <w:szCs w:val="24"/>
          <w:rtl/>
        </w:rPr>
        <w:t xml:space="preserve"> </w:t>
      </w:r>
      <w:r w:rsidRPr="00EF289C">
        <w:rPr>
          <w:rFonts w:asciiTheme="majorBidi" w:hAnsiTheme="majorBidi" w:hint="eastAsia"/>
          <w:sz w:val="24"/>
          <w:szCs w:val="24"/>
          <w:rtl/>
        </w:rPr>
        <w:t>ידי</w:t>
      </w:r>
      <w:r w:rsidRPr="00EF289C">
        <w:rPr>
          <w:rFonts w:asciiTheme="majorBidi" w:hAnsiTheme="majorBidi"/>
          <w:sz w:val="24"/>
          <w:szCs w:val="24"/>
          <w:rtl/>
        </w:rPr>
        <w:t xml:space="preserve"> </w:t>
      </w:r>
      <w:r w:rsidRPr="00EF289C">
        <w:rPr>
          <w:rFonts w:asciiTheme="majorBidi" w:hAnsiTheme="majorBidi" w:hint="eastAsia"/>
          <w:sz w:val="24"/>
          <w:szCs w:val="24"/>
          <w:rtl/>
        </w:rPr>
        <w:t>ת</w:t>
      </w:r>
      <w:r w:rsidRPr="00EF289C">
        <w:rPr>
          <w:rFonts w:asciiTheme="majorBidi" w:hAnsiTheme="majorBidi"/>
          <w:sz w:val="24"/>
          <w:szCs w:val="24"/>
          <w:rtl/>
        </w:rPr>
        <w:t xml:space="preserve">.ז. _______________ / </w:t>
      </w:r>
      <w:r w:rsidRPr="00EF289C">
        <w:rPr>
          <w:rFonts w:asciiTheme="majorBidi" w:hAnsiTheme="majorBidi" w:hint="eastAsia"/>
          <w:sz w:val="24"/>
          <w:szCs w:val="24"/>
          <w:rtl/>
        </w:rPr>
        <w:t>המוכר</w:t>
      </w:r>
      <w:r w:rsidRPr="00EF289C">
        <w:rPr>
          <w:rFonts w:asciiTheme="majorBidi" w:hAnsiTheme="majorBidi"/>
          <w:sz w:val="24"/>
          <w:szCs w:val="24"/>
          <w:rtl/>
        </w:rPr>
        <w:t xml:space="preserve">/ת </w:t>
      </w:r>
      <w:r w:rsidRPr="00EF289C">
        <w:rPr>
          <w:rFonts w:asciiTheme="majorBidi" w:hAnsiTheme="majorBidi" w:hint="eastAsia"/>
          <w:sz w:val="24"/>
          <w:szCs w:val="24"/>
          <w:rtl/>
        </w:rPr>
        <w:t>לי</w:t>
      </w:r>
      <w:r w:rsidRPr="00EF289C">
        <w:rPr>
          <w:rFonts w:asciiTheme="majorBidi" w:hAnsiTheme="majorBidi"/>
          <w:sz w:val="24"/>
          <w:szCs w:val="24"/>
          <w:rtl/>
        </w:rPr>
        <w:t xml:space="preserve"> </w:t>
      </w:r>
      <w:r w:rsidRPr="00EF289C">
        <w:rPr>
          <w:rFonts w:asciiTheme="majorBidi" w:hAnsiTheme="majorBidi" w:hint="eastAsia"/>
          <w:sz w:val="24"/>
          <w:szCs w:val="24"/>
          <w:rtl/>
        </w:rPr>
        <w:t>באופן</w:t>
      </w:r>
      <w:r w:rsidRPr="00EF289C">
        <w:rPr>
          <w:rFonts w:asciiTheme="majorBidi" w:hAnsiTheme="majorBidi"/>
          <w:sz w:val="24"/>
          <w:szCs w:val="24"/>
          <w:rtl/>
        </w:rPr>
        <w:t xml:space="preserve"> </w:t>
      </w:r>
      <w:r w:rsidRPr="00EF289C">
        <w:rPr>
          <w:rFonts w:asciiTheme="majorBidi" w:hAnsiTheme="majorBidi" w:hint="eastAsia"/>
          <w:sz w:val="24"/>
          <w:szCs w:val="24"/>
          <w:rtl/>
        </w:rPr>
        <w:t>אישי</w:t>
      </w:r>
      <w:r w:rsidRPr="00EF289C">
        <w:rPr>
          <w:rFonts w:asciiTheme="majorBidi" w:hAnsiTheme="majorBidi"/>
          <w:sz w:val="24"/>
          <w:szCs w:val="24"/>
          <w:rtl/>
        </w:rPr>
        <w:t xml:space="preserve">, </w:t>
      </w:r>
      <w:r w:rsidRPr="00EF289C">
        <w:rPr>
          <w:rFonts w:asciiTheme="majorBidi" w:hAnsiTheme="majorBidi" w:hint="eastAsia"/>
          <w:sz w:val="24"/>
          <w:szCs w:val="24"/>
          <w:rtl/>
        </w:rPr>
        <w:t>ואחרי</w:t>
      </w:r>
      <w:r w:rsidRPr="00EF289C">
        <w:rPr>
          <w:rFonts w:asciiTheme="majorBidi" w:hAnsiTheme="majorBidi"/>
          <w:sz w:val="24"/>
          <w:szCs w:val="24"/>
          <w:rtl/>
        </w:rPr>
        <w:t xml:space="preserve"> </w:t>
      </w:r>
      <w:r w:rsidRPr="00EF289C">
        <w:rPr>
          <w:rFonts w:asciiTheme="majorBidi" w:hAnsiTheme="majorBidi" w:hint="eastAsia"/>
          <w:sz w:val="24"/>
          <w:szCs w:val="24"/>
          <w:rtl/>
        </w:rPr>
        <w:t>שהזהרתיו</w:t>
      </w:r>
      <w:r w:rsidRPr="00EF289C">
        <w:rPr>
          <w:rFonts w:asciiTheme="majorBidi" w:hAnsiTheme="majorBidi"/>
          <w:sz w:val="24"/>
          <w:szCs w:val="24"/>
          <w:rtl/>
        </w:rPr>
        <w:t xml:space="preserve">/ה </w:t>
      </w:r>
      <w:r w:rsidRPr="00EF289C">
        <w:rPr>
          <w:rFonts w:asciiTheme="majorBidi" w:hAnsiTheme="majorBidi" w:hint="eastAsia"/>
          <w:sz w:val="24"/>
          <w:szCs w:val="24"/>
          <w:rtl/>
        </w:rPr>
        <w:t>כי</w:t>
      </w:r>
      <w:r w:rsidRPr="00EF289C">
        <w:rPr>
          <w:rFonts w:asciiTheme="majorBidi" w:hAnsiTheme="majorBidi"/>
          <w:sz w:val="24"/>
          <w:szCs w:val="24"/>
          <w:rtl/>
        </w:rPr>
        <w:t xml:space="preserve"> </w:t>
      </w:r>
      <w:r w:rsidRPr="00EF289C">
        <w:rPr>
          <w:rFonts w:asciiTheme="majorBidi" w:hAnsiTheme="majorBidi" w:hint="eastAsia"/>
          <w:sz w:val="24"/>
          <w:szCs w:val="24"/>
          <w:rtl/>
        </w:rPr>
        <w:t>עליו</w:t>
      </w:r>
      <w:r w:rsidRPr="00EF289C">
        <w:rPr>
          <w:rFonts w:asciiTheme="majorBidi" w:hAnsiTheme="majorBidi"/>
          <w:sz w:val="24"/>
          <w:szCs w:val="24"/>
          <w:rtl/>
        </w:rPr>
        <w:t xml:space="preserve">/ה </w:t>
      </w:r>
      <w:r w:rsidRPr="00EF289C">
        <w:rPr>
          <w:rFonts w:asciiTheme="majorBidi" w:hAnsiTheme="majorBidi" w:hint="eastAsia"/>
          <w:sz w:val="24"/>
          <w:szCs w:val="24"/>
          <w:rtl/>
        </w:rPr>
        <w:t>להצהיר</w:t>
      </w:r>
      <w:r w:rsidRPr="00EF289C">
        <w:rPr>
          <w:rFonts w:asciiTheme="majorBidi" w:hAnsiTheme="majorBidi"/>
          <w:sz w:val="24"/>
          <w:szCs w:val="24"/>
          <w:rtl/>
        </w:rPr>
        <w:t xml:space="preserve"> </w:t>
      </w:r>
      <w:r w:rsidRPr="00EF289C">
        <w:rPr>
          <w:rFonts w:asciiTheme="majorBidi" w:hAnsiTheme="majorBidi" w:hint="eastAsia"/>
          <w:sz w:val="24"/>
          <w:szCs w:val="24"/>
          <w:rtl/>
        </w:rPr>
        <w:t>אמת</w:t>
      </w:r>
      <w:r w:rsidRPr="00EF289C">
        <w:rPr>
          <w:rFonts w:asciiTheme="majorBidi" w:hAnsiTheme="majorBidi"/>
          <w:sz w:val="24"/>
          <w:szCs w:val="24"/>
          <w:rtl/>
        </w:rPr>
        <w:t xml:space="preserve"> </w:t>
      </w:r>
      <w:r w:rsidRPr="00EF289C">
        <w:rPr>
          <w:rFonts w:asciiTheme="majorBidi" w:hAnsiTheme="majorBidi" w:hint="eastAsia"/>
          <w:sz w:val="24"/>
          <w:szCs w:val="24"/>
          <w:rtl/>
        </w:rPr>
        <w:t>וכי</w:t>
      </w:r>
      <w:r w:rsidRPr="00EF289C">
        <w:rPr>
          <w:rFonts w:asciiTheme="majorBidi" w:hAnsiTheme="majorBidi"/>
          <w:sz w:val="24"/>
          <w:szCs w:val="24"/>
          <w:rtl/>
        </w:rPr>
        <w:t xml:space="preserve"> </w:t>
      </w:r>
      <w:r w:rsidRPr="00EF289C">
        <w:rPr>
          <w:rFonts w:asciiTheme="majorBidi" w:hAnsiTheme="majorBidi" w:hint="eastAsia"/>
          <w:sz w:val="24"/>
          <w:szCs w:val="24"/>
          <w:rtl/>
        </w:rPr>
        <w:t>יהיה</w:t>
      </w:r>
      <w:r w:rsidRPr="00EF289C">
        <w:rPr>
          <w:rFonts w:asciiTheme="majorBidi" w:hAnsiTheme="majorBidi"/>
          <w:sz w:val="24"/>
          <w:szCs w:val="24"/>
          <w:rtl/>
        </w:rPr>
        <w:t xml:space="preserve"> / </w:t>
      </w:r>
      <w:r w:rsidRPr="00EF289C">
        <w:rPr>
          <w:rFonts w:asciiTheme="majorBidi" w:hAnsiTheme="majorBidi" w:hint="eastAsia"/>
          <w:sz w:val="24"/>
          <w:szCs w:val="24"/>
          <w:rtl/>
        </w:rPr>
        <w:t>תהיה</w:t>
      </w:r>
      <w:r w:rsidRPr="00EF289C">
        <w:rPr>
          <w:rFonts w:asciiTheme="majorBidi" w:hAnsiTheme="majorBidi"/>
          <w:sz w:val="24"/>
          <w:szCs w:val="24"/>
          <w:rtl/>
        </w:rPr>
        <w:t xml:space="preserve"> </w:t>
      </w:r>
      <w:r w:rsidRPr="00EF289C">
        <w:rPr>
          <w:rFonts w:asciiTheme="majorBidi" w:hAnsiTheme="majorBidi" w:hint="eastAsia"/>
          <w:sz w:val="24"/>
          <w:szCs w:val="24"/>
          <w:rtl/>
        </w:rPr>
        <w:t>צפוי</w:t>
      </w:r>
      <w:r w:rsidRPr="00EF289C">
        <w:rPr>
          <w:rFonts w:asciiTheme="majorBidi" w:hAnsiTheme="majorBidi"/>
          <w:sz w:val="24"/>
          <w:szCs w:val="24"/>
          <w:rtl/>
        </w:rPr>
        <w:t xml:space="preserve">/ה </w:t>
      </w:r>
      <w:r w:rsidRPr="00EF289C">
        <w:rPr>
          <w:rFonts w:asciiTheme="majorBidi" w:hAnsiTheme="majorBidi" w:hint="eastAsia"/>
          <w:sz w:val="24"/>
          <w:szCs w:val="24"/>
          <w:rtl/>
        </w:rPr>
        <w:t>לעונשים</w:t>
      </w:r>
      <w:r w:rsidRPr="00EF289C">
        <w:rPr>
          <w:rFonts w:asciiTheme="majorBidi" w:hAnsiTheme="majorBidi"/>
          <w:sz w:val="24"/>
          <w:szCs w:val="24"/>
          <w:rtl/>
        </w:rPr>
        <w:t xml:space="preserve"> </w:t>
      </w:r>
      <w:r w:rsidRPr="00EF289C">
        <w:rPr>
          <w:rFonts w:asciiTheme="majorBidi" w:hAnsiTheme="majorBidi" w:hint="eastAsia"/>
          <w:sz w:val="24"/>
          <w:szCs w:val="24"/>
          <w:rtl/>
        </w:rPr>
        <w:t>הקבועים</w:t>
      </w:r>
      <w:r w:rsidRPr="00EF289C">
        <w:rPr>
          <w:rFonts w:asciiTheme="majorBidi" w:hAnsiTheme="majorBidi"/>
          <w:sz w:val="24"/>
          <w:szCs w:val="24"/>
          <w:rtl/>
        </w:rPr>
        <w:t xml:space="preserve"> </w:t>
      </w:r>
      <w:r w:rsidRPr="00EF289C">
        <w:rPr>
          <w:rFonts w:asciiTheme="majorBidi" w:hAnsiTheme="majorBidi" w:hint="eastAsia"/>
          <w:sz w:val="24"/>
          <w:szCs w:val="24"/>
          <w:rtl/>
        </w:rPr>
        <w:t>בחוק</w:t>
      </w:r>
      <w:r w:rsidRPr="00EF289C">
        <w:rPr>
          <w:rFonts w:asciiTheme="majorBidi" w:hAnsiTheme="majorBidi"/>
          <w:sz w:val="24"/>
          <w:szCs w:val="24"/>
          <w:rtl/>
        </w:rPr>
        <w:t xml:space="preserve"> </w:t>
      </w:r>
      <w:r w:rsidRPr="00EF289C">
        <w:rPr>
          <w:rFonts w:asciiTheme="majorBidi" w:hAnsiTheme="majorBidi" w:hint="eastAsia"/>
          <w:sz w:val="24"/>
          <w:szCs w:val="24"/>
          <w:rtl/>
        </w:rPr>
        <w:t>אם</w:t>
      </w:r>
      <w:r w:rsidRPr="00EF289C">
        <w:rPr>
          <w:rFonts w:asciiTheme="majorBidi" w:hAnsiTheme="majorBidi"/>
          <w:sz w:val="24"/>
          <w:szCs w:val="24"/>
          <w:rtl/>
        </w:rPr>
        <w:t xml:space="preserve"> </w:t>
      </w:r>
      <w:r w:rsidRPr="00EF289C">
        <w:rPr>
          <w:rFonts w:asciiTheme="majorBidi" w:hAnsiTheme="majorBidi" w:hint="eastAsia"/>
          <w:sz w:val="24"/>
          <w:szCs w:val="24"/>
          <w:rtl/>
        </w:rPr>
        <w:t>לא</w:t>
      </w:r>
      <w:r w:rsidRPr="00EF289C">
        <w:rPr>
          <w:rFonts w:asciiTheme="majorBidi" w:hAnsiTheme="majorBidi"/>
          <w:sz w:val="24"/>
          <w:szCs w:val="24"/>
          <w:rtl/>
        </w:rPr>
        <w:t xml:space="preserve"> </w:t>
      </w:r>
      <w:r w:rsidRPr="00EF289C">
        <w:rPr>
          <w:rFonts w:asciiTheme="majorBidi" w:hAnsiTheme="majorBidi" w:hint="eastAsia"/>
          <w:sz w:val="24"/>
          <w:szCs w:val="24"/>
          <w:rtl/>
        </w:rPr>
        <w:t>יעשה</w:t>
      </w:r>
      <w:r w:rsidRPr="00EF289C">
        <w:rPr>
          <w:rFonts w:asciiTheme="majorBidi" w:hAnsiTheme="majorBidi"/>
          <w:sz w:val="24"/>
          <w:szCs w:val="24"/>
          <w:rtl/>
        </w:rPr>
        <w:t xml:space="preserve"> / </w:t>
      </w:r>
      <w:r w:rsidRPr="00EF289C">
        <w:rPr>
          <w:rFonts w:asciiTheme="majorBidi" w:hAnsiTheme="majorBidi" w:hint="eastAsia"/>
          <w:sz w:val="24"/>
          <w:szCs w:val="24"/>
          <w:rtl/>
        </w:rPr>
        <w:t>תעשה</w:t>
      </w:r>
      <w:r w:rsidRPr="00EF289C">
        <w:rPr>
          <w:rFonts w:asciiTheme="majorBidi" w:hAnsiTheme="majorBidi"/>
          <w:sz w:val="24"/>
          <w:szCs w:val="24"/>
          <w:rtl/>
        </w:rPr>
        <w:t xml:space="preserve"> </w:t>
      </w:r>
      <w:r w:rsidRPr="00EF289C">
        <w:rPr>
          <w:rFonts w:asciiTheme="majorBidi" w:hAnsiTheme="majorBidi" w:hint="eastAsia"/>
          <w:sz w:val="24"/>
          <w:szCs w:val="24"/>
          <w:rtl/>
        </w:rPr>
        <w:t>כן</w:t>
      </w:r>
      <w:r w:rsidRPr="00EF289C">
        <w:rPr>
          <w:rFonts w:asciiTheme="majorBidi" w:hAnsiTheme="majorBidi"/>
          <w:sz w:val="24"/>
          <w:szCs w:val="24"/>
          <w:rtl/>
        </w:rPr>
        <w:t xml:space="preserve">, </w:t>
      </w:r>
      <w:r w:rsidRPr="00EF289C">
        <w:rPr>
          <w:rFonts w:asciiTheme="majorBidi" w:hAnsiTheme="majorBidi" w:hint="eastAsia"/>
          <w:sz w:val="24"/>
          <w:szCs w:val="24"/>
          <w:rtl/>
        </w:rPr>
        <w:t>חתם</w:t>
      </w:r>
      <w:r w:rsidRPr="00EF289C">
        <w:rPr>
          <w:rFonts w:asciiTheme="majorBidi" w:hAnsiTheme="majorBidi"/>
          <w:sz w:val="24"/>
          <w:szCs w:val="24"/>
          <w:rtl/>
        </w:rPr>
        <w:t xml:space="preserve">/ה </w:t>
      </w:r>
      <w:r w:rsidRPr="00EF289C">
        <w:rPr>
          <w:rFonts w:asciiTheme="majorBidi" w:hAnsiTheme="majorBidi" w:hint="eastAsia"/>
          <w:sz w:val="24"/>
          <w:szCs w:val="24"/>
          <w:rtl/>
        </w:rPr>
        <w:t>בפני</w:t>
      </w:r>
      <w:r w:rsidRPr="00EF289C">
        <w:rPr>
          <w:rFonts w:asciiTheme="majorBidi" w:hAnsiTheme="majorBidi"/>
          <w:sz w:val="24"/>
          <w:szCs w:val="24"/>
          <w:rtl/>
        </w:rPr>
        <w:t xml:space="preserve"> </w:t>
      </w:r>
      <w:r w:rsidRPr="00EF289C">
        <w:rPr>
          <w:rFonts w:asciiTheme="majorBidi" w:hAnsiTheme="majorBidi" w:hint="eastAsia"/>
          <w:sz w:val="24"/>
          <w:szCs w:val="24"/>
          <w:rtl/>
        </w:rPr>
        <w:t>על</w:t>
      </w:r>
      <w:r w:rsidRPr="00EF289C">
        <w:rPr>
          <w:rFonts w:asciiTheme="majorBidi" w:hAnsiTheme="majorBidi"/>
          <w:sz w:val="24"/>
          <w:szCs w:val="24"/>
          <w:rtl/>
        </w:rPr>
        <w:t xml:space="preserve"> </w:t>
      </w:r>
      <w:r w:rsidRPr="00EF289C">
        <w:rPr>
          <w:rFonts w:asciiTheme="majorBidi" w:hAnsiTheme="majorBidi" w:hint="eastAsia"/>
          <w:sz w:val="24"/>
          <w:szCs w:val="24"/>
          <w:rtl/>
        </w:rPr>
        <w:t>התצהיר</w:t>
      </w:r>
      <w:r w:rsidRPr="00EF289C">
        <w:rPr>
          <w:rFonts w:asciiTheme="majorBidi" w:hAnsiTheme="majorBidi"/>
          <w:sz w:val="24"/>
          <w:szCs w:val="24"/>
          <w:rtl/>
        </w:rPr>
        <w:t xml:space="preserve"> </w:t>
      </w:r>
      <w:r w:rsidRPr="00EF289C">
        <w:rPr>
          <w:rFonts w:asciiTheme="majorBidi" w:hAnsiTheme="majorBidi" w:hint="eastAsia"/>
          <w:sz w:val="24"/>
          <w:szCs w:val="24"/>
          <w:rtl/>
        </w:rPr>
        <w:t>דלעיל</w:t>
      </w:r>
      <w:r w:rsidRPr="00EF289C">
        <w:rPr>
          <w:rFonts w:asciiTheme="majorBidi" w:hAnsiTheme="majorBidi"/>
          <w:sz w:val="24"/>
          <w:szCs w:val="24"/>
          <w:rtl/>
        </w:rPr>
        <w:t>.</w:t>
      </w:r>
    </w:p>
    <w:p w14:paraId="7D29252E" w14:textId="77777777" w:rsidR="00D05F84" w:rsidRPr="00EF289C" w:rsidRDefault="00D05F84" w:rsidP="00D05F84">
      <w:pPr>
        <w:spacing w:line="240" w:lineRule="auto"/>
        <w:ind w:left="108"/>
        <w:rPr>
          <w:rFonts w:asciiTheme="majorBidi" w:hAnsiTheme="majorBidi"/>
          <w:sz w:val="24"/>
          <w:szCs w:val="24"/>
          <w:rtl/>
        </w:rPr>
      </w:pPr>
    </w:p>
    <w:p w14:paraId="2E845338" w14:textId="77777777" w:rsidR="00D05F84" w:rsidRPr="00EF289C" w:rsidRDefault="00D05F84" w:rsidP="00D05F84">
      <w:pPr>
        <w:tabs>
          <w:tab w:val="left" w:pos="3478"/>
        </w:tabs>
        <w:spacing w:line="240" w:lineRule="auto"/>
        <w:ind w:left="108"/>
        <w:jc w:val="center"/>
        <w:rPr>
          <w:rFonts w:asciiTheme="majorBidi" w:hAnsiTheme="majorBidi"/>
          <w:b/>
          <w:bCs/>
          <w:sz w:val="24"/>
          <w:szCs w:val="24"/>
          <w:rtl/>
        </w:rPr>
      </w:pPr>
      <w:r w:rsidRPr="00EF289C">
        <w:rPr>
          <w:rFonts w:asciiTheme="majorBidi" w:hAnsiTheme="majorBidi"/>
          <w:b/>
          <w:bCs/>
          <w:sz w:val="24"/>
          <w:szCs w:val="24"/>
          <w:rtl/>
        </w:rPr>
        <w:t>______________________</w:t>
      </w:r>
      <w:r w:rsidRPr="00EF289C">
        <w:rPr>
          <w:rFonts w:asciiTheme="majorBidi" w:hAnsiTheme="majorBidi"/>
          <w:b/>
          <w:bCs/>
          <w:sz w:val="24"/>
          <w:szCs w:val="24"/>
        </w:rPr>
        <w:tab/>
      </w:r>
      <w:r w:rsidRPr="00EF289C">
        <w:rPr>
          <w:rFonts w:asciiTheme="majorBidi" w:hAnsiTheme="majorBidi"/>
          <w:b/>
          <w:bCs/>
          <w:sz w:val="24"/>
          <w:szCs w:val="24"/>
          <w:rtl/>
        </w:rPr>
        <w:t>_____________________</w:t>
      </w:r>
    </w:p>
    <w:p w14:paraId="2579486A" w14:textId="7159020F" w:rsidR="00D05F84" w:rsidRPr="00EF289C" w:rsidRDefault="00D05F84" w:rsidP="00D05F84">
      <w:pPr>
        <w:tabs>
          <w:tab w:val="left" w:pos="2408"/>
          <w:tab w:val="left" w:pos="5668"/>
        </w:tabs>
        <w:spacing w:line="240" w:lineRule="auto"/>
        <w:ind w:left="108"/>
        <w:rPr>
          <w:rFonts w:asciiTheme="majorBidi" w:hAnsiTheme="majorBidi"/>
          <w:sz w:val="24"/>
          <w:szCs w:val="24"/>
        </w:rPr>
      </w:pPr>
      <w:r w:rsidRPr="00EF289C">
        <w:rPr>
          <w:rFonts w:asciiTheme="majorBidi" w:hAnsiTheme="majorBidi"/>
          <w:sz w:val="24"/>
          <w:szCs w:val="24"/>
          <w:rtl/>
        </w:rPr>
        <w:lastRenderedPageBreak/>
        <w:tab/>
      </w:r>
      <w:r w:rsidRPr="00EF289C">
        <w:rPr>
          <w:rFonts w:asciiTheme="majorBidi" w:hAnsiTheme="majorBidi" w:hint="eastAsia"/>
          <w:sz w:val="24"/>
          <w:szCs w:val="24"/>
          <w:rtl/>
        </w:rPr>
        <w:t>מספר</w:t>
      </w:r>
      <w:r w:rsidRPr="00EF289C">
        <w:rPr>
          <w:rFonts w:asciiTheme="majorBidi" w:hAnsiTheme="majorBidi"/>
          <w:sz w:val="24"/>
          <w:szCs w:val="24"/>
          <w:rtl/>
        </w:rPr>
        <w:t xml:space="preserve"> </w:t>
      </w:r>
      <w:r w:rsidR="00316DD9" w:rsidRPr="00EF289C">
        <w:rPr>
          <w:rFonts w:asciiTheme="majorBidi" w:hAnsiTheme="majorBidi" w:hint="cs"/>
          <w:sz w:val="24"/>
          <w:szCs w:val="24"/>
          <w:rtl/>
        </w:rPr>
        <w:t>רישיו</w:t>
      </w:r>
      <w:r w:rsidR="00316DD9" w:rsidRPr="00EF289C">
        <w:rPr>
          <w:rFonts w:asciiTheme="majorBidi" w:hAnsiTheme="majorBidi" w:hint="eastAsia"/>
          <w:sz w:val="24"/>
          <w:szCs w:val="24"/>
          <w:rtl/>
        </w:rPr>
        <w:t>ן</w:t>
      </w:r>
      <w:r w:rsidRPr="00EF289C">
        <w:rPr>
          <w:rFonts w:asciiTheme="majorBidi" w:hAnsiTheme="majorBidi"/>
          <w:sz w:val="24"/>
          <w:szCs w:val="24"/>
        </w:rPr>
        <w:tab/>
      </w:r>
      <w:r w:rsidRPr="00EF289C">
        <w:rPr>
          <w:rFonts w:asciiTheme="majorBidi" w:hAnsiTheme="majorBidi"/>
          <w:sz w:val="24"/>
          <w:szCs w:val="24"/>
          <w:rtl/>
        </w:rPr>
        <w:tab/>
      </w:r>
      <w:r w:rsidRPr="00EF289C">
        <w:rPr>
          <w:rFonts w:asciiTheme="majorBidi" w:hAnsiTheme="majorBidi" w:hint="eastAsia"/>
          <w:sz w:val="24"/>
          <w:szCs w:val="24"/>
          <w:rtl/>
        </w:rPr>
        <w:t>חתימה</w:t>
      </w:r>
      <w:r w:rsidRPr="00EF289C">
        <w:rPr>
          <w:rFonts w:asciiTheme="majorBidi" w:hAnsiTheme="majorBidi"/>
          <w:sz w:val="24"/>
          <w:szCs w:val="24"/>
          <w:rtl/>
        </w:rPr>
        <w:t xml:space="preserve"> </w:t>
      </w:r>
      <w:r w:rsidRPr="00EF289C">
        <w:rPr>
          <w:rFonts w:asciiTheme="majorBidi" w:hAnsiTheme="majorBidi" w:hint="eastAsia"/>
          <w:sz w:val="24"/>
          <w:szCs w:val="24"/>
          <w:rtl/>
        </w:rPr>
        <w:t>וחותמת</w:t>
      </w:r>
    </w:p>
    <w:p w14:paraId="38DBBF68" w14:textId="77777777" w:rsidR="00D05F84" w:rsidRPr="00EF289C" w:rsidRDefault="00D05F84" w:rsidP="00D05F84">
      <w:pPr>
        <w:spacing w:line="240" w:lineRule="auto"/>
        <w:jc w:val="center"/>
        <w:rPr>
          <w:rFonts w:asciiTheme="majorBidi" w:hAnsiTheme="majorBidi"/>
          <w:b/>
          <w:bCs/>
          <w:sz w:val="24"/>
          <w:szCs w:val="24"/>
          <w:rtl/>
        </w:rPr>
      </w:pPr>
    </w:p>
    <w:p w14:paraId="614ADBC3" w14:textId="77777777" w:rsidR="00D05F84" w:rsidRPr="00EF289C" w:rsidRDefault="00D05F84" w:rsidP="00D05F84">
      <w:pPr>
        <w:pStyle w:val="2"/>
        <w:numPr>
          <w:ilvl w:val="1"/>
          <w:numId w:val="6"/>
        </w:numPr>
        <w:rPr>
          <w:rFonts w:asciiTheme="majorBidi" w:hAnsiTheme="majorBidi"/>
          <w:sz w:val="24"/>
          <w:szCs w:val="24"/>
          <w:rtl/>
        </w:rPr>
        <w:sectPr w:rsidR="00D05F84" w:rsidRPr="00EF289C" w:rsidSect="00E56217">
          <w:headerReference w:type="even" r:id="rId14"/>
          <w:headerReference w:type="default" r:id="rId15"/>
          <w:footerReference w:type="default" r:id="rId16"/>
          <w:pgSz w:w="11906" w:h="16838" w:code="9"/>
          <w:pgMar w:top="851" w:right="1276" w:bottom="1701" w:left="1276" w:header="561" w:footer="0" w:gutter="0"/>
          <w:cols w:space="720"/>
          <w:bidi/>
          <w:rtlGutter/>
        </w:sectPr>
      </w:pPr>
      <w:bookmarkStart w:id="713" w:name="_Toc400314991"/>
      <w:bookmarkStart w:id="714" w:name="_Toc400314992"/>
      <w:bookmarkEnd w:id="713"/>
      <w:bookmarkEnd w:id="714"/>
    </w:p>
    <w:p w14:paraId="0FDD9FA9" w14:textId="77777777" w:rsidR="00D05F84" w:rsidRPr="00EF289C" w:rsidRDefault="00D05F84" w:rsidP="00D05F84">
      <w:pPr>
        <w:pStyle w:val="70"/>
        <w:rPr>
          <w:rFonts w:asciiTheme="majorBidi" w:hAnsiTheme="majorBidi"/>
          <w:rtl/>
        </w:rPr>
      </w:pPr>
      <w:bookmarkStart w:id="715" w:name="_Ref379895577"/>
      <w:bookmarkStart w:id="716" w:name="_Ref401648015"/>
      <w:bookmarkStart w:id="717" w:name="_Toc404585697"/>
      <w:r w:rsidRPr="00EF289C">
        <w:rPr>
          <w:rFonts w:asciiTheme="majorBidi" w:hAnsiTheme="majorBidi"/>
          <w:rtl/>
        </w:rPr>
        <w:lastRenderedPageBreak/>
        <w:t>בדיקת המבנים המוצעים</w:t>
      </w:r>
      <w:bookmarkEnd w:id="715"/>
      <w:r w:rsidRPr="00EF289C">
        <w:rPr>
          <w:rFonts w:asciiTheme="majorBidi" w:hAnsiTheme="majorBidi"/>
          <w:rtl/>
        </w:rPr>
        <w:t xml:space="preserve"> – בטיחות ונגישות</w:t>
      </w:r>
      <w:bookmarkEnd w:id="716"/>
      <w:r w:rsidRPr="00EF289C">
        <w:rPr>
          <w:rFonts w:asciiTheme="majorBidi" w:hAnsiTheme="majorBidi" w:hint="cs"/>
          <w:rtl/>
        </w:rPr>
        <w:t xml:space="preserve"> </w:t>
      </w:r>
      <w:r w:rsidRPr="00EF289C">
        <w:rPr>
          <w:rFonts w:asciiTheme="majorBidi" w:hAnsiTheme="majorBidi"/>
          <w:rtl/>
        </w:rPr>
        <w:t>–</w:t>
      </w:r>
      <w:r w:rsidRPr="00EF289C">
        <w:rPr>
          <w:rFonts w:asciiTheme="majorBidi" w:hAnsiTheme="majorBidi" w:hint="cs"/>
          <w:rtl/>
        </w:rPr>
        <w:t xml:space="preserve"> מקלטים</w:t>
      </w:r>
      <w:bookmarkEnd w:id="717"/>
      <w:r w:rsidRPr="00EF289C">
        <w:rPr>
          <w:rFonts w:asciiTheme="majorBidi" w:hAnsiTheme="majorBidi" w:hint="cs"/>
          <w:rtl/>
        </w:rPr>
        <w:t xml:space="preserve"> </w:t>
      </w:r>
    </w:p>
    <w:p w14:paraId="4442C560" w14:textId="77777777" w:rsidR="00D05F84" w:rsidRPr="00EF289C" w:rsidRDefault="00D05F84" w:rsidP="00D05F84">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sz w:val="24"/>
          <w:szCs w:val="24"/>
          <w:rtl/>
        </w:rPr>
      </w:pPr>
      <w:r w:rsidRPr="00EF289C">
        <w:rPr>
          <w:rFonts w:hint="cs"/>
          <w:b/>
          <w:bCs/>
          <w:sz w:val="24"/>
          <w:szCs w:val="24"/>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509AC971" w14:textId="77777777" w:rsidR="00D05F84" w:rsidRPr="00EF289C" w:rsidRDefault="00D05F84" w:rsidP="00D05F84">
      <w:pPr>
        <w:spacing w:line="240" w:lineRule="auto"/>
        <w:ind w:right="720"/>
        <w:rPr>
          <w:rFonts w:asciiTheme="majorBidi" w:hAnsiTheme="majorBidi"/>
          <w:b/>
          <w:sz w:val="24"/>
          <w:u w:val="single"/>
          <w:rtl/>
        </w:rPr>
      </w:pPr>
    </w:p>
    <w:p w14:paraId="5D2EDE86" w14:textId="77777777" w:rsidR="00D05F84" w:rsidRPr="00EF289C" w:rsidRDefault="00D05F84" w:rsidP="00D05F84">
      <w:pPr>
        <w:numPr>
          <w:ilvl w:val="0"/>
          <w:numId w:val="42"/>
        </w:numPr>
        <w:spacing w:before="120" w:after="120" w:line="240" w:lineRule="auto"/>
        <w:ind w:left="357" w:right="720" w:hanging="357"/>
        <w:rPr>
          <w:rFonts w:asciiTheme="majorBidi" w:hAnsiTheme="majorBidi"/>
          <w:b/>
          <w:sz w:val="24"/>
          <w:u w:val="single"/>
        </w:rPr>
      </w:pPr>
      <w:r w:rsidRPr="00EF289C">
        <w:rPr>
          <w:rFonts w:asciiTheme="majorBidi" w:hAnsiTheme="majorBidi"/>
          <w:b/>
          <w:bCs/>
          <w:sz w:val="24"/>
          <w:szCs w:val="24"/>
          <w:u w:val="single"/>
          <w:rtl/>
        </w:rPr>
        <w:t>הנחיות כלליות למילוי הנספח</w:t>
      </w:r>
    </w:p>
    <w:p w14:paraId="6A1B98CA" w14:textId="77777777" w:rsidR="00D05F84" w:rsidRPr="00EF289C" w:rsidRDefault="00D05F84" w:rsidP="00D05F84">
      <w:pPr>
        <w:pStyle w:val="a1"/>
        <w:numPr>
          <w:ilvl w:val="1"/>
          <w:numId w:val="40"/>
        </w:numPr>
        <w:tabs>
          <w:tab w:val="left" w:pos="990"/>
        </w:tabs>
        <w:spacing w:line="240" w:lineRule="auto"/>
        <w:ind w:left="990" w:hanging="593"/>
        <w:rPr>
          <w:rFonts w:asciiTheme="majorBidi" w:hAnsiTheme="majorBidi"/>
          <w:sz w:val="24"/>
        </w:rPr>
      </w:pPr>
      <w:r w:rsidRPr="00EF289C">
        <w:rPr>
          <w:rFonts w:asciiTheme="majorBidi" w:hAnsiTheme="majorBidi"/>
          <w:sz w:val="24"/>
          <w:szCs w:val="24"/>
          <w:rtl/>
        </w:rPr>
        <w:t>ימולא ויאושר על- ידי בודק שהוא אחד מאלה (להלן: "הבודק"):</w:t>
      </w:r>
    </w:p>
    <w:p w14:paraId="3FC15C9E" w14:textId="77777777" w:rsidR="00D05F84" w:rsidRPr="00EF289C" w:rsidRDefault="00D05F84" w:rsidP="00D05F84">
      <w:pPr>
        <w:pStyle w:val="a1"/>
        <w:numPr>
          <w:ilvl w:val="2"/>
          <w:numId w:val="40"/>
        </w:numPr>
        <w:tabs>
          <w:tab w:val="left" w:pos="990"/>
        </w:tabs>
        <w:spacing w:line="240" w:lineRule="auto"/>
        <w:ind w:left="1699" w:hanging="709"/>
        <w:rPr>
          <w:rFonts w:asciiTheme="majorBidi" w:hAnsiTheme="majorBidi"/>
          <w:sz w:val="24"/>
          <w:szCs w:val="24"/>
          <w:rtl/>
        </w:rPr>
      </w:pPr>
      <w:r w:rsidRPr="00EF289C">
        <w:rPr>
          <w:rFonts w:asciiTheme="majorBidi" w:hAnsiTheme="majorBidi"/>
          <w:sz w:val="24"/>
          <w:szCs w:val="24"/>
          <w:rtl/>
        </w:rPr>
        <w:t>מהנדס בטיחות רשום בפנקס המהנדסים והאדריכלים במדור בטיחות אש ומניעתה או במדור בטיחות כללית;</w:t>
      </w:r>
    </w:p>
    <w:p w14:paraId="780AEE10" w14:textId="77777777" w:rsidR="00D05F84" w:rsidRPr="00EF289C" w:rsidRDefault="00D05F84" w:rsidP="00D05F84">
      <w:pPr>
        <w:pStyle w:val="a1"/>
        <w:numPr>
          <w:ilvl w:val="2"/>
          <w:numId w:val="40"/>
        </w:numPr>
        <w:tabs>
          <w:tab w:val="left" w:pos="990"/>
        </w:tabs>
        <w:spacing w:line="240" w:lineRule="auto"/>
        <w:ind w:left="1699" w:hanging="709"/>
        <w:rPr>
          <w:rFonts w:asciiTheme="majorBidi" w:hAnsiTheme="majorBidi"/>
          <w:sz w:val="24"/>
        </w:rPr>
      </w:pPr>
      <w:r w:rsidRPr="00EF289C">
        <w:rPr>
          <w:rFonts w:asciiTheme="majorBidi" w:hAnsiTheme="majorBidi"/>
          <w:sz w:val="24"/>
          <w:szCs w:val="24"/>
          <w:rtl/>
        </w:rPr>
        <w:t>ממונה בטיחות בעבודה המוסמך על-ידי משרד הכלכלה עם וותק של 5 שנים לפחות מיום קבלת הסמכה וביצע לפחות 50 בדיקות בטיחות;</w:t>
      </w:r>
    </w:p>
    <w:p w14:paraId="565BE5C1" w14:textId="77777777" w:rsidR="00D05F84" w:rsidRPr="00EF289C" w:rsidRDefault="00D05F84" w:rsidP="00D05F84">
      <w:pPr>
        <w:pStyle w:val="a1"/>
        <w:numPr>
          <w:ilvl w:val="2"/>
          <w:numId w:val="40"/>
        </w:numPr>
        <w:tabs>
          <w:tab w:val="left" w:pos="990"/>
        </w:tabs>
        <w:spacing w:line="240" w:lineRule="auto"/>
        <w:ind w:left="1699" w:hanging="709"/>
        <w:rPr>
          <w:rFonts w:asciiTheme="majorBidi" w:hAnsiTheme="majorBidi"/>
          <w:sz w:val="24"/>
        </w:rPr>
      </w:pPr>
      <w:r w:rsidRPr="00EF289C">
        <w:rPr>
          <w:rFonts w:asciiTheme="majorBidi" w:hAnsiTheme="majorBidi"/>
          <w:sz w:val="24"/>
          <w:szCs w:val="24"/>
          <w:rtl/>
        </w:rPr>
        <w:t xml:space="preserve">עורך מבדקי בטיחות של מוסדות חינוך עם וותק של 5 שנים לפחות מיום קבלת הסמכה וביצע לפחות 50 בדיקות בטיחות. </w:t>
      </w:r>
    </w:p>
    <w:p w14:paraId="1E8A0664" w14:textId="77777777" w:rsidR="00D05F84" w:rsidRPr="00EF289C" w:rsidRDefault="00D05F84" w:rsidP="00D05F84">
      <w:pPr>
        <w:pStyle w:val="a1"/>
        <w:numPr>
          <w:ilvl w:val="1"/>
          <w:numId w:val="40"/>
        </w:numPr>
        <w:tabs>
          <w:tab w:val="left" w:pos="990"/>
        </w:tabs>
        <w:spacing w:line="240" w:lineRule="auto"/>
        <w:ind w:left="990" w:hanging="593"/>
        <w:rPr>
          <w:rFonts w:asciiTheme="majorBidi" w:hAnsiTheme="majorBidi"/>
          <w:sz w:val="24"/>
        </w:rPr>
      </w:pPr>
      <w:r w:rsidRPr="00EF289C">
        <w:rPr>
          <w:rFonts w:asciiTheme="majorBidi" w:hAnsiTheme="majorBidi"/>
          <w:sz w:val="24"/>
          <w:szCs w:val="24"/>
          <w:rtl/>
        </w:rPr>
        <w:t xml:space="preserve">לנספח יצורפו העתקים של כל המסמכים אשר הוצגו בפני הבודק. </w:t>
      </w:r>
    </w:p>
    <w:p w14:paraId="3023E5AC" w14:textId="77777777" w:rsidR="00D05F84" w:rsidRPr="00EF289C" w:rsidRDefault="00D05F84" w:rsidP="00D05F84">
      <w:pPr>
        <w:pStyle w:val="a1"/>
        <w:numPr>
          <w:ilvl w:val="1"/>
          <w:numId w:val="40"/>
        </w:numPr>
        <w:tabs>
          <w:tab w:val="left" w:pos="990"/>
        </w:tabs>
        <w:spacing w:line="240" w:lineRule="auto"/>
        <w:ind w:left="990" w:hanging="593"/>
        <w:rPr>
          <w:rFonts w:asciiTheme="majorBidi" w:hAnsiTheme="majorBidi"/>
          <w:sz w:val="24"/>
          <w:szCs w:val="24"/>
          <w:rtl/>
        </w:rPr>
      </w:pPr>
      <w:r w:rsidRPr="00EF289C">
        <w:rPr>
          <w:rFonts w:asciiTheme="majorBidi" w:hAnsiTheme="majorBidi"/>
          <w:sz w:val="24"/>
          <w:szCs w:val="24"/>
          <w:rtl/>
        </w:rPr>
        <w:t xml:space="preserve">הנספח ייחתם הן על ידי הבודק עצמו והן על ידי מורשה חתימה מטעם המציע. </w:t>
      </w:r>
    </w:p>
    <w:p w14:paraId="6C2ECBED" w14:textId="77777777" w:rsidR="00D05F84" w:rsidRPr="00EF289C" w:rsidRDefault="00D05F84" w:rsidP="00D05F84">
      <w:pPr>
        <w:spacing w:line="240" w:lineRule="auto"/>
        <w:rPr>
          <w:rFonts w:asciiTheme="majorBidi" w:hAnsiTheme="majorBidi"/>
          <w:b/>
          <w:bCs/>
          <w:sz w:val="24"/>
          <w:szCs w:val="24"/>
          <w:u w:val="single"/>
          <w:rtl/>
        </w:rPr>
      </w:pPr>
    </w:p>
    <w:p w14:paraId="5A523822" w14:textId="77777777" w:rsidR="00D05F84" w:rsidRPr="00EF289C" w:rsidRDefault="00D05F84" w:rsidP="00D05F84">
      <w:pPr>
        <w:numPr>
          <w:ilvl w:val="0"/>
          <w:numId w:val="42"/>
        </w:numPr>
        <w:spacing w:before="120" w:after="120" w:line="240" w:lineRule="auto"/>
        <w:ind w:left="357" w:right="720" w:hanging="357"/>
        <w:rPr>
          <w:rFonts w:asciiTheme="majorBidi" w:hAnsiTheme="majorBidi"/>
          <w:b/>
          <w:bCs/>
          <w:sz w:val="24"/>
          <w:szCs w:val="24"/>
          <w:u w:val="single"/>
          <w:rtl/>
        </w:rPr>
      </w:pPr>
      <w:r w:rsidRPr="00EF289C">
        <w:rPr>
          <w:rFonts w:asciiTheme="majorBidi" w:hAnsiTheme="majorBidi"/>
          <w:b/>
          <w:bCs/>
          <w:sz w:val="24"/>
          <w:szCs w:val="24"/>
          <w:u w:val="single"/>
          <w:rtl/>
        </w:rPr>
        <w:t xml:space="preserve">נתונים </w:t>
      </w:r>
    </w:p>
    <w:p w14:paraId="1F406611" w14:textId="77777777" w:rsidR="00D05F84" w:rsidRPr="00EF289C" w:rsidRDefault="00D05F84" w:rsidP="00D05F84">
      <w:pPr>
        <w:pStyle w:val="a1"/>
        <w:numPr>
          <w:ilvl w:val="1"/>
          <w:numId w:val="43"/>
        </w:numPr>
        <w:spacing w:line="240" w:lineRule="auto"/>
        <w:ind w:left="990" w:hanging="567"/>
        <w:rPr>
          <w:rFonts w:asciiTheme="majorBidi" w:hAnsiTheme="majorBidi"/>
          <w:sz w:val="24"/>
        </w:rPr>
      </w:pPr>
      <w:r w:rsidRPr="00EF289C">
        <w:rPr>
          <w:rFonts w:asciiTheme="majorBidi" w:hAnsiTheme="majorBidi"/>
          <w:sz w:val="24"/>
          <w:szCs w:val="24"/>
          <w:rtl/>
        </w:rPr>
        <w:t xml:space="preserve">בתאריך </w:t>
      </w:r>
      <w:r w:rsidRPr="00EF289C">
        <w:rPr>
          <w:rFonts w:asciiTheme="majorBidi" w:hAnsiTheme="majorBidi"/>
          <w:i/>
          <w:iCs/>
          <w:sz w:val="24"/>
          <w:szCs w:val="24"/>
          <w:rtl/>
        </w:rPr>
        <w:t>__________________</w:t>
      </w:r>
      <w:r w:rsidRPr="00EF289C">
        <w:rPr>
          <w:rFonts w:asciiTheme="majorBidi" w:hAnsiTheme="majorBidi"/>
          <w:sz w:val="24"/>
          <w:szCs w:val="24"/>
          <w:rtl/>
        </w:rPr>
        <w:t xml:space="preserve"> קיימתי מבדק בטיחות במקום המיועד לשמש/המשמש כ___________________________________ שאלה פרטיו:</w:t>
      </w:r>
    </w:p>
    <w:p w14:paraId="04985B5E" w14:textId="77777777" w:rsidR="00D05F84" w:rsidRPr="00EF289C" w:rsidRDefault="00D05F84" w:rsidP="00D05F84">
      <w:pPr>
        <w:pStyle w:val="a1"/>
        <w:numPr>
          <w:ilvl w:val="2"/>
          <w:numId w:val="43"/>
        </w:numPr>
        <w:spacing w:line="240" w:lineRule="auto"/>
        <w:ind w:hanging="810"/>
        <w:rPr>
          <w:rFonts w:asciiTheme="majorBidi" w:hAnsiTheme="majorBidi"/>
          <w:sz w:val="24"/>
        </w:rPr>
      </w:pPr>
      <w:r w:rsidRPr="00EF289C">
        <w:rPr>
          <w:rFonts w:asciiTheme="majorBidi" w:hAnsiTheme="majorBidi"/>
          <w:b/>
          <w:bCs/>
          <w:sz w:val="24"/>
          <w:szCs w:val="24"/>
          <w:rtl/>
        </w:rPr>
        <w:t>כתובת</w:t>
      </w:r>
      <w:r w:rsidRPr="00EF289C">
        <w:rPr>
          <w:rFonts w:asciiTheme="majorBidi" w:hAnsiTheme="majorBidi"/>
          <w:sz w:val="24"/>
          <w:szCs w:val="24"/>
          <w:rtl/>
        </w:rPr>
        <w:t>: רח': ________________ מס': ____________ יישוב: ______________</w:t>
      </w:r>
    </w:p>
    <w:p w14:paraId="63F5D9AC" w14:textId="77777777" w:rsidR="00D05F84" w:rsidRPr="00EF289C" w:rsidRDefault="00D05F84" w:rsidP="00D05F84">
      <w:pPr>
        <w:pStyle w:val="a1"/>
        <w:numPr>
          <w:ilvl w:val="2"/>
          <w:numId w:val="43"/>
        </w:numPr>
        <w:spacing w:line="240" w:lineRule="auto"/>
        <w:ind w:hanging="810"/>
        <w:rPr>
          <w:rFonts w:asciiTheme="majorBidi" w:hAnsiTheme="majorBidi"/>
          <w:sz w:val="24"/>
        </w:rPr>
      </w:pPr>
      <w:r w:rsidRPr="00EF289C">
        <w:rPr>
          <w:rFonts w:asciiTheme="majorBidi" w:hAnsiTheme="majorBidi"/>
          <w:b/>
          <w:bCs/>
          <w:sz w:val="24"/>
          <w:szCs w:val="24"/>
          <w:rtl/>
        </w:rPr>
        <w:t>הבעלות</w:t>
      </w:r>
      <w:r w:rsidRPr="00EF289C">
        <w:rPr>
          <w:rFonts w:asciiTheme="majorBidi" w:hAnsiTheme="majorBidi"/>
          <w:sz w:val="24"/>
          <w:szCs w:val="24"/>
          <w:rtl/>
        </w:rPr>
        <w:t>: _______________________________</w:t>
      </w:r>
    </w:p>
    <w:p w14:paraId="69AC81FC" w14:textId="77777777" w:rsidR="00D05F84" w:rsidRPr="00EF289C" w:rsidRDefault="00D05F84" w:rsidP="00D05F84">
      <w:pPr>
        <w:pStyle w:val="a1"/>
        <w:numPr>
          <w:ilvl w:val="2"/>
          <w:numId w:val="43"/>
        </w:numPr>
        <w:spacing w:line="240" w:lineRule="auto"/>
        <w:ind w:hanging="810"/>
        <w:rPr>
          <w:rFonts w:asciiTheme="majorBidi" w:hAnsiTheme="majorBidi"/>
          <w:sz w:val="24"/>
        </w:rPr>
      </w:pPr>
      <w:r w:rsidRPr="00EF289C">
        <w:rPr>
          <w:rFonts w:asciiTheme="majorBidi" w:hAnsiTheme="majorBidi"/>
          <w:b/>
          <w:bCs/>
          <w:sz w:val="24"/>
          <w:szCs w:val="24"/>
          <w:rtl/>
        </w:rPr>
        <w:t>פרטי המנהל</w:t>
      </w:r>
      <w:r w:rsidRPr="00EF289C">
        <w:rPr>
          <w:rFonts w:asciiTheme="majorBidi" w:hAnsiTheme="majorBidi"/>
          <w:sz w:val="24"/>
          <w:szCs w:val="24"/>
          <w:rtl/>
        </w:rPr>
        <w:t xml:space="preserve">: ________________ </w:t>
      </w:r>
      <w:r w:rsidRPr="00EF289C">
        <w:rPr>
          <w:rFonts w:asciiTheme="majorBidi" w:hAnsiTheme="majorBidi"/>
          <w:b/>
          <w:bCs/>
          <w:sz w:val="24"/>
          <w:szCs w:val="24"/>
          <w:rtl/>
        </w:rPr>
        <w:t>נייד</w:t>
      </w:r>
      <w:r w:rsidRPr="00EF289C">
        <w:rPr>
          <w:rFonts w:asciiTheme="majorBidi" w:hAnsiTheme="majorBidi"/>
          <w:sz w:val="24"/>
          <w:szCs w:val="24"/>
          <w:rtl/>
        </w:rPr>
        <w:t>: _____________________</w:t>
      </w:r>
    </w:p>
    <w:p w14:paraId="1A038CF9" w14:textId="77777777" w:rsidR="00D05F84" w:rsidRPr="00EF289C" w:rsidRDefault="00D05F84" w:rsidP="00D05F84">
      <w:pPr>
        <w:spacing w:line="240" w:lineRule="auto"/>
        <w:ind w:right="720"/>
        <w:rPr>
          <w:rFonts w:asciiTheme="majorBidi" w:hAnsiTheme="majorBidi"/>
          <w:sz w:val="24"/>
        </w:rPr>
      </w:pPr>
    </w:p>
    <w:p w14:paraId="1543D991" w14:textId="77777777" w:rsidR="00D05F84" w:rsidRPr="00EF289C" w:rsidRDefault="00D05F84" w:rsidP="00D05F84">
      <w:pPr>
        <w:pStyle w:val="a1"/>
        <w:numPr>
          <w:ilvl w:val="1"/>
          <w:numId w:val="43"/>
        </w:numPr>
        <w:spacing w:line="240" w:lineRule="auto"/>
        <w:ind w:left="990" w:hanging="567"/>
        <w:rPr>
          <w:rFonts w:asciiTheme="majorBidi" w:hAnsiTheme="majorBidi"/>
          <w:sz w:val="24"/>
          <w:szCs w:val="24"/>
          <w:rtl/>
        </w:rPr>
      </w:pPr>
      <w:r w:rsidRPr="00EF289C">
        <w:rPr>
          <w:rFonts w:asciiTheme="majorBidi" w:hAnsiTheme="majorBidi"/>
          <w:b/>
          <w:bCs/>
          <w:sz w:val="24"/>
          <w:szCs w:val="24"/>
          <w:rtl/>
        </w:rPr>
        <w:t xml:space="preserve">ייעוד המסגרת (סמן </w:t>
      </w:r>
      <w:r w:rsidRPr="00EF289C">
        <w:rPr>
          <w:rFonts w:asciiTheme="majorBidi" w:hAnsiTheme="majorBidi"/>
          <w:b/>
          <w:sz w:val="24"/>
        </w:rPr>
        <w:t>X</w:t>
      </w:r>
      <w:r w:rsidRPr="00EF289C">
        <w:rPr>
          <w:rFonts w:asciiTheme="majorBidi" w:hAnsiTheme="majorBidi"/>
          <w:b/>
          <w:bCs/>
          <w:sz w:val="24"/>
          <w:szCs w:val="24"/>
          <w:rtl/>
        </w:rPr>
        <w:t xml:space="preserve"> במשבצת המתאימה)</w:t>
      </w:r>
      <w:r w:rsidRPr="00EF289C">
        <w:rPr>
          <w:rFonts w:asciiTheme="majorBidi" w:hAnsiTheme="majorBidi"/>
          <w:sz w:val="24"/>
          <w:szCs w:val="24"/>
          <w:rtl/>
        </w:rPr>
        <w:t xml:space="preserve">: </w:t>
      </w:r>
    </w:p>
    <w:p w14:paraId="66FE507D" w14:textId="77777777" w:rsidR="00D05F84" w:rsidRPr="00EF289C" w:rsidRDefault="00D05F84" w:rsidP="00D05F84">
      <w:pPr>
        <w:pStyle w:val="a1"/>
        <w:numPr>
          <w:ilvl w:val="0"/>
          <w:numId w:val="44"/>
        </w:numPr>
        <w:spacing w:line="240" w:lineRule="auto"/>
        <w:ind w:right="-900"/>
        <w:rPr>
          <w:rFonts w:asciiTheme="majorBidi" w:hAnsiTheme="majorBidi"/>
          <w:sz w:val="24"/>
          <w:szCs w:val="24"/>
          <w:rtl/>
        </w:rPr>
      </w:pPr>
      <w:r w:rsidRPr="00EF289C">
        <w:rPr>
          <w:rFonts w:asciiTheme="majorBidi" w:hAnsiTheme="majorBidi"/>
          <w:sz w:val="24"/>
          <w:szCs w:val="24"/>
          <w:rtl/>
        </w:rPr>
        <w:t xml:space="preserve">מסגרת חוץ ביתית </w:t>
      </w:r>
    </w:p>
    <w:p w14:paraId="4562A9D2" w14:textId="77777777" w:rsidR="00D05F84" w:rsidRPr="00EF289C" w:rsidRDefault="00D05F84" w:rsidP="00D05F84">
      <w:pPr>
        <w:pStyle w:val="a1"/>
        <w:numPr>
          <w:ilvl w:val="0"/>
          <w:numId w:val="44"/>
        </w:numPr>
        <w:spacing w:line="240" w:lineRule="auto"/>
        <w:ind w:right="-900"/>
        <w:rPr>
          <w:rFonts w:asciiTheme="majorBidi" w:hAnsiTheme="majorBidi"/>
          <w:sz w:val="24"/>
          <w:szCs w:val="24"/>
          <w:rtl/>
        </w:rPr>
      </w:pPr>
      <w:r w:rsidRPr="00EF289C">
        <w:rPr>
          <w:rFonts w:asciiTheme="majorBidi" w:hAnsiTheme="majorBidi"/>
          <w:sz w:val="24"/>
          <w:szCs w:val="24"/>
          <w:rtl/>
        </w:rPr>
        <w:t xml:space="preserve">מסגרת יומית </w:t>
      </w:r>
    </w:p>
    <w:p w14:paraId="7519B208" w14:textId="77777777" w:rsidR="00D05F84" w:rsidRPr="00EF289C" w:rsidRDefault="00D05F84" w:rsidP="00D05F84">
      <w:pPr>
        <w:pStyle w:val="a1"/>
        <w:numPr>
          <w:ilvl w:val="0"/>
          <w:numId w:val="44"/>
        </w:numPr>
        <w:spacing w:line="240" w:lineRule="auto"/>
        <w:ind w:right="-900"/>
        <w:rPr>
          <w:rFonts w:asciiTheme="majorBidi" w:hAnsiTheme="majorBidi"/>
          <w:sz w:val="24"/>
        </w:rPr>
      </w:pPr>
      <w:r w:rsidRPr="00EF289C">
        <w:rPr>
          <w:rFonts w:asciiTheme="majorBidi" w:hAnsiTheme="majorBidi"/>
          <w:sz w:val="24"/>
          <w:szCs w:val="24"/>
          <w:rtl/>
        </w:rPr>
        <w:t>אחר ___________________ (פרט)</w:t>
      </w:r>
    </w:p>
    <w:p w14:paraId="75CFC774" w14:textId="77777777" w:rsidR="00D05F84" w:rsidRPr="00EF289C" w:rsidRDefault="00D05F84" w:rsidP="00D05F84">
      <w:pPr>
        <w:bidi w:val="0"/>
        <w:spacing w:line="240" w:lineRule="auto"/>
        <w:jc w:val="left"/>
        <w:rPr>
          <w:rFonts w:asciiTheme="majorBidi" w:hAnsiTheme="majorBidi"/>
          <w:sz w:val="24"/>
        </w:rPr>
      </w:pPr>
    </w:p>
    <w:p w14:paraId="4079E00D" w14:textId="77777777" w:rsidR="0084258E" w:rsidRPr="00EF289C" w:rsidRDefault="0084258E" w:rsidP="0084258E">
      <w:pPr>
        <w:bidi w:val="0"/>
        <w:spacing w:line="240" w:lineRule="auto"/>
        <w:jc w:val="left"/>
        <w:rPr>
          <w:rFonts w:asciiTheme="majorBidi" w:hAnsiTheme="majorBidi"/>
          <w:sz w:val="24"/>
        </w:rPr>
      </w:pPr>
    </w:p>
    <w:p w14:paraId="3F23925E" w14:textId="77777777" w:rsidR="00D05F84" w:rsidRPr="00EF289C" w:rsidRDefault="00D05F84" w:rsidP="00D05F84">
      <w:pPr>
        <w:numPr>
          <w:ilvl w:val="0"/>
          <w:numId w:val="42"/>
        </w:numPr>
        <w:spacing w:before="120" w:after="120" w:line="240" w:lineRule="auto"/>
        <w:ind w:left="357" w:right="720" w:hanging="357"/>
        <w:rPr>
          <w:rFonts w:asciiTheme="majorBidi" w:hAnsiTheme="majorBidi"/>
          <w:b/>
          <w:bCs/>
          <w:sz w:val="24"/>
          <w:szCs w:val="24"/>
          <w:u w:val="single"/>
          <w:rtl/>
        </w:rPr>
      </w:pPr>
      <w:r w:rsidRPr="00EF289C">
        <w:rPr>
          <w:rFonts w:asciiTheme="majorBidi" w:hAnsiTheme="majorBidi"/>
          <w:b/>
          <w:bCs/>
          <w:sz w:val="24"/>
          <w:szCs w:val="24"/>
          <w:u w:val="single"/>
          <w:rtl/>
        </w:rPr>
        <w:t>ממצאים</w:t>
      </w:r>
    </w:p>
    <w:p w14:paraId="52B30946" w14:textId="77777777" w:rsidR="00D05F84" w:rsidRPr="00EF289C" w:rsidRDefault="00D05F84" w:rsidP="00D05F84">
      <w:pPr>
        <w:pStyle w:val="a1"/>
        <w:numPr>
          <w:ilvl w:val="1"/>
          <w:numId w:val="45"/>
        </w:numPr>
        <w:tabs>
          <w:tab w:val="left" w:pos="990"/>
        </w:tabs>
        <w:spacing w:line="240" w:lineRule="auto"/>
        <w:ind w:left="990" w:right="720" w:hanging="567"/>
        <w:rPr>
          <w:rFonts w:asciiTheme="majorBidi" w:hAnsiTheme="majorBidi"/>
          <w:sz w:val="24"/>
        </w:rPr>
      </w:pPr>
      <w:r w:rsidRPr="00EF289C">
        <w:rPr>
          <w:rFonts w:asciiTheme="majorBidi" w:hAnsiTheme="majorBidi"/>
          <w:sz w:val="24"/>
          <w:szCs w:val="24"/>
          <w:rtl/>
        </w:rPr>
        <w:t>במבדק נתבררו הממצאים האלה:</w:t>
      </w:r>
    </w:p>
    <w:p w14:paraId="39779633" w14:textId="77777777" w:rsidR="00D05F84" w:rsidRPr="00EF289C" w:rsidRDefault="00D05F84" w:rsidP="00D05F84">
      <w:pPr>
        <w:pStyle w:val="a1"/>
        <w:tabs>
          <w:tab w:val="left" w:pos="990"/>
        </w:tabs>
        <w:spacing w:line="240" w:lineRule="auto"/>
        <w:ind w:left="990" w:right="720"/>
        <w:rPr>
          <w:rFonts w:asciiTheme="majorBidi" w:hAnsiTheme="majorBidi"/>
          <w:sz w:val="24"/>
        </w:rPr>
      </w:pPr>
    </w:p>
    <w:p w14:paraId="3BC9FF37" w14:textId="77777777" w:rsidR="00D05F84" w:rsidRPr="00EF289C" w:rsidRDefault="00D05F84" w:rsidP="00D05F84">
      <w:pPr>
        <w:pStyle w:val="a1"/>
        <w:numPr>
          <w:ilvl w:val="2"/>
          <w:numId w:val="45"/>
        </w:numPr>
        <w:tabs>
          <w:tab w:val="left" w:pos="1699"/>
        </w:tabs>
        <w:spacing w:line="240" w:lineRule="auto"/>
        <w:ind w:left="1699" w:right="720" w:hanging="709"/>
        <w:rPr>
          <w:rFonts w:asciiTheme="majorBidi" w:hAnsiTheme="majorBidi"/>
          <w:b/>
          <w:sz w:val="24"/>
          <w:u w:val="single"/>
        </w:rPr>
      </w:pPr>
      <w:r w:rsidRPr="00EF289C">
        <w:rPr>
          <w:rFonts w:asciiTheme="majorBidi" w:hAnsiTheme="majorBidi"/>
          <w:b/>
          <w:bCs/>
          <w:sz w:val="24"/>
          <w:szCs w:val="24"/>
          <w:u w:val="single"/>
          <w:rtl/>
        </w:rPr>
        <w:t>אישורים</w:t>
      </w:r>
    </w:p>
    <w:p w14:paraId="4F50AEE8" w14:textId="77777777" w:rsidR="00D05F84" w:rsidRPr="00EF289C" w:rsidRDefault="00D05F84" w:rsidP="00D05F84">
      <w:pPr>
        <w:pStyle w:val="a1"/>
        <w:tabs>
          <w:tab w:val="left" w:pos="1699"/>
        </w:tabs>
        <w:spacing w:line="240" w:lineRule="auto"/>
        <w:ind w:left="1699" w:right="720"/>
        <w:rPr>
          <w:rFonts w:asciiTheme="majorBidi" w:hAnsiTheme="majorBidi"/>
          <w:b/>
          <w:bCs/>
          <w:sz w:val="24"/>
          <w:szCs w:val="24"/>
          <w:u w:val="single"/>
          <w:rtl/>
        </w:rPr>
      </w:pPr>
    </w:p>
    <w:p w14:paraId="6552D086" w14:textId="77777777" w:rsidR="00D05F84" w:rsidRPr="00EF289C" w:rsidRDefault="00D05F84" w:rsidP="00D05F84">
      <w:pPr>
        <w:spacing w:line="240" w:lineRule="auto"/>
        <w:ind w:left="990"/>
        <w:rPr>
          <w:rFonts w:asciiTheme="majorBidi" w:hAnsiTheme="majorBidi"/>
          <w:sz w:val="24"/>
          <w:szCs w:val="24"/>
          <w:rtl/>
        </w:rPr>
      </w:pPr>
      <w:r w:rsidRPr="00EF289C">
        <w:rPr>
          <w:rFonts w:asciiTheme="majorBidi" w:hAnsiTheme="majorBidi"/>
          <w:sz w:val="24"/>
          <w:szCs w:val="24"/>
          <w:rtl/>
        </w:rPr>
        <w:t xml:space="preserve">הוצגו ונבדקו האישורים הנדרשים שלהלן (סמן </w:t>
      </w:r>
      <w:r w:rsidRPr="00EF289C">
        <w:rPr>
          <w:rFonts w:asciiTheme="majorBidi" w:hAnsiTheme="majorBidi"/>
          <w:sz w:val="24"/>
        </w:rPr>
        <w:t>X</w:t>
      </w:r>
      <w:r w:rsidRPr="00EF289C">
        <w:rPr>
          <w:rFonts w:asciiTheme="majorBidi" w:hAnsiTheme="majorBidi"/>
          <w:sz w:val="24"/>
          <w:szCs w:val="24"/>
          <w:rtl/>
        </w:rPr>
        <w:t xml:space="preserve"> במשבצת המתאימה):</w:t>
      </w:r>
    </w:p>
    <w:p w14:paraId="35168124" w14:textId="77777777" w:rsidR="00D05F84" w:rsidRPr="00EF289C" w:rsidRDefault="00D05F84" w:rsidP="00D05F84">
      <w:pPr>
        <w:spacing w:line="240" w:lineRule="auto"/>
        <w:ind w:left="990"/>
        <w:rPr>
          <w:rFonts w:asciiTheme="majorBidi" w:hAnsiTheme="majorBidi"/>
          <w:sz w:val="24"/>
          <w:szCs w:val="24"/>
          <w:rtl/>
        </w:rPr>
      </w:pPr>
    </w:p>
    <w:p w14:paraId="3B652176" w14:textId="77777777" w:rsidR="00D05F84" w:rsidRPr="00EF289C" w:rsidRDefault="00D05F84" w:rsidP="00D05F84">
      <w:pPr>
        <w:numPr>
          <w:ilvl w:val="0"/>
          <w:numId w:val="34"/>
        </w:numPr>
        <w:tabs>
          <w:tab w:val="clear" w:pos="1800"/>
          <w:tab w:val="num" w:pos="2124"/>
        </w:tabs>
        <w:spacing w:line="240" w:lineRule="auto"/>
        <w:ind w:left="2124" w:right="0" w:hanging="425"/>
        <w:rPr>
          <w:rFonts w:asciiTheme="majorBidi" w:hAnsiTheme="majorBidi"/>
          <w:b/>
          <w:sz w:val="24"/>
        </w:rPr>
      </w:pPr>
      <w:r w:rsidRPr="00EF289C">
        <w:rPr>
          <w:rFonts w:asciiTheme="majorBidi" w:hAnsiTheme="majorBidi"/>
          <w:b/>
          <w:bCs/>
          <w:sz w:val="24"/>
          <w:szCs w:val="24"/>
          <w:rtl/>
        </w:rPr>
        <w:t>מוכנות אמצעי כיבוי למניעת דליקות ואמצעי מילוט</w:t>
      </w:r>
      <w:r w:rsidRPr="00EF289C">
        <w:rPr>
          <w:rFonts w:asciiTheme="majorBidi" w:hAnsiTheme="majorBidi"/>
          <w:sz w:val="24"/>
          <w:szCs w:val="24"/>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נספח זה, אודות מוכנות אמצעי כיבוי למניעת דליקות ואמצעי מילוט, כולל לוח זמנים להשלמת דרישות כיבוי אש. </w:t>
      </w:r>
    </w:p>
    <w:p w14:paraId="31C18E79" w14:textId="77777777" w:rsidR="00D05F84" w:rsidRPr="00EF289C" w:rsidRDefault="00D05F84" w:rsidP="00D05F84">
      <w:pPr>
        <w:spacing w:line="240" w:lineRule="auto"/>
        <w:ind w:right="1800"/>
        <w:rPr>
          <w:rFonts w:asciiTheme="majorBidi" w:hAnsiTheme="majorBidi"/>
          <w:b/>
          <w:bCs/>
          <w:szCs w:val="24"/>
          <w:rtl/>
        </w:rPr>
      </w:pPr>
    </w:p>
    <w:tbl>
      <w:tblPr>
        <w:bidiVisual/>
        <w:tblW w:w="0" w:type="auto"/>
        <w:tblLook w:val="04A0" w:firstRow="1" w:lastRow="0" w:firstColumn="1" w:lastColumn="0" w:noHBand="0" w:noVBand="1"/>
      </w:tblPr>
      <w:tblGrid>
        <w:gridCol w:w="4672"/>
        <w:gridCol w:w="4672"/>
      </w:tblGrid>
      <w:tr w:rsidR="00D05F84" w:rsidRPr="00EF289C" w14:paraId="3179E7DC" w14:textId="77777777" w:rsidTr="00E56217">
        <w:tc>
          <w:tcPr>
            <w:tcW w:w="4672" w:type="dxa"/>
            <w:shd w:val="clear" w:color="auto" w:fill="auto"/>
          </w:tcPr>
          <w:p w14:paraId="6983934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w:t>
            </w:r>
          </w:p>
        </w:tc>
        <w:tc>
          <w:tcPr>
            <w:tcW w:w="4672" w:type="dxa"/>
            <w:shd w:val="clear" w:color="auto" w:fill="auto"/>
          </w:tcPr>
          <w:p w14:paraId="77B68E31"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w:t>
            </w:r>
          </w:p>
        </w:tc>
      </w:tr>
      <w:tr w:rsidR="00D05F84" w:rsidRPr="00EF289C" w14:paraId="262762E3" w14:textId="77777777" w:rsidTr="00E56217">
        <w:tc>
          <w:tcPr>
            <w:tcW w:w="4672" w:type="dxa"/>
            <w:shd w:val="clear" w:color="auto" w:fill="auto"/>
          </w:tcPr>
          <w:p w14:paraId="2CC0B8B7"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חתימת עורך המבדק</w:t>
            </w:r>
          </w:p>
        </w:tc>
        <w:tc>
          <w:tcPr>
            <w:tcW w:w="4672" w:type="dxa"/>
            <w:shd w:val="clear" w:color="auto" w:fill="auto"/>
          </w:tcPr>
          <w:p w14:paraId="787B1D7E"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tc>
      </w:tr>
    </w:tbl>
    <w:p w14:paraId="50095889" w14:textId="77777777" w:rsidR="00D05F84" w:rsidRPr="00EF289C" w:rsidRDefault="00D05F84" w:rsidP="00D05F84">
      <w:pPr>
        <w:pStyle w:val="afff2"/>
        <w:tabs>
          <w:tab w:val="num" w:pos="2124"/>
        </w:tabs>
        <w:spacing w:line="240" w:lineRule="auto"/>
        <w:ind w:left="2124"/>
        <w:rPr>
          <w:rFonts w:asciiTheme="majorBidi" w:hAnsiTheme="majorBidi" w:cs="David"/>
          <w:b/>
          <w:bCs/>
          <w:color w:val="auto"/>
          <w:szCs w:val="24"/>
          <w:u w:val="single"/>
          <w:rtl/>
        </w:rPr>
      </w:pPr>
      <w:r w:rsidRPr="00EF289C">
        <w:rPr>
          <w:rFonts w:asciiTheme="majorBidi" w:hAnsiTheme="majorBidi" w:cs="David"/>
          <w:b/>
          <w:bCs/>
          <w:color w:val="auto"/>
          <w:szCs w:val="24"/>
          <w:u w:val="single"/>
          <w:rtl/>
        </w:rPr>
        <w:lastRenderedPageBreak/>
        <w:t xml:space="preserve">בבניין המכיל עד 16 מיטות (דיירים וצוות), במידה ואין אישור רשות כיבוי, על הבודק לבדוק ולאשר עמידה בדרישות הבאות: </w:t>
      </w:r>
    </w:p>
    <w:p w14:paraId="119650D8" w14:textId="77777777" w:rsidR="00D05F84" w:rsidRPr="00EF289C" w:rsidRDefault="00D05F84" w:rsidP="00D05F84">
      <w:pPr>
        <w:pStyle w:val="afff2"/>
        <w:numPr>
          <w:ilvl w:val="0"/>
          <w:numId w:val="35"/>
        </w:numPr>
        <w:tabs>
          <w:tab w:val="clear" w:pos="1780"/>
          <w:tab w:val="num" w:pos="2550"/>
        </w:tabs>
        <w:spacing w:line="240" w:lineRule="auto"/>
        <w:ind w:left="2550" w:hanging="426"/>
        <w:rPr>
          <w:rFonts w:asciiTheme="majorBidi" w:hAnsiTheme="majorBidi" w:cs="David"/>
          <w:color w:val="auto"/>
        </w:rPr>
      </w:pPr>
      <w:r w:rsidRPr="00EF289C">
        <w:rPr>
          <w:rFonts w:asciiTheme="majorBidi" w:hAnsiTheme="majorBidi" w:cs="David"/>
          <w:color w:val="auto"/>
          <w:szCs w:val="24"/>
          <w:rtl/>
        </w:rPr>
        <w:t>אין דרישה למערכת מתזים.</w:t>
      </w:r>
    </w:p>
    <w:p w14:paraId="4EA83679" w14:textId="77777777" w:rsidR="00D05F84" w:rsidRPr="00EF289C" w:rsidRDefault="00D05F84" w:rsidP="00D05F84">
      <w:pPr>
        <w:pStyle w:val="afff2"/>
        <w:numPr>
          <w:ilvl w:val="0"/>
          <w:numId w:val="35"/>
        </w:numPr>
        <w:tabs>
          <w:tab w:val="clear" w:pos="1780"/>
          <w:tab w:val="num" w:pos="2550"/>
        </w:tabs>
        <w:spacing w:line="240" w:lineRule="auto"/>
        <w:ind w:left="2550" w:hanging="426"/>
        <w:rPr>
          <w:rFonts w:asciiTheme="majorBidi" w:hAnsiTheme="majorBidi" w:cs="David"/>
          <w:color w:val="auto"/>
        </w:rPr>
      </w:pPr>
      <w:r w:rsidRPr="00EF289C">
        <w:rPr>
          <w:rFonts w:asciiTheme="majorBidi" w:hAnsiTheme="majorBidi" w:cs="David"/>
          <w:color w:val="auto"/>
          <w:szCs w:val="24"/>
          <w:rtl/>
        </w:rPr>
        <w:t xml:space="preserve">יש דרישה למערכת גילוי אש ועשן בכל חלקי הבניין. </w:t>
      </w:r>
    </w:p>
    <w:p w14:paraId="263EAF27" w14:textId="77777777" w:rsidR="00D05F84" w:rsidRPr="00EF289C" w:rsidRDefault="00D05F84" w:rsidP="00D05F84">
      <w:pPr>
        <w:pStyle w:val="afff2"/>
        <w:numPr>
          <w:ilvl w:val="0"/>
          <w:numId w:val="35"/>
        </w:numPr>
        <w:tabs>
          <w:tab w:val="clear" w:pos="1780"/>
          <w:tab w:val="num" w:pos="2550"/>
        </w:tabs>
        <w:spacing w:line="240" w:lineRule="auto"/>
        <w:ind w:left="2550" w:hanging="426"/>
        <w:rPr>
          <w:rFonts w:asciiTheme="majorBidi" w:hAnsiTheme="majorBidi" w:cs="David"/>
          <w:color w:val="auto"/>
          <w:szCs w:val="24"/>
          <w:rtl/>
        </w:rPr>
      </w:pPr>
      <w:r w:rsidRPr="00EF289C">
        <w:rPr>
          <w:rFonts w:asciiTheme="majorBidi" w:hAnsiTheme="majorBidi" w:cs="David"/>
          <w:color w:val="auto"/>
          <w:szCs w:val="24"/>
          <w:rtl/>
        </w:rPr>
        <w:t>אין דרישה למערכת כריזה בחירום.</w:t>
      </w:r>
    </w:p>
    <w:p w14:paraId="4DD233EC" w14:textId="77777777" w:rsidR="00D05F84" w:rsidRPr="00EF289C" w:rsidRDefault="00D05F84" w:rsidP="00D05F84">
      <w:pPr>
        <w:pStyle w:val="afff2"/>
        <w:tabs>
          <w:tab w:val="num" w:pos="2124"/>
        </w:tabs>
        <w:spacing w:line="240" w:lineRule="auto"/>
        <w:ind w:left="2124" w:hanging="425"/>
        <w:rPr>
          <w:rFonts w:asciiTheme="majorBidi" w:hAnsiTheme="majorBidi" w:cs="David"/>
          <w:b/>
          <w:bCs/>
          <w:color w:val="auto"/>
          <w:szCs w:val="24"/>
          <w:u w:val="single"/>
          <w:rtl/>
        </w:rPr>
      </w:pPr>
    </w:p>
    <w:p w14:paraId="141ECCE3" w14:textId="77777777" w:rsidR="00D05F84" w:rsidRPr="00EF289C" w:rsidRDefault="00D05F84" w:rsidP="00D05F84">
      <w:pPr>
        <w:pStyle w:val="afff2"/>
        <w:tabs>
          <w:tab w:val="left" w:pos="2550"/>
        </w:tabs>
        <w:spacing w:line="240" w:lineRule="auto"/>
        <w:ind w:left="2549" w:hanging="425"/>
        <w:rPr>
          <w:rFonts w:asciiTheme="majorBidi" w:hAnsiTheme="majorBidi" w:cs="David"/>
          <w:b/>
          <w:color w:val="auto"/>
          <w:u w:val="single"/>
        </w:rPr>
      </w:pPr>
      <w:r w:rsidRPr="00EF289C">
        <w:rPr>
          <w:rFonts w:asciiTheme="majorBidi" w:hAnsiTheme="majorBidi" w:cs="David"/>
          <w:b/>
          <w:bCs/>
          <w:color w:val="auto"/>
          <w:szCs w:val="24"/>
          <w:u w:val="single"/>
          <w:rtl/>
        </w:rPr>
        <w:t>אמצעי גילוי וכיבוי אש:</w:t>
      </w:r>
    </w:p>
    <w:p w14:paraId="7CA6E65F" w14:textId="77777777" w:rsidR="00D05F84" w:rsidRPr="00EF289C" w:rsidRDefault="00D05F84" w:rsidP="00D05F84">
      <w:pPr>
        <w:pStyle w:val="afff2"/>
        <w:numPr>
          <w:ilvl w:val="0"/>
          <w:numId w:val="46"/>
        </w:numPr>
        <w:tabs>
          <w:tab w:val="clear" w:pos="1710"/>
        </w:tabs>
        <w:spacing w:line="240" w:lineRule="auto"/>
        <w:ind w:left="2549" w:hanging="425"/>
        <w:rPr>
          <w:rFonts w:asciiTheme="majorBidi" w:hAnsiTheme="majorBidi" w:cs="David"/>
          <w:color w:val="auto"/>
        </w:rPr>
      </w:pPr>
      <w:r w:rsidRPr="00EF289C">
        <w:rPr>
          <w:rFonts w:asciiTheme="majorBidi" w:hAnsiTheme="majorBidi" w:cs="David"/>
          <w:color w:val="auto"/>
          <w:szCs w:val="24"/>
          <w:rtl/>
        </w:rPr>
        <w:t xml:space="preserve">בכל מתקן יותקנו 2 מטפי אבקה </w:t>
      </w:r>
      <w:smartTag w:uri="urn:schemas-microsoft-com:office:smarttags" w:element="metricconverter">
        <w:smartTagPr>
          <w:attr w:name="ProductID" w:val="6 ק&quot;ג"/>
        </w:smartTagPr>
        <w:r w:rsidRPr="00EF289C">
          <w:rPr>
            <w:rFonts w:asciiTheme="majorBidi" w:hAnsiTheme="majorBidi" w:cs="David"/>
            <w:color w:val="auto"/>
            <w:szCs w:val="24"/>
            <w:rtl/>
          </w:rPr>
          <w:t>6 ק"ג</w:t>
        </w:r>
      </w:smartTag>
      <w:r w:rsidRPr="00EF289C">
        <w:rPr>
          <w:rFonts w:asciiTheme="majorBidi" w:hAnsiTheme="majorBidi" w:cs="David"/>
          <w:color w:val="auto"/>
          <w:szCs w:val="24"/>
          <w:rtl/>
        </w:rPr>
        <w:t xml:space="preserve"> כל אחד.</w:t>
      </w:r>
    </w:p>
    <w:p w14:paraId="29E0B669" w14:textId="77777777" w:rsidR="00D05F84" w:rsidRPr="00EF289C" w:rsidRDefault="00D05F84" w:rsidP="00D05F84">
      <w:pPr>
        <w:pStyle w:val="afff2"/>
        <w:numPr>
          <w:ilvl w:val="0"/>
          <w:numId w:val="46"/>
        </w:numPr>
        <w:tabs>
          <w:tab w:val="clear" w:pos="1710"/>
        </w:tabs>
        <w:spacing w:line="240" w:lineRule="auto"/>
        <w:ind w:left="2549" w:hanging="425"/>
        <w:rPr>
          <w:rFonts w:asciiTheme="majorBidi" w:hAnsiTheme="majorBidi" w:cs="David"/>
          <w:color w:val="auto"/>
        </w:rPr>
      </w:pPr>
      <w:r w:rsidRPr="00EF289C">
        <w:rPr>
          <w:rFonts w:asciiTheme="majorBidi" w:hAnsiTheme="majorBidi" w:cs="David"/>
          <w:color w:val="auto"/>
          <w:szCs w:val="24"/>
          <w:rtl/>
        </w:rPr>
        <w:t xml:space="preserve">במרחק שלא יעלה על </w:t>
      </w:r>
      <w:smartTag w:uri="urn:schemas-microsoft-com:office:smarttags" w:element="metricconverter">
        <w:smartTagPr>
          <w:attr w:name="ProductID" w:val="30 מ'"/>
        </w:smartTagPr>
        <w:r w:rsidRPr="00EF289C">
          <w:rPr>
            <w:rFonts w:asciiTheme="majorBidi" w:hAnsiTheme="majorBidi" w:cs="David"/>
            <w:color w:val="auto"/>
            <w:szCs w:val="24"/>
            <w:rtl/>
          </w:rPr>
          <w:t>30 מ'</w:t>
        </w:r>
      </w:smartTag>
      <w:r w:rsidRPr="00EF289C">
        <w:rPr>
          <w:rFonts w:asciiTheme="majorBidi" w:hAnsiTheme="majorBidi" w:cs="David"/>
          <w:color w:val="auto"/>
          <w:szCs w:val="24"/>
          <w:rtl/>
        </w:rPr>
        <w:t xml:space="preserve"> מהמתקן יותקן ברז כיבוי "2 או "3 בספיקה של 250 ליטר לדקה לפחות בלחץ 4 בר באופן שהלחץ לא יפחת מ-1.4 בר ולא יותר מ-7.0 בר. </w:t>
      </w:r>
    </w:p>
    <w:p w14:paraId="2CC2A333" w14:textId="77777777" w:rsidR="00D05F84" w:rsidRPr="00EF289C" w:rsidRDefault="00D05F84" w:rsidP="00D05F84">
      <w:pPr>
        <w:pStyle w:val="afff2"/>
        <w:numPr>
          <w:ilvl w:val="0"/>
          <w:numId w:val="46"/>
        </w:numPr>
        <w:tabs>
          <w:tab w:val="clear" w:pos="1710"/>
        </w:tabs>
        <w:spacing w:line="240" w:lineRule="auto"/>
        <w:ind w:left="2549" w:hanging="425"/>
        <w:rPr>
          <w:rFonts w:asciiTheme="majorBidi" w:hAnsiTheme="majorBidi" w:cs="David"/>
          <w:color w:val="auto"/>
        </w:rPr>
      </w:pPr>
      <w:r w:rsidRPr="00EF289C">
        <w:rPr>
          <w:rFonts w:asciiTheme="majorBidi" w:hAnsiTheme="majorBidi" w:cs="David"/>
          <w:color w:val="auto"/>
          <w:szCs w:val="24"/>
          <w:rtl/>
        </w:rPr>
        <w:t xml:space="preserve">בחזית הכניסה למבנה, תותקן עמדת כיבוי אש הכוללת: ברז כיבוי , זרנוקי כיבוי באורך </w:t>
      </w:r>
      <w:smartTag w:uri="urn:schemas-microsoft-com:office:smarttags" w:element="metricconverter">
        <w:smartTagPr>
          <w:attr w:name="ProductID" w:val="15 מ'"/>
        </w:smartTagPr>
        <w:r w:rsidRPr="00EF289C">
          <w:rPr>
            <w:rFonts w:asciiTheme="majorBidi" w:hAnsiTheme="majorBidi" w:cs="David"/>
            <w:color w:val="auto"/>
            <w:szCs w:val="24"/>
            <w:rtl/>
          </w:rPr>
          <w:t>15 מ'</w:t>
        </w:r>
      </w:smartTag>
      <w:r w:rsidRPr="00EF289C">
        <w:rPr>
          <w:rFonts w:asciiTheme="majorBidi" w:hAnsiTheme="majorBidi" w:cs="David"/>
          <w:color w:val="auto"/>
          <w:szCs w:val="24"/>
          <w:rtl/>
        </w:rPr>
        <w:t xml:space="preserve"> כ"א עם מזנק בקוטר "2 מסוג סילון ריסוס, גלגלון באורך של </w:t>
      </w:r>
      <w:smartTag w:uri="urn:schemas-microsoft-com:office:smarttags" w:element="metricconverter">
        <w:smartTagPr>
          <w:attr w:name="ProductID" w:val="25 מ'"/>
        </w:smartTagPr>
        <w:r w:rsidRPr="00EF289C">
          <w:rPr>
            <w:rFonts w:asciiTheme="majorBidi" w:hAnsiTheme="majorBidi" w:cs="David"/>
            <w:color w:val="auto"/>
            <w:szCs w:val="24"/>
            <w:rtl/>
          </w:rPr>
          <w:t>25 מ'</w:t>
        </w:r>
      </w:smartTag>
      <w:r w:rsidRPr="00EF289C">
        <w:rPr>
          <w:rFonts w:asciiTheme="majorBidi" w:hAnsiTheme="majorBidi" w:cs="David"/>
          <w:color w:val="auto"/>
          <w:szCs w:val="24"/>
          <w:rtl/>
        </w:rPr>
        <w:t xml:space="preserve"> ובקוטר של "3/4 עם מזנק מסוג סילון ריסוס. במידת הצורך, יותקנו גלגלוני כיבוי נוספים כך שיינתן כיסוי לכל שטח המתקן.</w:t>
      </w:r>
    </w:p>
    <w:p w14:paraId="41FBB930" w14:textId="77777777" w:rsidR="00D05F84" w:rsidRPr="00EF289C" w:rsidRDefault="00D05F84" w:rsidP="00D05F84">
      <w:pPr>
        <w:pStyle w:val="afff2"/>
        <w:numPr>
          <w:ilvl w:val="0"/>
          <w:numId w:val="46"/>
        </w:numPr>
        <w:tabs>
          <w:tab w:val="clear" w:pos="1710"/>
        </w:tabs>
        <w:spacing w:line="240" w:lineRule="auto"/>
        <w:ind w:left="2549" w:hanging="425"/>
        <w:rPr>
          <w:rFonts w:asciiTheme="majorBidi" w:hAnsiTheme="majorBidi" w:cs="David"/>
          <w:color w:val="auto"/>
        </w:rPr>
      </w:pPr>
      <w:r w:rsidRPr="00EF289C">
        <w:rPr>
          <w:rFonts w:asciiTheme="majorBidi" w:hAnsiTheme="majorBidi" w:cs="David"/>
          <w:color w:val="auto"/>
          <w:szCs w:val="24"/>
          <w:rtl/>
        </w:rPr>
        <w:t>בכל ארונות החשמל מעל 63 אמפר יותקן גלאי אש עשן.</w:t>
      </w:r>
    </w:p>
    <w:p w14:paraId="70FC4239" w14:textId="77777777" w:rsidR="00D05F84" w:rsidRPr="00EF289C" w:rsidRDefault="00D05F84" w:rsidP="00D05F84">
      <w:pPr>
        <w:pStyle w:val="afff2"/>
        <w:numPr>
          <w:ilvl w:val="0"/>
          <w:numId w:val="46"/>
        </w:numPr>
        <w:tabs>
          <w:tab w:val="clear" w:pos="1710"/>
        </w:tabs>
        <w:spacing w:line="240" w:lineRule="auto"/>
        <w:ind w:left="2549" w:hanging="425"/>
        <w:rPr>
          <w:rFonts w:asciiTheme="majorBidi" w:hAnsiTheme="majorBidi" w:cs="David"/>
          <w:color w:val="auto"/>
        </w:rPr>
      </w:pPr>
      <w:r w:rsidRPr="00EF289C">
        <w:rPr>
          <w:rFonts w:asciiTheme="majorBidi" w:hAnsiTheme="majorBidi" w:cs="David"/>
          <w:color w:val="auto"/>
          <w:szCs w:val="24"/>
          <w:rtl/>
        </w:rPr>
        <w:t>בכל לוחות החשמל מעל 100 אמפר תותקן מערכת כיבוי אש אוטומטית תקנית.</w:t>
      </w:r>
    </w:p>
    <w:p w14:paraId="1885721B" w14:textId="77777777" w:rsidR="00D05F84" w:rsidRPr="00EF289C" w:rsidRDefault="00D05F84" w:rsidP="00D05F84">
      <w:pPr>
        <w:pStyle w:val="afff2"/>
        <w:numPr>
          <w:ilvl w:val="0"/>
          <w:numId w:val="46"/>
        </w:numPr>
        <w:tabs>
          <w:tab w:val="clear" w:pos="1710"/>
        </w:tabs>
        <w:spacing w:line="240" w:lineRule="auto"/>
        <w:ind w:left="2549" w:hanging="425"/>
        <w:rPr>
          <w:rFonts w:asciiTheme="majorBidi" w:hAnsiTheme="majorBidi" w:cs="David"/>
          <w:color w:val="auto"/>
          <w:szCs w:val="24"/>
          <w:rtl/>
        </w:rPr>
      </w:pPr>
      <w:r w:rsidRPr="00EF289C">
        <w:rPr>
          <w:rFonts w:asciiTheme="majorBidi" w:hAnsiTheme="majorBidi" w:cs="David"/>
          <w:color w:val="auto"/>
          <w:szCs w:val="24"/>
          <w:rtl/>
        </w:rPr>
        <w:t>בסמוך לכניסה למתקן יותקן מפסק חשמל ראשי.</w:t>
      </w:r>
    </w:p>
    <w:p w14:paraId="527730C7" w14:textId="77777777" w:rsidR="00D05F84" w:rsidRPr="00EF289C" w:rsidRDefault="00D05F84" w:rsidP="00D05F84">
      <w:pPr>
        <w:pStyle w:val="affa"/>
        <w:tabs>
          <w:tab w:val="num" w:pos="2124"/>
        </w:tabs>
        <w:spacing w:after="120" w:line="240" w:lineRule="auto"/>
        <w:ind w:left="2124" w:hanging="425"/>
        <w:rPr>
          <w:rFonts w:asciiTheme="majorBidi" w:hAnsiTheme="majorBidi" w:cs="David"/>
          <w:sz w:val="24"/>
          <w:szCs w:val="24"/>
          <w:rtl/>
        </w:rPr>
      </w:pPr>
    </w:p>
    <w:p w14:paraId="41971A42" w14:textId="77777777" w:rsidR="00D05F84" w:rsidRPr="00EF289C" w:rsidRDefault="00D05F84" w:rsidP="00D05F84">
      <w:pPr>
        <w:numPr>
          <w:ilvl w:val="0"/>
          <w:numId w:val="34"/>
        </w:numPr>
        <w:tabs>
          <w:tab w:val="clear" w:pos="1800"/>
          <w:tab w:val="num" w:pos="2124"/>
        </w:tabs>
        <w:spacing w:line="240" w:lineRule="auto"/>
        <w:ind w:left="2124" w:right="0" w:hanging="425"/>
        <w:rPr>
          <w:rFonts w:asciiTheme="majorBidi" w:hAnsiTheme="majorBidi"/>
          <w:b/>
          <w:sz w:val="24"/>
        </w:rPr>
      </w:pPr>
      <w:r w:rsidRPr="00EF289C">
        <w:rPr>
          <w:rFonts w:asciiTheme="majorBidi" w:hAnsiTheme="majorBidi"/>
          <w:b/>
          <w:bCs/>
          <w:sz w:val="24"/>
          <w:szCs w:val="24"/>
          <w:rtl/>
        </w:rPr>
        <w:t xml:space="preserve">בדיקת מערכת החשמל </w:t>
      </w:r>
      <w:r w:rsidRPr="00EF289C">
        <w:rPr>
          <w:rFonts w:asciiTheme="majorBidi" w:hAnsiTheme="majorBidi"/>
          <w:sz w:val="24"/>
          <w:szCs w:val="24"/>
          <w:rtl/>
        </w:rPr>
        <w:t xml:space="preserve">– אישור בדיקת התקינות של מערכת החשמל וההארקה על ידי בודק חשמל מוסמך – במידה ואינו שלם יש צורך באישור מהנדס בטיחות כולל לוח זמנים להשלמת דרישות בודק החשמל. </w:t>
      </w:r>
    </w:p>
    <w:p w14:paraId="5CD73941" w14:textId="77777777" w:rsidR="00D05F84" w:rsidRPr="00EF289C" w:rsidRDefault="00D05F84" w:rsidP="00D05F84">
      <w:pPr>
        <w:tabs>
          <w:tab w:val="num" w:pos="2124"/>
        </w:tabs>
        <w:spacing w:line="240" w:lineRule="auto"/>
        <w:ind w:left="2124" w:right="1800" w:hanging="425"/>
        <w:rPr>
          <w:rFonts w:asciiTheme="majorBidi" w:hAnsiTheme="majorBidi"/>
          <w:sz w:val="24"/>
        </w:rPr>
      </w:pPr>
    </w:p>
    <w:p w14:paraId="47BC664D" w14:textId="77777777" w:rsidR="00D05F84" w:rsidRPr="00EF289C" w:rsidRDefault="00D05F84" w:rsidP="00D05F84">
      <w:pPr>
        <w:numPr>
          <w:ilvl w:val="0"/>
          <w:numId w:val="34"/>
        </w:numPr>
        <w:tabs>
          <w:tab w:val="clear" w:pos="1800"/>
          <w:tab w:val="num" w:pos="2124"/>
        </w:tabs>
        <w:spacing w:line="240" w:lineRule="auto"/>
        <w:ind w:left="2124" w:right="0" w:hanging="425"/>
        <w:rPr>
          <w:rFonts w:asciiTheme="majorBidi" w:hAnsiTheme="majorBidi"/>
          <w:sz w:val="24"/>
        </w:rPr>
      </w:pPr>
      <w:r w:rsidRPr="00EF289C">
        <w:rPr>
          <w:rFonts w:asciiTheme="majorBidi" w:hAnsiTheme="majorBidi"/>
          <w:sz w:val="24"/>
          <w:szCs w:val="24"/>
          <w:rtl/>
        </w:rPr>
        <w:t xml:space="preserve">למבני המגורים והפעילות הוענק </w:t>
      </w:r>
      <w:r w:rsidRPr="00EF289C">
        <w:rPr>
          <w:rFonts w:asciiTheme="majorBidi" w:hAnsiTheme="majorBidi"/>
          <w:b/>
          <w:bCs/>
          <w:sz w:val="24"/>
          <w:szCs w:val="24"/>
          <w:rtl/>
        </w:rPr>
        <w:t>היתר בניה כדין</w:t>
      </w:r>
      <w:r w:rsidRPr="00EF289C">
        <w:rPr>
          <w:rFonts w:asciiTheme="majorBidi" w:hAnsiTheme="majorBidi"/>
          <w:sz w:val="24"/>
          <w:szCs w:val="24"/>
          <w:rtl/>
        </w:rPr>
        <w:t xml:space="preserve">. </w:t>
      </w:r>
    </w:p>
    <w:p w14:paraId="21AD8332" w14:textId="77777777" w:rsidR="00D05F84" w:rsidRPr="00EF289C" w:rsidRDefault="00D05F84" w:rsidP="00D05F84">
      <w:pPr>
        <w:tabs>
          <w:tab w:val="num" w:pos="2124"/>
        </w:tabs>
        <w:spacing w:line="240" w:lineRule="auto"/>
        <w:ind w:left="2124" w:hanging="425"/>
        <w:rPr>
          <w:rFonts w:asciiTheme="majorBidi" w:hAnsiTheme="majorBidi"/>
          <w:sz w:val="24"/>
          <w:szCs w:val="24"/>
          <w:rtl/>
        </w:rPr>
      </w:pPr>
    </w:p>
    <w:p w14:paraId="188EEC3C" w14:textId="1EA41A0F" w:rsidR="00D05F84" w:rsidRPr="00EF289C" w:rsidRDefault="00AF6409" w:rsidP="00D05F84">
      <w:pPr>
        <w:numPr>
          <w:ilvl w:val="0"/>
          <w:numId w:val="34"/>
        </w:numPr>
        <w:tabs>
          <w:tab w:val="clear" w:pos="1800"/>
          <w:tab w:val="num" w:pos="2124"/>
        </w:tabs>
        <w:spacing w:line="240" w:lineRule="auto"/>
        <w:ind w:left="2124" w:right="0" w:hanging="425"/>
        <w:rPr>
          <w:rFonts w:asciiTheme="majorBidi" w:hAnsiTheme="majorBidi"/>
          <w:sz w:val="24"/>
        </w:rPr>
      </w:pPr>
      <w:r w:rsidRPr="00EF289C">
        <w:rPr>
          <w:rFonts w:asciiTheme="majorBidi" w:hAnsiTheme="majorBidi" w:hint="cs"/>
          <w:b/>
          <w:bCs/>
          <w:sz w:val="24"/>
          <w:szCs w:val="24"/>
          <w:rtl/>
        </w:rPr>
        <w:t>מתקני</w:t>
      </w:r>
      <w:r w:rsidR="00D05F84" w:rsidRPr="00EF289C">
        <w:rPr>
          <w:rFonts w:asciiTheme="majorBidi" w:hAnsiTheme="majorBidi"/>
          <w:b/>
          <w:bCs/>
          <w:sz w:val="24"/>
          <w:szCs w:val="24"/>
          <w:rtl/>
        </w:rPr>
        <w:t xml:space="preserve"> משחקים, </w:t>
      </w:r>
      <w:r w:rsidRPr="00EF289C">
        <w:rPr>
          <w:rFonts w:asciiTheme="majorBidi" w:hAnsiTheme="majorBidi" w:hint="cs"/>
          <w:b/>
          <w:bCs/>
          <w:sz w:val="24"/>
          <w:szCs w:val="24"/>
          <w:rtl/>
        </w:rPr>
        <w:t>מתקני</w:t>
      </w:r>
      <w:r w:rsidR="00D05F84" w:rsidRPr="00EF289C">
        <w:rPr>
          <w:rFonts w:asciiTheme="majorBidi" w:hAnsiTheme="majorBidi"/>
          <w:b/>
          <w:bCs/>
          <w:sz w:val="24"/>
          <w:szCs w:val="24"/>
          <w:rtl/>
        </w:rPr>
        <w:t xml:space="preserve"> ספורט, וילונות חלוקה באולמות, </w:t>
      </w:r>
      <w:r w:rsidRPr="00EF289C">
        <w:rPr>
          <w:rFonts w:asciiTheme="majorBidi" w:hAnsiTheme="majorBidi" w:hint="cs"/>
          <w:b/>
          <w:bCs/>
          <w:sz w:val="24"/>
          <w:szCs w:val="24"/>
          <w:rtl/>
        </w:rPr>
        <w:t>מתקני</w:t>
      </w:r>
      <w:r w:rsidR="00D05F84" w:rsidRPr="00EF289C">
        <w:rPr>
          <w:rFonts w:asciiTheme="majorBidi" w:hAnsiTheme="majorBidi"/>
          <w:b/>
          <w:bCs/>
          <w:sz w:val="24"/>
          <w:szCs w:val="24"/>
          <w:rtl/>
        </w:rPr>
        <w:t xml:space="preserve"> כושר בחצר, מגרשים, חדרים ואולמות </w:t>
      </w:r>
      <w:r w:rsidR="00D05F84" w:rsidRPr="00EF289C">
        <w:rPr>
          <w:rFonts w:asciiTheme="majorBidi" w:hAnsiTheme="majorBidi"/>
          <w:sz w:val="24"/>
          <w:szCs w:val="24"/>
          <w:rtl/>
        </w:rPr>
        <w:t xml:space="preserve">– אישור מכון התקנים הישראלי או מעבדה מוסמכת להתקנה ותחזוקת המתקנים בהתאם לתקן הישראלי. </w:t>
      </w:r>
    </w:p>
    <w:p w14:paraId="3E096FD2" w14:textId="77777777" w:rsidR="00D05F84" w:rsidRPr="00EF289C" w:rsidRDefault="00D05F84" w:rsidP="00D05F84">
      <w:pPr>
        <w:spacing w:line="240" w:lineRule="auto"/>
        <w:ind w:left="2124" w:right="1800"/>
        <w:rPr>
          <w:rFonts w:asciiTheme="majorBidi" w:hAnsiTheme="majorBidi"/>
          <w:sz w:val="24"/>
        </w:rPr>
      </w:pPr>
    </w:p>
    <w:p w14:paraId="0B13A3B5" w14:textId="77777777" w:rsidR="00D05F84" w:rsidRPr="00EF289C" w:rsidRDefault="00D05F84" w:rsidP="00D05F84">
      <w:pPr>
        <w:numPr>
          <w:ilvl w:val="0"/>
          <w:numId w:val="34"/>
        </w:numPr>
        <w:tabs>
          <w:tab w:val="clear" w:pos="1800"/>
          <w:tab w:val="num" w:pos="2124"/>
        </w:tabs>
        <w:spacing w:line="240" w:lineRule="auto"/>
        <w:ind w:left="2124" w:right="0" w:hanging="425"/>
        <w:rPr>
          <w:rFonts w:asciiTheme="majorBidi" w:hAnsiTheme="majorBidi"/>
          <w:sz w:val="24"/>
        </w:rPr>
      </w:pPr>
      <w:r w:rsidRPr="00EF289C">
        <w:rPr>
          <w:rFonts w:asciiTheme="majorBidi" w:hAnsiTheme="majorBidi"/>
          <w:b/>
          <w:bCs/>
          <w:sz w:val="24"/>
          <w:szCs w:val="24"/>
          <w:rtl/>
        </w:rPr>
        <w:t xml:space="preserve">בדיקת יציבות מבנים לרבות מבנים יבילים, תקרות תלויות, עמודי תאורה, יחידות מיזוג תלויות, מערכות סולאריות, סככות הצללה או מוצג בהקמה – </w:t>
      </w:r>
      <w:r w:rsidRPr="00EF289C">
        <w:rPr>
          <w:rFonts w:asciiTheme="majorBidi" w:hAnsiTheme="majorBidi"/>
          <w:sz w:val="24"/>
          <w:szCs w:val="24"/>
          <w:rtl/>
        </w:rPr>
        <w:t>אישור מהנדס מבנים רישוי (קונסטרוקטור) פעם בחמש שנים לפחות או אישורו של הבודק על תקינות כל המערכות הנ"ל.</w:t>
      </w:r>
    </w:p>
    <w:p w14:paraId="0B7C171F" w14:textId="77777777" w:rsidR="00D05F84" w:rsidRPr="00EF289C" w:rsidRDefault="00D05F84" w:rsidP="00D05F84">
      <w:pPr>
        <w:tabs>
          <w:tab w:val="num" w:pos="2124"/>
        </w:tabs>
        <w:spacing w:line="240" w:lineRule="auto"/>
        <w:ind w:left="2124" w:right="1800" w:hanging="425"/>
        <w:rPr>
          <w:rFonts w:asciiTheme="majorBidi" w:hAnsiTheme="majorBidi"/>
          <w:sz w:val="24"/>
          <w:szCs w:val="24"/>
          <w:rtl/>
        </w:rPr>
      </w:pPr>
    </w:p>
    <w:p w14:paraId="328FB4DD" w14:textId="77777777" w:rsidR="00D05F84" w:rsidRPr="00EF289C" w:rsidRDefault="00D05F84" w:rsidP="00D05F84">
      <w:pPr>
        <w:numPr>
          <w:ilvl w:val="0"/>
          <w:numId w:val="34"/>
        </w:numPr>
        <w:tabs>
          <w:tab w:val="clear" w:pos="1800"/>
          <w:tab w:val="num" w:pos="2124"/>
        </w:tabs>
        <w:spacing w:line="240" w:lineRule="auto"/>
        <w:ind w:left="2124" w:right="0" w:hanging="425"/>
        <w:rPr>
          <w:rFonts w:asciiTheme="majorBidi" w:hAnsiTheme="majorBidi"/>
          <w:sz w:val="24"/>
        </w:rPr>
      </w:pPr>
      <w:r w:rsidRPr="00EF289C">
        <w:rPr>
          <w:rFonts w:asciiTheme="majorBidi" w:hAnsiTheme="majorBidi"/>
          <w:b/>
          <w:bCs/>
          <w:sz w:val="24"/>
          <w:szCs w:val="24"/>
          <w:rtl/>
        </w:rPr>
        <w:t>בדיקת תקינות מערכת הגז –</w:t>
      </w:r>
      <w:r w:rsidRPr="00EF289C">
        <w:rPr>
          <w:rFonts w:asciiTheme="majorBidi" w:hAnsiTheme="majorBidi"/>
          <w:sz w:val="24"/>
          <w:szCs w:val="24"/>
          <w:rtl/>
        </w:rPr>
        <w:t xml:space="preserve"> אישור מעבדה מוסמכת לאחר התקנה ראשונית של המערכת ואישור בודק מוסמך פעם בחמש שנים לפחות. </w:t>
      </w:r>
    </w:p>
    <w:p w14:paraId="4E1A4964"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617E69A0"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49A71955"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2A83B589"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19D81294"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114D6806"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619C60C1"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4738BD41"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66C14B17"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tbl>
      <w:tblPr>
        <w:bidiVisual/>
        <w:tblW w:w="0" w:type="auto"/>
        <w:tblLook w:val="04A0" w:firstRow="1" w:lastRow="0" w:firstColumn="1" w:lastColumn="0" w:noHBand="0" w:noVBand="1"/>
      </w:tblPr>
      <w:tblGrid>
        <w:gridCol w:w="4672"/>
        <w:gridCol w:w="4672"/>
      </w:tblGrid>
      <w:tr w:rsidR="00D05F84" w:rsidRPr="00EF289C" w14:paraId="363E9AA9" w14:textId="77777777" w:rsidTr="00E56217">
        <w:tc>
          <w:tcPr>
            <w:tcW w:w="4672" w:type="dxa"/>
            <w:shd w:val="clear" w:color="auto" w:fill="auto"/>
          </w:tcPr>
          <w:p w14:paraId="206AA173"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w:t>
            </w:r>
          </w:p>
        </w:tc>
        <w:tc>
          <w:tcPr>
            <w:tcW w:w="4672" w:type="dxa"/>
            <w:shd w:val="clear" w:color="auto" w:fill="auto"/>
          </w:tcPr>
          <w:p w14:paraId="35C0886D"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w:t>
            </w:r>
          </w:p>
        </w:tc>
      </w:tr>
      <w:tr w:rsidR="00D05F84" w:rsidRPr="00EF289C" w14:paraId="6AD72981" w14:textId="77777777" w:rsidTr="00E56217">
        <w:tc>
          <w:tcPr>
            <w:tcW w:w="4672" w:type="dxa"/>
            <w:shd w:val="clear" w:color="auto" w:fill="auto"/>
          </w:tcPr>
          <w:p w14:paraId="1AC00FCD"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חתימת עורך המבדק</w:t>
            </w:r>
          </w:p>
        </w:tc>
        <w:tc>
          <w:tcPr>
            <w:tcW w:w="4672" w:type="dxa"/>
            <w:shd w:val="clear" w:color="auto" w:fill="auto"/>
          </w:tcPr>
          <w:p w14:paraId="552AED1C"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tc>
      </w:tr>
    </w:tbl>
    <w:p w14:paraId="5B602E00"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13D1A4D2" w14:textId="77777777" w:rsidR="00D05F84" w:rsidRPr="00EF289C" w:rsidRDefault="00D05F84" w:rsidP="00D05F84">
      <w:pPr>
        <w:pStyle w:val="a1"/>
        <w:tabs>
          <w:tab w:val="num" w:pos="2124"/>
        </w:tabs>
        <w:spacing w:line="240" w:lineRule="auto"/>
        <w:ind w:left="2124" w:hanging="425"/>
        <w:rPr>
          <w:rFonts w:asciiTheme="majorBidi" w:hAnsiTheme="majorBidi"/>
          <w:sz w:val="24"/>
          <w:szCs w:val="24"/>
          <w:rtl/>
        </w:rPr>
      </w:pPr>
    </w:p>
    <w:p w14:paraId="6CACD890" w14:textId="77777777" w:rsidR="00D05F84" w:rsidRPr="00EF289C" w:rsidRDefault="00D05F84" w:rsidP="00D05F84">
      <w:pPr>
        <w:pStyle w:val="a1"/>
        <w:numPr>
          <w:ilvl w:val="2"/>
          <w:numId w:val="45"/>
        </w:numPr>
        <w:tabs>
          <w:tab w:val="left" w:pos="1699"/>
        </w:tabs>
        <w:spacing w:line="240" w:lineRule="auto"/>
        <w:ind w:left="1699" w:right="720" w:hanging="709"/>
        <w:rPr>
          <w:rFonts w:asciiTheme="majorBidi" w:hAnsiTheme="majorBidi"/>
          <w:b/>
          <w:sz w:val="24"/>
          <w:u w:val="single"/>
        </w:rPr>
      </w:pPr>
      <w:r w:rsidRPr="00EF289C">
        <w:rPr>
          <w:rFonts w:asciiTheme="majorBidi" w:hAnsiTheme="majorBidi"/>
          <w:b/>
          <w:bCs/>
          <w:sz w:val="24"/>
          <w:szCs w:val="24"/>
          <w:u w:val="single"/>
          <w:rtl/>
        </w:rPr>
        <w:t>פערים</w:t>
      </w:r>
      <w:r w:rsidRPr="00EF289C">
        <w:rPr>
          <w:rFonts w:asciiTheme="majorBidi" w:hAnsiTheme="majorBidi"/>
          <w:b/>
          <w:bCs/>
          <w:sz w:val="24"/>
          <w:szCs w:val="24"/>
          <w:rtl/>
        </w:rPr>
        <w:t xml:space="preserve">: (סמן </w:t>
      </w:r>
      <w:r w:rsidRPr="00EF289C">
        <w:rPr>
          <w:rFonts w:asciiTheme="majorBidi" w:hAnsiTheme="majorBidi"/>
          <w:b/>
          <w:sz w:val="24"/>
        </w:rPr>
        <w:t>X</w:t>
      </w:r>
      <w:r w:rsidRPr="00EF289C">
        <w:rPr>
          <w:rFonts w:asciiTheme="majorBidi" w:hAnsiTheme="majorBidi"/>
          <w:b/>
          <w:bCs/>
          <w:sz w:val="24"/>
          <w:szCs w:val="24"/>
          <w:rtl/>
        </w:rPr>
        <w:t xml:space="preserve"> במשבצת המתאימה)</w:t>
      </w:r>
    </w:p>
    <w:p w14:paraId="3DFD0912" w14:textId="77777777" w:rsidR="00D05F84" w:rsidRPr="00EF289C" w:rsidRDefault="00D05F84" w:rsidP="00D05F84">
      <w:pPr>
        <w:pStyle w:val="a1"/>
        <w:numPr>
          <w:ilvl w:val="0"/>
          <w:numId w:val="47"/>
        </w:numPr>
        <w:spacing w:line="240" w:lineRule="auto"/>
        <w:ind w:left="2059"/>
        <w:rPr>
          <w:rFonts w:asciiTheme="majorBidi" w:hAnsiTheme="majorBidi"/>
          <w:sz w:val="24"/>
        </w:rPr>
      </w:pPr>
      <w:r w:rsidRPr="00EF289C">
        <w:rPr>
          <w:rFonts w:asciiTheme="majorBidi" w:hAnsiTheme="majorBidi"/>
          <w:sz w:val="24"/>
          <w:szCs w:val="24"/>
          <w:rtl/>
        </w:rPr>
        <w:t>לא נתבררו פערים ביחס לדרישות המכרז.</w:t>
      </w:r>
    </w:p>
    <w:p w14:paraId="2F51BBA6" w14:textId="77777777" w:rsidR="00D05F84" w:rsidRPr="00EF289C" w:rsidRDefault="00D05F84" w:rsidP="00D05F84">
      <w:pPr>
        <w:pStyle w:val="a1"/>
        <w:numPr>
          <w:ilvl w:val="0"/>
          <w:numId w:val="47"/>
        </w:numPr>
        <w:spacing w:line="240" w:lineRule="auto"/>
        <w:ind w:left="2059"/>
        <w:rPr>
          <w:rFonts w:asciiTheme="majorBidi" w:hAnsiTheme="majorBidi"/>
          <w:sz w:val="24"/>
        </w:rPr>
      </w:pPr>
      <w:r w:rsidRPr="00EF289C">
        <w:rPr>
          <w:rFonts w:asciiTheme="majorBidi" w:hAnsiTheme="majorBidi"/>
          <w:sz w:val="24"/>
          <w:szCs w:val="24"/>
          <w:rtl/>
        </w:rPr>
        <w:lastRenderedPageBreak/>
        <w:t>במהלך המבדק התבררו פערים בין המצב בפועל של התשתית לבין דרישות המכרז.</w:t>
      </w:r>
    </w:p>
    <w:p w14:paraId="6D98AD6A" w14:textId="77777777" w:rsidR="00D05F84" w:rsidRPr="00EF289C" w:rsidRDefault="00D05F84" w:rsidP="00D05F84">
      <w:pPr>
        <w:spacing w:line="240" w:lineRule="auto"/>
        <w:rPr>
          <w:rFonts w:asciiTheme="majorBidi" w:hAnsiTheme="majorBidi"/>
          <w:sz w:val="24"/>
          <w:szCs w:val="24"/>
          <w:rtl/>
        </w:rPr>
      </w:pPr>
    </w:p>
    <w:p w14:paraId="15419ABF" w14:textId="77777777" w:rsidR="00D05F84" w:rsidRPr="00EF289C" w:rsidRDefault="00D05F84" w:rsidP="00D05F84">
      <w:pPr>
        <w:pStyle w:val="a1"/>
        <w:numPr>
          <w:ilvl w:val="1"/>
          <w:numId w:val="45"/>
        </w:numPr>
        <w:tabs>
          <w:tab w:val="left" w:pos="990"/>
        </w:tabs>
        <w:spacing w:line="240" w:lineRule="auto"/>
        <w:ind w:left="990" w:right="720" w:hanging="567"/>
        <w:rPr>
          <w:rFonts w:asciiTheme="majorBidi" w:hAnsiTheme="majorBidi"/>
          <w:b/>
          <w:sz w:val="24"/>
          <w:u w:val="single"/>
        </w:rPr>
      </w:pPr>
      <w:r w:rsidRPr="00EF289C">
        <w:rPr>
          <w:rFonts w:asciiTheme="majorBidi" w:hAnsiTheme="majorBidi"/>
          <w:b/>
          <w:bCs/>
          <w:sz w:val="24"/>
          <w:szCs w:val="24"/>
          <w:u w:val="single"/>
          <w:rtl/>
        </w:rPr>
        <w:t>תכנית לתיקון הפערים שנתבררו</w:t>
      </w:r>
    </w:p>
    <w:p w14:paraId="10DA3FC5" w14:textId="77777777" w:rsidR="00D05F84" w:rsidRPr="00EF289C" w:rsidRDefault="00D05F84" w:rsidP="00D05F84">
      <w:pPr>
        <w:spacing w:line="240" w:lineRule="auto"/>
        <w:ind w:left="990"/>
        <w:rPr>
          <w:rFonts w:asciiTheme="majorBidi" w:hAnsiTheme="majorBidi"/>
          <w:sz w:val="24"/>
          <w:szCs w:val="24"/>
          <w:rtl/>
        </w:rPr>
      </w:pPr>
      <w:r w:rsidRPr="00EF289C">
        <w:rPr>
          <w:rFonts w:asciiTheme="majorBidi" w:hAnsiTheme="majorBidi"/>
          <w:sz w:val="24"/>
          <w:szCs w:val="24"/>
          <w:rtl/>
        </w:rPr>
        <w:t>פירוט הפעולות המתקנות לגבי הפערים ביחס לדרישות המכרז, שהמציע התחייב ליישמן בלוחות הזמנים המפורטים בטבלה הבאה:</w:t>
      </w:r>
    </w:p>
    <w:p w14:paraId="1FCD2CC1" w14:textId="77777777" w:rsidR="00D05F84" w:rsidRPr="00EF289C" w:rsidRDefault="00D05F84" w:rsidP="00D05F84">
      <w:pPr>
        <w:spacing w:line="240" w:lineRule="auto"/>
        <w:ind w:left="990"/>
        <w:rPr>
          <w:rFonts w:asciiTheme="majorBidi" w:hAnsiTheme="majorBidi"/>
          <w:sz w:val="24"/>
        </w:rPr>
      </w:pPr>
    </w:p>
    <w:tbl>
      <w:tblPr>
        <w:bidiVisual/>
        <w:tblW w:w="831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7"/>
        <w:gridCol w:w="927"/>
        <w:gridCol w:w="1239"/>
        <w:gridCol w:w="1962"/>
        <w:gridCol w:w="3628"/>
      </w:tblGrid>
      <w:tr w:rsidR="00D05F84" w:rsidRPr="00EF289C" w14:paraId="68B481CD" w14:textId="77777777" w:rsidTr="00E56217">
        <w:trPr>
          <w:trHeight w:val="440"/>
          <w:jc w:val="right"/>
        </w:trPr>
        <w:tc>
          <w:tcPr>
            <w:tcW w:w="557" w:type="dxa"/>
          </w:tcPr>
          <w:p w14:paraId="1D3AA6D5" w14:textId="77777777" w:rsidR="00D05F84" w:rsidRPr="00EF289C" w:rsidRDefault="00D05F84" w:rsidP="00E56217">
            <w:pPr>
              <w:spacing w:line="240" w:lineRule="auto"/>
              <w:rPr>
                <w:rFonts w:asciiTheme="majorBidi" w:hAnsiTheme="majorBidi"/>
                <w:sz w:val="24"/>
                <w:szCs w:val="24"/>
                <w:rtl/>
              </w:rPr>
            </w:pPr>
            <w:r w:rsidRPr="00EF289C">
              <w:rPr>
                <w:rFonts w:asciiTheme="majorBidi" w:hAnsiTheme="majorBidi"/>
                <w:sz w:val="24"/>
                <w:szCs w:val="24"/>
                <w:rtl/>
              </w:rPr>
              <w:t>מס.</w:t>
            </w:r>
          </w:p>
        </w:tc>
        <w:tc>
          <w:tcPr>
            <w:tcW w:w="927" w:type="dxa"/>
          </w:tcPr>
          <w:p w14:paraId="6E1EEE20"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 xml:space="preserve">הדרישה </w:t>
            </w:r>
          </w:p>
        </w:tc>
        <w:tc>
          <w:tcPr>
            <w:tcW w:w="1239" w:type="dxa"/>
          </w:tcPr>
          <w:p w14:paraId="33A23D08"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מהות הפער</w:t>
            </w:r>
          </w:p>
        </w:tc>
        <w:tc>
          <w:tcPr>
            <w:tcW w:w="1962" w:type="dxa"/>
          </w:tcPr>
          <w:p w14:paraId="720C3C09"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הפעולה המתקנת</w:t>
            </w:r>
          </w:p>
        </w:tc>
        <w:tc>
          <w:tcPr>
            <w:tcW w:w="3628" w:type="dxa"/>
          </w:tcPr>
          <w:p w14:paraId="5A682732"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מועדי סיום ליישום פעולות מתקנות על פי התחייבות המציע</w:t>
            </w:r>
          </w:p>
        </w:tc>
      </w:tr>
      <w:tr w:rsidR="00D05F84" w:rsidRPr="00EF289C" w14:paraId="3D69F113" w14:textId="77777777" w:rsidTr="00E56217">
        <w:trPr>
          <w:jc w:val="right"/>
        </w:trPr>
        <w:tc>
          <w:tcPr>
            <w:tcW w:w="557" w:type="dxa"/>
          </w:tcPr>
          <w:p w14:paraId="6FE4911A" w14:textId="77777777" w:rsidR="00D05F84" w:rsidRPr="00EF289C" w:rsidRDefault="00D05F84" w:rsidP="00D05F84">
            <w:pPr>
              <w:numPr>
                <w:ilvl w:val="0"/>
                <w:numId w:val="33"/>
              </w:numPr>
              <w:spacing w:line="240" w:lineRule="auto"/>
              <w:ind w:right="0"/>
              <w:rPr>
                <w:rFonts w:asciiTheme="majorBidi" w:hAnsiTheme="majorBidi"/>
                <w:sz w:val="24"/>
                <w:szCs w:val="24"/>
                <w:rtl/>
              </w:rPr>
            </w:pPr>
          </w:p>
        </w:tc>
        <w:tc>
          <w:tcPr>
            <w:tcW w:w="927" w:type="dxa"/>
          </w:tcPr>
          <w:p w14:paraId="2E9F8769" w14:textId="77777777" w:rsidR="00D05F84" w:rsidRPr="00EF289C" w:rsidRDefault="00D05F84" w:rsidP="00E56217">
            <w:pPr>
              <w:spacing w:line="240" w:lineRule="auto"/>
              <w:rPr>
                <w:rFonts w:asciiTheme="majorBidi" w:hAnsiTheme="majorBidi"/>
                <w:sz w:val="24"/>
                <w:szCs w:val="24"/>
                <w:rtl/>
              </w:rPr>
            </w:pPr>
          </w:p>
        </w:tc>
        <w:tc>
          <w:tcPr>
            <w:tcW w:w="1239" w:type="dxa"/>
          </w:tcPr>
          <w:p w14:paraId="391A8F73" w14:textId="77777777" w:rsidR="00D05F84" w:rsidRPr="00EF289C" w:rsidRDefault="00D05F84" w:rsidP="00E56217">
            <w:pPr>
              <w:spacing w:line="240" w:lineRule="auto"/>
              <w:rPr>
                <w:rFonts w:asciiTheme="majorBidi" w:hAnsiTheme="majorBidi"/>
                <w:sz w:val="24"/>
                <w:szCs w:val="24"/>
                <w:rtl/>
              </w:rPr>
            </w:pPr>
          </w:p>
        </w:tc>
        <w:tc>
          <w:tcPr>
            <w:tcW w:w="1962" w:type="dxa"/>
          </w:tcPr>
          <w:p w14:paraId="4AFE137B" w14:textId="77777777" w:rsidR="00D05F84" w:rsidRPr="00EF289C" w:rsidRDefault="00D05F84" w:rsidP="00E56217">
            <w:pPr>
              <w:spacing w:line="240" w:lineRule="auto"/>
              <w:rPr>
                <w:rFonts w:asciiTheme="majorBidi" w:hAnsiTheme="majorBidi"/>
                <w:sz w:val="24"/>
              </w:rPr>
            </w:pPr>
          </w:p>
        </w:tc>
        <w:tc>
          <w:tcPr>
            <w:tcW w:w="3628" w:type="dxa"/>
          </w:tcPr>
          <w:p w14:paraId="103E3452" w14:textId="77777777" w:rsidR="00D05F84" w:rsidRPr="00EF289C" w:rsidRDefault="00D05F84" w:rsidP="00E56217">
            <w:pPr>
              <w:spacing w:line="240" w:lineRule="auto"/>
              <w:rPr>
                <w:rFonts w:asciiTheme="majorBidi" w:hAnsiTheme="majorBidi"/>
                <w:sz w:val="24"/>
              </w:rPr>
            </w:pPr>
            <w:r w:rsidRPr="00EF289C">
              <w:rPr>
                <w:rFonts w:asciiTheme="majorBidi" w:hAnsiTheme="majorBidi"/>
                <w:sz w:val="24"/>
                <w:szCs w:val="24"/>
                <w:rtl/>
              </w:rPr>
              <w:t>לא יאוחר מ ___/___/___</w:t>
            </w:r>
          </w:p>
        </w:tc>
      </w:tr>
      <w:tr w:rsidR="00D05F84" w:rsidRPr="00EF289C" w14:paraId="601220C6" w14:textId="77777777" w:rsidTr="00E56217">
        <w:trPr>
          <w:jc w:val="right"/>
        </w:trPr>
        <w:tc>
          <w:tcPr>
            <w:tcW w:w="557" w:type="dxa"/>
          </w:tcPr>
          <w:p w14:paraId="24524417" w14:textId="77777777" w:rsidR="00D05F84" w:rsidRPr="00EF289C" w:rsidRDefault="00D05F84" w:rsidP="00D05F84">
            <w:pPr>
              <w:numPr>
                <w:ilvl w:val="0"/>
                <w:numId w:val="33"/>
              </w:numPr>
              <w:spacing w:line="240" w:lineRule="auto"/>
              <w:ind w:right="0"/>
              <w:rPr>
                <w:rFonts w:asciiTheme="majorBidi" w:hAnsiTheme="majorBidi"/>
                <w:sz w:val="24"/>
                <w:szCs w:val="24"/>
                <w:rtl/>
              </w:rPr>
            </w:pPr>
          </w:p>
        </w:tc>
        <w:tc>
          <w:tcPr>
            <w:tcW w:w="927" w:type="dxa"/>
          </w:tcPr>
          <w:p w14:paraId="030AE633" w14:textId="77777777" w:rsidR="00D05F84" w:rsidRPr="00EF289C" w:rsidRDefault="00D05F84" w:rsidP="00E56217">
            <w:pPr>
              <w:spacing w:line="240" w:lineRule="auto"/>
              <w:rPr>
                <w:rFonts w:asciiTheme="majorBidi" w:hAnsiTheme="majorBidi"/>
                <w:sz w:val="24"/>
                <w:szCs w:val="24"/>
                <w:rtl/>
              </w:rPr>
            </w:pPr>
          </w:p>
        </w:tc>
        <w:tc>
          <w:tcPr>
            <w:tcW w:w="1239" w:type="dxa"/>
          </w:tcPr>
          <w:p w14:paraId="542DDCB6" w14:textId="77777777" w:rsidR="00D05F84" w:rsidRPr="00EF289C" w:rsidRDefault="00D05F84" w:rsidP="00E56217">
            <w:pPr>
              <w:spacing w:line="240" w:lineRule="auto"/>
              <w:rPr>
                <w:rFonts w:asciiTheme="majorBidi" w:hAnsiTheme="majorBidi"/>
                <w:sz w:val="24"/>
              </w:rPr>
            </w:pPr>
          </w:p>
        </w:tc>
        <w:tc>
          <w:tcPr>
            <w:tcW w:w="1962" w:type="dxa"/>
          </w:tcPr>
          <w:p w14:paraId="7E791612" w14:textId="77777777" w:rsidR="00D05F84" w:rsidRPr="00EF289C" w:rsidRDefault="00D05F84" w:rsidP="00E56217">
            <w:pPr>
              <w:spacing w:line="240" w:lineRule="auto"/>
              <w:rPr>
                <w:rFonts w:asciiTheme="majorBidi" w:hAnsiTheme="majorBidi"/>
                <w:sz w:val="24"/>
              </w:rPr>
            </w:pPr>
          </w:p>
        </w:tc>
        <w:tc>
          <w:tcPr>
            <w:tcW w:w="3628" w:type="dxa"/>
          </w:tcPr>
          <w:p w14:paraId="0650AD39" w14:textId="77777777" w:rsidR="00D05F84" w:rsidRPr="00EF289C" w:rsidRDefault="00D05F84" w:rsidP="00E56217">
            <w:pPr>
              <w:spacing w:line="240" w:lineRule="auto"/>
              <w:rPr>
                <w:rFonts w:asciiTheme="majorBidi" w:hAnsiTheme="majorBidi"/>
                <w:sz w:val="24"/>
              </w:rPr>
            </w:pPr>
            <w:r w:rsidRPr="00EF289C">
              <w:rPr>
                <w:rFonts w:asciiTheme="majorBidi" w:hAnsiTheme="majorBidi"/>
                <w:sz w:val="24"/>
                <w:szCs w:val="24"/>
                <w:rtl/>
              </w:rPr>
              <w:t>לא יאוחר מ ___/___/___</w:t>
            </w:r>
          </w:p>
        </w:tc>
      </w:tr>
      <w:tr w:rsidR="00D05F84" w:rsidRPr="00EF289C" w14:paraId="4A388F9B" w14:textId="77777777" w:rsidTr="00E56217">
        <w:trPr>
          <w:jc w:val="right"/>
        </w:trPr>
        <w:tc>
          <w:tcPr>
            <w:tcW w:w="557" w:type="dxa"/>
          </w:tcPr>
          <w:p w14:paraId="32802732" w14:textId="77777777" w:rsidR="00D05F84" w:rsidRPr="00EF289C" w:rsidRDefault="00D05F84" w:rsidP="00D05F84">
            <w:pPr>
              <w:numPr>
                <w:ilvl w:val="0"/>
                <w:numId w:val="33"/>
              </w:numPr>
              <w:spacing w:line="240" w:lineRule="auto"/>
              <w:ind w:right="0"/>
              <w:rPr>
                <w:rFonts w:asciiTheme="majorBidi" w:hAnsiTheme="majorBidi"/>
                <w:sz w:val="24"/>
                <w:szCs w:val="24"/>
                <w:rtl/>
              </w:rPr>
            </w:pPr>
          </w:p>
        </w:tc>
        <w:tc>
          <w:tcPr>
            <w:tcW w:w="927" w:type="dxa"/>
          </w:tcPr>
          <w:p w14:paraId="796C65C7" w14:textId="77777777" w:rsidR="00D05F84" w:rsidRPr="00EF289C" w:rsidRDefault="00D05F84" w:rsidP="00E56217">
            <w:pPr>
              <w:spacing w:line="240" w:lineRule="auto"/>
              <w:rPr>
                <w:rFonts w:asciiTheme="majorBidi" w:hAnsiTheme="majorBidi"/>
                <w:sz w:val="24"/>
                <w:szCs w:val="24"/>
                <w:rtl/>
              </w:rPr>
            </w:pPr>
          </w:p>
        </w:tc>
        <w:tc>
          <w:tcPr>
            <w:tcW w:w="1239" w:type="dxa"/>
          </w:tcPr>
          <w:p w14:paraId="4E898179" w14:textId="77777777" w:rsidR="00D05F84" w:rsidRPr="00EF289C" w:rsidRDefault="00D05F84" w:rsidP="00E56217">
            <w:pPr>
              <w:spacing w:line="240" w:lineRule="auto"/>
              <w:rPr>
                <w:rFonts w:asciiTheme="majorBidi" w:hAnsiTheme="majorBidi"/>
                <w:sz w:val="24"/>
              </w:rPr>
            </w:pPr>
          </w:p>
        </w:tc>
        <w:tc>
          <w:tcPr>
            <w:tcW w:w="1962" w:type="dxa"/>
          </w:tcPr>
          <w:p w14:paraId="0C38D44E" w14:textId="77777777" w:rsidR="00D05F84" w:rsidRPr="00EF289C" w:rsidRDefault="00D05F84" w:rsidP="00E56217">
            <w:pPr>
              <w:spacing w:line="240" w:lineRule="auto"/>
              <w:rPr>
                <w:rFonts w:asciiTheme="majorBidi" w:hAnsiTheme="majorBidi"/>
                <w:sz w:val="24"/>
              </w:rPr>
            </w:pPr>
          </w:p>
        </w:tc>
        <w:tc>
          <w:tcPr>
            <w:tcW w:w="3628" w:type="dxa"/>
          </w:tcPr>
          <w:p w14:paraId="7B35638A" w14:textId="77777777" w:rsidR="00D05F84" w:rsidRPr="00EF289C" w:rsidRDefault="00D05F84" w:rsidP="00E56217">
            <w:pPr>
              <w:spacing w:line="240" w:lineRule="auto"/>
              <w:rPr>
                <w:rFonts w:asciiTheme="majorBidi" w:hAnsiTheme="majorBidi"/>
                <w:sz w:val="24"/>
              </w:rPr>
            </w:pPr>
            <w:r w:rsidRPr="00EF289C">
              <w:rPr>
                <w:rFonts w:asciiTheme="majorBidi" w:hAnsiTheme="majorBidi"/>
                <w:sz w:val="24"/>
                <w:szCs w:val="24"/>
                <w:rtl/>
              </w:rPr>
              <w:t>לא יאוחר מ ___/___/___</w:t>
            </w:r>
          </w:p>
        </w:tc>
      </w:tr>
      <w:tr w:rsidR="00D05F84" w:rsidRPr="00EF289C" w14:paraId="3A43A3C2" w14:textId="77777777" w:rsidTr="00E56217">
        <w:trPr>
          <w:jc w:val="right"/>
        </w:trPr>
        <w:tc>
          <w:tcPr>
            <w:tcW w:w="557" w:type="dxa"/>
          </w:tcPr>
          <w:p w14:paraId="76EA0B7E" w14:textId="77777777" w:rsidR="00D05F84" w:rsidRPr="00EF289C" w:rsidRDefault="00D05F84" w:rsidP="00D05F84">
            <w:pPr>
              <w:numPr>
                <w:ilvl w:val="0"/>
                <w:numId w:val="33"/>
              </w:numPr>
              <w:spacing w:line="240" w:lineRule="auto"/>
              <w:ind w:right="0"/>
              <w:rPr>
                <w:rFonts w:asciiTheme="majorBidi" w:hAnsiTheme="majorBidi"/>
                <w:sz w:val="24"/>
                <w:szCs w:val="24"/>
                <w:rtl/>
              </w:rPr>
            </w:pPr>
          </w:p>
        </w:tc>
        <w:tc>
          <w:tcPr>
            <w:tcW w:w="927" w:type="dxa"/>
          </w:tcPr>
          <w:p w14:paraId="0BC7C6FB" w14:textId="77777777" w:rsidR="00D05F84" w:rsidRPr="00EF289C" w:rsidRDefault="00D05F84" w:rsidP="00E56217">
            <w:pPr>
              <w:spacing w:line="240" w:lineRule="auto"/>
              <w:rPr>
                <w:rFonts w:asciiTheme="majorBidi" w:hAnsiTheme="majorBidi"/>
                <w:sz w:val="24"/>
                <w:szCs w:val="24"/>
                <w:rtl/>
              </w:rPr>
            </w:pPr>
          </w:p>
        </w:tc>
        <w:tc>
          <w:tcPr>
            <w:tcW w:w="1239" w:type="dxa"/>
          </w:tcPr>
          <w:p w14:paraId="0A29355F" w14:textId="77777777" w:rsidR="00D05F84" w:rsidRPr="00EF289C" w:rsidRDefault="00D05F84" w:rsidP="00E56217">
            <w:pPr>
              <w:spacing w:line="240" w:lineRule="auto"/>
              <w:rPr>
                <w:rFonts w:asciiTheme="majorBidi" w:hAnsiTheme="majorBidi"/>
                <w:sz w:val="24"/>
              </w:rPr>
            </w:pPr>
          </w:p>
        </w:tc>
        <w:tc>
          <w:tcPr>
            <w:tcW w:w="1962" w:type="dxa"/>
          </w:tcPr>
          <w:p w14:paraId="69F13B1A" w14:textId="77777777" w:rsidR="00D05F84" w:rsidRPr="00EF289C" w:rsidRDefault="00D05F84" w:rsidP="00E56217">
            <w:pPr>
              <w:spacing w:line="240" w:lineRule="auto"/>
              <w:rPr>
                <w:rFonts w:asciiTheme="majorBidi" w:hAnsiTheme="majorBidi"/>
                <w:sz w:val="24"/>
              </w:rPr>
            </w:pPr>
          </w:p>
        </w:tc>
        <w:tc>
          <w:tcPr>
            <w:tcW w:w="3628" w:type="dxa"/>
          </w:tcPr>
          <w:p w14:paraId="66753A1F" w14:textId="77777777" w:rsidR="00D05F84" w:rsidRPr="00EF289C" w:rsidRDefault="00D05F84" w:rsidP="00E56217">
            <w:pPr>
              <w:spacing w:line="240" w:lineRule="auto"/>
              <w:rPr>
                <w:rFonts w:asciiTheme="majorBidi" w:hAnsiTheme="majorBidi"/>
                <w:sz w:val="24"/>
                <w:szCs w:val="24"/>
                <w:rtl/>
              </w:rPr>
            </w:pPr>
            <w:r w:rsidRPr="00EF289C">
              <w:rPr>
                <w:rFonts w:asciiTheme="majorBidi" w:hAnsiTheme="majorBidi"/>
                <w:sz w:val="24"/>
                <w:szCs w:val="24"/>
                <w:rtl/>
              </w:rPr>
              <w:t>לא יאוחר מ ___/___/___</w:t>
            </w:r>
          </w:p>
        </w:tc>
      </w:tr>
      <w:tr w:rsidR="00D05F84" w:rsidRPr="00EF289C" w14:paraId="0248A424" w14:textId="77777777" w:rsidTr="00E56217">
        <w:trPr>
          <w:jc w:val="right"/>
        </w:trPr>
        <w:tc>
          <w:tcPr>
            <w:tcW w:w="557" w:type="dxa"/>
          </w:tcPr>
          <w:p w14:paraId="4FEE23EA" w14:textId="77777777" w:rsidR="00D05F84" w:rsidRPr="00EF289C" w:rsidRDefault="00D05F84" w:rsidP="00D05F84">
            <w:pPr>
              <w:numPr>
                <w:ilvl w:val="0"/>
                <w:numId w:val="33"/>
              </w:numPr>
              <w:spacing w:line="240" w:lineRule="auto"/>
              <w:ind w:right="0"/>
              <w:rPr>
                <w:rFonts w:asciiTheme="majorBidi" w:hAnsiTheme="majorBidi"/>
                <w:sz w:val="24"/>
                <w:szCs w:val="24"/>
                <w:rtl/>
              </w:rPr>
            </w:pPr>
          </w:p>
        </w:tc>
        <w:tc>
          <w:tcPr>
            <w:tcW w:w="927" w:type="dxa"/>
          </w:tcPr>
          <w:p w14:paraId="7DE4AB0F" w14:textId="77777777" w:rsidR="00D05F84" w:rsidRPr="00EF289C" w:rsidRDefault="00D05F84" w:rsidP="00E56217">
            <w:pPr>
              <w:spacing w:line="240" w:lineRule="auto"/>
              <w:rPr>
                <w:rFonts w:asciiTheme="majorBidi" w:hAnsiTheme="majorBidi"/>
                <w:sz w:val="24"/>
                <w:szCs w:val="24"/>
                <w:rtl/>
              </w:rPr>
            </w:pPr>
          </w:p>
        </w:tc>
        <w:tc>
          <w:tcPr>
            <w:tcW w:w="1239" w:type="dxa"/>
          </w:tcPr>
          <w:p w14:paraId="48836399" w14:textId="77777777" w:rsidR="00D05F84" w:rsidRPr="00EF289C" w:rsidRDefault="00D05F84" w:rsidP="00E56217">
            <w:pPr>
              <w:spacing w:line="240" w:lineRule="auto"/>
              <w:rPr>
                <w:rFonts w:asciiTheme="majorBidi" w:hAnsiTheme="majorBidi"/>
                <w:sz w:val="24"/>
              </w:rPr>
            </w:pPr>
          </w:p>
        </w:tc>
        <w:tc>
          <w:tcPr>
            <w:tcW w:w="1962" w:type="dxa"/>
          </w:tcPr>
          <w:p w14:paraId="7390B5E0" w14:textId="77777777" w:rsidR="00D05F84" w:rsidRPr="00EF289C" w:rsidRDefault="00D05F84" w:rsidP="00E56217">
            <w:pPr>
              <w:spacing w:line="240" w:lineRule="auto"/>
              <w:rPr>
                <w:rFonts w:asciiTheme="majorBidi" w:hAnsiTheme="majorBidi"/>
                <w:sz w:val="24"/>
              </w:rPr>
            </w:pPr>
          </w:p>
        </w:tc>
        <w:tc>
          <w:tcPr>
            <w:tcW w:w="3628" w:type="dxa"/>
          </w:tcPr>
          <w:p w14:paraId="119E55A7" w14:textId="77777777" w:rsidR="00D05F84" w:rsidRPr="00EF289C" w:rsidRDefault="00D05F84" w:rsidP="00E56217">
            <w:pPr>
              <w:spacing w:line="240" w:lineRule="auto"/>
              <w:rPr>
                <w:rFonts w:asciiTheme="majorBidi" w:hAnsiTheme="majorBidi"/>
                <w:sz w:val="24"/>
                <w:szCs w:val="24"/>
                <w:rtl/>
              </w:rPr>
            </w:pPr>
            <w:r w:rsidRPr="00EF289C">
              <w:rPr>
                <w:rFonts w:asciiTheme="majorBidi" w:hAnsiTheme="majorBidi"/>
                <w:sz w:val="24"/>
                <w:szCs w:val="24"/>
                <w:rtl/>
              </w:rPr>
              <w:t>לא יאוחר מ ___/___/___</w:t>
            </w:r>
          </w:p>
        </w:tc>
      </w:tr>
    </w:tbl>
    <w:p w14:paraId="37CD9C98" w14:textId="77777777" w:rsidR="00D05F84" w:rsidRPr="00EF289C" w:rsidRDefault="00D05F84" w:rsidP="00D05F84">
      <w:pPr>
        <w:spacing w:line="240" w:lineRule="auto"/>
        <w:ind w:left="720"/>
        <w:rPr>
          <w:rFonts w:asciiTheme="majorBidi" w:hAnsiTheme="majorBidi"/>
          <w:sz w:val="24"/>
          <w:szCs w:val="24"/>
          <w:rtl/>
        </w:rPr>
      </w:pPr>
    </w:p>
    <w:p w14:paraId="65FD50CE" w14:textId="77777777" w:rsidR="00D05F84" w:rsidRPr="00EF289C" w:rsidRDefault="00D05F84" w:rsidP="00D05F84">
      <w:pPr>
        <w:spacing w:line="240" w:lineRule="auto"/>
        <w:rPr>
          <w:rFonts w:asciiTheme="majorBidi" w:hAnsiTheme="majorBidi"/>
          <w:sz w:val="24"/>
          <w:szCs w:val="24"/>
          <w:rtl/>
        </w:rPr>
      </w:pPr>
    </w:p>
    <w:p w14:paraId="4211DAA8" w14:textId="77777777" w:rsidR="00D05F84" w:rsidRPr="00EF289C" w:rsidRDefault="00D05F84" w:rsidP="00D05F84">
      <w:pPr>
        <w:spacing w:line="240" w:lineRule="auto"/>
        <w:rPr>
          <w:rFonts w:asciiTheme="majorBidi" w:hAnsiTheme="majorBidi"/>
          <w:sz w:val="24"/>
          <w:szCs w:val="24"/>
          <w:u w:val="single"/>
          <w:rtl/>
        </w:rPr>
      </w:pPr>
    </w:p>
    <w:p w14:paraId="41FE477B" w14:textId="77777777" w:rsidR="00D05F84" w:rsidRPr="00EF289C" w:rsidRDefault="00D05F84" w:rsidP="00D05F84">
      <w:pPr>
        <w:spacing w:line="240" w:lineRule="auto"/>
        <w:rPr>
          <w:rFonts w:asciiTheme="majorBidi" w:hAnsiTheme="majorBidi"/>
          <w:sz w:val="24"/>
          <w:szCs w:val="24"/>
          <w:u w:val="single"/>
          <w:rtl/>
        </w:rPr>
      </w:pPr>
      <w:r w:rsidRPr="00EF289C">
        <w:rPr>
          <w:rFonts w:asciiTheme="majorBidi" w:hAnsiTheme="majorBidi"/>
          <w:sz w:val="24"/>
          <w:szCs w:val="24"/>
          <w:u w:val="single"/>
          <w:rtl/>
        </w:rPr>
        <w:t>אישור מורשה החתימה מטעם המציע</w:t>
      </w:r>
      <w:r w:rsidRPr="00EF289C">
        <w:rPr>
          <w:rFonts w:asciiTheme="majorBidi" w:hAnsiTheme="majorBidi"/>
          <w:sz w:val="24"/>
          <w:szCs w:val="24"/>
          <w:rtl/>
        </w:rPr>
        <w:t>:</w:t>
      </w:r>
    </w:p>
    <w:p w14:paraId="53091B77" w14:textId="77777777" w:rsidR="00D05F84" w:rsidRPr="00EF289C" w:rsidRDefault="00D05F84" w:rsidP="00D05F84">
      <w:pPr>
        <w:spacing w:line="240" w:lineRule="auto"/>
        <w:rPr>
          <w:rFonts w:asciiTheme="majorBidi" w:hAnsiTheme="majorBidi"/>
          <w:sz w:val="24"/>
          <w:szCs w:val="24"/>
          <w:rtl/>
        </w:rPr>
      </w:pPr>
    </w:p>
    <w:p w14:paraId="1F6F7FA5" w14:textId="77777777" w:rsidR="00D05F84" w:rsidRPr="00EF289C" w:rsidRDefault="00D05F84" w:rsidP="00D05F84">
      <w:pPr>
        <w:spacing w:line="240" w:lineRule="auto"/>
        <w:rPr>
          <w:rFonts w:asciiTheme="majorBidi" w:hAnsiTheme="majorBidi"/>
          <w:sz w:val="24"/>
          <w:szCs w:val="24"/>
          <w:rtl/>
        </w:rPr>
      </w:pPr>
    </w:p>
    <w:p w14:paraId="1380A780" w14:textId="77777777" w:rsidR="00D05F84" w:rsidRPr="00EF289C" w:rsidRDefault="00D05F84" w:rsidP="00D05F84">
      <w:pPr>
        <w:spacing w:line="240" w:lineRule="auto"/>
        <w:rPr>
          <w:rFonts w:asciiTheme="majorBidi" w:hAnsiTheme="majorBidi"/>
          <w:sz w:val="24"/>
          <w:szCs w:val="24"/>
          <w:rtl/>
        </w:rPr>
      </w:pPr>
    </w:p>
    <w:p w14:paraId="49A682B6"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אני _________________ (מורשה חתימה מטעם המציע), מצהיר ומתחייב בזאת כי כל הליקויים שנמצאו במסגרת בדיקת מהנדס הבטיחות, בהתאם לאמור במסמך זה, יתוקנו במסגרת לוח הזמנים שנקבע דלעיל ולא יאוחר מזה שנדרש במכרז.</w:t>
      </w:r>
    </w:p>
    <w:p w14:paraId="13F15636" w14:textId="77777777" w:rsidR="00D05F84" w:rsidRPr="00EF289C" w:rsidRDefault="00D05F84" w:rsidP="00D05F84">
      <w:pPr>
        <w:spacing w:line="240" w:lineRule="auto"/>
        <w:rPr>
          <w:rFonts w:asciiTheme="majorBidi" w:hAnsiTheme="majorBidi"/>
          <w:sz w:val="24"/>
          <w:szCs w:val="24"/>
          <w:rtl/>
        </w:rPr>
      </w:pPr>
    </w:p>
    <w:p w14:paraId="2C852425" w14:textId="77777777" w:rsidR="00D05F84" w:rsidRPr="00EF289C" w:rsidRDefault="00D05F84" w:rsidP="00D05F84">
      <w:pPr>
        <w:spacing w:line="240" w:lineRule="auto"/>
        <w:rPr>
          <w:rFonts w:asciiTheme="majorBidi" w:hAnsiTheme="majorBidi"/>
          <w:sz w:val="24"/>
          <w:szCs w:val="24"/>
          <w:rtl/>
        </w:rPr>
      </w:pPr>
    </w:p>
    <w:p w14:paraId="0AC860B5" w14:textId="77777777" w:rsidR="00D05F84" w:rsidRPr="00EF289C" w:rsidRDefault="00D05F84" w:rsidP="00D05F84">
      <w:pPr>
        <w:spacing w:line="240" w:lineRule="auto"/>
        <w:rPr>
          <w:rFonts w:asciiTheme="majorBidi" w:hAnsiTheme="majorBidi"/>
          <w:sz w:val="24"/>
          <w:szCs w:val="24"/>
          <w:rtl/>
        </w:rPr>
      </w:pPr>
    </w:p>
    <w:tbl>
      <w:tblPr>
        <w:bidiVisual/>
        <w:tblW w:w="0" w:type="auto"/>
        <w:tblLook w:val="04A0" w:firstRow="1" w:lastRow="0" w:firstColumn="1" w:lastColumn="0" w:noHBand="0" w:noVBand="1"/>
      </w:tblPr>
      <w:tblGrid>
        <w:gridCol w:w="9344"/>
      </w:tblGrid>
      <w:tr w:rsidR="00D05F84" w:rsidRPr="00EF289C" w14:paraId="69464244" w14:textId="77777777" w:rsidTr="00E56217">
        <w:tc>
          <w:tcPr>
            <w:tcW w:w="9344" w:type="dxa"/>
            <w:shd w:val="clear" w:color="auto" w:fill="auto"/>
          </w:tcPr>
          <w:p w14:paraId="4432BB3F"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_____________________________________</w:t>
            </w:r>
          </w:p>
        </w:tc>
      </w:tr>
      <w:tr w:rsidR="00D05F84" w:rsidRPr="00EF289C" w14:paraId="25B75973" w14:textId="77777777" w:rsidTr="00E56217">
        <w:tc>
          <w:tcPr>
            <w:tcW w:w="9344" w:type="dxa"/>
            <w:shd w:val="clear" w:color="auto" w:fill="auto"/>
          </w:tcPr>
          <w:p w14:paraId="47691780"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שם וחתימת מורשה חתימה מטעם המציע</w:t>
            </w:r>
          </w:p>
        </w:tc>
      </w:tr>
    </w:tbl>
    <w:p w14:paraId="05EF635A" w14:textId="77777777" w:rsidR="00D05F84" w:rsidRPr="00EF289C" w:rsidRDefault="00D05F84" w:rsidP="00D05F84">
      <w:pPr>
        <w:spacing w:line="240" w:lineRule="auto"/>
        <w:rPr>
          <w:rFonts w:asciiTheme="majorBidi" w:hAnsiTheme="majorBidi"/>
          <w:sz w:val="24"/>
          <w:szCs w:val="24"/>
          <w:rtl/>
        </w:rPr>
      </w:pPr>
    </w:p>
    <w:p w14:paraId="4BC32D9D" w14:textId="77777777" w:rsidR="00D05F84" w:rsidRPr="00EF289C" w:rsidRDefault="00D05F84" w:rsidP="00D05F84">
      <w:pPr>
        <w:bidi w:val="0"/>
        <w:spacing w:line="240" w:lineRule="auto"/>
        <w:jc w:val="left"/>
        <w:rPr>
          <w:rFonts w:asciiTheme="majorBidi" w:hAnsiTheme="majorBidi"/>
          <w:sz w:val="24"/>
        </w:rPr>
      </w:pPr>
    </w:p>
    <w:p w14:paraId="19B9C989" w14:textId="77777777" w:rsidR="00D05F84" w:rsidRPr="00EF289C" w:rsidRDefault="00D05F84" w:rsidP="00D05F84">
      <w:pPr>
        <w:bidi w:val="0"/>
        <w:spacing w:line="240" w:lineRule="auto"/>
        <w:jc w:val="left"/>
        <w:rPr>
          <w:rFonts w:asciiTheme="majorBidi" w:hAnsiTheme="majorBidi"/>
          <w:sz w:val="24"/>
        </w:rPr>
      </w:pPr>
    </w:p>
    <w:p w14:paraId="07755D06" w14:textId="77777777" w:rsidR="00D05F84" w:rsidRPr="00EF289C" w:rsidRDefault="00D05F84" w:rsidP="00D05F84">
      <w:pPr>
        <w:bidi w:val="0"/>
        <w:spacing w:line="240" w:lineRule="auto"/>
        <w:jc w:val="left"/>
        <w:rPr>
          <w:rFonts w:asciiTheme="majorBidi" w:hAnsiTheme="majorBidi"/>
          <w:sz w:val="24"/>
        </w:rPr>
      </w:pPr>
    </w:p>
    <w:p w14:paraId="3C7E50E6" w14:textId="77777777" w:rsidR="00D05F84" w:rsidRPr="00EF289C" w:rsidRDefault="00D05F84" w:rsidP="00D05F84">
      <w:pPr>
        <w:bidi w:val="0"/>
        <w:spacing w:line="240" w:lineRule="auto"/>
        <w:jc w:val="left"/>
        <w:rPr>
          <w:rFonts w:asciiTheme="majorBidi" w:hAnsiTheme="majorBidi"/>
          <w:sz w:val="24"/>
        </w:rPr>
      </w:pPr>
    </w:p>
    <w:p w14:paraId="54F2575A" w14:textId="77777777" w:rsidR="00D05F84" w:rsidRPr="00EF289C" w:rsidRDefault="00D05F84" w:rsidP="00D05F84">
      <w:pPr>
        <w:bidi w:val="0"/>
        <w:spacing w:line="240" w:lineRule="auto"/>
        <w:jc w:val="left"/>
        <w:rPr>
          <w:rFonts w:asciiTheme="majorBidi" w:hAnsiTheme="majorBidi"/>
          <w:sz w:val="24"/>
        </w:rPr>
      </w:pPr>
    </w:p>
    <w:p w14:paraId="700E02B1" w14:textId="77777777" w:rsidR="00D05F84" w:rsidRPr="00EF289C" w:rsidRDefault="00D05F84" w:rsidP="00D05F84">
      <w:pPr>
        <w:bidi w:val="0"/>
        <w:spacing w:line="240" w:lineRule="auto"/>
        <w:jc w:val="left"/>
        <w:rPr>
          <w:rFonts w:asciiTheme="majorBidi" w:hAnsiTheme="majorBidi"/>
          <w:sz w:val="24"/>
        </w:rPr>
      </w:pPr>
    </w:p>
    <w:p w14:paraId="648A28D3" w14:textId="77777777" w:rsidR="00D05F84" w:rsidRPr="00EF289C" w:rsidRDefault="00D05F84" w:rsidP="00D05F84">
      <w:pPr>
        <w:bidi w:val="0"/>
        <w:spacing w:line="240" w:lineRule="auto"/>
        <w:jc w:val="left"/>
        <w:rPr>
          <w:rFonts w:asciiTheme="majorBidi" w:hAnsiTheme="majorBidi"/>
          <w:sz w:val="24"/>
        </w:rPr>
      </w:pPr>
    </w:p>
    <w:p w14:paraId="234D0F7B" w14:textId="77777777" w:rsidR="00D05F84" w:rsidRPr="00EF289C" w:rsidRDefault="00D05F84" w:rsidP="00D05F84">
      <w:pPr>
        <w:bidi w:val="0"/>
        <w:spacing w:line="240" w:lineRule="auto"/>
        <w:jc w:val="left"/>
        <w:rPr>
          <w:rFonts w:asciiTheme="majorBidi" w:hAnsiTheme="majorBidi"/>
          <w:sz w:val="24"/>
        </w:rPr>
      </w:pPr>
    </w:p>
    <w:p w14:paraId="5E579994" w14:textId="77777777" w:rsidR="00D05F84" w:rsidRPr="00EF289C" w:rsidRDefault="00D05F84" w:rsidP="00D05F84">
      <w:pPr>
        <w:bidi w:val="0"/>
        <w:spacing w:line="240" w:lineRule="auto"/>
        <w:jc w:val="left"/>
        <w:rPr>
          <w:rFonts w:asciiTheme="majorBidi" w:hAnsiTheme="majorBidi"/>
          <w:sz w:val="24"/>
        </w:rPr>
      </w:pPr>
    </w:p>
    <w:p w14:paraId="61ABAFEF" w14:textId="77777777" w:rsidR="00D05F84" w:rsidRPr="00EF289C" w:rsidRDefault="00D05F84" w:rsidP="00D05F84">
      <w:pPr>
        <w:bidi w:val="0"/>
        <w:spacing w:line="240" w:lineRule="auto"/>
        <w:jc w:val="left"/>
        <w:rPr>
          <w:rFonts w:asciiTheme="majorBidi" w:hAnsiTheme="majorBidi"/>
          <w:sz w:val="24"/>
        </w:rPr>
      </w:pPr>
    </w:p>
    <w:p w14:paraId="1289569E" w14:textId="77777777" w:rsidR="00D05F84" w:rsidRPr="00EF289C" w:rsidRDefault="00D05F84" w:rsidP="00D05F84">
      <w:pPr>
        <w:bidi w:val="0"/>
        <w:spacing w:line="240" w:lineRule="auto"/>
        <w:jc w:val="left"/>
        <w:rPr>
          <w:rFonts w:asciiTheme="majorBidi" w:hAnsiTheme="majorBidi"/>
          <w:sz w:val="24"/>
        </w:rPr>
      </w:pPr>
    </w:p>
    <w:p w14:paraId="39CCA95D" w14:textId="77777777" w:rsidR="00D05F84" w:rsidRPr="00EF289C" w:rsidRDefault="00D05F84" w:rsidP="00D05F84">
      <w:pPr>
        <w:bidi w:val="0"/>
        <w:spacing w:line="240" w:lineRule="auto"/>
        <w:jc w:val="left"/>
        <w:rPr>
          <w:rFonts w:asciiTheme="majorBidi" w:hAnsiTheme="majorBidi"/>
          <w:sz w:val="24"/>
        </w:rPr>
      </w:pPr>
    </w:p>
    <w:p w14:paraId="7B8A36F0" w14:textId="77777777" w:rsidR="00D05F84" w:rsidRPr="00EF289C" w:rsidRDefault="00D05F84" w:rsidP="00D05F84">
      <w:pPr>
        <w:bidi w:val="0"/>
        <w:spacing w:line="240" w:lineRule="auto"/>
        <w:jc w:val="left"/>
        <w:rPr>
          <w:rFonts w:asciiTheme="majorBidi" w:hAnsiTheme="majorBidi"/>
          <w:sz w:val="24"/>
        </w:rPr>
      </w:pPr>
    </w:p>
    <w:p w14:paraId="006A9372" w14:textId="77777777" w:rsidR="00D05F84" w:rsidRPr="00EF289C" w:rsidRDefault="00D05F84" w:rsidP="00D05F84">
      <w:pPr>
        <w:bidi w:val="0"/>
        <w:spacing w:line="240" w:lineRule="auto"/>
        <w:jc w:val="left"/>
        <w:rPr>
          <w:rFonts w:asciiTheme="majorBidi" w:hAnsiTheme="majorBidi"/>
          <w:sz w:val="24"/>
        </w:rPr>
      </w:pPr>
    </w:p>
    <w:tbl>
      <w:tblPr>
        <w:bidiVisual/>
        <w:tblW w:w="0" w:type="auto"/>
        <w:tblLook w:val="04A0" w:firstRow="1" w:lastRow="0" w:firstColumn="1" w:lastColumn="0" w:noHBand="0" w:noVBand="1"/>
      </w:tblPr>
      <w:tblGrid>
        <w:gridCol w:w="4672"/>
        <w:gridCol w:w="4672"/>
      </w:tblGrid>
      <w:tr w:rsidR="00D05F84" w:rsidRPr="00EF289C" w14:paraId="06EA96AD" w14:textId="77777777" w:rsidTr="00E56217">
        <w:tc>
          <w:tcPr>
            <w:tcW w:w="4672" w:type="dxa"/>
            <w:shd w:val="clear" w:color="auto" w:fill="auto"/>
          </w:tcPr>
          <w:p w14:paraId="13A73271"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w:t>
            </w:r>
          </w:p>
        </w:tc>
        <w:tc>
          <w:tcPr>
            <w:tcW w:w="4672" w:type="dxa"/>
            <w:shd w:val="clear" w:color="auto" w:fill="auto"/>
          </w:tcPr>
          <w:p w14:paraId="1046CB1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w:t>
            </w:r>
          </w:p>
        </w:tc>
      </w:tr>
      <w:tr w:rsidR="00D05F84" w:rsidRPr="00EF289C" w14:paraId="1F1DB524" w14:textId="77777777" w:rsidTr="00E56217">
        <w:tc>
          <w:tcPr>
            <w:tcW w:w="4672" w:type="dxa"/>
            <w:shd w:val="clear" w:color="auto" w:fill="auto"/>
          </w:tcPr>
          <w:p w14:paraId="70A32E18"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חתימת עורך המבדק</w:t>
            </w:r>
          </w:p>
        </w:tc>
        <w:tc>
          <w:tcPr>
            <w:tcW w:w="4672" w:type="dxa"/>
            <w:shd w:val="clear" w:color="auto" w:fill="auto"/>
          </w:tcPr>
          <w:p w14:paraId="3F2C3C9A"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tc>
      </w:tr>
    </w:tbl>
    <w:p w14:paraId="51BAEDB5" w14:textId="77777777" w:rsidR="00D05F84" w:rsidRPr="00EF289C" w:rsidRDefault="00D05F84" w:rsidP="00D05F84">
      <w:pPr>
        <w:numPr>
          <w:ilvl w:val="0"/>
          <w:numId w:val="42"/>
        </w:numPr>
        <w:spacing w:before="120" w:after="120" w:line="240" w:lineRule="auto"/>
        <w:ind w:left="357" w:hanging="357"/>
        <w:rPr>
          <w:rFonts w:asciiTheme="majorBidi" w:hAnsiTheme="majorBidi"/>
          <w:b/>
          <w:bCs/>
          <w:sz w:val="24"/>
          <w:szCs w:val="24"/>
          <w:u w:val="single"/>
          <w:rtl/>
        </w:rPr>
      </w:pPr>
      <w:r w:rsidRPr="00EF289C">
        <w:rPr>
          <w:rFonts w:asciiTheme="majorBidi" w:hAnsiTheme="majorBidi"/>
          <w:b/>
          <w:bCs/>
          <w:sz w:val="24"/>
          <w:szCs w:val="24"/>
          <w:u w:val="single"/>
          <w:rtl/>
        </w:rPr>
        <w:t>סיכום</w:t>
      </w:r>
    </w:p>
    <w:p w14:paraId="0B3E2B79" w14:textId="77777777" w:rsidR="00D05F84" w:rsidRPr="00EF289C" w:rsidRDefault="00D05F84" w:rsidP="00D05F84">
      <w:pPr>
        <w:pStyle w:val="a1"/>
        <w:numPr>
          <w:ilvl w:val="1"/>
          <w:numId w:val="48"/>
        </w:numPr>
        <w:spacing w:line="240" w:lineRule="auto"/>
        <w:ind w:left="990" w:hanging="567"/>
        <w:rPr>
          <w:rFonts w:asciiTheme="majorBidi" w:hAnsiTheme="majorBidi"/>
          <w:sz w:val="24"/>
        </w:rPr>
      </w:pPr>
      <w:r w:rsidRPr="00EF289C">
        <w:rPr>
          <w:rFonts w:asciiTheme="majorBidi" w:hAnsiTheme="majorBidi"/>
          <w:sz w:val="24"/>
          <w:szCs w:val="24"/>
          <w:rtl/>
        </w:rPr>
        <w:t xml:space="preserve">לאור ממצאי המבדק, הערכת הסיכונים והתכנית לתיקון הפערים הנני קובע כי מן הבחינה הבטיחותית: </w:t>
      </w:r>
    </w:p>
    <w:p w14:paraId="6B1677F4" w14:textId="77777777" w:rsidR="00D05F84" w:rsidRPr="00EF289C" w:rsidRDefault="00D05F84" w:rsidP="00D05F84">
      <w:pPr>
        <w:pStyle w:val="a1"/>
        <w:numPr>
          <w:ilvl w:val="2"/>
          <w:numId w:val="48"/>
        </w:numPr>
        <w:spacing w:line="240" w:lineRule="auto"/>
        <w:ind w:left="1699" w:hanging="709"/>
        <w:rPr>
          <w:rFonts w:asciiTheme="majorBidi" w:hAnsiTheme="majorBidi"/>
          <w:sz w:val="24"/>
        </w:rPr>
      </w:pPr>
      <w:r w:rsidRPr="00EF289C">
        <w:rPr>
          <w:rFonts w:asciiTheme="majorBidi" w:hAnsiTheme="majorBidi"/>
          <w:sz w:val="24"/>
          <w:szCs w:val="24"/>
          <w:rtl/>
        </w:rPr>
        <w:t>לא ניתן לייעד את המבנה שנבדק לשמש כ___________________________.</w:t>
      </w:r>
    </w:p>
    <w:p w14:paraId="5804B1EB" w14:textId="77777777" w:rsidR="00D05F84" w:rsidRPr="00EF289C" w:rsidRDefault="00D05F84" w:rsidP="00D05F84">
      <w:pPr>
        <w:pStyle w:val="a1"/>
        <w:numPr>
          <w:ilvl w:val="2"/>
          <w:numId w:val="48"/>
        </w:numPr>
        <w:spacing w:line="240" w:lineRule="auto"/>
        <w:ind w:left="1699" w:hanging="709"/>
        <w:rPr>
          <w:rFonts w:asciiTheme="majorBidi" w:hAnsiTheme="majorBidi"/>
          <w:sz w:val="24"/>
        </w:rPr>
      </w:pPr>
      <w:r w:rsidRPr="00EF289C">
        <w:rPr>
          <w:rFonts w:asciiTheme="majorBidi" w:hAnsiTheme="majorBidi"/>
          <w:sz w:val="24"/>
          <w:szCs w:val="24"/>
          <w:rtl/>
        </w:rPr>
        <w:lastRenderedPageBreak/>
        <w:t>אין מניעה לייעד את המבנה שנבדק לשמש כ_________________________.</w:t>
      </w:r>
    </w:p>
    <w:p w14:paraId="472A5BF6" w14:textId="77777777" w:rsidR="00D05F84" w:rsidRPr="00EF289C" w:rsidRDefault="00D05F84" w:rsidP="00D05F84">
      <w:pPr>
        <w:pStyle w:val="a1"/>
        <w:numPr>
          <w:ilvl w:val="2"/>
          <w:numId w:val="48"/>
        </w:numPr>
        <w:spacing w:line="240" w:lineRule="auto"/>
        <w:ind w:left="1699" w:hanging="709"/>
        <w:rPr>
          <w:rFonts w:asciiTheme="majorBidi" w:hAnsiTheme="majorBidi"/>
          <w:sz w:val="24"/>
        </w:rPr>
      </w:pPr>
      <w:r w:rsidRPr="00EF289C">
        <w:rPr>
          <w:rFonts w:asciiTheme="majorBidi" w:hAnsiTheme="majorBidi"/>
          <w:sz w:val="24"/>
          <w:szCs w:val="24"/>
          <w:rtl/>
        </w:rPr>
        <w:t>הנני ממליץ להתנות את האישור באלה:</w:t>
      </w:r>
    </w:p>
    <w:p w14:paraId="3F16D32B" w14:textId="77777777" w:rsidR="00D05F84" w:rsidRPr="00EF289C" w:rsidRDefault="00D05F84" w:rsidP="00D05F84">
      <w:pPr>
        <w:pStyle w:val="a1"/>
        <w:spacing w:line="240" w:lineRule="auto"/>
        <w:ind w:left="1699"/>
        <w:rPr>
          <w:rFonts w:asciiTheme="majorBidi" w:hAnsiTheme="majorBidi"/>
          <w:sz w:val="24"/>
        </w:rPr>
      </w:pPr>
    </w:p>
    <w:p w14:paraId="69AFFA8D" w14:textId="77777777" w:rsidR="00D05F84" w:rsidRPr="00EF289C" w:rsidRDefault="00D05F84" w:rsidP="00D05F84">
      <w:pPr>
        <w:numPr>
          <w:ilvl w:val="3"/>
          <w:numId w:val="48"/>
        </w:numPr>
        <w:spacing w:line="240" w:lineRule="auto"/>
        <w:ind w:left="2408" w:hanging="709"/>
        <w:rPr>
          <w:rFonts w:asciiTheme="majorBidi" w:hAnsiTheme="majorBidi"/>
          <w:sz w:val="24"/>
        </w:rPr>
      </w:pPr>
      <w:r w:rsidRPr="00EF289C">
        <w:rPr>
          <w:rFonts w:asciiTheme="majorBidi" w:hAnsiTheme="majorBidi"/>
          <w:sz w:val="24"/>
          <w:szCs w:val="24"/>
          <w:rtl/>
        </w:rPr>
        <w:softHyphen/>
      </w:r>
      <w:r w:rsidRPr="00EF289C">
        <w:rPr>
          <w:rFonts w:asciiTheme="majorBidi" w:hAnsiTheme="majorBidi"/>
          <w:sz w:val="24"/>
          <w:szCs w:val="24"/>
          <w:rtl/>
        </w:rPr>
        <w:softHyphen/>
      </w:r>
      <w:r w:rsidRPr="00EF289C">
        <w:rPr>
          <w:rFonts w:asciiTheme="majorBidi" w:hAnsiTheme="majorBidi"/>
          <w:sz w:val="24"/>
          <w:szCs w:val="24"/>
          <w:rtl/>
        </w:rPr>
        <w:softHyphen/>
        <w:t>____________________</w:t>
      </w:r>
    </w:p>
    <w:p w14:paraId="1F2BDC93" w14:textId="77777777" w:rsidR="00D05F84" w:rsidRPr="00EF289C" w:rsidRDefault="00D05F84" w:rsidP="00D05F84">
      <w:pPr>
        <w:spacing w:line="240" w:lineRule="auto"/>
        <w:ind w:left="2408"/>
        <w:rPr>
          <w:rFonts w:asciiTheme="majorBidi" w:hAnsiTheme="majorBidi"/>
          <w:sz w:val="24"/>
          <w:szCs w:val="24"/>
          <w:rtl/>
        </w:rPr>
      </w:pPr>
    </w:p>
    <w:p w14:paraId="70B9B5B6" w14:textId="77777777" w:rsidR="00D05F84" w:rsidRPr="00EF289C" w:rsidRDefault="00D05F84" w:rsidP="00D05F84">
      <w:pPr>
        <w:numPr>
          <w:ilvl w:val="3"/>
          <w:numId w:val="48"/>
        </w:numPr>
        <w:spacing w:line="240" w:lineRule="auto"/>
        <w:ind w:left="2408" w:hanging="709"/>
        <w:rPr>
          <w:rFonts w:asciiTheme="majorBidi" w:hAnsiTheme="majorBidi"/>
          <w:sz w:val="24"/>
        </w:rPr>
      </w:pPr>
      <w:r w:rsidRPr="00EF289C">
        <w:rPr>
          <w:rFonts w:asciiTheme="majorBidi" w:hAnsiTheme="majorBidi"/>
          <w:sz w:val="24"/>
          <w:szCs w:val="24"/>
          <w:rtl/>
        </w:rPr>
        <w:t>____________________</w:t>
      </w:r>
    </w:p>
    <w:p w14:paraId="1F7CFDCE" w14:textId="77777777" w:rsidR="00D05F84" w:rsidRPr="00EF289C" w:rsidRDefault="00D05F84" w:rsidP="00D05F84">
      <w:pPr>
        <w:pStyle w:val="a1"/>
        <w:spacing w:line="240" w:lineRule="auto"/>
        <w:rPr>
          <w:rFonts w:asciiTheme="majorBidi" w:hAnsiTheme="majorBidi"/>
          <w:sz w:val="24"/>
          <w:szCs w:val="24"/>
          <w:rtl/>
        </w:rPr>
      </w:pPr>
    </w:p>
    <w:p w14:paraId="192196E3" w14:textId="77777777" w:rsidR="00D05F84" w:rsidRPr="00EF289C" w:rsidRDefault="00D05F84" w:rsidP="00D05F84">
      <w:pPr>
        <w:numPr>
          <w:ilvl w:val="3"/>
          <w:numId w:val="48"/>
        </w:numPr>
        <w:spacing w:line="240" w:lineRule="auto"/>
        <w:ind w:left="2408" w:hanging="709"/>
        <w:rPr>
          <w:rFonts w:asciiTheme="majorBidi" w:hAnsiTheme="majorBidi"/>
          <w:sz w:val="24"/>
          <w:szCs w:val="24"/>
          <w:rtl/>
        </w:rPr>
      </w:pPr>
      <w:r w:rsidRPr="00EF289C">
        <w:rPr>
          <w:rFonts w:asciiTheme="majorBidi" w:hAnsiTheme="majorBidi"/>
          <w:sz w:val="24"/>
          <w:szCs w:val="24"/>
          <w:rtl/>
        </w:rPr>
        <w:t>____________________</w:t>
      </w:r>
    </w:p>
    <w:p w14:paraId="38A64E25" w14:textId="77777777" w:rsidR="00D05F84" w:rsidRPr="00EF289C" w:rsidRDefault="00D05F84" w:rsidP="00D05F84">
      <w:pPr>
        <w:spacing w:line="240" w:lineRule="auto"/>
        <w:rPr>
          <w:rFonts w:asciiTheme="majorBidi" w:hAnsiTheme="majorBidi"/>
          <w:sz w:val="24"/>
          <w:szCs w:val="24"/>
          <w:rtl/>
        </w:rPr>
      </w:pPr>
      <w:bookmarkStart w:id="718" w:name="_Toc364624840"/>
      <w:bookmarkStart w:id="719" w:name="_Toc364635286"/>
      <w:bookmarkStart w:id="720" w:name="_Toc375561748"/>
      <w:bookmarkStart w:id="721" w:name="_Toc376161974"/>
    </w:p>
    <w:p w14:paraId="5F10A673" w14:textId="77777777" w:rsidR="00D05F84" w:rsidRPr="00EF289C" w:rsidRDefault="00D05F84" w:rsidP="00D05F84">
      <w:pPr>
        <w:spacing w:line="240" w:lineRule="auto"/>
        <w:rPr>
          <w:rFonts w:asciiTheme="majorBidi" w:hAnsiTheme="majorBidi"/>
          <w:sz w:val="24"/>
          <w:szCs w:val="24"/>
          <w:rtl/>
        </w:rPr>
      </w:pPr>
    </w:p>
    <w:p w14:paraId="1CCE6EC8"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u w:val="single"/>
          <w:rtl/>
        </w:rPr>
        <w:t>פרטי עורך המבדק וחתימתו</w:t>
      </w:r>
      <w:bookmarkEnd w:id="718"/>
      <w:bookmarkEnd w:id="719"/>
      <w:bookmarkEnd w:id="720"/>
      <w:bookmarkEnd w:id="721"/>
      <w:r w:rsidRPr="00EF289C">
        <w:rPr>
          <w:rFonts w:asciiTheme="majorBidi" w:hAnsiTheme="majorBidi"/>
          <w:sz w:val="24"/>
          <w:szCs w:val="24"/>
          <w:rtl/>
        </w:rPr>
        <w:t xml:space="preserve">: </w:t>
      </w:r>
    </w:p>
    <w:p w14:paraId="367CC2CD" w14:textId="77777777" w:rsidR="00D05F84" w:rsidRPr="00EF289C" w:rsidRDefault="00D05F84" w:rsidP="00D05F84">
      <w:pPr>
        <w:spacing w:line="240" w:lineRule="auto"/>
        <w:rPr>
          <w:rFonts w:asciiTheme="majorBidi" w:hAnsiTheme="majorBidi"/>
          <w:b/>
          <w:bCs/>
          <w:sz w:val="24"/>
          <w:szCs w:val="24"/>
          <w:rtl/>
        </w:rPr>
      </w:pPr>
    </w:p>
    <w:p w14:paraId="6B4A0BA3"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שם משפחה: _______________</w:t>
      </w:r>
    </w:p>
    <w:p w14:paraId="12AD4BE7"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שם פרטי: _________________</w:t>
      </w:r>
    </w:p>
    <w:p w14:paraId="1D458EBF"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מס' תעודת זהות: ____________</w:t>
      </w:r>
    </w:p>
    <w:p w14:paraId="10820736" w14:textId="77777777" w:rsidR="00D05F84" w:rsidRPr="00EF289C" w:rsidRDefault="00D05F84" w:rsidP="00D05F84">
      <w:pPr>
        <w:spacing w:line="240" w:lineRule="auto"/>
        <w:rPr>
          <w:rFonts w:asciiTheme="majorBidi" w:hAnsiTheme="majorBidi"/>
          <w:b/>
          <w:bCs/>
          <w:sz w:val="24"/>
          <w:szCs w:val="24"/>
          <w:rtl/>
        </w:rPr>
      </w:pPr>
    </w:p>
    <w:p w14:paraId="675B6394"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 xml:space="preserve">הגדרת הכשירות (סמן </w:t>
      </w:r>
      <w:r w:rsidRPr="00EF289C">
        <w:rPr>
          <w:rFonts w:asciiTheme="majorBidi" w:hAnsiTheme="majorBidi"/>
          <w:sz w:val="24"/>
        </w:rPr>
        <w:t>X</w:t>
      </w:r>
      <w:r w:rsidRPr="00EF289C">
        <w:rPr>
          <w:rFonts w:asciiTheme="majorBidi" w:hAnsiTheme="majorBidi"/>
          <w:sz w:val="24"/>
          <w:szCs w:val="24"/>
          <w:rtl/>
        </w:rPr>
        <w:t xml:space="preserve"> במשבצת המתאימה, יש לצרף תעודה מתאימה):</w:t>
      </w:r>
    </w:p>
    <w:p w14:paraId="3808111D" w14:textId="77777777" w:rsidR="00D05F84" w:rsidRPr="00EF289C" w:rsidRDefault="00D05F84" w:rsidP="00D05F84">
      <w:pPr>
        <w:pStyle w:val="a1"/>
        <w:numPr>
          <w:ilvl w:val="0"/>
          <w:numId w:val="41"/>
        </w:numPr>
        <w:spacing w:line="240" w:lineRule="auto"/>
        <w:rPr>
          <w:rFonts w:asciiTheme="majorBidi" w:hAnsiTheme="majorBidi"/>
          <w:sz w:val="24"/>
          <w:szCs w:val="24"/>
          <w:rtl/>
        </w:rPr>
      </w:pPr>
      <w:r w:rsidRPr="00EF289C">
        <w:rPr>
          <w:rFonts w:asciiTheme="majorBidi" w:hAnsiTheme="majorBidi"/>
          <w:sz w:val="24"/>
          <w:szCs w:val="24"/>
          <w:rtl/>
        </w:rPr>
        <w:t xml:space="preserve">מהנדס בטיחות רשום </w:t>
      </w:r>
    </w:p>
    <w:p w14:paraId="2885520A" w14:textId="77777777" w:rsidR="00D05F84" w:rsidRPr="00EF289C" w:rsidRDefault="00D05F84" w:rsidP="00D05F84">
      <w:pPr>
        <w:pStyle w:val="a1"/>
        <w:numPr>
          <w:ilvl w:val="0"/>
          <w:numId w:val="41"/>
        </w:numPr>
        <w:spacing w:line="240" w:lineRule="auto"/>
        <w:rPr>
          <w:rFonts w:asciiTheme="majorBidi" w:hAnsiTheme="majorBidi"/>
          <w:sz w:val="24"/>
          <w:szCs w:val="24"/>
          <w:rtl/>
        </w:rPr>
      </w:pPr>
      <w:r w:rsidRPr="00EF289C">
        <w:rPr>
          <w:rFonts w:asciiTheme="majorBidi" w:hAnsiTheme="majorBidi"/>
          <w:sz w:val="24"/>
          <w:szCs w:val="24"/>
          <w:rtl/>
        </w:rPr>
        <w:t>ממונה בטיחות בעבודה</w:t>
      </w:r>
    </w:p>
    <w:p w14:paraId="1DA90E92" w14:textId="77777777" w:rsidR="00D05F84" w:rsidRPr="00EF289C" w:rsidRDefault="00D05F84" w:rsidP="00D05F84">
      <w:pPr>
        <w:pStyle w:val="a1"/>
        <w:numPr>
          <w:ilvl w:val="0"/>
          <w:numId w:val="41"/>
        </w:numPr>
        <w:spacing w:line="240" w:lineRule="auto"/>
        <w:rPr>
          <w:rFonts w:asciiTheme="majorBidi" w:hAnsiTheme="majorBidi"/>
          <w:sz w:val="24"/>
          <w:szCs w:val="24"/>
          <w:rtl/>
        </w:rPr>
      </w:pPr>
      <w:r w:rsidRPr="00EF289C">
        <w:rPr>
          <w:rFonts w:asciiTheme="majorBidi" w:hAnsiTheme="majorBidi"/>
          <w:sz w:val="24"/>
          <w:szCs w:val="24"/>
          <w:rtl/>
        </w:rPr>
        <w:t>עורך מבדקי בטיחות של מוסדות חינוך</w:t>
      </w:r>
    </w:p>
    <w:p w14:paraId="79A0AEB5" w14:textId="77777777" w:rsidR="00D05F84" w:rsidRPr="00EF289C" w:rsidRDefault="00D05F84" w:rsidP="00D05F84">
      <w:pPr>
        <w:spacing w:line="240" w:lineRule="auto"/>
        <w:rPr>
          <w:rFonts w:asciiTheme="majorBidi" w:hAnsiTheme="majorBidi"/>
          <w:b/>
          <w:bCs/>
          <w:sz w:val="24"/>
          <w:szCs w:val="24"/>
          <w:rtl/>
        </w:rPr>
      </w:pPr>
    </w:p>
    <w:p w14:paraId="245B5462" w14:textId="77777777" w:rsidR="00D05F84" w:rsidRPr="00EF289C" w:rsidRDefault="00D05F84" w:rsidP="00D05F84">
      <w:pPr>
        <w:spacing w:after="120" w:line="240" w:lineRule="auto"/>
        <w:rPr>
          <w:rFonts w:asciiTheme="majorBidi" w:hAnsiTheme="majorBidi"/>
          <w:sz w:val="24"/>
          <w:szCs w:val="24"/>
          <w:rtl/>
        </w:rPr>
      </w:pPr>
      <w:r w:rsidRPr="00EF289C">
        <w:rPr>
          <w:rFonts w:asciiTheme="majorBidi" w:hAnsiTheme="majorBidi"/>
          <w:sz w:val="24"/>
          <w:szCs w:val="24"/>
          <w:rtl/>
        </w:rPr>
        <w:t>מספר תעודת הרישום: _____________</w:t>
      </w:r>
    </w:p>
    <w:p w14:paraId="5EC10C8A" w14:textId="77777777" w:rsidR="00D05F84" w:rsidRPr="00EF289C" w:rsidRDefault="00D05F84" w:rsidP="00D05F84">
      <w:pPr>
        <w:spacing w:after="120" w:line="240" w:lineRule="auto"/>
        <w:rPr>
          <w:rFonts w:asciiTheme="majorBidi" w:hAnsiTheme="majorBidi"/>
          <w:sz w:val="24"/>
          <w:szCs w:val="24"/>
          <w:rtl/>
        </w:rPr>
      </w:pPr>
      <w:r w:rsidRPr="00EF289C">
        <w:rPr>
          <w:rFonts w:asciiTheme="majorBidi" w:hAnsiTheme="majorBidi"/>
          <w:sz w:val="24"/>
          <w:szCs w:val="24"/>
          <w:rtl/>
        </w:rPr>
        <w:t>טלפון: ________________________</w:t>
      </w:r>
    </w:p>
    <w:p w14:paraId="2F0AFB47" w14:textId="77777777" w:rsidR="00D05F84" w:rsidRPr="00EF289C" w:rsidRDefault="00D05F84" w:rsidP="00D05F84">
      <w:pPr>
        <w:spacing w:after="120" w:line="240" w:lineRule="auto"/>
        <w:rPr>
          <w:rFonts w:asciiTheme="majorBidi" w:hAnsiTheme="majorBidi"/>
          <w:sz w:val="24"/>
          <w:szCs w:val="24"/>
          <w:rtl/>
        </w:rPr>
      </w:pPr>
      <w:r w:rsidRPr="00EF289C">
        <w:rPr>
          <w:rFonts w:asciiTheme="majorBidi" w:hAnsiTheme="majorBidi"/>
          <w:sz w:val="24"/>
          <w:szCs w:val="24"/>
          <w:rtl/>
        </w:rPr>
        <w:t>נייד:__________________________</w:t>
      </w:r>
    </w:p>
    <w:p w14:paraId="535690E8" w14:textId="77777777" w:rsidR="00D05F84" w:rsidRPr="00EF289C" w:rsidRDefault="00D05F84" w:rsidP="00D05F84">
      <w:pPr>
        <w:pStyle w:val="affa"/>
        <w:spacing w:after="120" w:line="240" w:lineRule="auto"/>
        <w:rPr>
          <w:rFonts w:asciiTheme="majorBidi" w:hAnsiTheme="majorBidi" w:cs="David"/>
          <w:sz w:val="24"/>
          <w:szCs w:val="24"/>
          <w:rtl/>
        </w:rPr>
      </w:pPr>
      <w:r w:rsidRPr="00EF289C">
        <w:rPr>
          <w:rFonts w:asciiTheme="majorBidi" w:hAnsiTheme="majorBidi" w:cs="David"/>
          <w:sz w:val="24"/>
          <w:szCs w:val="24"/>
          <w:rtl/>
        </w:rPr>
        <w:t>כתובת דואר אלקטרוני: _________________________________</w:t>
      </w:r>
    </w:p>
    <w:p w14:paraId="3B020460" w14:textId="77777777" w:rsidR="00D05F84" w:rsidRPr="00EF289C" w:rsidRDefault="00D05F84" w:rsidP="00D05F84">
      <w:pPr>
        <w:spacing w:line="240" w:lineRule="auto"/>
        <w:rPr>
          <w:rFonts w:asciiTheme="majorBidi" w:hAnsiTheme="majorBidi"/>
          <w:b/>
          <w:bCs/>
          <w:sz w:val="24"/>
          <w:szCs w:val="24"/>
          <w:rtl/>
        </w:rPr>
      </w:pPr>
    </w:p>
    <w:p w14:paraId="576EA686"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4AF73FBE" w14:textId="77777777" w:rsidR="00D05F84" w:rsidRPr="00EF289C" w:rsidRDefault="00D05F84" w:rsidP="00D05F84">
      <w:pPr>
        <w:spacing w:line="240" w:lineRule="auto"/>
        <w:rPr>
          <w:rFonts w:asciiTheme="majorBidi" w:hAnsiTheme="majorBidi"/>
          <w:sz w:val="24"/>
          <w:szCs w:val="24"/>
          <w:rtl/>
        </w:rPr>
      </w:pPr>
    </w:p>
    <w:p w14:paraId="0A55266E" w14:textId="77777777" w:rsidR="00D05F84" w:rsidRPr="00EF289C" w:rsidRDefault="00D05F84" w:rsidP="00D05F84">
      <w:pPr>
        <w:spacing w:line="240" w:lineRule="auto"/>
        <w:rPr>
          <w:rFonts w:asciiTheme="majorBidi" w:hAnsiTheme="majorBidi"/>
          <w:sz w:val="24"/>
          <w:szCs w:val="24"/>
          <w:rtl/>
        </w:rPr>
      </w:pPr>
    </w:p>
    <w:tbl>
      <w:tblPr>
        <w:bidiVisual/>
        <w:tblW w:w="0" w:type="auto"/>
        <w:tblLook w:val="04A0" w:firstRow="1" w:lastRow="0" w:firstColumn="1" w:lastColumn="0" w:noHBand="0" w:noVBand="1"/>
      </w:tblPr>
      <w:tblGrid>
        <w:gridCol w:w="4672"/>
        <w:gridCol w:w="4672"/>
      </w:tblGrid>
      <w:tr w:rsidR="00D05F84" w:rsidRPr="00EF289C" w14:paraId="35AA6739" w14:textId="77777777" w:rsidTr="00E56217">
        <w:tc>
          <w:tcPr>
            <w:tcW w:w="4672" w:type="dxa"/>
            <w:shd w:val="clear" w:color="auto" w:fill="auto"/>
          </w:tcPr>
          <w:p w14:paraId="7FB00B98"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w:t>
            </w:r>
          </w:p>
        </w:tc>
        <w:tc>
          <w:tcPr>
            <w:tcW w:w="4672" w:type="dxa"/>
            <w:shd w:val="clear" w:color="auto" w:fill="auto"/>
          </w:tcPr>
          <w:p w14:paraId="1FB9CAE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w:t>
            </w:r>
          </w:p>
        </w:tc>
      </w:tr>
      <w:tr w:rsidR="00D05F84" w:rsidRPr="00EF289C" w14:paraId="7A538B35" w14:textId="77777777" w:rsidTr="00E56217">
        <w:tc>
          <w:tcPr>
            <w:tcW w:w="4672" w:type="dxa"/>
            <w:shd w:val="clear" w:color="auto" w:fill="auto"/>
          </w:tcPr>
          <w:p w14:paraId="6546C4F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חתימת עורך המבדק</w:t>
            </w:r>
          </w:p>
        </w:tc>
        <w:tc>
          <w:tcPr>
            <w:tcW w:w="4672" w:type="dxa"/>
            <w:shd w:val="clear" w:color="auto" w:fill="auto"/>
          </w:tcPr>
          <w:p w14:paraId="66FFB1C4"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tc>
      </w:tr>
    </w:tbl>
    <w:p w14:paraId="72107CBE" w14:textId="77777777" w:rsidR="00D05F84" w:rsidRPr="00EF289C" w:rsidRDefault="00D05F84" w:rsidP="00D05F84">
      <w:pPr>
        <w:spacing w:line="240" w:lineRule="auto"/>
        <w:rPr>
          <w:rFonts w:asciiTheme="majorBidi" w:hAnsiTheme="majorBidi"/>
          <w:sz w:val="24"/>
          <w:szCs w:val="24"/>
          <w:rtl/>
        </w:rPr>
      </w:pPr>
    </w:p>
    <w:p w14:paraId="7D8E750A" w14:textId="77777777" w:rsidR="00D05F84" w:rsidRPr="00EF289C" w:rsidRDefault="00D05F84" w:rsidP="00D05F84">
      <w:pPr>
        <w:bidi w:val="0"/>
        <w:spacing w:line="240" w:lineRule="auto"/>
        <w:jc w:val="left"/>
        <w:rPr>
          <w:rFonts w:asciiTheme="majorBidi" w:hAnsiTheme="majorBidi"/>
          <w:sz w:val="24"/>
          <w:szCs w:val="24"/>
          <w:rtl/>
        </w:rPr>
      </w:pPr>
      <w:r w:rsidRPr="00EF289C">
        <w:rPr>
          <w:rFonts w:asciiTheme="majorBidi" w:hAnsiTheme="majorBidi"/>
          <w:sz w:val="24"/>
          <w:szCs w:val="24"/>
          <w:rtl/>
        </w:rPr>
        <w:br w:type="page"/>
      </w:r>
    </w:p>
    <w:p w14:paraId="5D2CEFC0" w14:textId="77777777" w:rsidR="00D05F84" w:rsidRPr="00EF289C" w:rsidRDefault="00D05F84" w:rsidP="00D05F84">
      <w:pPr>
        <w:pStyle w:val="70"/>
        <w:rPr>
          <w:rtl/>
        </w:rPr>
      </w:pPr>
      <w:bookmarkStart w:id="722" w:name="_Ref400315028"/>
      <w:bookmarkStart w:id="723" w:name="_Toc404585698"/>
      <w:r w:rsidRPr="00EF289C">
        <w:rPr>
          <w:rFonts w:asciiTheme="majorBidi" w:hAnsiTheme="majorBidi"/>
          <w:rtl/>
        </w:rPr>
        <w:lastRenderedPageBreak/>
        <w:t>בדיקת המבנים המוצעים – בטיחות ונגישות</w:t>
      </w:r>
      <w:bookmarkEnd w:id="722"/>
      <w:r w:rsidRPr="00EF289C">
        <w:rPr>
          <w:rFonts w:hint="cs"/>
          <w:rtl/>
        </w:rPr>
        <w:t xml:space="preserve"> </w:t>
      </w:r>
      <w:r w:rsidRPr="00EF289C">
        <w:rPr>
          <w:rtl/>
        </w:rPr>
        <w:t>–</w:t>
      </w:r>
      <w:r w:rsidRPr="00EF289C">
        <w:rPr>
          <w:rFonts w:hint="cs"/>
          <w:rtl/>
        </w:rPr>
        <w:t xml:space="preserve"> דירות מעבר זמניות</w:t>
      </w:r>
      <w:bookmarkEnd w:id="723"/>
    </w:p>
    <w:p w14:paraId="1FF680FA" w14:textId="77777777" w:rsidR="00D05F84" w:rsidRPr="00EF289C" w:rsidRDefault="00D05F84" w:rsidP="00D05F84">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sz w:val="24"/>
          <w:szCs w:val="24"/>
          <w:rtl/>
        </w:rPr>
      </w:pPr>
      <w:r w:rsidRPr="00EF289C">
        <w:rPr>
          <w:rFonts w:hint="eastAsia"/>
          <w:b/>
          <w:bCs/>
          <w:sz w:val="24"/>
          <w:szCs w:val="24"/>
          <w:rtl/>
        </w:rPr>
        <w:t>על</w:t>
      </w:r>
      <w:r w:rsidRPr="00EF289C">
        <w:rPr>
          <w:b/>
          <w:bCs/>
          <w:sz w:val="24"/>
          <w:szCs w:val="24"/>
          <w:rtl/>
        </w:rPr>
        <w:t xml:space="preserve"> </w:t>
      </w:r>
      <w:r w:rsidRPr="00EF289C">
        <w:rPr>
          <w:rFonts w:hint="eastAsia"/>
          <w:b/>
          <w:bCs/>
          <w:sz w:val="24"/>
          <w:szCs w:val="24"/>
          <w:rtl/>
        </w:rPr>
        <w:t>המציע</w:t>
      </w:r>
      <w:r w:rsidRPr="00EF289C">
        <w:rPr>
          <w:b/>
          <w:bCs/>
          <w:sz w:val="24"/>
          <w:szCs w:val="24"/>
          <w:rtl/>
        </w:rPr>
        <w:t xml:space="preserve"> </w:t>
      </w:r>
      <w:r w:rsidRPr="00EF289C">
        <w:rPr>
          <w:rFonts w:hint="eastAsia"/>
          <w:b/>
          <w:bCs/>
          <w:sz w:val="24"/>
          <w:szCs w:val="24"/>
          <w:rtl/>
        </w:rPr>
        <w:t>לצרף</w:t>
      </w:r>
      <w:r w:rsidRPr="00EF289C">
        <w:rPr>
          <w:b/>
          <w:bCs/>
          <w:sz w:val="24"/>
          <w:szCs w:val="24"/>
          <w:rtl/>
        </w:rPr>
        <w:t xml:space="preserve"> </w:t>
      </w:r>
      <w:r w:rsidRPr="00EF289C">
        <w:rPr>
          <w:rFonts w:hint="eastAsia"/>
          <w:b/>
          <w:bCs/>
          <w:sz w:val="24"/>
          <w:szCs w:val="24"/>
          <w:rtl/>
        </w:rPr>
        <w:t>נספח</w:t>
      </w:r>
      <w:r w:rsidRPr="00EF289C">
        <w:rPr>
          <w:b/>
          <w:bCs/>
          <w:sz w:val="24"/>
          <w:szCs w:val="24"/>
          <w:rtl/>
        </w:rPr>
        <w:t xml:space="preserve"> </w:t>
      </w:r>
      <w:r w:rsidRPr="00EF289C">
        <w:rPr>
          <w:rFonts w:hint="eastAsia"/>
          <w:b/>
          <w:bCs/>
          <w:sz w:val="24"/>
          <w:szCs w:val="24"/>
          <w:rtl/>
        </w:rPr>
        <w:t>זה</w:t>
      </w:r>
      <w:r w:rsidRPr="00EF289C">
        <w:rPr>
          <w:b/>
          <w:bCs/>
          <w:sz w:val="24"/>
          <w:szCs w:val="24"/>
          <w:rtl/>
        </w:rPr>
        <w:t xml:space="preserve"> </w:t>
      </w:r>
      <w:r w:rsidRPr="00EF289C">
        <w:rPr>
          <w:rFonts w:hint="eastAsia"/>
          <w:b/>
          <w:bCs/>
          <w:sz w:val="24"/>
          <w:szCs w:val="24"/>
          <w:rtl/>
        </w:rPr>
        <w:t>עבור</w:t>
      </w:r>
      <w:r w:rsidRPr="00EF289C">
        <w:rPr>
          <w:b/>
          <w:bCs/>
          <w:sz w:val="24"/>
          <w:szCs w:val="24"/>
          <w:rtl/>
        </w:rPr>
        <w:t xml:space="preserve"> </w:t>
      </w:r>
      <w:r w:rsidRPr="00EF289C">
        <w:rPr>
          <w:rFonts w:hint="eastAsia"/>
          <w:b/>
          <w:bCs/>
          <w:sz w:val="24"/>
          <w:szCs w:val="24"/>
          <w:rtl/>
        </w:rPr>
        <w:t>כל</w:t>
      </w:r>
      <w:r w:rsidRPr="00EF289C">
        <w:rPr>
          <w:b/>
          <w:bCs/>
          <w:sz w:val="24"/>
          <w:szCs w:val="24"/>
          <w:rtl/>
        </w:rPr>
        <w:t xml:space="preserve"> </w:t>
      </w:r>
      <w:r w:rsidRPr="00EF289C">
        <w:rPr>
          <w:rFonts w:hint="eastAsia"/>
          <w:b/>
          <w:bCs/>
          <w:sz w:val="24"/>
          <w:szCs w:val="24"/>
          <w:rtl/>
        </w:rPr>
        <w:t>אחד</w:t>
      </w:r>
      <w:r w:rsidRPr="00EF289C">
        <w:rPr>
          <w:b/>
          <w:bCs/>
          <w:sz w:val="24"/>
          <w:szCs w:val="24"/>
          <w:rtl/>
        </w:rPr>
        <w:t xml:space="preserve"> </w:t>
      </w:r>
      <w:r w:rsidRPr="00EF289C">
        <w:rPr>
          <w:rFonts w:hint="eastAsia"/>
          <w:b/>
          <w:bCs/>
          <w:sz w:val="24"/>
          <w:szCs w:val="24"/>
          <w:rtl/>
        </w:rPr>
        <w:t>מהמבנים</w:t>
      </w:r>
      <w:r w:rsidRPr="00EF289C">
        <w:rPr>
          <w:b/>
          <w:bCs/>
          <w:sz w:val="24"/>
          <w:szCs w:val="24"/>
          <w:rtl/>
        </w:rPr>
        <w:t xml:space="preserve"> </w:t>
      </w:r>
      <w:r w:rsidRPr="00EF289C">
        <w:rPr>
          <w:rFonts w:hint="eastAsia"/>
          <w:b/>
          <w:bCs/>
          <w:sz w:val="24"/>
          <w:szCs w:val="24"/>
          <w:rtl/>
        </w:rPr>
        <w:t>המוצגים</w:t>
      </w:r>
      <w:r w:rsidRPr="00EF289C">
        <w:rPr>
          <w:b/>
          <w:bCs/>
          <w:sz w:val="24"/>
          <w:szCs w:val="24"/>
          <w:rtl/>
        </w:rPr>
        <w:t xml:space="preserve"> </w:t>
      </w:r>
      <w:r w:rsidRPr="00EF289C">
        <w:rPr>
          <w:rFonts w:hint="eastAsia"/>
          <w:b/>
          <w:bCs/>
          <w:sz w:val="24"/>
          <w:szCs w:val="24"/>
          <w:rtl/>
        </w:rPr>
        <w:t>על</w:t>
      </w:r>
      <w:r w:rsidRPr="00EF289C">
        <w:rPr>
          <w:b/>
          <w:bCs/>
          <w:sz w:val="24"/>
          <w:szCs w:val="24"/>
          <w:rtl/>
        </w:rPr>
        <w:t xml:space="preserve"> </w:t>
      </w:r>
      <w:r w:rsidRPr="00EF289C">
        <w:rPr>
          <w:rFonts w:hint="eastAsia"/>
          <w:b/>
          <w:bCs/>
          <w:sz w:val="24"/>
          <w:szCs w:val="24"/>
          <w:rtl/>
        </w:rPr>
        <w:t>ידו</w:t>
      </w:r>
      <w:r w:rsidRPr="00EF289C">
        <w:rPr>
          <w:b/>
          <w:bCs/>
          <w:sz w:val="24"/>
          <w:szCs w:val="24"/>
          <w:rtl/>
        </w:rPr>
        <w:t xml:space="preserve"> </w:t>
      </w:r>
      <w:r w:rsidRPr="00EF289C">
        <w:rPr>
          <w:rFonts w:hint="eastAsia"/>
          <w:b/>
          <w:bCs/>
          <w:sz w:val="24"/>
          <w:szCs w:val="24"/>
          <w:rtl/>
        </w:rPr>
        <w:t>במענה</w:t>
      </w:r>
      <w:r w:rsidRPr="00EF289C">
        <w:rPr>
          <w:b/>
          <w:bCs/>
          <w:sz w:val="24"/>
          <w:szCs w:val="24"/>
          <w:rtl/>
        </w:rPr>
        <w:t xml:space="preserve"> </w:t>
      </w:r>
      <w:r w:rsidRPr="00EF289C">
        <w:rPr>
          <w:rFonts w:hint="eastAsia"/>
          <w:b/>
          <w:bCs/>
          <w:sz w:val="24"/>
          <w:szCs w:val="24"/>
          <w:rtl/>
        </w:rPr>
        <w:t>למכרז</w:t>
      </w:r>
      <w:r w:rsidRPr="00EF289C">
        <w:rPr>
          <w:b/>
          <w:bCs/>
          <w:sz w:val="24"/>
          <w:szCs w:val="24"/>
          <w:rtl/>
        </w:rPr>
        <w:t xml:space="preserve"> </w:t>
      </w:r>
      <w:r w:rsidRPr="00EF289C">
        <w:rPr>
          <w:rFonts w:hint="eastAsia"/>
          <w:b/>
          <w:bCs/>
          <w:sz w:val="24"/>
          <w:szCs w:val="24"/>
          <w:rtl/>
        </w:rPr>
        <w:t>זה</w:t>
      </w:r>
      <w:r w:rsidRPr="00EF289C">
        <w:rPr>
          <w:b/>
          <w:bCs/>
          <w:sz w:val="24"/>
          <w:szCs w:val="24"/>
          <w:rtl/>
        </w:rPr>
        <w:t xml:space="preserve">, </w:t>
      </w:r>
      <w:r w:rsidRPr="00EF289C">
        <w:rPr>
          <w:rFonts w:hint="eastAsia"/>
          <w:b/>
          <w:bCs/>
          <w:sz w:val="24"/>
          <w:szCs w:val="24"/>
          <w:rtl/>
        </w:rPr>
        <w:t>ככל</w:t>
      </w:r>
      <w:r w:rsidRPr="00EF289C">
        <w:rPr>
          <w:b/>
          <w:bCs/>
          <w:sz w:val="24"/>
          <w:szCs w:val="24"/>
          <w:rtl/>
        </w:rPr>
        <w:t xml:space="preserve"> </w:t>
      </w:r>
      <w:r w:rsidRPr="00EF289C">
        <w:rPr>
          <w:rFonts w:hint="eastAsia"/>
          <w:b/>
          <w:bCs/>
          <w:sz w:val="24"/>
          <w:szCs w:val="24"/>
          <w:rtl/>
        </w:rPr>
        <w:t>שתנאי</w:t>
      </w:r>
      <w:r w:rsidRPr="00EF289C">
        <w:rPr>
          <w:b/>
          <w:bCs/>
          <w:sz w:val="24"/>
          <w:szCs w:val="24"/>
          <w:rtl/>
        </w:rPr>
        <w:t xml:space="preserve"> </w:t>
      </w:r>
      <w:r w:rsidRPr="00EF289C">
        <w:rPr>
          <w:rFonts w:hint="eastAsia"/>
          <w:b/>
          <w:bCs/>
          <w:sz w:val="24"/>
          <w:szCs w:val="24"/>
          <w:rtl/>
        </w:rPr>
        <w:t>המכרז</w:t>
      </w:r>
      <w:r w:rsidRPr="00EF289C">
        <w:rPr>
          <w:b/>
          <w:bCs/>
          <w:sz w:val="24"/>
          <w:szCs w:val="24"/>
          <w:rtl/>
        </w:rPr>
        <w:t xml:space="preserve"> </w:t>
      </w:r>
      <w:r w:rsidRPr="00EF289C">
        <w:rPr>
          <w:rFonts w:hint="eastAsia"/>
          <w:b/>
          <w:bCs/>
          <w:sz w:val="24"/>
          <w:szCs w:val="24"/>
          <w:rtl/>
        </w:rPr>
        <w:t>מאפשרים</w:t>
      </w:r>
      <w:r w:rsidRPr="00EF289C">
        <w:rPr>
          <w:b/>
          <w:bCs/>
          <w:sz w:val="24"/>
          <w:szCs w:val="24"/>
          <w:rtl/>
        </w:rPr>
        <w:t xml:space="preserve"> </w:t>
      </w:r>
      <w:r w:rsidRPr="00EF289C">
        <w:rPr>
          <w:rFonts w:hint="eastAsia"/>
          <w:b/>
          <w:bCs/>
          <w:sz w:val="24"/>
          <w:szCs w:val="24"/>
          <w:rtl/>
        </w:rPr>
        <w:t>הצגה</w:t>
      </w:r>
      <w:r w:rsidRPr="00EF289C">
        <w:rPr>
          <w:b/>
          <w:bCs/>
          <w:sz w:val="24"/>
          <w:szCs w:val="24"/>
          <w:rtl/>
        </w:rPr>
        <w:t xml:space="preserve"> </w:t>
      </w:r>
      <w:r w:rsidRPr="00EF289C">
        <w:rPr>
          <w:rFonts w:hint="eastAsia"/>
          <w:b/>
          <w:bCs/>
          <w:sz w:val="24"/>
          <w:szCs w:val="24"/>
          <w:rtl/>
        </w:rPr>
        <w:t>של</w:t>
      </w:r>
      <w:r w:rsidRPr="00EF289C">
        <w:rPr>
          <w:b/>
          <w:bCs/>
          <w:sz w:val="24"/>
          <w:szCs w:val="24"/>
          <w:rtl/>
        </w:rPr>
        <w:t xml:space="preserve"> </w:t>
      </w:r>
      <w:r w:rsidRPr="00EF289C">
        <w:rPr>
          <w:rFonts w:hint="eastAsia"/>
          <w:b/>
          <w:bCs/>
          <w:sz w:val="24"/>
          <w:szCs w:val="24"/>
          <w:rtl/>
        </w:rPr>
        <w:t>יותר</w:t>
      </w:r>
      <w:r w:rsidRPr="00EF289C">
        <w:rPr>
          <w:b/>
          <w:bCs/>
          <w:sz w:val="24"/>
          <w:szCs w:val="24"/>
          <w:rtl/>
        </w:rPr>
        <w:t xml:space="preserve"> </w:t>
      </w:r>
      <w:r w:rsidRPr="00EF289C">
        <w:rPr>
          <w:rFonts w:hint="eastAsia"/>
          <w:b/>
          <w:bCs/>
          <w:sz w:val="24"/>
          <w:szCs w:val="24"/>
          <w:rtl/>
        </w:rPr>
        <w:t>ממבנה</w:t>
      </w:r>
      <w:r w:rsidRPr="00EF289C">
        <w:rPr>
          <w:b/>
          <w:bCs/>
          <w:sz w:val="24"/>
          <w:szCs w:val="24"/>
          <w:rtl/>
        </w:rPr>
        <w:t xml:space="preserve"> </w:t>
      </w:r>
      <w:r w:rsidRPr="00EF289C">
        <w:rPr>
          <w:rFonts w:hint="eastAsia"/>
          <w:b/>
          <w:bCs/>
          <w:sz w:val="24"/>
          <w:szCs w:val="24"/>
          <w:rtl/>
        </w:rPr>
        <w:t>אחד</w:t>
      </w:r>
      <w:r w:rsidRPr="00EF289C">
        <w:rPr>
          <w:b/>
          <w:bCs/>
          <w:sz w:val="24"/>
          <w:szCs w:val="24"/>
          <w:rtl/>
        </w:rPr>
        <w:t xml:space="preserve"> </w:t>
      </w:r>
      <w:r w:rsidRPr="00EF289C">
        <w:rPr>
          <w:rFonts w:hint="eastAsia"/>
          <w:b/>
          <w:bCs/>
          <w:sz w:val="24"/>
          <w:szCs w:val="24"/>
          <w:rtl/>
        </w:rPr>
        <w:t>לצורך</w:t>
      </w:r>
      <w:r w:rsidRPr="00EF289C">
        <w:rPr>
          <w:b/>
          <w:bCs/>
          <w:sz w:val="24"/>
          <w:szCs w:val="24"/>
          <w:rtl/>
        </w:rPr>
        <w:t xml:space="preserve"> </w:t>
      </w:r>
      <w:r w:rsidRPr="00EF289C">
        <w:rPr>
          <w:rFonts w:hint="eastAsia"/>
          <w:b/>
          <w:bCs/>
          <w:sz w:val="24"/>
          <w:szCs w:val="24"/>
          <w:rtl/>
        </w:rPr>
        <w:t>מתן</w:t>
      </w:r>
      <w:r w:rsidRPr="00EF289C">
        <w:rPr>
          <w:b/>
          <w:bCs/>
          <w:sz w:val="24"/>
          <w:szCs w:val="24"/>
          <w:rtl/>
        </w:rPr>
        <w:t xml:space="preserve"> </w:t>
      </w:r>
      <w:r w:rsidRPr="00EF289C">
        <w:rPr>
          <w:rFonts w:hint="eastAsia"/>
          <w:b/>
          <w:bCs/>
          <w:sz w:val="24"/>
          <w:szCs w:val="24"/>
          <w:rtl/>
        </w:rPr>
        <w:t>השירותים</w:t>
      </w:r>
      <w:r w:rsidRPr="00EF289C">
        <w:rPr>
          <w:b/>
          <w:bCs/>
          <w:sz w:val="24"/>
          <w:szCs w:val="24"/>
          <w:rtl/>
        </w:rPr>
        <w:t>.</w:t>
      </w:r>
    </w:p>
    <w:p w14:paraId="4EBEC3B2" w14:textId="77777777" w:rsidR="00D05F84" w:rsidRPr="00EF289C" w:rsidRDefault="00D05F84" w:rsidP="00D05F84">
      <w:pPr>
        <w:rPr>
          <w:sz w:val="24"/>
          <w:szCs w:val="24"/>
          <w:u w:val="single"/>
          <w:rtl/>
        </w:rPr>
      </w:pPr>
    </w:p>
    <w:p w14:paraId="07666B72" w14:textId="77777777" w:rsidR="00D05F84" w:rsidRPr="00EF289C" w:rsidRDefault="00D05F84" w:rsidP="00D05F84">
      <w:pPr>
        <w:pStyle w:val="a1"/>
        <w:numPr>
          <w:ilvl w:val="0"/>
          <w:numId w:val="79"/>
        </w:numPr>
        <w:spacing w:line="240" w:lineRule="auto"/>
        <w:contextualSpacing/>
        <w:rPr>
          <w:b/>
          <w:bCs/>
          <w:sz w:val="24"/>
          <w:szCs w:val="24"/>
          <w:u w:val="single"/>
          <w:rtl/>
        </w:rPr>
      </w:pPr>
      <w:r w:rsidRPr="00EF289C">
        <w:rPr>
          <w:rFonts w:hint="eastAsia"/>
          <w:b/>
          <w:bCs/>
          <w:sz w:val="24"/>
          <w:szCs w:val="24"/>
          <w:u w:val="single"/>
          <w:rtl/>
        </w:rPr>
        <w:t>הנחיות</w:t>
      </w:r>
      <w:r w:rsidRPr="00EF289C">
        <w:rPr>
          <w:b/>
          <w:bCs/>
          <w:sz w:val="24"/>
          <w:szCs w:val="24"/>
          <w:u w:val="single"/>
          <w:rtl/>
        </w:rPr>
        <w:t xml:space="preserve"> </w:t>
      </w:r>
      <w:r w:rsidRPr="00EF289C">
        <w:rPr>
          <w:rFonts w:hint="eastAsia"/>
          <w:b/>
          <w:bCs/>
          <w:sz w:val="24"/>
          <w:szCs w:val="24"/>
          <w:u w:val="single"/>
          <w:rtl/>
        </w:rPr>
        <w:t>כלליות</w:t>
      </w:r>
      <w:r w:rsidRPr="00EF289C">
        <w:rPr>
          <w:b/>
          <w:bCs/>
          <w:sz w:val="24"/>
          <w:szCs w:val="24"/>
          <w:u w:val="single"/>
          <w:rtl/>
        </w:rPr>
        <w:t xml:space="preserve"> </w:t>
      </w:r>
      <w:r w:rsidRPr="00EF289C">
        <w:rPr>
          <w:rFonts w:hint="eastAsia"/>
          <w:b/>
          <w:bCs/>
          <w:sz w:val="24"/>
          <w:szCs w:val="24"/>
          <w:u w:val="single"/>
          <w:rtl/>
        </w:rPr>
        <w:t>למילוי</w:t>
      </w:r>
      <w:r w:rsidRPr="00EF289C">
        <w:rPr>
          <w:b/>
          <w:bCs/>
          <w:sz w:val="24"/>
          <w:szCs w:val="24"/>
          <w:u w:val="single"/>
          <w:rtl/>
        </w:rPr>
        <w:t xml:space="preserve"> </w:t>
      </w:r>
      <w:r w:rsidRPr="00EF289C">
        <w:rPr>
          <w:rFonts w:hint="eastAsia"/>
          <w:b/>
          <w:bCs/>
          <w:sz w:val="24"/>
          <w:szCs w:val="24"/>
          <w:u w:val="single"/>
          <w:rtl/>
        </w:rPr>
        <w:t>הנספח</w:t>
      </w:r>
    </w:p>
    <w:p w14:paraId="7F34977A" w14:textId="77777777" w:rsidR="00D05F84" w:rsidRPr="00EF289C" w:rsidRDefault="00D05F84" w:rsidP="00D05F84">
      <w:pPr>
        <w:pStyle w:val="a1"/>
        <w:numPr>
          <w:ilvl w:val="1"/>
          <w:numId w:val="79"/>
        </w:numPr>
        <w:spacing w:line="240" w:lineRule="auto"/>
        <w:ind w:left="990" w:hanging="630"/>
        <w:contextualSpacing/>
        <w:rPr>
          <w:sz w:val="24"/>
          <w:szCs w:val="24"/>
        </w:rPr>
      </w:pPr>
      <w:r w:rsidRPr="00EF289C">
        <w:rPr>
          <w:rFonts w:hint="eastAsia"/>
          <w:sz w:val="24"/>
          <w:szCs w:val="24"/>
          <w:rtl/>
        </w:rPr>
        <w:t>יש</w:t>
      </w:r>
      <w:r w:rsidRPr="00EF289C">
        <w:rPr>
          <w:sz w:val="24"/>
          <w:szCs w:val="24"/>
          <w:rtl/>
        </w:rPr>
        <w:t xml:space="preserve"> </w:t>
      </w:r>
      <w:r w:rsidRPr="00EF289C">
        <w:rPr>
          <w:rFonts w:hint="eastAsia"/>
          <w:sz w:val="24"/>
          <w:szCs w:val="24"/>
          <w:rtl/>
        </w:rPr>
        <w:t>למלא</w:t>
      </w:r>
      <w:r w:rsidRPr="00EF289C">
        <w:rPr>
          <w:sz w:val="24"/>
          <w:szCs w:val="24"/>
          <w:rtl/>
        </w:rPr>
        <w:t xml:space="preserve"> </w:t>
      </w:r>
      <w:r w:rsidRPr="00EF289C">
        <w:rPr>
          <w:rFonts w:hint="eastAsia"/>
          <w:sz w:val="24"/>
          <w:szCs w:val="24"/>
          <w:rtl/>
        </w:rPr>
        <w:t>נספח</w:t>
      </w:r>
      <w:r w:rsidRPr="00EF289C">
        <w:rPr>
          <w:sz w:val="24"/>
          <w:szCs w:val="24"/>
          <w:rtl/>
        </w:rPr>
        <w:t xml:space="preserve"> </w:t>
      </w:r>
      <w:r w:rsidRPr="00EF289C">
        <w:rPr>
          <w:rFonts w:hint="eastAsia"/>
          <w:sz w:val="24"/>
          <w:szCs w:val="24"/>
          <w:rtl/>
        </w:rPr>
        <w:t>זה</w:t>
      </w:r>
      <w:r w:rsidRPr="00EF289C">
        <w:rPr>
          <w:sz w:val="24"/>
          <w:szCs w:val="24"/>
          <w:rtl/>
        </w:rPr>
        <w:t xml:space="preserve"> </w:t>
      </w:r>
      <w:r w:rsidRPr="00EF289C">
        <w:rPr>
          <w:rFonts w:hint="eastAsia"/>
          <w:sz w:val="24"/>
          <w:szCs w:val="24"/>
          <w:rtl/>
        </w:rPr>
        <w:t>עבור</w:t>
      </w:r>
      <w:r w:rsidRPr="00EF289C">
        <w:rPr>
          <w:sz w:val="24"/>
          <w:szCs w:val="24"/>
          <w:rtl/>
        </w:rPr>
        <w:t xml:space="preserve"> </w:t>
      </w:r>
      <w:r w:rsidRPr="00EF289C">
        <w:rPr>
          <w:rFonts w:hint="eastAsia"/>
          <w:sz w:val="24"/>
          <w:szCs w:val="24"/>
          <w:rtl/>
        </w:rPr>
        <w:t>המבנה</w:t>
      </w:r>
      <w:r w:rsidRPr="00EF289C">
        <w:rPr>
          <w:sz w:val="24"/>
          <w:szCs w:val="24"/>
          <w:rtl/>
        </w:rPr>
        <w:t xml:space="preserve"> </w:t>
      </w:r>
      <w:r w:rsidRPr="00EF289C">
        <w:rPr>
          <w:rFonts w:hint="eastAsia"/>
          <w:sz w:val="24"/>
          <w:szCs w:val="24"/>
          <w:rtl/>
        </w:rPr>
        <w:t>המוצע</w:t>
      </w:r>
      <w:r w:rsidRPr="00EF289C">
        <w:rPr>
          <w:sz w:val="24"/>
          <w:szCs w:val="24"/>
          <w:rtl/>
        </w:rPr>
        <w:t xml:space="preserve"> </w:t>
      </w:r>
      <w:r w:rsidRPr="00EF289C">
        <w:rPr>
          <w:rFonts w:hint="eastAsia"/>
          <w:sz w:val="24"/>
          <w:szCs w:val="24"/>
          <w:rtl/>
        </w:rPr>
        <w:t>ע</w:t>
      </w:r>
      <w:r w:rsidRPr="00EF289C">
        <w:rPr>
          <w:sz w:val="24"/>
          <w:szCs w:val="24"/>
          <w:rtl/>
        </w:rPr>
        <w:t xml:space="preserve">"י </w:t>
      </w:r>
      <w:r w:rsidRPr="00EF289C">
        <w:rPr>
          <w:rFonts w:hint="eastAsia"/>
          <w:sz w:val="24"/>
          <w:szCs w:val="24"/>
          <w:rtl/>
        </w:rPr>
        <w:t>המציע</w:t>
      </w:r>
      <w:r w:rsidRPr="00EF289C">
        <w:rPr>
          <w:sz w:val="24"/>
          <w:szCs w:val="24"/>
          <w:rtl/>
        </w:rPr>
        <w:t>.</w:t>
      </w:r>
    </w:p>
    <w:p w14:paraId="1FA423D3" w14:textId="77777777" w:rsidR="00D05F84" w:rsidRPr="00EF289C" w:rsidRDefault="00D05F84" w:rsidP="00D05F84">
      <w:pPr>
        <w:pStyle w:val="a1"/>
        <w:numPr>
          <w:ilvl w:val="1"/>
          <w:numId w:val="79"/>
        </w:numPr>
        <w:spacing w:line="240" w:lineRule="auto"/>
        <w:ind w:left="990" w:hanging="630"/>
        <w:contextualSpacing/>
        <w:rPr>
          <w:sz w:val="24"/>
          <w:szCs w:val="24"/>
        </w:rPr>
      </w:pPr>
      <w:r w:rsidRPr="00EF289C">
        <w:rPr>
          <w:rFonts w:hint="eastAsia"/>
          <w:sz w:val="24"/>
          <w:szCs w:val="24"/>
          <w:rtl/>
        </w:rPr>
        <w:t>הנספח</w:t>
      </w:r>
      <w:r w:rsidRPr="00EF289C">
        <w:rPr>
          <w:sz w:val="24"/>
          <w:szCs w:val="24"/>
          <w:rtl/>
        </w:rPr>
        <w:t xml:space="preserve"> </w:t>
      </w:r>
      <w:r w:rsidRPr="00EF289C">
        <w:rPr>
          <w:rFonts w:hint="eastAsia"/>
          <w:sz w:val="24"/>
          <w:szCs w:val="24"/>
          <w:rtl/>
        </w:rPr>
        <w:t>ימולא</w:t>
      </w:r>
      <w:r w:rsidRPr="00EF289C">
        <w:rPr>
          <w:sz w:val="24"/>
          <w:szCs w:val="24"/>
          <w:rtl/>
        </w:rPr>
        <w:t xml:space="preserve"> </w:t>
      </w:r>
      <w:r w:rsidRPr="00EF289C">
        <w:rPr>
          <w:rFonts w:hint="eastAsia"/>
          <w:sz w:val="24"/>
          <w:szCs w:val="24"/>
          <w:rtl/>
        </w:rPr>
        <w:t>ויאושר</w:t>
      </w:r>
      <w:r w:rsidRPr="00EF289C">
        <w:rPr>
          <w:sz w:val="24"/>
          <w:szCs w:val="24"/>
          <w:rtl/>
        </w:rPr>
        <w:t xml:space="preserve"> </w:t>
      </w:r>
      <w:r w:rsidRPr="00EF289C">
        <w:rPr>
          <w:rFonts w:hint="eastAsia"/>
          <w:sz w:val="24"/>
          <w:szCs w:val="24"/>
          <w:rtl/>
        </w:rPr>
        <w:t>על</w:t>
      </w:r>
      <w:r w:rsidRPr="00EF289C">
        <w:rPr>
          <w:sz w:val="24"/>
          <w:szCs w:val="24"/>
          <w:rtl/>
        </w:rPr>
        <w:t xml:space="preserve">-ידי </w:t>
      </w:r>
      <w:r w:rsidRPr="00EF289C">
        <w:rPr>
          <w:rFonts w:hint="eastAsia"/>
          <w:sz w:val="24"/>
          <w:szCs w:val="24"/>
          <w:rtl/>
        </w:rPr>
        <w:t>בודק</w:t>
      </w:r>
      <w:r w:rsidRPr="00EF289C">
        <w:rPr>
          <w:sz w:val="24"/>
          <w:szCs w:val="24"/>
          <w:rtl/>
        </w:rPr>
        <w:t xml:space="preserve"> (להלן "הבודק") </w:t>
      </w:r>
      <w:r w:rsidRPr="00EF289C">
        <w:rPr>
          <w:rFonts w:hint="eastAsia"/>
          <w:sz w:val="24"/>
          <w:szCs w:val="24"/>
          <w:rtl/>
        </w:rPr>
        <w:t>שהוא</w:t>
      </w:r>
      <w:r w:rsidRPr="00EF289C">
        <w:rPr>
          <w:sz w:val="24"/>
          <w:szCs w:val="24"/>
          <w:rtl/>
        </w:rPr>
        <w:t xml:space="preserve"> </w:t>
      </w:r>
      <w:r w:rsidRPr="00EF289C">
        <w:rPr>
          <w:rFonts w:hint="eastAsia"/>
          <w:sz w:val="24"/>
          <w:szCs w:val="24"/>
          <w:rtl/>
        </w:rPr>
        <w:t>אחד</w:t>
      </w:r>
      <w:r w:rsidRPr="00EF289C">
        <w:rPr>
          <w:sz w:val="24"/>
          <w:szCs w:val="24"/>
          <w:rtl/>
        </w:rPr>
        <w:t xml:space="preserve"> </w:t>
      </w:r>
      <w:r w:rsidRPr="00EF289C">
        <w:rPr>
          <w:rFonts w:hint="eastAsia"/>
          <w:sz w:val="24"/>
          <w:szCs w:val="24"/>
          <w:rtl/>
        </w:rPr>
        <w:t>מאלה</w:t>
      </w:r>
      <w:r w:rsidRPr="00EF289C">
        <w:rPr>
          <w:sz w:val="24"/>
          <w:szCs w:val="24"/>
          <w:rtl/>
        </w:rPr>
        <w:t>:</w:t>
      </w:r>
    </w:p>
    <w:p w14:paraId="76FF1CE8" w14:textId="77777777" w:rsidR="00D05F84" w:rsidRPr="00EF289C" w:rsidRDefault="00D05F84" w:rsidP="00D05F84">
      <w:pPr>
        <w:pStyle w:val="a1"/>
        <w:numPr>
          <w:ilvl w:val="2"/>
          <w:numId w:val="79"/>
        </w:numPr>
        <w:spacing w:line="240" w:lineRule="auto"/>
        <w:ind w:left="1699" w:hanging="709"/>
        <w:contextualSpacing/>
        <w:rPr>
          <w:sz w:val="24"/>
          <w:szCs w:val="24"/>
        </w:rPr>
      </w:pPr>
      <w:r w:rsidRPr="00EF289C">
        <w:rPr>
          <w:rFonts w:hint="eastAsia"/>
          <w:sz w:val="24"/>
          <w:szCs w:val="24"/>
          <w:rtl/>
        </w:rPr>
        <w:t>מהנדס</w:t>
      </w:r>
      <w:r w:rsidRPr="00EF289C">
        <w:rPr>
          <w:sz w:val="24"/>
          <w:szCs w:val="24"/>
          <w:rtl/>
        </w:rPr>
        <w:t xml:space="preserve"> </w:t>
      </w:r>
      <w:r w:rsidRPr="00EF289C">
        <w:rPr>
          <w:rFonts w:hint="eastAsia"/>
          <w:sz w:val="24"/>
          <w:szCs w:val="24"/>
          <w:rtl/>
        </w:rPr>
        <w:t>בטיחות</w:t>
      </w:r>
      <w:r w:rsidRPr="00EF289C">
        <w:rPr>
          <w:sz w:val="24"/>
          <w:szCs w:val="24"/>
          <w:rtl/>
        </w:rPr>
        <w:t xml:space="preserve"> </w:t>
      </w:r>
      <w:r w:rsidRPr="00EF289C">
        <w:rPr>
          <w:rFonts w:hint="eastAsia"/>
          <w:sz w:val="24"/>
          <w:szCs w:val="24"/>
          <w:rtl/>
        </w:rPr>
        <w:t>רשום</w:t>
      </w:r>
      <w:r w:rsidRPr="00EF289C">
        <w:rPr>
          <w:sz w:val="24"/>
          <w:szCs w:val="24"/>
          <w:rtl/>
        </w:rPr>
        <w:t xml:space="preserve"> </w:t>
      </w:r>
      <w:r w:rsidRPr="00EF289C">
        <w:rPr>
          <w:rFonts w:hint="eastAsia"/>
          <w:sz w:val="24"/>
          <w:szCs w:val="24"/>
          <w:rtl/>
        </w:rPr>
        <w:t>בפנקס</w:t>
      </w:r>
      <w:r w:rsidRPr="00EF289C">
        <w:rPr>
          <w:sz w:val="24"/>
          <w:szCs w:val="24"/>
          <w:rtl/>
        </w:rPr>
        <w:t xml:space="preserve"> </w:t>
      </w:r>
      <w:r w:rsidRPr="00EF289C">
        <w:rPr>
          <w:rFonts w:hint="eastAsia"/>
          <w:sz w:val="24"/>
          <w:szCs w:val="24"/>
          <w:rtl/>
        </w:rPr>
        <w:t>המהנדסים</w:t>
      </w:r>
      <w:r w:rsidRPr="00EF289C">
        <w:rPr>
          <w:sz w:val="24"/>
          <w:szCs w:val="24"/>
          <w:rtl/>
        </w:rPr>
        <w:t xml:space="preserve"> </w:t>
      </w:r>
      <w:r w:rsidRPr="00EF289C">
        <w:rPr>
          <w:rFonts w:hint="eastAsia"/>
          <w:sz w:val="24"/>
          <w:szCs w:val="24"/>
          <w:rtl/>
        </w:rPr>
        <w:t>והאדריכלים</w:t>
      </w:r>
      <w:r w:rsidRPr="00EF289C">
        <w:rPr>
          <w:sz w:val="24"/>
          <w:szCs w:val="24"/>
          <w:rtl/>
        </w:rPr>
        <w:t xml:space="preserve"> </w:t>
      </w:r>
      <w:r w:rsidRPr="00EF289C">
        <w:rPr>
          <w:rFonts w:hint="eastAsia"/>
          <w:sz w:val="24"/>
          <w:szCs w:val="24"/>
          <w:rtl/>
        </w:rPr>
        <w:t>במדור</w:t>
      </w:r>
      <w:r w:rsidRPr="00EF289C">
        <w:rPr>
          <w:sz w:val="24"/>
          <w:szCs w:val="24"/>
          <w:rtl/>
        </w:rPr>
        <w:t xml:space="preserve"> </w:t>
      </w:r>
      <w:r w:rsidRPr="00EF289C">
        <w:rPr>
          <w:rFonts w:hint="eastAsia"/>
          <w:sz w:val="24"/>
          <w:szCs w:val="24"/>
          <w:rtl/>
        </w:rPr>
        <w:t>בטיחות</w:t>
      </w:r>
      <w:r w:rsidRPr="00EF289C">
        <w:rPr>
          <w:sz w:val="24"/>
          <w:szCs w:val="24"/>
          <w:rtl/>
        </w:rPr>
        <w:t xml:space="preserve"> </w:t>
      </w:r>
      <w:r w:rsidRPr="00EF289C">
        <w:rPr>
          <w:rFonts w:hint="eastAsia"/>
          <w:sz w:val="24"/>
          <w:szCs w:val="24"/>
          <w:rtl/>
        </w:rPr>
        <w:t>אש</w:t>
      </w:r>
      <w:r w:rsidRPr="00EF289C">
        <w:rPr>
          <w:sz w:val="24"/>
          <w:szCs w:val="24"/>
          <w:rtl/>
        </w:rPr>
        <w:t xml:space="preserve"> </w:t>
      </w:r>
      <w:r w:rsidRPr="00EF289C">
        <w:rPr>
          <w:rFonts w:hint="eastAsia"/>
          <w:sz w:val="24"/>
          <w:szCs w:val="24"/>
          <w:rtl/>
        </w:rPr>
        <w:t>ומניעתה</w:t>
      </w:r>
      <w:r w:rsidRPr="00EF289C">
        <w:rPr>
          <w:sz w:val="24"/>
          <w:szCs w:val="24"/>
          <w:rtl/>
        </w:rPr>
        <w:t xml:space="preserve"> </w:t>
      </w:r>
      <w:r w:rsidRPr="00EF289C">
        <w:rPr>
          <w:rFonts w:hint="eastAsia"/>
          <w:sz w:val="24"/>
          <w:szCs w:val="24"/>
          <w:rtl/>
        </w:rPr>
        <w:t>או</w:t>
      </w:r>
      <w:r w:rsidRPr="00EF289C">
        <w:rPr>
          <w:sz w:val="24"/>
          <w:szCs w:val="24"/>
          <w:rtl/>
        </w:rPr>
        <w:t xml:space="preserve"> </w:t>
      </w:r>
      <w:r w:rsidRPr="00EF289C">
        <w:rPr>
          <w:rFonts w:hint="eastAsia"/>
          <w:sz w:val="24"/>
          <w:szCs w:val="24"/>
          <w:rtl/>
        </w:rPr>
        <w:t>במדור</w:t>
      </w:r>
      <w:r w:rsidRPr="00EF289C">
        <w:rPr>
          <w:sz w:val="24"/>
          <w:szCs w:val="24"/>
          <w:rtl/>
        </w:rPr>
        <w:t xml:space="preserve"> </w:t>
      </w:r>
      <w:r w:rsidRPr="00EF289C">
        <w:rPr>
          <w:rFonts w:hint="eastAsia"/>
          <w:sz w:val="24"/>
          <w:szCs w:val="24"/>
          <w:rtl/>
        </w:rPr>
        <w:t>בטיחות</w:t>
      </w:r>
      <w:r w:rsidRPr="00EF289C">
        <w:rPr>
          <w:sz w:val="24"/>
          <w:szCs w:val="24"/>
          <w:rtl/>
        </w:rPr>
        <w:t xml:space="preserve"> </w:t>
      </w:r>
      <w:r w:rsidRPr="00EF289C">
        <w:rPr>
          <w:rFonts w:hint="eastAsia"/>
          <w:sz w:val="24"/>
          <w:szCs w:val="24"/>
          <w:rtl/>
        </w:rPr>
        <w:t>כללית</w:t>
      </w:r>
      <w:r w:rsidRPr="00EF289C">
        <w:rPr>
          <w:sz w:val="24"/>
          <w:szCs w:val="24"/>
          <w:rtl/>
        </w:rPr>
        <w:t>.</w:t>
      </w:r>
    </w:p>
    <w:p w14:paraId="3404E685" w14:textId="77777777" w:rsidR="00D05F84" w:rsidRPr="00EF289C" w:rsidRDefault="00D05F84" w:rsidP="00D05F84">
      <w:pPr>
        <w:pStyle w:val="a1"/>
        <w:numPr>
          <w:ilvl w:val="2"/>
          <w:numId w:val="79"/>
        </w:numPr>
        <w:spacing w:line="240" w:lineRule="auto"/>
        <w:ind w:left="1699" w:hanging="709"/>
        <w:contextualSpacing/>
        <w:rPr>
          <w:sz w:val="24"/>
          <w:szCs w:val="24"/>
        </w:rPr>
      </w:pPr>
      <w:r w:rsidRPr="00EF289C">
        <w:rPr>
          <w:rFonts w:hint="eastAsia"/>
          <w:sz w:val="24"/>
          <w:szCs w:val="24"/>
          <w:rtl/>
        </w:rPr>
        <w:t>ממונה</w:t>
      </w:r>
      <w:r w:rsidRPr="00EF289C">
        <w:rPr>
          <w:sz w:val="24"/>
          <w:szCs w:val="24"/>
          <w:rtl/>
        </w:rPr>
        <w:t xml:space="preserve"> </w:t>
      </w:r>
      <w:r w:rsidRPr="00EF289C">
        <w:rPr>
          <w:rFonts w:hint="eastAsia"/>
          <w:sz w:val="24"/>
          <w:szCs w:val="24"/>
          <w:rtl/>
        </w:rPr>
        <w:t>בטיחות</w:t>
      </w:r>
      <w:r w:rsidRPr="00EF289C">
        <w:rPr>
          <w:sz w:val="24"/>
          <w:szCs w:val="24"/>
          <w:rtl/>
        </w:rPr>
        <w:t xml:space="preserve"> </w:t>
      </w:r>
      <w:r w:rsidRPr="00EF289C">
        <w:rPr>
          <w:rFonts w:hint="eastAsia"/>
          <w:sz w:val="24"/>
          <w:szCs w:val="24"/>
          <w:rtl/>
        </w:rPr>
        <w:t>בעבודה</w:t>
      </w:r>
      <w:r w:rsidRPr="00EF289C">
        <w:rPr>
          <w:sz w:val="24"/>
          <w:szCs w:val="24"/>
          <w:rtl/>
        </w:rPr>
        <w:t xml:space="preserve"> </w:t>
      </w:r>
      <w:r w:rsidRPr="00EF289C">
        <w:rPr>
          <w:rFonts w:hint="eastAsia"/>
          <w:sz w:val="24"/>
          <w:szCs w:val="24"/>
          <w:rtl/>
        </w:rPr>
        <w:t>המוסמך</w:t>
      </w:r>
      <w:r w:rsidRPr="00EF289C">
        <w:rPr>
          <w:sz w:val="24"/>
          <w:szCs w:val="24"/>
          <w:rtl/>
        </w:rPr>
        <w:t xml:space="preserve"> </w:t>
      </w:r>
      <w:r w:rsidRPr="00EF289C">
        <w:rPr>
          <w:rFonts w:hint="eastAsia"/>
          <w:sz w:val="24"/>
          <w:szCs w:val="24"/>
          <w:rtl/>
        </w:rPr>
        <w:t>על</w:t>
      </w:r>
      <w:r w:rsidRPr="00EF289C">
        <w:rPr>
          <w:sz w:val="24"/>
          <w:szCs w:val="24"/>
          <w:rtl/>
        </w:rPr>
        <w:t xml:space="preserve"> </w:t>
      </w:r>
      <w:r w:rsidRPr="00EF289C">
        <w:rPr>
          <w:rFonts w:hint="eastAsia"/>
          <w:sz w:val="24"/>
          <w:szCs w:val="24"/>
          <w:rtl/>
        </w:rPr>
        <w:t>ידי</w:t>
      </w:r>
      <w:r w:rsidRPr="00EF289C">
        <w:rPr>
          <w:sz w:val="24"/>
          <w:szCs w:val="24"/>
          <w:rtl/>
        </w:rPr>
        <w:t xml:space="preserve"> </w:t>
      </w:r>
      <w:r w:rsidRPr="00EF289C">
        <w:rPr>
          <w:rFonts w:hint="eastAsia"/>
          <w:sz w:val="24"/>
          <w:szCs w:val="24"/>
          <w:rtl/>
        </w:rPr>
        <w:t>משרד</w:t>
      </w:r>
      <w:r w:rsidRPr="00EF289C">
        <w:rPr>
          <w:sz w:val="24"/>
          <w:szCs w:val="24"/>
          <w:rtl/>
        </w:rPr>
        <w:t xml:space="preserve"> </w:t>
      </w:r>
      <w:r w:rsidRPr="00EF289C">
        <w:rPr>
          <w:rFonts w:hint="eastAsia"/>
          <w:sz w:val="24"/>
          <w:szCs w:val="24"/>
          <w:rtl/>
        </w:rPr>
        <w:t>הכלכלה</w:t>
      </w:r>
      <w:r w:rsidRPr="00EF289C">
        <w:rPr>
          <w:sz w:val="24"/>
          <w:szCs w:val="24"/>
          <w:rtl/>
        </w:rPr>
        <w:t xml:space="preserve"> </w:t>
      </w:r>
      <w:r w:rsidRPr="00EF289C">
        <w:rPr>
          <w:rFonts w:hint="eastAsia"/>
          <w:sz w:val="24"/>
          <w:szCs w:val="24"/>
          <w:rtl/>
        </w:rPr>
        <w:t>עם</w:t>
      </w:r>
      <w:r w:rsidRPr="00EF289C">
        <w:rPr>
          <w:sz w:val="24"/>
          <w:szCs w:val="24"/>
          <w:rtl/>
        </w:rPr>
        <w:t xml:space="preserve"> </w:t>
      </w:r>
      <w:r w:rsidRPr="00EF289C">
        <w:rPr>
          <w:rFonts w:hint="eastAsia"/>
          <w:sz w:val="24"/>
          <w:szCs w:val="24"/>
          <w:rtl/>
        </w:rPr>
        <w:t>וותק</w:t>
      </w:r>
      <w:r w:rsidRPr="00EF289C">
        <w:rPr>
          <w:sz w:val="24"/>
          <w:szCs w:val="24"/>
          <w:rtl/>
        </w:rPr>
        <w:t xml:space="preserve"> </w:t>
      </w:r>
      <w:r w:rsidRPr="00EF289C">
        <w:rPr>
          <w:rFonts w:hint="eastAsia"/>
          <w:sz w:val="24"/>
          <w:szCs w:val="24"/>
          <w:rtl/>
        </w:rPr>
        <w:t>של</w:t>
      </w:r>
      <w:r w:rsidRPr="00EF289C">
        <w:rPr>
          <w:sz w:val="24"/>
          <w:szCs w:val="24"/>
          <w:rtl/>
        </w:rPr>
        <w:t xml:space="preserve"> 5 </w:t>
      </w:r>
      <w:r w:rsidRPr="00EF289C">
        <w:rPr>
          <w:rFonts w:hint="eastAsia"/>
          <w:sz w:val="24"/>
          <w:szCs w:val="24"/>
          <w:rtl/>
        </w:rPr>
        <w:t>שנים</w:t>
      </w:r>
      <w:r w:rsidRPr="00EF289C">
        <w:rPr>
          <w:sz w:val="24"/>
          <w:szCs w:val="24"/>
          <w:rtl/>
        </w:rPr>
        <w:t xml:space="preserve"> </w:t>
      </w:r>
      <w:r w:rsidRPr="00EF289C">
        <w:rPr>
          <w:rFonts w:hint="eastAsia"/>
          <w:sz w:val="24"/>
          <w:szCs w:val="24"/>
          <w:rtl/>
        </w:rPr>
        <w:t>לפחות</w:t>
      </w:r>
      <w:r w:rsidRPr="00EF289C">
        <w:rPr>
          <w:sz w:val="24"/>
          <w:szCs w:val="24"/>
          <w:rtl/>
        </w:rPr>
        <w:t xml:space="preserve"> </w:t>
      </w:r>
      <w:r w:rsidRPr="00EF289C">
        <w:rPr>
          <w:rFonts w:hint="eastAsia"/>
          <w:sz w:val="24"/>
          <w:szCs w:val="24"/>
          <w:rtl/>
        </w:rPr>
        <w:t>מיום</w:t>
      </w:r>
      <w:r w:rsidRPr="00EF289C">
        <w:rPr>
          <w:sz w:val="24"/>
          <w:szCs w:val="24"/>
          <w:rtl/>
        </w:rPr>
        <w:t xml:space="preserve"> </w:t>
      </w:r>
      <w:r w:rsidRPr="00EF289C">
        <w:rPr>
          <w:rFonts w:hint="eastAsia"/>
          <w:sz w:val="24"/>
          <w:szCs w:val="24"/>
          <w:rtl/>
        </w:rPr>
        <w:t>קבלת</w:t>
      </w:r>
      <w:r w:rsidRPr="00EF289C">
        <w:rPr>
          <w:sz w:val="24"/>
          <w:szCs w:val="24"/>
          <w:rtl/>
        </w:rPr>
        <w:t xml:space="preserve"> </w:t>
      </w:r>
      <w:r w:rsidRPr="00EF289C">
        <w:rPr>
          <w:rFonts w:hint="eastAsia"/>
          <w:sz w:val="24"/>
          <w:szCs w:val="24"/>
          <w:rtl/>
        </w:rPr>
        <w:t>ההסמכה</w:t>
      </w:r>
      <w:r w:rsidRPr="00EF289C">
        <w:rPr>
          <w:sz w:val="24"/>
          <w:szCs w:val="24"/>
          <w:rtl/>
        </w:rPr>
        <w:t xml:space="preserve"> </w:t>
      </w:r>
      <w:r w:rsidRPr="00EF289C">
        <w:rPr>
          <w:rFonts w:hint="eastAsia"/>
          <w:sz w:val="24"/>
          <w:szCs w:val="24"/>
          <w:rtl/>
        </w:rPr>
        <w:t>וביצע</w:t>
      </w:r>
      <w:r w:rsidRPr="00EF289C">
        <w:rPr>
          <w:sz w:val="24"/>
          <w:szCs w:val="24"/>
          <w:rtl/>
        </w:rPr>
        <w:t xml:space="preserve"> </w:t>
      </w:r>
      <w:r w:rsidRPr="00EF289C">
        <w:rPr>
          <w:rFonts w:hint="eastAsia"/>
          <w:sz w:val="24"/>
          <w:szCs w:val="24"/>
          <w:rtl/>
        </w:rPr>
        <w:t>לפחות</w:t>
      </w:r>
      <w:r w:rsidRPr="00EF289C">
        <w:rPr>
          <w:sz w:val="24"/>
          <w:szCs w:val="24"/>
          <w:rtl/>
        </w:rPr>
        <w:t xml:space="preserve"> 50 </w:t>
      </w:r>
      <w:r w:rsidRPr="00EF289C">
        <w:rPr>
          <w:rFonts w:hint="eastAsia"/>
          <w:sz w:val="24"/>
          <w:szCs w:val="24"/>
          <w:rtl/>
        </w:rPr>
        <w:t>בדיקות</w:t>
      </w:r>
      <w:r w:rsidRPr="00EF289C">
        <w:rPr>
          <w:sz w:val="24"/>
          <w:szCs w:val="24"/>
          <w:rtl/>
        </w:rPr>
        <w:t xml:space="preserve"> </w:t>
      </w:r>
      <w:r w:rsidRPr="00EF289C">
        <w:rPr>
          <w:rFonts w:hint="eastAsia"/>
          <w:sz w:val="24"/>
          <w:szCs w:val="24"/>
          <w:rtl/>
        </w:rPr>
        <w:t>הבטיחות</w:t>
      </w:r>
      <w:r w:rsidRPr="00EF289C">
        <w:rPr>
          <w:sz w:val="24"/>
          <w:szCs w:val="24"/>
          <w:rtl/>
        </w:rPr>
        <w:t>.</w:t>
      </w:r>
    </w:p>
    <w:p w14:paraId="3B0C4812" w14:textId="77777777" w:rsidR="00D05F84" w:rsidRPr="00EF289C" w:rsidRDefault="00D05F84" w:rsidP="00D05F84">
      <w:pPr>
        <w:pStyle w:val="a1"/>
        <w:numPr>
          <w:ilvl w:val="2"/>
          <w:numId w:val="79"/>
        </w:numPr>
        <w:spacing w:line="240" w:lineRule="auto"/>
        <w:ind w:left="1699" w:hanging="709"/>
        <w:contextualSpacing/>
        <w:rPr>
          <w:sz w:val="24"/>
          <w:szCs w:val="24"/>
        </w:rPr>
      </w:pPr>
      <w:r w:rsidRPr="00EF289C">
        <w:rPr>
          <w:rFonts w:hint="eastAsia"/>
          <w:sz w:val="24"/>
          <w:szCs w:val="24"/>
          <w:rtl/>
        </w:rPr>
        <w:t>עורך</w:t>
      </w:r>
      <w:r w:rsidRPr="00EF289C">
        <w:rPr>
          <w:sz w:val="24"/>
          <w:szCs w:val="24"/>
          <w:rtl/>
        </w:rPr>
        <w:t xml:space="preserve"> </w:t>
      </w:r>
      <w:r w:rsidRPr="00EF289C">
        <w:rPr>
          <w:rFonts w:hint="eastAsia"/>
          <w:sz w:val="24"/>
          <w:szCs w:val="24"/>
          <w:rtl/>
        </w:rPr>
        <w:t>מבדקי</w:t>
      </w:r>
      <w:r w:rsidRPr="00EF289C">
        <w:rPr>
          <w:sz w:val="24"/>
          <w:szCs w:val="24"/>
          <w:rtl/>
        </w:rPr>
        <w:t xml:space="preserve"> </w:t>
      </w:r>
      <w:r w:rsidRPr="00EF289C">
        <w:rPr>
          <w:rFonts w:hint="eastAsia"/>
          <w:sz w:val="24"/>
          <w:szCs w:val="24"/>
          <w:rtl/>
        </w:rPr>
        <w:t>בטיחות</w:t>
      </w:r>
      <w:r w:rsidRPr="00EF289C">
        <w:rPr>
          <w:sz w:val="24"/>
          <w:szCs w:val="24"/>
          <w:rtl/>
        </w:rPr>
        <w:t xml:space="preserve"> </w:t>
      </w:r>
      <w:r w:rsidRPr="00EF289C">
        <w:rPr>
          <w:rFonts w:hint="eastAsia"/>
          <w:sz w:val="24"/>
          <w:szCs w:val="24"/>
          <w:rtl/>
        </w:rPr>
        <w:t>של</w:t>
      </w:r>
      <w:r w:rsidRPr="00EF289C">
        <w:rPr>
          <w:sz w:val="24"/>
          <w:szCs w:val="24"/>
          <w:rtl/>
        </w:rPr>
        <w:t xml:space="preserve"> </w:t>
      </w:r>
      <w:r w:rsidRPr="00EF289C">
        <w:rPr>
          <w:rFonts w:hint="eastAsia"/>
          <w:sz w:val="24"/>
          <w:szCs w:val="24"/>
          <w:rtl/>
        </w:rPr>
        <w:t>מוסדות</w:t>
      </w:r>
      <w:r w:rsidRPr="00EF289C">
        <w:rPr>
          <w:sz w:val="24"/>
          <w:szCs w:val="24"/>
          <w:rtl/>
        </w:rPr>
        <w:t xml:space="preserve"> </w:t>
      </w:r>
      <w:r w:rsidRPr="00EF289C">
        <w:rPr>
          <w:rFonts w:hint="eastAsia"/>
          <w:sz w:val="24"/>
          <w:szCs w:val="24"/>
          <w:rtl/>
        </w:rPr>
        <w:t>חינוך</w:t>
      </w:r>
      <w:r w:rsidRPr="00EF289C">
        <w:rPr>
          <w:sz w:val="24"/>
          <w:szCs w:val="24"/>
          <w:rtl/>
        </w:rPr>
        <w:t xml:space="preserve"> </w:t>
      </w:r>
      <w:r w:rsidRPr="00EF289C">
        <w:rPr>
          <w:rFonts w:hint="eastAsia"/>
          <w:sz w:val="24"/>
          <w:szCs w:val="24"/>
          <w:rtl/>
        </w:rPr>
        <w:t>עם</w:t>
      </w:r>
      <w:r w:rsidRPr="00EF289C">
        <w:rPr>
          <w:sz w:val="24"/>
          <w:szCs w:val="24"/>
          <w:rtl/>
        </w:rPr>
        <w:t xml:space="preserve"> </w:t>
      </w:r>
      <w:r w:rsidRPr="00EF289C">
        <w:rPr>
          <w:rFonts w:hint="eastAsia"/>
          <w:sz w:val="24"/>
          <w:szCs w:val="24"/>
          <w:rtl/>
        </w:rPr>
        <w:t>וותק</w:t>
      </w:r>
      <w:r w:rsidRPr="00EF289C">
        <w:rPr>
          <w:sz w:val="24"/>
          <w:szCs w:val="24"/>
          <w:rtl/>
        </w:rPr>
        <w:t xml:space="preserve"> </w:t>
      </w:r>
      <w:r w:rsidRPr="00EF289C">
        <w:rPr>
          <w:rFonts w:hint="eastAsia"/>
          <w:sz w:val="24"/>
          <w:szCs w:val="24"/>
          <w:rtl/>
        </w:rPr>
        <w:t>של</w:t>
      </w:r>
      <w:r w:rsidRPr="00EF289C">
        <w:rPr>
          <w:sz w:val="24"/>
          <w:szCs w:val="24"/>
          <w:rtl/>
        </w:rPr>
        <w:t xml:space="preserve"> 5 </w:t>
      </w:r>
      <w:r w:rsidRPr="00EF289C">
        <w:rPr>
          <w:rFonts w:hint="eastAsia"/>
          <w:sz w:val="24"/>
          <w:szCs w:val="24"/>
          <w:rtl/>
        </w:rPr>
        <w:t>שנים</w:t>
      </w:r>
      <w:r w:rsidRPr="00EF289C">
        <w:rPr>
          <w:sz w:val="24"/>
          <w:szCs w:val="24"/>
          <w:rtl/>
        </w:rPr>
        <w:t xml:space="preserve"> </w:t>
      </w:r>
      <w:r w:rsidRPr="00EF289C">
        <w:rPr>
          <w:rFonts w:hint="eastAsia"/>
          <w:sz w:val="24"/>
          <w:szCs w:val="24"/>
          <w:rtl/>
        </w:rPr>
        <w:t>לפחות</w:t>
      </w:r>
      <w:r w:rsidRPr="00EF289C">
        <w:rPr>
          <w:sz w:val="24"/>
          <w:szCs w:val="24"/>
          <w:rtl/>
        </w:rPr>
        <w:t xml:space="preserve"> </w:t>
      </w:r>
      <w:r w:rsidRPr="00EF289C">
        <w:rPr>
          <w:rFonts w:hint="eastAsia"/>
          <w:sz w:val="24"/>
          <w:szCs w:val="24"/>
          <w:rtl/>
        </w:rPr>
        <w:t>מיום</w:t>
      </w:r>
      <w:r w:rsidRPr="00EF289C">
        <w:rPr>
          <w:sz w:val="24"/>
          <w:szCs w:val="24"/>
          <w:rtl/>
        </w:rPr>
        <w:t xml:space="preserve"> </w:t>
      </w:r>
      <w:r w:rsidRPr="00EF289C">
        <w:rPr>
          <w:rFonts w:hint="eastAsia"/>
          <w:sz w:val="24"/>
          <w:szCs w:val="24"/>
          <w:rtl/>
        </w:rPr>
        <w:t>קבלת</w:t>
      </w:r>
      <w:r w:rsidRPr="00EF289C">
        <w:rPr>
          <w:sz w:val="24"/>
          <w:szCs w:val="24"/>
          <w:rtl/>
        </w:rPr>
        <w:t xml:space="preserve"> </w:t>
      </w:r>
      <w:r w:rsidRPr="00EF289C">
        <w:rPr>
          <w:rFonts w:hint="eastAsia"/>
          <w:sz w:val="24"/>
          <w:szCs w:val="24"/>
          <w:rtl/>
        </w:rPr>
        <w:t>ההסמכה</w:t>
      </w:r>
      <w:r w:rsidRPr="00EF289C">
        <w:rPr>
          <w:sz w:val="24"/>
          <w:szCs w:val="24"/>
          <w:rtl/>
        </w:rPr>
        <w:t xml:space="preserve"> </w:t>
      </w:r>
      <w:r w:rsidRPr="00EF289C">
        <w:rPr>
          <w:rFonts w:hint="eastAsia"/>
          <w:sz w:val="24"/>
          <w:szCs w:val="24"/>
          <w:rtl/>
        </w:rPr>
        <w:t>וביצע</w:t>
      </w:r>
      <w:r w:rsidRPr="00EF289C">
        <w:rPr>
          <w:sz w:val="24"/>
          <w:szCs w:val="24"/>
          <w:rtl/>
        </w:rPr>
        <w:t xml:space="preserve"> </w:t>
      </w:r>
      <w:r w:rsidRPr="00EF289C">
        <w:rPr>
          <w:rFonts w:hint="eastAsia"/>
          <w:sz w:val="24"/>
          <w:szCs w:val="24"/>
          <w:rtl/>
        </w:rPr>
        <w:t>לפחות</w:t>
      </w:r>
      <w:r w:rsidRPr="00EF289C">
        <w:rPr>
          <w:sz w:val="24"/>
          <w:szCs w:val="24"/>
          <w:rtl/>
        </w:rPr>
        <w:t xml:space="preserve"> 50 </w:t>
      </w:r>
      <w:r w:rsidRPr="00EF289C">
        <w:rPr>
          <w:rFonts w:hint="eastAsia"/>
          <w:sz w:val="24"/>
          <w:szCs w:val="24"/>
          <w:rtl/>
        </w:rPr>
        <w:t>בדיקות</w:t>
      </w:r>
      <w:r w:rsidRPr="00EF289C">
        <w:rPr>
          <w:sz w:val="24"/>
          <w:szCs w:val="24"/>
          <w:rtl/>
        </w:rPr>
        <w:t xml:space="preserve"> </w:t>
      </w:r>
      <w:r w:rsidRPr="00EF289C">
        <w:rPr>
          <w:rFonts w:hint="eastAsia"/>
          <w:sz w:val="24"/>
          <w:szCs w:val="24"/>
          <w:rtl/>
        </w:rPr>
        <w:t>בטיחות</w:t>
      </w:r>
      <w:r w:rsidRPr="00EF289C">
        <w:rPr>
          <w:sz w:val="24"/>
          <w:szCs w:val="24"/>
          <w:rtl/>
        </w:rPr>
        <w:t>.</w:t>
      </w:r>
    </w:p>
    <w:p w14:paraId="6135A684" w14:textId="77777777" w:rsidR="00D05F84" w:rsidRPr="00EF289C" w:rsidRDefault="00D05F84" w:rsidP="00D05F84">
      <w:pPr>
        <w:pStyle w:val="a1"/>
        <w:numPr>
          <w:ilvl w:val="1"/>
          <w:numId w:val="79"/>
        </w:numPr>
        <w:spacing w:line="240" w:lineRule="auto"/>
        <w:ind w:left="990" w:hanging="630"/>
        <w:contextualSpacing/>
        <w:rPr>
          <w:sz w:val="24"/>
          <w:szCs w:val="24"/>
        </w:rPr>
      </w:pPr>
      <w:r w:rsidRPr="00EF289C">
        <w:rPr>
          <w:rFonts w:hint="eastAsia"/>
          <w:sz w:val="24"/>
          <w:szCs w:val="24"/>
          <w:rtl/>
        </w:rPr>
        <w:t>הנספח</w:t>
      </w:r>
      <w:r w:rsidRPr="00EF289C">
        <w:rPr>
          <w:sz w:val="24"/>
          <w:szCs w:val="24"/>
          <w:rtl/>
        </w:rPr>
        <w:t xml:space="preserve"> ייחתם הן על ידי הבודק עצמו והן על ידי מורשה חתימה מטעם המציע. </w:t>
      </w:r>
    </w:p>
    <w:p w14:paraId="6241F6D5" w14:textId="77777777" w:rsidR="00D05F84" w:rsidRPr="00EF289C" w:rsidRDefault="00D05F84" w:rsidP="00D05F84">
      <w:pPr>
        <w:pStyle w:val="a1"/>
        <w:numPr>
          <w:ilvl w:val="1"/>
          <w:numId w:val="79"/>
        </w:numPr>
        <w:spacing w:line="240" w:lineRule="auto"/>
        <w:ind w:left="990" w:hanging="630"/>
        <w:contextualSpacing/>
        <w:rPr>
          <w:sz w:val="24"/>
          <w:szCs w:val="24"/>
        </w:rPr>
      </w:pPr>
      <w:r w:rsidRPr="00EF289C">
        <w:rPr>
          <w:rFonts w:hint="eastAsia"/>
          <w:sz w:val="24"/>
          <w:szCs w:val="24"/>
          <w:rtl/>
        </w:rPr>
        <w:t>מובהר</w:t>
      </w:r>
      <w:r w:rsidRPr="00EF289C">
        <w:rPr>
          <w:sz w:val="24"/>
          <w:szCs w:val="24"/>
          <w:rtl/>
        </w:rPr>
        <w:t xml:space="preserve"> </w:t>
      </w:r>
      <w:r w:rsidRPr="00EF289C">
        <w:rPr>
          <w:rFonts w:hint="eastAsia"/>
          <w:sz w:val="24"/>
          <w:szCs w:val="24"/>
          <w:rtl/>
        </w:rPr>
        <w:t>בזה</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הממצאים</w:t>
      </w:r>
      <w:r w:rsidRPr="00EF289C">
        <w:rPr>
          <w:sz w:val="24"/>
          <w:szCs w:val="24"/>
          <w:rtl/>
        </w:rPr>
        <w:t xml:space="preserve"> </w:t>
      </w:r>
      <w:r w:rsidRPr="00EF289C">
        <w:rPr>
          <w:rFonts w:hint="eastAsia"/>
          <w:sz w:val="24"/>
          <w:szCs w:val="24"/>
          <w:rtl/>
        </w:rPr>
        <w:t>אשר</w:t>
      </w:r>
      <w:r w:rsidRPr="00EF289C">
        <w:rPr>
          <w:sz w:val="24"/>
          <w:szCs w:val="24"/>
          <w:rtl/>
        </w:rPr>
        <w:t xml:space="preserve"> </w:t>
      </w:r>
      <w:r w:rsidRPr="00EF289C">
        <w:rPr>
          <w:rFonts w:hint="eastAsia"/>
          <w:sz w:val="24"/>
          <w:szCs w:val="24"/>
          <w:rtl/>
        </w:rPr>
        <w:t>יפורטו</w:t>
      </w:r>
      <w:r w:rsidRPr="00EF289C">
        <w:rPr>
          <w:sz w:val="24"/>
          <w:szCs w:val="24"/>
          <w:rtl/>
        </w:rPr>
        <w:t xml:space="preserve"> </w:t>
      </w:r>
      <w:r w:rsidRPr="00EF289C">
        <w:rPr>
          <w:rFonts w:hint="eastAsia"/>
          <w:sz w:val="24"/>
          <w:szCs w:val="24"/>
          <w:rtl/>
        </w:rPr>
        <w:t>בדו</w:t>
      </w:r>
      <w:r w:rsidRPr="00EF289C">
        <w:rPr>
          <w:sz w:val="24"/>
          <w:szCs w:val="24"/>
          <w:rtl/>
        </w:rPr>
        <w:t xml:space="preserve">"ח </w:t>
      </w:r>
      <w:r w:rsidRPr="00EF289C">
        <w:rPr>
          <w:rFonts w:hint="eastAsia"/>
          <w:sz w:val="24"/>
          <w:szCs w:val="24"/>
          <w:rtl/>
        </w:rPr>
        <w:t>יהווה</w:t>
      </w:r>
      <w:r w:rsidRPr="00EF289C">
        <w:rPr>
          <w:sz w:val="24"/>
          <w:szCs w:val="24"/>
          <w:rtl/>
        </w:rPr>
        <w:t xml:space="preserve">, </w:t>
      </w:r>
      <w:r w:rsidRPr="00EF289C">
        <w:rPr>
          <w:rFonts w:hint="eastAsia"/>
          <w:sz w:val="24"/>
          <w:szCs w:val="24"/>
          <w:rtl/>
        </w:rPr>
        <w:t>בין</w:t>
      </w:r>
      <w:r w:rsidRPr="00EF289C">
        <w:rPr>
          <w:sz w:val="24"/>
          <w:szCs w:val="24"/>
          <w:rtl/>
        </w:rPr>
        <w:t xml:space="preserve"> </w:t>
      </w:r>
      <w:r w:rsidRPr="00EF289C">
        <w:rPr>
          <w:rFonts w:hint="eastAsia"/>
          <w:sz w:val="24"/>
          <w:szCs w:val="24"/>
          <w:rtl/>
        </w:rPr>
        <w:t>היתר</w:t>
      </w:r>
      <w:r w:rsidRPr="00EF289C">
        <w:rPr>
          <w:sz w:val="24"/>
          <w:szCs w:val="24"/>
          <w:rtl/>
        </w:rPr>
        <w:t xml:space="preserve">, </w:t>
      </w:r>
      <w:r w:rsidRPr="00EF289C">
        <w:rPr>
          <w:rFonts w:hint="eastAsia"/>
          <w:sz w:val="24"/>
          <w:szCs w:val="24"/>
          <w:rtl/>
        </w:rPr>
        <w:t>בסיס</w:t>
      </w:r>
      <w:r w:rsidRPr="00EF289C">
        <w:rPr>
          <w:sz w:val="24"/>
          <w:szCs w:val="24"/>
          <w:rtl/>
        </w:rPr>
        <w:t xml:space="preserve"> </w:t>
      </w:r>
      <w:r w:rsidRPr="00EF289C">
        <w:rPr>
          <w:rFonts w:hint="eastAsia"/>
          <w:sz w:val="24"/>
          <w:szCs w:val="24"/>
          <w:rtl/>
        </w:rPr>
        <w:t>לבדיקת</w:t>
      </w:r>
      <w:r w:rsidRPr="00EF289C">
        <w:rPr>
          <w:sz w:val="24"/>
          <w:szCs w:val="24"/>
          <w:rtl/>
        </w:rPr>
        <w:t xml:space="preserve"> </w:t>
      </w:r>
      <w:r w:rsidRPr="00EF289C">
        <w:rPr>
          <w:rFonts w:hint="eastAsia"/>
          <w:sz w:val="24"/>
          <w:szCs w:val="24"/>
          <w:rtl/>
        </w:rPr>
        <w:t>התאמתו</w:t>
      </w:r>
      <w:r w:rsidRPr="00EF289C">
        <w:rPr>
          <w:sz w:val="24"/>
          <w:szCs w:val="24"/>
          <w:rtl/>
        </w:rPr>
        <w:t xml:space="preserve"> </w:t>
      </w:r>
      <w:r w:rsidRPr="00EF289C">
        <w:rPr>
          <w:rFonts w:hint="eastAsia"/>
          <w:sz w:val="24"/>
          <w:szCs w:val="24"/>
          <w:rtl/>
        </w:rPr>
        <w:t>של</w:t>
      </w:r>
      <w:r w:rsidRPr="00EF289C">
        <w:rPr>
          <w:sz w:val="24"/>
          <w:szCs w:val="24"/>
          <w:rtl/>
        </w:rPr>
        <w:t xml:space="preserve"> </w:t>
      </w:r>
      <w:r w:rsidRPr="00EF289C">
        <w:rPr>
          <w:rFonts w:hint="eastAsia"/>
          <w:sz w:val="24"/>
          <w:szCs w:val="24"/>
          <w:rtl/>
        </w:rPr>
        <w:t>המבנה</w:t>
      </w:r>
      <w:r w:rsidRPr="00EF289C">
        <w:rPr>
          <w:sz w:val="24"/>
          <w:szCs w:val="24"/>
          <w:rtl/>
        </w:rPr>
        <w:t xml:space="preserve"> </w:t>
      </w:r>
      <w:r w:rsidRPr="00EF289C">
        <w:rPr>
          <w:rFonts w:hint="eastAsia"/>
          <w:sz w:val="24"/>
          <w:szCs w:val="24"/>
          <w:rtl/>
        </w:rPr>
        <w:t>המוצע</w:t>
      </w:r>
      <w:r w:rsidRPr="00EF289C">
        <w:rPr>
          <w:sz w:val="24"/>
          <w:szCs w:val="24"/>
          <w:rtl/>
        </w:rPr>
        <w:t>.</w:t>
      </w:r>
    </w:p>
    <w:p w14:paraId="17A74444" w14:textId="77777777" w:rsidR="00D05F84" w:rsidRPr="00EF289C" w:rsidRDefault="00D05F84" w:rsidP="00D05F84">
      <w:pPr>
        <w:pStyle w:val="a1"/>
        <w:numPr>
          <w:ilvl w:val="1"/>
          <w:numId w:val="79"/>
        </w:numPr>
        <w:spacing w:line="240" w:lineRule="auto"/>
        <w:ind w:left="990" w:hanging="630"/>
        <w:contextualSpacing/>
        <w:rPr>
          <w:b/>
          <w:bCs/>
          <w:sz w:val="24"/>
          <w:szCs w:val="24"/>
        </w:rPr>
      </w:pPr>
      <w:r w:rsidRPr="00EF289C">
        <w:rPr>
          <w:rFonts w:hint="eastAsia"/>
          <w:b/>
          <w:bCs/>
          <w:sz w:val="24"/>
          <w:szCs w:val="24"/>
          <w:rtl/>
        </w:rPr>
        <w:t>לנספח</w:t>
      </w:r>
      <w:r w:rsidRPr="00EF289C">
        <w:rPr>
          <w:b/>
          <w:bCs/>
          <w:sz w:val="24"/>
          <w:szCs w:val="24"/>
          <w:rtl/>
        </w:rPr>
        <w:t xml:space="preserve"> יצורפו העתקים של כל המסמכים אשר הוצגו בפני הבודק. </w:t>
      </w:r>
    </w:p>
    <w:p w14:paraId="06F293FD" w14:textId="77777777" w:rsidR="00D05F84" w:rsidRPr="00EF289C" w:rsidRDefault="00D05F84" w:rsidP="00D05F84">
      <w:pPr>
        <w:pStyle w:val="a1"/>
        <w:spacing w:line="240" w:lineRule="auto"/>
        <w:ind w:left="360"/>
        <w:rPr>
          <w:sz w:val="24"/>
          <w:szCs w:val="24"/>
          <w:rtl/>
        </w:rPr>
      </w:pPr>
    </w:p>
    <w:p w14:paraId="2323F5A1" w14:textId="77777777" w:rsidR="00D05F84" w:rsidRPr="00EF289C" w:rsidRDefault="00D05F84" w:rsidP="00D05F84">
      <w:pPr>
        <w:pStyle w:val="a1"/>
        <w:spacing w:line="240" w:lineRule="auto"/>
        <w:ind w:left="360"/>
        <w:rPr>
          <w:sz w:val="24"/>
          <w:szCs w:val="24"/>
          <w:rtl/>
        </w:rPr>
      </w:pPr>
    </w:p>
    <w:p w14:paraId="3592D51D" w14:textId="77777777" w:rsidR="00D05F84" w:rsidRPr="00EF289C" w:rsidRDefault="00D05F84" w:rsidP="00D05F84">
      <w:pPr>
        <w:pStyle w:val="a1"/>
        <w:numPr>
          <w:ilvl w:val="0"/>
          <w:numId w:val="79"/>
        </w:numPr>
        <w:spacing w:line="240" w:lineRule="auto"/>
        <w:contextualSpacing/>
        <w:rPr>
          <w:b/>
          <w:bCs/>
          <w:sz w:val="24"/>
          <w:szCs w:val="24"/>
          <w:u w:val="single"/>
        </w:rPr>
      </w:pPr>
      <w:r w:rsidRPr="00EF289C">
        <w:rPr>
          <w:rFonts w:hint="eastAsia"/>
          <w:b/>
          <w:bCs/>
          <w:sz w:val="24"/>
          <w:szCs w:val="24"/>
          <w:u w:val="single"/>
          <w:rtl/>
        </w:rPr>
        <w:t>נתונים</w:t>
      </w:r>
    </w:p>
    <w:p w14:paraId="5D069924" w14:textId="77777777" w:rsidR="00D05F84" w:rsidRPr="00EF289C" w:rsidRDefault="00D05F84" w:rsidP="00D05F84">
      <w:pPr>
        <w:pStyle w:val="a1"/>
        <w:numPr>
          <w:ilvl w:val="1"/>
          <w:numId w:val="79"/>
        </w:numPr>
        <w:spacing w:line="240" w:lineRule="auto"/>
        <w:ind w:left="990" w:hanging="630"/>
        <w:contextualSpacing/>
        <w:rPr>
          <w:sz w:val="24"/>
          <w:szCs w:val="24"/>
        </w:rPr>
      </w:pPr>
      <w:r w:rsidRPr="00EF289C">
        <w:rPr>
          <w:rFonts w:hint="eastAsia"/>
          <w:sz w:val="24"/>
          <w:szCs w:val="24"/>
          <w:rtl/>
        </w:rPr>
        <w:t>בתאריך</w:t>
      </w:r>
      <w:r w:rsidRPr="00EF289C">
        <w:rPr>
          <w:sz w:val="24"/>
          <w:szCs w:val="24"/>
          <w:rtl/>
        </w:rPr>
        <w:t xml:space="preserve"> _______________ </w:t>
      </w:r>
      <w:r w:rsidRPr="00EF289C">
        <w:rPr>
          <w:rFonts w:hint="eastAsia"/>
          <w:sz w:val="24"/>
          <w:szCs w:val="24"/>
          <w:rtl/>
        </w:rPr>
        <w:t>קיימתי</w:t>
      </w:r>
      <w:r w:rsidRPr="00EF289C">
        <w:rPr>
          <w:sz w:val="24"/>
          <w:szCs w:val="24"/>
          <w:rtl/>
        </w:rPr>
        <w:t xml:space="preserve"> </w:t>
      </w:r>
      <w:r w:rsidRPr="00EF289C">
        <w:rPr>
          <w:rFonts w:hint="eastAsia"/>
          <w:sz w:val="24"/>
          <w:szCs w:val="24"/>
          <w:rtl/>
        </w:rPr>
        <w:t>מבדק</w:t>
      </w:r>
      <w:r w:rsidRPr="00EF289C">
        <w:rPr>
          <w:sz w:val="24"/>
          <w:szCs w:val="24"/>
          <w:rtl/>
        </w:rPr>
        <w:t xml:space="preserve"> </w:t>
      </w:r>
      <w:r w:rsidRPr="00EF289C">
        <w:rPr>
          <w:rFonts w:hint="eastAsia"/>
          <w:sz w:val="24"/>
          <w:szCs w:val="24"/>
          <w:rtl/>
        </w:rPr>
        <w:t>בטיחות</w:t>
      </w:r>
      <w:r w:rsidRPr="00EF289C">
        <w:rPr>
          <w:sz w:val="24"/>
          <w:szCs w:val="24"/>
          <w:rtl/>
        </w:rPr>
        <w:t xml:space="preserve"> </w:t>
      </w:r>
      <w:r w:rsidRPr="00EF289C">
        <w:rPr>
          <w:rFonts w:hint="eastAsia"/>
          <w:sz w:val="24"/>
          <w:szCs w:val="24"/>
          <w:rtl/>
        </w:rPr>
        <w:t>במקום</w:t>
      </w:r>
      <w:r w:rsidRPr="00EF289C">
        <w:rPr>
          <w:sz w:val="24"/>
          <w:szCs w:val="24"/>
          <w:rtl/>
        </w:rPr>
        <w:t xml:space="preserve"> </w:t>
      </w:r>
      <w:r w:rsidRPr="00EF289C">
        <w:rPr>
          <w:rFonts w:hint="eastAsia"/>
          <w:sz w:val="24"/>
          <w:szCs w:val="24"/>
          <w:rtl/>
        </w:rPr>
        <w:t>המיועד</w:t>
      </w:r>
      <w:r w:rsidRPr="00EF289C">
        <w:rPr>
          <w:sz w:val="24"/>
          <w:szCs w:val="24"/>
          <w:rtl/>
        </w:rPr>
        <w:t xml:space="preserve"> </w:t>
      </w:r>
      <w:r w:rsidRPr="00EF289C">
        <w:rPr>
          <w:rFonts w:hint="eastAsia"/>
          <w:sz w:val="24"/>
          <w:szCs w:val="24"/>
          <w:rtl/>
        </w:rPr>
        <w:t>לשמש</w:t>
      </w:r>
      <w:r w:rsidRPr="00EF289C">
        <w:rPr>
          <w:sz w:val="24"/>
          <w:szCs w:val="24"/>
          <w:rtl/>
        </w:rPr>
        <w:t xml:space="preserve">/המשמש </w:t>
      </w:r>
      <w:r w:rsidRPr="00EF289C">
        <w:rPr>
          <w:rFonts w:hint="eastAsia"/>
          <w:sz w:val="24"/>
          <w:szCs w:val="24"/>
          <w:rtl/>
        </w:rPr>
        <w:t>כ</w:t>
      </w:r>
      <w:r w:rsidRPr="00EF289C">
        <w:rPr>
          <w:sz w:val="24"/>
          <w:szCs w:val="24"/>
          <w:rtl/>
        </w:rPr>
        <w:t xml:space="preserve">___________________________________ </w:t>
      </w:r>
      <w:r w:rsidRPr="00EF289C">
        <w:rPr>
          <w:rFonts w:hint="eastAsia"/>
          <w:sz w:val="24"/>
          <w:szCs w:val="24"/>
          <w:rtl/>
        </w:rPr>
        <w:t>שאלה</w:t>
      </w:r>
      <w:r w:rsidRPr="00EF289C">
        <w:rPr>
          <w:sz w:val="24"/>
          <w:szCs w:val="24"/>
          <w:rtl/>
        </w:rPr>
        <w:t xml:space="preserve"> </w:t>
      </w:r>
      <w:r w:rsidRPr="00EF289C">
        <w:rPr>
          <w:rFonts w:hint="eastAsia"/>
          <w:sz w:val="24"/>
          <w:szCs w:val="24"/>
          <w:rtl/>
        </w:rPr>
        <w:t>פרטיו</w:t>
      </w:r>
      <w:r w:rsidRPr="00EF289C">
        <w:rPr>
          <w:sz w:val="24"/>
          <w:szCs w:val="24"/>
          <w:rtl/>
        </w:rPr>
        <w:t>:</w:t>
      </w:r>
    </w:p>
    <w:p w14:paraId="612DF196" w14:textId="77777777" w:rsidR="00D05F84" w:rsidRPr="00EF289C" w:rsidRDefault="00D05F84" w:rsidP="00D05F84">
      <w:pPr>
        <w:spacing w:line="240" w:lineRule="auto"/>
        <w:ind w:left="990"/>
        <w:rPr>
          <w:sz w:val="24"/>
          <w:szCs w:val="24"/>
          <w:rtl/>
        </w:rPr>
      </w:pPr>
      <w:r w:rsidRPr="00EF289C">
        <w:rPr>
          <w:rFonts w:hint="eastAsia"/>
          <w:sz w:val="24"/>
          <w:szCs w:val="24"/>
          <w:rtl/>
        </w:rPr>
        <w:t>הכתובת</w:t>
      </w:r>
      <w:r w:rsidRPr="00EF289C">
        <w:rPr>
          <w:sz w:val="24"/>
          <w:szCs w:val="24"/>
          <w:rtl/>
        </w:rPr>
        <w:t xml:space="preserve">: (כולל </w:t>
      </w:r>
      <w:r w:rsidRPr="00EF289C">
        <w:rPr>
          <w:rFonts w:hint="eastAsia"/>
          <w:sz w:val="24"/>
          <w:szCs w:val="24"/>
          <w:rtl/>
        </w:rPr>
        <w:t>רחוב</w:t>
      </w:r>
      <w:r w:rsidRPr="00EF289C">
        <w:rPr>
          <w:sz w:val="24"/>
          <w:szCs w:val="24"/>
          <w:rtl/>
        </w:rPr>
        <w:t xml:space="preserve">, </w:t>
      </w:r>
      <w:r w:rsidRPr="00EF289C">
        <w:rPr>
          <w:rFonts w:hint="eastAsia"/>
          <w:sz w:val="24"/>
          <w:szCs w:val="24"/>
          <w:rtl/>
        </w:rPr>
        <w:t>מספר</w:t>
      </w:r>
      <w:r w:rsidRPr="00EF289C">
        <w:rPr>
          <w:sz w:val="24"/>
          <w:szCs w:val="24"/>
          <w:rtl/>
        </w:rPr>
        <w:t xml:space="preserve"> </w:t>
      </w:r>
      <w:r w:rsidRPr="00EF289C">
        <w:rPr>
          <w:rFonts w:hint="eastAsia"/>
          <w:sz w:val="24"/>
          <w:szCs w:val="24"/>
          <w:rtl/>
        </w:rPr>
        <w:t>בית</w:t>
      </w:r>
      <w:r w:rsidRPr="00EF289C">
        <w:rPr>
          <w:sz w:val="24"/>
          <w:szCs w:val="24"/>
          <w:rtl/>
        </w:rPr>
        <w:t xml:space="preserve">, </w:t>
      </w:r>
      <w:r w:rsidRPr="00EF289C">
        <w:rPr>
          <w:rFonts w:hint="eastAsia"/>
          <w:sz w:val="24"/>
          <w:szCs w:val="24"/>
          <w:rtl/>
        </w:rPr>
        <w:t>עיר</w:t>
      </w:r>
      <w:r w:rsidRPr="00EF289C">
        <w:rPr>
          <w:sz w:val="24"/>
          <w:szCs w:val="24"/>
          <w:rtl/>
        </w:rPr>
        <w:t>) :_________________________________</w:t>
      </w:r>
    </w:p>
    <w:p w14:paraId="3A99FCD5" w14:textId="77777777" w:rsidR="00D05F84" w:rsidRPr="00EF289C" w:rsidRDefault="00D05F84" w:rsidP="00D05F84">
      <w:pPr>
        <w:spacing w:line="240" w:lineRule="auto"/>
        <w:ind w:left="990"/>
        <w:rPr>
          <w:sz w:val="24"/>
          <w:szCs w:val="24"/>
          <w:rtl/>
        </w:rPr>
      </w:pPr>
      <w:r w:rsidRPr="00EF289C">
        <w:rPr>
          <w:rFonts w:hint="eastAsia"/>
          <w:sz w:val="24"/>
          <w:szCs w:val="24"/>
          <w:rtl/>
        </w:rPr>
        <w:t>הבעלות</w:t>
      </w:r>
      <w:r w:rsidRPr="00EF289C">
        <w:rPr>
          <w:sz w:val="24"/>
          <w:szCs w:val="24"/>
          <w:rtl/>
        </w:rPr>
        <w:t>: _______________________________________________________</w:t>
      </w:r>
    </w:p>
    <w:p w14:paraId="40853C17" w14:textId="77777777" w:rsidR="00D05F84" w:rsidRPr="00EF289C" w:rsidRDefault="00D05F84" w:rsidP="00D05F84">
      <w:pPr>
        <w:spacing w:line="240" w:lineRule="auto"/>
        <w:ind w:left="990"/>
        <w:rPr>
          <w:sz w:val="24"/>
          <w:szCs w:val="24"/>
          <w:rtl/>
        </w:rPr>
      </w:pPr>
      <w:r w:rsidRPr="00EF289C">
        <w:rPr>
          <w:rFonts w:hint="eastAsia"/>
          <w:sz w:val="24"/>
          <w:szCs w:val="24"/>
          <w:rtl/>
        </w:rPr>
        <w:t>פרטי</w:t>
      </w:r>
      <w:r w:rsidRPr="00EF289C">
        <w:rPr>
          <w:sz w:val="24"/>
          <w:szCs w:val="24"/>
          <w:rtl/>
        </w:rPr>
        <w:t xml:space="preserve"> </w:t>
      </w:r>
      <w:r w:rsidRPr="00EF289C">
        <w:rPr>
          <w:rFonts w:hint="eastAsia"/>
          <w:sz w:val="24"/>
          <w:szCs w:val="24"/>
          <w:rtl/>
        </w:rPr>
        <w:t>המנהל</w:t>
      </w:r>
      <w:r w:rsidRPr="00EF289C">
        <w:rPr>
          <w:sz w:val="24"/>
          <w:szCs w:val="24"/>
          <w:rtl/>
        </w:rPr>
        <w:t xml:space="preserve">: _________________ _______טל. </w:t>
      </w:r>
      <w:r w:rsidRPr="00EF289C">
        <w:rPr>
          <w:rFonts w:hint="eastAsia"/>
          <w:sz w:val="24"/>
          <w:szCs w:val="24"/>
          <w:rtl/>
        </w:rPr>
        <w:t>נייד</w:t>
      </w:r>
      <w:r w:rsidRPr="00EF289C">
        <w:rPr>
          <w:sz w:val="24"/>
          <w:szCs w:val="24"/>
          <w:rtl/>
        </w:rPr>
        <w:t>:____________________</w:t>
      </w:r>
    </w:p>
    <w:p w14:paraId="525F077C" w14:textId="77777777" w:rsidR="00D05F84" w:rsidRPr="00EF289C" w:rsidRDefault="00D05F84" w:rsidP="00D05F84">
      <w:pPr>
        <w:pStyle w:val="a1"/>
        <w:numPr>
          <w:ilvl w:val="1"/>
          <w:numId w:val="79"/>
        </w:numPr>
        <w:spacing w:line="240" w:lineRule="auto"/>
        <w:ind w:left="990" w:hanging="630"/>
        <w:contextualSpacing/>
        <w:rPr>
          <w:sz w:val="24"/>
          <w:szCs w:val="24"/>
          <w:rtl/>
        </w:rPr>
      </w:pPr>
      <w:r w:rsidRPr="00EF289C">
        <w:rPr>
          <w:rFonts w:hint="eastAsia"/>
          <w:sz w:val="24"/>
          <w:szCs w:val="24"/>
          <w:rtl/>
        </w:rPr>
        <w:t>יעוד</w:t>
      </w:r>
      <w:r w:rsidRPr="00EF289C">
        <w:rPr>
          <w:sz w:val="24"/>
          <w:szCs w:val="24"/>
          <w:rtl/>
        </w:rPr>
        <w:t xml:space="preserve"> </w:t>
      </w:r>
      <w:r w:rsidRPr="00EF289C">
        <w:rPr>
          <w:rFonts w:hint="eastAsia"/>
          <w:sz w:val="24"/>
          <w:szCs w:val="24"/>
          <w:rtl/>
        </w:rPr>
        <w:t>המסגרת</w:t>
      </w:r>
      <w:r w:rsidRPr="00EF289C">
        <w:rPr>
          <w:sz w:val="24"/>
          <w:szCs w:val="24"/>
          <w:rtl/>
        </w:rPr>
        <w:t xml:space="preserve"> ( </w:t>
      </w:r>
      <w:r w:rsidRPr="00EF289C">
        <w:rPr>
          <w:rFonts w:hint="eastAsia"/>
          <w:sz w:val="24"/>
          <w:szCs w:val="24"/>
          <w:rtl/>
        </w:rPr>
        <w:t>סמן</w:t>
      </w:r>
      <w:r w:rsidRPr="00EF289C">
        <w:rPr>
          <w:sz w:val="24"/>
          <w:szCs w:val="24"/>
          <w:rtl/>
        </w:rPr>
        <w:t xml:space="preserve"> </w:t>
      </w:r>
      <w:r w:rsidRPr="00EF289C">
        <w:rPr>
          <w:sz w:val="24"/>
          <w:szCs w:val="24"/>
        </w:rPr>
        <w:t>X</w:t>
      </w:r>
      <w:r w:rsidRPr="00EF289C">
        <w:rPr>
          <w:sz w:val="24"/>
          <w:szCs w:val="24"/>
          <w:rtl/>
        </w:rPr>
        <w:t xml:space="preserve"> </w:t>
      </w:r>
      <w:r w:rsidRPr="00EF289C">
        <w:rPr>
          <w:rFonts w:hint="eastAsia"/>
          <w:sz w:val="24"/>
          <w:szCs w:val="24"/>
          <w:rtl/>
        </w:rPr>
        <w:t>במשבצת</w:t>
      </w:r>
      <w:r w:rsidRPr="00EF289C">
        <w:rPr>
          <w:sz w:val="24"/>
          <w:szCs w:val="24"/>
          <w:rtl/>
        </w:rPr>
        <w:t xml:space="preserve"> </w:t>
      </w:r>
      <w:r w:rsidRPr="00EF289C">
        <w:rPr>
          <w:rFonts w:hint="eastAsia"/>
          <w:sz w:val="24"/>
          <w:szCs w:val="24"/>
          <w:rtl/>
        </w:rPr>
        <w:t>המתאימה</w:t>
      </w:r>
      <w:r w:rsidRPr="00EF289C">
        <w:rPr>
          <w:sz w:val="24"/>
          <w:szCs w:val="24"/>
          <w:rtl/>
        </w:rPr>
        <w:t>):</w:t>
      </w:r>
      <w:r w:rsidRPr="00EF289C">
        <w:rPr>
          <w:sz w:val="24"/>
          <w:szCs w:val="24"/>
          <w:rtl/>
        </w:rPr>
        <w:tab/>
      </w:r>
    </w:p>
    <w:p w14:paraId="22AF04AD" w14:textId="77777777" w:rsidR="00D05F84" w:rsidRPr="00EF289C" w:rsidRDefault="00D05F84" w:rsidP="00D05F84">
      <w:pPr>
        <w:pStyle w:val="a1"/>
        <w:numPr>
          <w:ilvl w:val="0"/>
          <w:numId w:val="77"/>
        </w:numPr>
        <w:spacing w:line="240" w:lineRule="auto"/>
        <w:contextualSpacing/>
        <w:rPr>
          <w:sz w:val="24"/>
          <w:szCs w:val="24"/>
          <w:rtl/>
        </w:rPr>
      </w:pPr>
      <w:r w:rsidRPr="00EF289C">
        <w:rPr>
          <w:rFonts w:hint="eastAsia"/>
          <w:sz w:val="24"/>
          <w:szCs w:val="24"/>
          <w:rtl/>
        </w:rPr>
        <w:t>מסגרת</w:t>
      </w:r>
      <w:r w:rsidRPr="00EF289C">
        <w:rPr>
          <w:sz w:val="24"/>
          <w:szCs w:val="24"/>
          <w:rtl/>
        </w:rPr>
        <w:t xml:space="preserve"> </w:t>
      </w:r>
      <w:r w:rsidRPr="00EF289C">
        <w:rPr>
          <w:rFonts w:hint="eastAsia"/>
          <w:sz w:val="24"/>
          <w:szCs w:val="24"/>
          <w:rtl/>
        </w:rPr>
        <w:t>חוץ</w:t>
      </w:r>
      <w:r w:rsidRPr="00EF289C">
        <w:rPr>
          <w:sz w:val="24"/>
          <w:szCs w:val="24"/>
          <w:rtl/>
        </w:rPr>
        <w:t xml:space="preserve"> </w:t>
      </w:r>
      <w:r w:rsidRPr="00EF289C">
        <w:rPr>
          <w:rFonts w:hint="eastAsia"/>
          <w:sz w:val="24"/>
          <w:szCs w:val="24"/>
          <w:rtl/>
        </w:rPr>
        <w:t>ביתית</w:t>
      </w:r>
      <w:r w:rsidRPr="00EF289C">
        <w:rPr>
          <w:sz w:val="24"/>
          <w:szCs w:val="24"/>
          <w:rtl/>
        </w:rPr>
        <w:t>.</w:t>
      </w:r>
      <w:r w:rsidRPr="00EF289C">
        <w:rPr>
          <w:sz w:val="24"/>
          <w:szCs w:val="24"/>
          <w:rtl/>
        </w:rPr>
        <w:tab/>
      </w:r>
    </w:p>
    <w:p w14:paraId="2F533884" w14:textId="77777777" w:rsidR="00D05F84" w:rsidRPr="00EF289C" w:rsidRDefault="00D05F84" w:rsidP="00D05F84">
      <w:pPr>
        <w:pStyle w:val="a1"/>
        <w:numPr>
          <w:ilvl w:val="0"/>
          <w:numId w:val="77"/>
        </w:numPr>
        <w:spacing w:line="240" w:lineRule="auto"/>
        <w:contextualSpacing/>
        <w:rPr>
          <w:sz w:val="24"/>
          <w:szCs w:val="24"/>
          <w:rtl/>
        </w:rPr>
      </w:pPr>
      <w:r w:rsidRPr="00EF289C">
        <w:rPr>
          <w:rFonts w:hint="eastAsia"/>
          <w:sz w:val="24"/>
          <w:szCs w:val="24"/>
          <w:rtl/>
        </w:rPr>
        <w:t>מסגרת</w:t>
      </w:r>
      <w:r w:rsidRPr="00EF289C">
        <w:rPr>
          <w:sz w:val="24"/>
          <w:szCs w:val="24"/>
          <w:rtl/>
        </w:rPr>
        <w:t xml:space="preserve"> יומית. </w:t>
      </w:r>
    </w:p>
    <w:p w14:paraId="26ABE75D" w14:textId="77777777" w:rsidR="00D05F84" w:rsidRPr="00EF289C" w:rsidRDefault="00D05F84" w:rsidP="00D05F84">
      <w:pPr>
        <w:pStyle w:val="a1"/>
        <w:numPr>
          <w:ilvl w:val="0"/>
          <w:numId w:val="77"/>
        </w:numPr>
        <w:spacing w:line="240" w:lineRule="auto"/>
        <w:contextualSpacing/>
        <w:rPr>
          <w:sz w:val="24"/>
          <w:szCs w:val="24"/>
        </w:rPr>
      </w:pPr>
      <w:r w:rsidRPr="00EF289C">
        <w:rPr>
          <w:rFonts w:hint="eastAsia"/>
          <w:sz w:val="24"/>
          <w:szCs w:val="24"/>
          <w:rtl/>
        </w:rPr>
        <w:t>אחר</w:t>
      </w:r>
      <w:r w:rsidRPr="00EF289C">
        <w:rPr>
          <w:sz w:val="24"/>
          <w:szCs w:val="24"/>
          <w:rtl/>
        </w:rPr>
        <w:t xml:space="preserve"> (פרט):_________________________________________</w:t>
      </w:r>
    </w:p>
    <w:p w14:paraId="2BD7923C" w14:textId="77777777" w:rsidR="00D05F84" w:rsidRPr="00EF289C" w:rsidRDefault="00D05F84" w:rsidP="00D05F84">
      <w:pPr>
        <w:pStyle w:val="a1"/>
        <w:spacing w:line="240" w:lineRule="auto"/>
        <w:ind w:left="1350"/>
        <w:rPr>
          <w:sz w:val="24"/>
          <w:szCs w:val="24"/>
          <w:rtl/>
        </w:rPr>
      </w:pPr>
    </w:p>
    <w:p w14:paraId="0811CB29" w14:textId="77777777" w:rsidR="00D05F84" w:rsidRPr="00EF289C" w:rsidRDefault="00D05F84" w:rsidP="00D05F84">
      <w:pPr>
        <w:pStyle w:val="a1"/>
        <w:numPr>
          <w:ilvl w:val="0"/>
          <w:numId w:val="79"/>
        </w:numPr>
        <w:spacing w:line="240" w:lineRule="auto"/>
        <w:contextualSpacing/>
        <w:rPr>
          <w:b/>
          <w:bCs/>
          <w:sz w:val="24"/>
          <w:szCs w:val="24"/>
          <w:u w:val="single"/>
        </w:rPr>
      </w:pPr>
      <w:r w:rsidRPr="00EF289C">
        <w:rPr>
          <w:rFonts w:hint="eastAsia"/>
          <w:b/>
          <w:bCs/>
          <w:sz w:val="24"/>
          <w:szCs w:val="24"/>
          <w:u w:val="single"/>
          <w:rtl/>
        </w:rPr>
        <w:t>סיכום</w:t>
      </w:r>
    </w:p>
    <w:p w14:paraId="2DABA2B0" w14:textId="77777777" w:rsidR="00D05F84" w:rsidRPr="00EF289C" w:rsidRDefault="00D05F84" w:rsidP="00D05F84">
      <w:pPr>
        <w:pStyle w:val="afff8"/>
        <w:ind w:left="360"/>
        <w:rPr>
          <w:sz w:val="24"/>
        </w:rPr>
      </w:pPr>
      <w:r w:rsidRPr="00EF289C">
        <w:rPr>
          <w:rFonts w:hint="eastAsia"/>
          <w:sz w:val="24"/>
          <w:rtl/>
        </w:rPr>
        <w:t>לאור</w:t>
      </w:r>
      <w:r w:rsidRPr="00EF289C">
        <w:rPr>
          <w:sz w:val="24"/>
          <w:rtl/>
        </w:rPr>
        <w:t xml:space="preserve"> ממצאי המבדק, הערכת הסיכונים והתכנית לתיקון הפערים, הנני קובע כי מן הבחינה הבטיחותית: </w:t>
      </w:r>
    </w:p>
    <w:p w14:paraId="2C8CF5A8" w14:textId="77777777" w:rsidR="00D05F84" w:rsidRPr="00EF289C" w:rsidRDefault="00D05F84" w:rsidP="00D05F84">
      <w:pPr>
        <w:pStyle w:val="a1"/>
        <w:numPr>
          <w:ilvl w:val="0"/>
          <w:numId w:val="78"/>
        </w:numPr>
        <w:tabs>
          <w:tab w:val="left" w:pos="9354"/>
        </w:tabs>
        <w:spacing w:line="240" w:lineRule="auto"/>
        <w:ind w:left="720"/>
        <w:contextualSpacing/>
        <w:rPr>
          <w:sz w:val="24"/>
          <w:szCs w:val="24"/>
          <w:u w:val="single"/>
        </w:rPr>
      </w:pPr>
      <w:r w:rsidRPr="00EF289C">
        <w:rPr>
          <w:rFonts w:hint="eastAsia"/>
          <w:sz w:val="24"/>
          <w:szCs w:val="24"/>
          <w:rtl/>
        </w:rPr>
        <w:t>לא</w:t>
      </w:r>
      <w:r w:rsidRPr="00EF289C">
        <w:rPr>
          <w:sz w:val="24"/>
          <w:szCs w:val="24"/>
          <w:rtl/>
        </w:rPr>
        <w:t xml:space="preserve"> </w:t>
      </w:r>
      <w:r w:rsidRPr="00EF289C">
        <w:rPr>
          <w:rFonts w:hint="eastAsia"/>
          <w:sz w:val="24"/>
          <w:szCs w:val="24"/>
          <w:rtl/>
        </w:rPr>
        <w:t>ניתן</w:t>
      </w:r>
      <w:r w:rsidRPr="00EF289C">
        <w:rPr>
          <w:sz w:val="24"/>
          <w:szCs w:val="24"/>
          <w:rtl/>
        </w:rPr>
        <w:t xml:space="preserve"> </w:t>
      </w:r>
      <w:r w:rsidRPr="00EF289C">
        <w:rPr>
          <w:rFonts w:hint="eastAsia"/>
          <w:sz w:val="24"/>
          <w:szCs w:val="24"/>
          <w:rtl/>
        </w:rPr>
        <w:t>לייעד</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המבנה</w:t>
      </w:r>
      <w:r w:rsidRPr="00EF289C">
        <w:rPr>
          <w:sz w:val="24"/>
          <w:szCs w:val="24"/>
          <w:rtl/>
        </w:rPr>
        <w:t xml:space="preserve"> </w:t>
      </w:r>
      <w:r w:rsidRPr="00EF289C">
        <w:rPr>
          <w:rFonts w:hint="eastAsia"/>
          <w:sz w:val="24"/>
          <w:szCs w:val="24"/>
          <w:rtl/>
        </w:rPr>
        <w:t>שנבדק</w:t>
      </w:r>
      <w:r w:rsidRPr="00EF289C">
        <w:rPr>
          <w:sz w:val="24"/>
          <w:szCs w:val="24"/>
          <w:rtl/>
        </w:rPr>
        <w:t xml:space="preserve"> </w:t>
      </w:r>
      <w:r w:rsidRPr="00EF289C">
        <w:rPr>
          <w:rFonts w:hint="eastAsia"/>
          <w:sz w:val="24"/>
          <w:szCs w:val="24"/>
          <w:rtl/>
        </w:rPr>
        <w:t>לשמש</w:t>
      </w:r>
      <w:r w:rsidRPr="00EF289C">
        <w:rPr>
          <w:sz w:val="24"/>
          <w:szCs w:val="24"/>
          <w:rtl/>
        </w:rPr>
        <w:t xml:space="preserve"> </w:t>
      </w:r>
      <w:r w:rsidRPr="00EF289C">
        <w:rPr>
          <w:rFonts w:hint="eastAsia"/>
          <w:sz w:val="24"/>
          <w:szCs w:val="24"/>
          <w:rtl/>
        </w:rPr>
        <w:t>כ</w:t>
      </w:r>
      <w:r w:rsidRPr="00EF289C">
        <w:rPr>
          <w:sz w:val="24"/>
          <w:szCs w:val="24"/>
          <w:rtl/>
        </w:rPr>
        <w:t>_______________________________</w:t>
      </w:r>
      <w:r w:rsidRPr="00EF289C">
        <w:rPr>
          <w:sz w:val="24"/>
          <w:szCs w:val="24"/>
          <w:rtl/>
        </w:rPr>
        <w:tab/>
      </w:r>
    </w:p>
    <w:p w14:paraId="36B8FEF4" w14:textId="77777777" w:rsidR="00D05F84" w:rsidRPr="00EF289C" w:rsidRDefault="00D05F84" w:rsidP="00D05F84">
      <w:pPr>
        <w:pStyle w:val="a1"/>
        <w:numPr>
          <w:ilvl w:val="0"/>
          <w:numId w:val="78"/>
        </w:numPr>
        <w:tabs>
          <w:tab w:val="left" w:pos="9354"/>
        </w:tabs>
        <w:spacing w:line="240" w:lineRule="auto"/>
        <w:ind w:left="720"/>
        <w:contextualSpacing/>
        <w:rPr>
          <w:sz w:val="24"/>
          <w:szCs w:val="24"/>
        </w:rPr>
      </w:pPr>
      <w:r w:rsidRPr="00EF289C">
        <w:rPr>
          <w:rFonts w:hint="eastAsia"/>
          <w:sz w:val="24"/>
          <w:szCs w:val="24"/>
          <w:rtl/>
        </w:rPr>
        <w:t>אין</w:t>
      </w:r>
      <w:r w:rsidRPr="00EF289C">
        <w:rPr>
          <w:sz w:val="24"/>
          <w:szCs w:val="24"/>
          <w:rtl/>
        </w:rPr>
        <w:t xml:space="preserve"> </w:t>
      </w:r>
      <w:r w:rsidRPr="00EF289C">
        <w:rPr>
          <w:rFonts w:hint="eastAsia"/>
          <w:sz w:val="24"/>
          <w:szCs w:val="24"/>
          <w:rtl/>
        </w:rPr>
        <w:t>מניעה</w:t>
      </w:r>
      <w:r w:rsidRPr="00EF289C">
        <w:rPr>
          <w:sz w:val="24"/>
          <w:szCs w:val="24"/>
          <w:rtl/>
        </w:rPr>
        <w:t xml:space="preserve"> </w:t>
      </w:r>
      <w:r w:rsidRPr="00EF289C">
        <w:rPr>
          <w:rFonts w:hint="eastAsia"/>
          <w:sz w:val="24"/>
          <w:szCs w:val="24"/>
          <w:rtl/>
        </w:rPr>
        <w:t>לייעד</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המבנה</w:t>
      </w:r>
      <w:r w:rsidRPr="00EF289C">
        <w:rPr>
          <w:sz w:val="24"/>
          <w:szCs w:val="24"/>
          <w:rtl/>
        </w:rPr>
        <w:t xml:space="preserve"> </w:t>
      </w:r>
      <w:r w:rsidRPr="00EF289C">
        <w:rPr>
          <w:rFonts w:hint="eastAsia"/>
          <w:sz w:val="24"/>
          <w:szCs w:val="24"/>
          <w:rtl/>
        </w:rPr>
        <w:t>שנבדק</w:t>
      </w:r>
      <w:r w:rsidRPr="00EF289C">
        <w:rPr>
          <w:sz w:val="24"/>
          <w:szCs w:val="24"/>
          <w:rtl/>
        </w:rPr>
        <w:t xml:space="preserve"> </w:t>
      </w:r>
      <w:r w:rsidRPr="00EF289C">
        <w:rPr>
          <w:rFonts w:hint="eastAsia"/>
          <w:sz w:val="24"/>
          <w:szCs w:val="24"/>
          <w:rtl/>
        </w:rPr>
        <w:t>לשמש</w:t>
      </w:r>
      <w:r w:rsidRPr="00EF289C">
        <w:rPr>
          <w:sz w:val="24"/>
          <w:szCs w:val="24"/>
          <w:rtl/>
        </w:rPr>
        <w:t xml:space="preserve"> </w:t>
      </w:r>
      <w:r w:rsidRPr="00EF289C">
        <w:rPr>
          <w:rFonts w:hint="eastAsia"/>
          <w:sz w:val="24"/>
          <w:szCs w:val="24"/>
          <w:rtl/>
        </w:rPr>
        <w:t>כ</w:t>
      </w:r>
      <w:r w:rsidRPr="00EF289C">
        <w:rPr>
          <w:sz w:val="24"/>
          <w:szCs w:val="24"/>
          <w:rtl/>
        </w:rPr>
        <w:t>______________________________</w:t>
      </w:r>
    </w:p>
    <w:p w14:paraId="7219B712" w14:textId="77777777" w:rsidR="00D05F84" w:rsidRPr="00EF289C" w:rsidRDefault="00D05F84" w:rsidP="00D05F84">
      <w:pPr>
        <w:pStyle w:val="a1"/>
        <w:numPr>
          <w:ilvl w:val="0"/>
          <w:numId w:val="78"/>
        </w:numPr>
        <w:tabs>
          <w:tab w:val="left" w:pos="9354"/>
        </w:tabs>
        <w:spacing w:line="240" w:lineRule="auto"/>
        <w:ind w:left="720"/>
        <w:contextualSpacing/>
        <w:rPr>
          <w:sz w:val="24"/>
          <w:szCs w:val="24"/>
        </w:rPr>
      </w:pPr>
      <w:r w:rsidRPr="00EF289C">
        <w:rPr>
          <w:rFonts w:hint="eastAsia"/>
          <w:sz w:val="24"/>
          <w:szCs w:val="24"/>
          <w:rtl/>
        </w:rPr>
        <w:t>הנני</w:t>
      </w:r>
      <w:r w:rsidRPr="00EF289C">
        <w:rPr>
          <w:sz w:val="24"/>
          <w:szCs w:val="24"/>
          <w:rtl/>
        </w:rPr>
        <w:t xml:space="preserve"> </w:t>
      </w:r>
      <w:r w:rsidRPr="00EF289C">
        <w:rPr>
          <w:rFonts w:hint="eastAsia"/>
          <w:sz w:val="24"/>
          <w:szCs w:val="24"/>
          <w:rtl/>
        </w:rPr>
        <w:t>ממליץ</w:t>
      </w:r>
      <w:r w:rsidRPr="00EF289C">
        <w:rPr>
          <w:sz w:val="24"/>
          <w:szCs w:val="24"/>
          <w:rtl/>
        </w:rPr>
        <w:t xml:space="preserve"> </w:t>
      </w:r>
      <w:r w:rsidRPr="00EF289C">
        <w:rPr>
          <w:rFonts w:hint="eastAsia"/>
          <w:sz w:val="24"/>
          <w:szCs w:val="24"/>
          <w:rtl/>
        </w:rPr>
        <w:t>להתנות</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האישור</w:t>
      </w:r>
      <w:r w:rsidRPr="00EF289C">
        <w:rPr>
          <w:sz w:val="24"/>
          <w:szCs w:val="24"/>
          <w:rtl/>
        </w:rPr>
        <w:t xml:space="preserve"> </w:t>
      </w:r>
      <w:r w:rsidRPr="00EF289C">
        <w:rPr>
          <w:rFonts w:hint="eastAsia"/>
          <w:sz w:val="24"/>
          <w:szCs w:val="24"/>
          <w:rtl/>
        </w:rPr>
        <w:t>באלה</w:t>
      </w:r>
      <w:r w:rsidRPr="00EF289C">
        <w:rPr>
          <w:sz w:val="24"/>
          <w:szCs w:val="24"/>
          <w:rtl/>
        </w:rPr>
        <w:t>: ______________________________________</w:t>
      </w:r>
    </w:p>
    <w:p w14:paraId="5F9124F9" w14:textId="77777777" w:rsidR="00D05F84" w:rsidRPr="00EF289C" w:rsidRDefault="00D05F84" w:rsidP="00D05F84">
      <w:pPr>
        <w:pStyle w:val="a1"/>
        <w:tabs>
          <w:tab w:val="left" w:pos="9354"/>
        </w:tabs>
        <w:spacing w:line="240" w:lineRule="auto"/>
        <w:rPr>
          <w:sz w:val="24"/>
          <w:szCs w:val="24"/>
          <w:rtl/>
        </w:rPr>
      </w:pPr>
    </w:p>
    <w:p w14:paraId="5E4452FA" w14:textId="77777777" w:rsidR="00D05F84" w:rsidRPr="00EF289C" w:rsidRDefault="00D05F84" w:rsidP="00D05F84">
      <w:pPr>
        <w:pStyle w:val="a1"/>
        <w:tabs>
          <w:tab w:val="left" w:pos="9354"/>
        </w:tabs>
        <w:spacing w:line="240" w:lineRule="auto"/>
        <w:rPr>
          <w:sz w:val="24"/>
          <w:szCs w:val="24"/>
          <w:rtl/>
        </w:rPr>
      </w:pPr>
    </w:p>
    <w:p w14:paraId="7E301795" w14:textId="77777777" w:rsidR="00D05F84" w:rsidRPr="00EF289C" w:rsidRDefault="00D05F84" w:rsidP="00D05F84">
      <w:pPr>
        <w:pStyle w:val="a1"/>
        <w:tabs>
          <w:tab w:val="left" w:pos="9354"/>
        </w:tabs>
        <w:spacing w:line="240" w:lineRule="auto"/>
        <w:rPr>
          <w:sz w:val="24"/>
          <w:szCs w:val="24"/>
          <w:rtl/>
        </w:rPr>
      </w:pPr>
    </w:p>
    <w:p w14:paraId="352235FD" w14:textId="77777777" w:rsidR="0084258E" w:rsidRPr="00EF289C" w:rsidRDefault="0084258E" w:rsidP="00D05F84">
      <w:pPr>
        <w:pStyle w:val="a1"/>
        <w:tabs>
          <w:tab w:val="left" w:pos="9354"/>
        </w:tabs>
        <w:spacing w:line="240" w:lineRule="auto"/>
        <w:rPr>
          <w:sz w:val="24"/>
          <w:szCs w:val="24"/>
          <w:rtl/>
        </w:rPr>
      </w:pPr>
    </w:p>
    <w:p w14:paraId="1605BC5F" w14:textId="77777777" w:rsidR="00D05F84" w:rsidRPr="00EF289C" w:rsidRDefault="00D05F84" w:rsidP="00D05F84">
      <w:pPr>
        <w:pStyle w:val="a1"/>
        <w:tabs>
          <w:tab w:val="left" w:pos="9354"/>
        </w:tabs>
        <w:spacing w:line="240" w:lineRule="auto"/>
        <w:rPr>
          <w:sz w:val="24"/>
          <w:szCs w:val="24"/>
          <w:rtl/>
        </w:rPr>
      </w:pPr>
    </w:p>
    <w:p w14:paraId="75184B1F" w14:textId="77777777" w:rsidR="00D05F84" w:rsidRPr="00EF289C" w:rsidRDefault="00D05F84" w:rsidP="00D05F84">
      <w:pPr>
        <w:pStyle w:val="a1"/>
        <w:tabs>
          <w:tab w:val="left" w:pos="9354"/>
        </w:tabs>
        <w:spacing w:line="240" w:lineRule="auto"/>
        <w:rPr>
          <w:sz w:val="24"/>
          <w:szCs w:val="24"/>
          <w:rtl/>
        </w:rPr>
      </w:pPr>
    </w:p>
    <w:p w14:paraId="4006D075" w14:textId="77777777" w:rsidR="00D05F84" w:rsidRPr="00EF289C" w:rsidRDefault="00D05F84" w:rsidP="00D05F84">
      <w:pPr>
        <w:pStyle w:val="a1"/>
        <w:tabs>
          <w:tab w:val="left" w:pos="9354"/>
        </w:tabs>
        <w:spacing w:line="240" w:lineRule="auto"/>
        <w:rPr>
          <w:sz w:val="24"/>
          <w:szCs w:val="24"/>
          <w:rtl/>
        </w:rPr>
      </w:pPr>
    </w:p>
    <w:p w14:paraId="6077FD6E" w14:textId="77777777" w:rsidR="00D05F84" w:rsidRPr="00EF289C" w:rsidRDefault="00D05F84" w:rsidP="00D05F84">
      <w:pPr>
        <w:pStyle w:val="a1"/>
        <w:tabs>
          <w:tab w:val="left" w:pos="9354"/>
        </w:tabs>
        <w:spacing w:line="240" w:lineRule="auto"/>
        <w:rPr>
          <w:sz w:val="24"/>
          <w:szCs w:val="24"/>
          <w:rtl/>
        </w:rPr>
      </w:pPr>
    </w:p>
    <w:p w14:paraId="7642587F" w14:textId="77777777" w:rsidR="00D05F84" w:rsidRPr="00EF289C" w:rsidRDefault="00D05F84" w:rsidP="00D05F84">
      <w:pPr>
        <w:pStyle w:val="a1"/>
        <w:tabs>
          <w:tab w:val="left" w:pos="9354"/>
        </w:tabs>
        <w:spacing w:line="240" w:lineRule="auto"/>
        <w:rPr>
          <w:sz w:val="24"/>
          <w:szCs w:val="24"/>
          <w:rtl/>
        </w:rPr>
      </w:pPr>
    </w:p>
    <w:p w14:paraId="6A4A03C9" w14:textId="77777777" w:rsidR="00D05F84" w:rsidRPr="00EF289C" w:rsidRDefault="00D05F84" w:rsidP="00D05F84">
      <w:pPr>
        <w:pStyle w:val="a1"/>
        <w:tabs>
          <w:tab w:val="left" w:pos="9354"/>
        </w:tabs>
        <w:spacing w:line="240" w:lineRule="auto"/>
        <w:rPr>
          <w:sz w:val="24"/>
          <w:szCs w:val="24"/>
          <w:rtl/>
        </w:rPr>
      </w:pPr>
    </w:p>
    <w:p w14:paraId="34801567" w14:textId="77777777" w:rsidR="00D05F84" w:rsidRPr="00EF289C" w:rsidRDefault="00D05F84" w:rsidP="00D05F84">
      <w:pPr>
        <w:pStyle w:val="a1"/>
        <w:tabs>
          <w:tab w:val="left" w:pos="9354"/>
        </w:tabs>
        <w:spacing w:line="240" w:lineRule="auto"/>
        <w:rPr>
          <w:sz w:val="24"/>
          <w:szCs w:val="24"/>
          <w:rtl/>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D05F84" w:rsidRPr="00EF289C" w14:paraId="14A78AC2" w14:textId="77777777" w:rsidTr="00E56217">
        <w:tc>
          <w:tcPr>
            <w:tcW w:w="2336" w:type="dxa"/>
          </w:tcPr>
          <w:p w14:paraId="30C1F306" w14:textId="77777777" w:rsidR="00D05F84" w:rsidRPr="00EF289C" w:rsidRDefault="00D05F84" w:rsidP="00E56217">
            <w:pPr>
              <w:spacing w:line="240" w:lineRule="auto"/>
              <w:jc w:val="left"/>
              <w:rPr>
                <w:sz w:val="24"/>
                <w:szCs w:val="24"/>
                <w:rtl/>
              </w:rPr>
            </w:pPr>
            <w:r w:rsidRPr="00EF289C">
              <w:rPr>
                <w:sz w:val="24"/>
                <w:szCs w:val="24"/>
                <w:rtl/>
              </w:rPr>
              <w:br w:type="page"/>
              <w:t>_________________</w:t>
            </w:r>
          </w:p>
        </w:tc>
        <w:tc>
          <w:tcPr>
            <w:tcW w:w="907" w:type="dxa"/>
          </w:tcPr>
          <w:p w14:paraId="1B950885" w14:textId="77777777" w:rsidR="00D05F84" w:rsidRPr="00EF289C" w:rsidRDefault="00D05F84" w:rsidP="00E56217">
            <w:pPr>
              <w:spacing w:line="240" w:lineRule="auto"/>
              <w:jc w:val="left"/>
              <w:rPr>
                <w:sz w:val="24"/>
                <w:szCs w:val="24"/>
              </w:rPr>
            </w:pPr>
            <w:r w:rsidRPr="00EF289C">
              <w:rPr>
                <w:rFonts w:hint="eastAsia"/>
                <w:sz w:val="24"/>
                <w:szCs w:val="24"/>
                <w:rtl/>
              </w:rPr>
              <w:t>תאריך</w:t>
            </w:r>
            <w:r w:rsidRPr="00EF289C">
              <w:rPr>
                <w:sz w:val="24"/>
                <w:szCs w:val="24"/>
                <w:rtl/>
              </w:rPr>
              <w:t>:</w:t>
            </w:r>
          </w:p>
        </w:tc>
        <w:tc>
          <w:tcPr>
            <w:tcW w:w="2336" w:type="dxa"/>
          </w:tcPr>
          <w:p w14:paraId="3F7499E7" w14:textId="77777777" w:rsidR="00D05F84" w:rsidRPr="00EF289C" w:rsidRDefault="00D05F84" w:rsidP="00E56217">
            <w:pPr>
              <w:spacing w:line="240" w:lineRule="auto"/>
              <w:jc w:val="left"/>
              <w:rPr>
                <w:sz w:val="24"/>
                <w:szCs w:val="24"/>
              </w:rPr>
            </w:pPr>
            <w:r w:rsidRPr="00EF289C">
              <w:rPr>
                <w:sz w:val="24"/>
                <w:szCs w:val="24"/>
                <w:rtl/>
              </w:rPr>
              <w:t>_________________</w:t>
            </w:r>
          </w:p>
        </w:tc>
        <w:tc>
          <w:tcPr>
            <w:tcW w:w="1247" w:type="dxa"/>
          </w:tcPr>
          <w:p w14:paraId="7741069C" w14:textId="77777777" w:rsidR="00D05F84" w:rsidRPr="00EF289C" w:rsidRDefault="00D05F84" w:rsidP="00E56217">
            <w:pPr>
              <w:spacing w:line="240" w:lineRule="auto"/>
              <w:jc w:val="left"/>
              <w:rPr>
                <w:sz w:val="24"/>
                <w:szCs w:val="24"/>
                <w:rtl/>
              </w:rPr>
            </w:pPr>
            <w:r w:rsidRPr="00EF289C">
              <w:rPr>
                <w:rFonts w:hint="eastAsia"/>
                <w:sz w:val="24"/>
                <w:szCs w:val="24"/>
                <w:rtl/>
              </w:rPr>
              <w:t>שם</w:t>
            </w:r>
            <w:r w:rsidRPr="00EF289C">
              <w:rPr>
                <w:sz w:val="24"/>
                <w:szCs w:val="24"/>
                <w:rtl/>
              </w:rPr>
              <w:t xml:space="preserve"> </w:t>
            </w:r>
            <w:r w:rsidRPr="00EF289C">
              <w:rPr>
                <w:rFonts w:hint="eastAsia"/>
                <w:sz w:val="24"/>
                <w:szCs w:val="24"/>
                <w:rtl/>
              </w:rPr>
              <w:t>הבודק</w:t>
            </w:r>
            <w:r w:rsidRPr="00EF289C">
              <w:rPr>
                <w:sz w:val="24"/>
                <w:szCs w:val="24"/>
                <w:rtl/>
              </w:rPr>
              <w:t>:</w:t>
            </w:r>
          </w:p>
        </w:tc>
      </w:tr>
    </w:tbl>
    <w:p w14:paraId="7A82E028" w14:textId="77777777" w:rsidR="00D05F84" w:rsidRPr="00EF289C" w:rsidRDefault="00D05F84" w:rsidP="00D05F84">
      <w:pPr>
        <w:pStyle w:val="a1"/>
        <w:numPr>
          <w:ilvl w:val="0"/>
          <w:numId w:val="79"/>
        </w:numPr>
        <w:spacing w:line="240" w:lineRule="auto"/>
        <w:contextualSpacing/>
        <w:rPr>
          <w:b/>
          <w:bCs/>
          <w:sz w:val="24"/>
          <w:szCs w:val="24"/>
          <w:u w:val="single"/>
        </w:rPr>
      </w:pPr>
      <w:r w:rsidRPr="00EF289C">
        <w:rPr>
          <w:rFonts w:hint="eastAsia"/>
          <w:b/>
          <w:bCs/>
          <w:sz w:val="24"/>
          <w:szCs w:val="24"/>
          <w:u w:val="single"/>
          <w:rtl/>
        </w:rPr>
        <w:lastRenderedPageBreak/>
        <w:t>פרטי</w:t>
      </w:r>
      <w:r w:rsidRPr="00EF289C">
        <w:rPr>
          <w:b/>
          <w:bCs/>
          <w:sz w:val="24"/>
          <w:szCs w:val="24"/>
          <w:u w:val="single"/>
          <w:rtl/>
        </w:rPr>
        <w:t xml:space="preserve"> </w:t>
      </w:r>
      <w:r w:rsidRPr="00EF289C">
        <w:rPr>
          <w:rFonts w:hint="eastAsia"/>
          <w:b/>
          <w:bCs/>
          <w:sz w:val="24"/>
          <w:szCs w:val="24"/>
          <w:u w:val="single"/>
          <w:rtl/>
        </w:rPr>
        <w:t>עורך</w:t>
      </w:r>
      <w:r w:rsidRPr="00EF289C">
        <w:rPr>
          <w:b/>
          <w:bCs/>
          <w:sz w:val="24"/>
          <w:szCs w:val="24"/>
          <w:u w:val="single"/>
          <w:rtl/>
        </w:rPr>
        <w:t xml:space="preserve"> </w:t>
      </w:r>
      <w:r w:rsidRPr="00EF289C">
        <w:rPr>
          <w:rFonts w:hint="eastAsia"/>
          <w:b/>
          <w:bCs/>
          <w:sz w:val="24"/>
          <w:szCs w:val="24"/>
          <w:u w:val="single"/>
          <w:rtl/>
        </w:rPr>
        <w:t>המבדק</w:t>
      </w:r>
      <w:r w:rsidRPr="00EF289C">
        <w:rPr>
          <w:b/>
          <w:bCs/>
          <w:sz w:val="24"/>
          <w:szCs w:val="24"/>
          <w:u w:val="single"/>
          <w:rtl/>
        </w:rPr>
        <w:t xml:space="preserve"> </w:t>
      </w:r>
      <w:r w:rsidRPr="00EF289C">
        <w:rPr>
          <w:rFonts w:hint="eastAsia"/>
          <w:b/>
          <w:bCs/>
          <w:sz w:val="24"/>
          <w:szCs w:val="24"/>
          <w:u w:val="single"/>
          <w:rtl/>
        </w:rPr>
        <w:t>וחתימתו</w:t>
      </w:r>
    </w:p>
    <w:p w14:paraId="09DE5AC4" w14:textId="77777777" w:rsidR="00D05F84" w:rsidRPr="00EF289C" w:rsidRDefault="00D05F84" w:rsidP="00D05F84">
      <w:pPr>
        <w:pStyle w:val="a1"/>
        <w:numPr>
          <w:ilvl w:val="1"/>
          <w:numId w:val="80"/>
        </w:numPr>
        <w:spacing w:line="240" w:lineRule="auto"/>
        <w:ind w:left="849" w:hanging="502"/>
        <w:contextualSpacing/>
        <w:rPr>
          <w:sz w:val="24"/>
          <w:szCs w:val="24"/>
        </w:rPr>
      </w:pPr>
      <w:r w:rsidRPr="00EF289C">
        <w:rPr>
          <w:rFonts w:hint="eastAsia"/>
          <w:sz w:val="24"/>
          <w:szCs w:val="24"/>
          <w:rtl/>
        </w:rPr>
        <w:t>שם</w:t>
      </w:r>
      <w:r w:rsidRPr="00EF289C">
        <w:rPr>
          <w:sz w:val="24"/>
          <w:szCs w:val="24"/>
          <w:rtl/>
        </w:rPr>
        <w:t xml:space="preserve"> </w:t>
      </w:r>
      <w:r w:rsidRPr="00EF289C">
        <w:rPr>
          <w:rFonts w:hint="eastAsia"/>
          <w:sz w:val="24"/>
          <w:szCs w:val="24"/>
          <w:rtl/>
        </w:rPr>
        <w:t>משפחה</w:t>
      </w:r>
      <w:r w:rsidRPr="00EF289C">
        <w:rPr>
          <w:sz w:val="24"/>
          <w:szCs w:val="24"/>
          <w:rtl/>
        </w:rPr>
        <w:t>: _____________</w:t>
      </w:r>
    </w:p>
    <w:p w14:paraId="324CCAF9" w14:textId="77777777" w:rsidR="00D05F84" w:rsidRPr="00EF289C" w:rsidRDefault="00D05F84" w:rsidP="00D05F84">
      <w:pPr>
        <w:pStyle w:val="a1"/>
        <w:numPr>
          <w:ilvl w:val="1"/>
          <w:numId w:val="80"/>
        </w:numPr>
        <w:spacing w:line="240" w:lineRule="auto"/>
        <w:ind w:left="849" w:hanging="502"/>
        <w:contextualSpacing/>
        <w:rPr>
          <w:sz w:val="24"/>
          <w:szCs w:val="24"/>
        </w:rPr>
      </w:pPr>
      <w:r w:rsidRPr="00EF289C">
        <w:rPr>
          <w:rFonts w:hint="eastAsia"/>
          <w:sz w:val="24"/>
          <w:szCs w:val="24"/>
          <w:rtl/>
        </w:rPr>
        <w:t>שם</w:t>
      </w:r>
      <w:r w:rsidRPr="00EF289C">
        <w:rPr>
          <w:sz w:val="24"/>
          <w:szCs w:val="24"/>
          <w:rtl/>
        </w:rPr>
        <w:t xml:space="preserve"> </w:t>
      </w:r>
      <w:r w:rsidRPr="00EF289C">
        <w:rPr>
          <w:rFonts w:hint="eastAsia"/>
          <w:sz w:val="24"/>
          <w:szCs w:val="24"/>
          <w:rtl/>
        </w:rPr>
        <w:t>פרטי</w:t>
      </w:r>
      <w:r w:rsidRPr="00EF289C">
        <w:rPr>
          <w:sz w:val="24"/>
          <w:szCs w:val="24"/>
          <w:rtl/>
        </w:rPr>
        <w:t>: __________</w:t>
      </w:r>
    </w:p>
    <w:p w14:paraId="47138E05" w14:textId="77777777" w:rsidR="00D05F84" w:rsidRPr="00EF289C" w:rsidRDefault="00D05F84" w:rsidP="00D05F84">
      <w:pPr>
        <w:pStyle w:val="a1"/>
        <w:numPr>
          <w:ilvl w:val="1"/>
          <w:numId w:val="80"/>
        </w:numPr>
        <w:spacing w:line="240" w:lineRule="auto"/>
        <w:ind w:left="849" w:hanging="502"/>
        <w:contextualSpacing/>
        <w:rPr>
          <w:sz w:val="24"/>
          <w:szCs w:val="24"/>
        </w:rPr>
      </w:pPr>
      <w:r w:rsidRPr="00EF289C">
        <w:rPr>
          <w:rFonts w:hint="eastAsia"/>
          <w:sz w:val="24"/>
          <w:szCs w:val="24"/>
          <w:rtl/>
        </w:rPr>
        <w:t>מס</w:t>
      </w:r>
      <w:r w:rsidRPr="00EF289C">
        <w:rPr>
          <w:sz w:val="24"/>
          <w:szCs w:val="24"/>
          <w:rtl/>
        </w:rPr>
        <w:t xml:space="preserve">' </w:t>
      </w:r>
      <w:r w:rsidRPr="00EF289C">
        <w:rPr>
          <w:rFonts w:hint="eastAsia"/>
          <w:sz w:val="24"/>
          <w:szCs w:val="24"/>
          <w:rtl/>
        </w:rPr>
        <w:t>ת</w:t>
      </w:r>
      <w:r w:rsidRPr="00EF289C">
        <w:rPr>
          <w:sz w:val="24"/>
          <w:szCs w:val="24"/>
          <w:rtl/>
        </w:rPr>
        <w:t>.ז.:______________</w:t>
      </w:r>
    </w:p>
    <w:p w14:paraId="543C2E4E" w14:textId="77777777" w:rsidR="00D05F84" w:rsidRPr="00EF289C" w:rsidRDefault="00D05F84" w:rsidP="00D05F84">
      <w:pPr>
        <w:pStyle w:val="a1"/>
        <w:numPr>
          <w:ilvl w:val="1"/>
          <w:numId w:val="80"/>
        </w:numPr>
        <w:spacing w:line="240" w:lineRule="auto"/>
        <w:ind w:left="849" w:hanging="502"/>
        <w:contextualSpacing/>
        <w:rPr>
          <w:sz w:val="24"/>
          <w:szCs w:val="24"/>
          <w:rtl/>
        </w:rPr>
      </w:pPr>
      <w:r w:rsidRPr="00EF289C">
        <w:rPr>
          <w:rFonts w:hint="eastAsia"/>
          <w:sz w:val="24"/>
          <w:szCs w:val="24"/>
          <w:rtl/>
        </w:rPr>
        <w:t>הגדרת</w:t>
      </w:r>
      <w:r w:rsidRPr="00EF289C">
        <w:rPr>
          <w:sz w:val="24"/>
          <w:szCs w:val="24"/>
          <w:rtl/>
        </w:rPr>
        <w:t xml:space="preserve"> </w:t>
      </w:r>
      <w:r w:rsidRPr="00EF289C">
        <w:rPr>
          <w:rFonts w:hint="eastAsia"/>
          <w:sz w:val="24"/>
          <w:szCs w:val="24"/>
          <w:rtl/>
        </w:rPr>
        <w:t>הכשירות</w:t>
      </w:r>
      <w:r w:rsidRPr="00EF289C">
        <w:rPr>
          <w:sz w:val="24"/>
          <w:szCs w:val="24"/>
          <w:rtl/>
        </w:rPr>
        <w:t xml:space="preserve"> (סמן </w:t>
      </w:r>
      <w:r w:rsidRPr="00EF289C">
        <w:rPr>
          <w:rFonts w:hint="eastAsia"/>
          <w:sz w:val="24"/>
          <w:szCs w:val="24"/>
          <w:rtl/>
        </w:rPr>
        <w:t>במשבצת</w:t>
      </w:r>
      <w:r w:rsidRPr="00EF289C">
        <w:rPr>
          <w:sz w:val="24"/>
          <w:szCs w:val="24"/>
          <w:rtl/>
        </w:rPr>
        <w:t xml:space="preserve"> </w:t>
      </w:r>
      <w:r w:rsidRPr="00EF289C">
        <w:rPr>
          <w:rFonts w:hint="eastAsia"/>
          <w:sz w:val="24"/>
          <w:szCs w:val="24"/>
          <w:rtl/>
        </w:rPr>
        <w:t>המתאימה</w:t>
      </w:r>
      <w:r w:rsidRPr="00EF289C">
        <w:rPr>
          <w:sz w:val="24"/>
          <w:szCs w:val="24"/>
          <w:rtl/>
        </w:rPr>
        <w:t xml:space="preserve">, </w:t>
      </w:r>
      <w:r w:rsidRPr="00EF289C">
        <w:rPr>
          <w:rFonts w:hint="eastAsia"/>
          <w:sz w:val="24"/>
          <w:szCs w:val="24"/>
          <w:rtl/>
        </w:rPr>
        <w:t>מצ</w:t>
      </w:r>
      <w:r w:rsidRPr="00EF289C">
        <w:rPr>
          <w:sz w:val="24"/>
          <w:szCs w:val="24"/>
          <w:rtl/>
        </w:rPr>
        <w:t xml:space="preserve">"ב </w:t>
      </w:r>
      <w:r w:rsidRPr="00EF289C">
        <w:rPr>
          <w:rFonts w:hint="eastAsia"/>
          <w:sz w:val="24"/>
          <w:szCs w:val="24"/>
          <w:rtl/>
        </w:rPr>
        <w:t>תעודה</w:t>
      </w:r>
      <w:r w:rsidRPr="00EF289C">
        <w:rPr>
          <w:sz w:val="24"/>
          <w:szCs w:val="24"/>
          <w:rtl/>
        </w:rPr>
        <w:t>):</w:t>
      </w:r>
    </w:p>
    <w:p w14:paraId="23C95408" w14:textId="77777777" w:rsidR="00D05F84" w:rsidRPr="00EF289C" w:rsidRDefault="00D05F84" w:rsidP="00D05F84">
      <w:pPr>
        <w:pStyle w:val="a1"/>
        <w:numPr>
          <w:ilvl w:val="0"/>
          <w:numId w:val="76"/>
        </w:numPr>
        <w:spacing w:line="240" w:lineRule="auto"/>
        <w:contextualSpacing/>
        <w:rPr>
          <w:rFonts w:ascii="Tahoma" w:hAnsi="Tahoma"/>
          <w:sz w:val="24"/>
          <w:szCs w:val="24"/>
          <w:rtl/>
        </w:rPr>
      </w:pPr>
      <w:r w:rsidRPr="00EF289C">
        <w:rPr>
          <w:rFonts w:ascii="Tahoma" w:hAnsi="Tahoma"/>
          <w:b/>
          <w:bCs/>
          <w:sz w:val="24"/>
          <w:szCs w:val="24"/>
          <w:rtl/>
        </w:rPr>
        <w:t xml:space="preserve"> </w:t>
      </w:r>
      <w:r w:rsidRPr="00EF289C">
        <w:rPr>
          <w:rFonts w:ascii="Tahoma" w:hAnsi="Tahoma" w:hint="eastAsia"/>
          <w:sz w:val="24"/>
          <w:szCs w:val="24"/>
          <w:rtl/>
        </w:rPr>
        <w:t>מהנדס</w:t>
      </w:r>
      <w:r w:rsidRPr="00EF289C">
        <w:rPr>
          <w:rFonts w:ascii="Tahoma" w:hAnsi="Tahoma"/>
          <w:sz w:val="24"/>
          <w:szCs w:val="24"/>
          <w:rtl/>
        </w:rPr>
        <w:t xml:space="preserve"> בטיחות רשום </w:t>
      </w:r>
    </w:p>
    <w:p w14:paraId="7DA98DBF" w14:textId="77777777" w:rsidR="00D05F84" w:rsidRPr="00EF289C" w:rsidRDefault="00D05F84" w:rsidP="00D05F84">
      <w:pPr>
        <w:pStyle w:val="a1"/>
        <w:numPr>
          <w:ilvl w:val="0"/>
          <w:numId w:val="76"/>
        </w:numPr>
        <w:spacing w:line="240" w:lineRule="auto"/>
        <w:contextualSpacing/>
        <w:rPr>
          <w:sz w:val="24"/>
          <w:szCs w:val="24"/>
          <w:rtl/>
        </w:rPr>
      </w:pPr>
      <w:r w:rsidRPr="00EF289C">
        <w:rPr>
          <w:rFonts w:ascii="Tahoma" w:hAnsi="Tahoma"/>
          <w:sz w:val="24"/>
          <w:szCs w:val="24"/>
          <w:rtl/>
        </w:rPr>
        <w:t xml:space="preserve"> ממונה בטיחות בעבודה</w:t>
      </w:r>
    </w:p>
    <w:p w14:paraId="6CAFC63B" w14:textId="77777777" w:rsidR="00D05F84" w:rsidRPr="00EF289C" w:rsidRDefault="00D05F84" w:rsidP="00D05F84">
      <w:pPr>
        <w:pStyle w:val="a1"/>
        <w:numPr>
          <w:ilvl w:val="0"/>
          <w:numId w:val="76"/>
        </w:numPr>
        <w:spacing w:line="240" w:lineRule="auto"/>
        <w:contextualSpacing/>
        <w:rPr>
          <w:rFonts w:ascii="Tahoma" w:hAnsi="Tahoma"/>
          <w:sz w:val="24"/>
          <w:szCs w:val="24"/>
          <w:rtl/>
        </w:rPr>
      </w:pPr>
      <w:r w:rsidRPr="00EF289C">
        <w:rPr>
          <w:rFonts w:ascii="Tahoma" w:hAnsi="Tahoma"/>
          <w:sz w:val="24"/>
          <w:szCs w:val="24"/>
          <w:rtl/>
        </w:rPr>
        <w:t xml:space="preserve"> עורך מבדקי בטיחות של מוסדות חינוך</w:t>
      </w:r>
    </w:p>
    <w:p w14:paraId="2E54AA5D" w14:textId="77777777" w:rsidR="00D05F84" w:rsidRPr="00EF289C" w:rsidRDefault="00D05F84" w:rsidP="00D05F84">
      <w:pPr>
        <w:pStyle w:val="a1"/>
        <w:numPr>
          <w:ilvl w:val="1"/>
          <w:numId w:val="80"/>
        </w:numPr>
        <w:spacing w:line="240" w:lineRule="auto"/>
        <w:ind w:left="849" w:hanging="502"/>
        <w:contextualSpacing/>
        <w:rPr>
          <w:sz w:val="24"/>
          <w:szCs w:val="24"/>
        </w:rPr>
      </w:pPr>
      <w:r w:rsidRPr="00EF289C">
        <w:rPr>
          <w:rFonts w:hint="eastAsia"/>
          <w:sz w:val="24"/>
          <w:szCs w:val="24"/>
          <w:rtl/>
        </w:rPr>
        <w:t>מספר</w:t>
      </w:r>
      <w:r w:rsidRPr="00EF289C">
        <w:rPr>
          <w:sz w:val="24"/>
          <w:szCs w:val="24"/>
          <w:rtl/>
        </w:rPr>
        <w:t xml:space="preserve"> תעודת הרישום_______________ </w:t>
      </w:r>
    </w:p>
    <w:p w14:paraId="01187F0A" w14:textId="77777777" w:rsidR="00D05F84" w:rsidRPr="00EF289C" w:rsidRDefault="00D05F84" w:rsidP="00D05F84">
      <w:pPr>
        <w:pStyle w:val="a1"/>
        <w:numPr>
          <w:ilvl w:val="1"/>
          <w:numId w:val="80"/>
        </w:numPr>
        <w:spacing w:line="240" w:lineRule="auto"/>
        <w:ind w:left="849" w:hanging="502"/>
        <w:contextualSpacing/>
        <w:rPr>
          <w:sz w:val="24"/>
          <w:szCs w:val="24"/>
        </w:rPr>
      </w:pPr>
      <w:r w:rsidRPr="00EF289C">
        <w:rPr>
          <w:rFonts w:hint="eastAsia"/>
          <w:sz w:val="24"/>
          <w:szCs w:val="24"/>
          <w:rtl/>
        </w:rPr>
        <w:t>טלפון</w:t>
      </w:r>
      <w:r w:rsidRPr="00EF289C">
        <w:rPr>
          <w:sz w:val="24"/>
          <w:szCs w:val="24"/>
          <w:rtl/>
        </w:rPr>
        <w:t xml:space="preserve">: __________ </w:t>
      </w:r>
    </w:p>
    <w:p w14:paraId="23CE6087" w14:textId="77777777" w:rsidR="00D05F84" w:rsidRPr="00EF289C" w:rsidRDefault="00D05F84" w:rsidP="00D05F84">
      <w:pPr>
        <w:pStyle w:val="a1"/>
        <w:numPr>
          <w:ilvl w:val="1"/>
          <w:numId w:val="80"/>
        </w:numPr>
        <w:spacing w:line="240" w:lineRule="auto"/>
        <w:ind w:left="849" w:hanging="502"/>
        <w:contextualSpacing/>
        <w:rPr>
          <w:sz w:val="24"/>
          <w:szCs w:val="24"/>
          <w:rtl/>
        </w:rPr>
      </w:pPr>
      <w:r w:rsidRPr="00EF289C">
        <w:rPr>
          <w:rFonts w:hint="eastAsia"/>
          <w:sz w:val="24"/>
          <w:szCs w:val="24"/>
          <w:rtl/>
        </w:rPr>
        <w:t>נייד</w:t>
      </w:r>
      <w:r w:rsidRPr="00EF289C">
        <w:rPr>
          <w:sz w:val="24"/>
          <w:szCs w:val="24"/>
          <w:rtl/>
        </w:rPr>
        <w:t>:______________</w:t>
      </w:r>
    </w:p>
    <w:p w14:paraId="3F59CFDE" w14:textId="77777777" w:rsidR="00D05F84" w:rsidRPr="00EF289C" w:rsidRDefault="00D05F84" w:rsidP="00D05F84">
      <w:pPr>
        <w:pStyle w:val="a1"/>
        <w:numPr>
          <w:ilvl w:val="1"/>
          <w:numId w:val="80"/>
        </w:numPr>
        <w:spacing w:line="240" w:lineRule="auto"/>
        <w:ind w:left="849" w:hanging="502"/>
        <w:contextualSpacing/>
        <w:rPr>
          <w:sz w:val="24"/>
          <w:szCs w:val="24"/>
          <w:rtl/>
        </w:rPr>
      </w:pPr>
      <w:r w:rsidRPr="00EF289C">
        <w:rPr>
          <w:rFonts w:hint="eastAsia"/>
          <w:sz w:val="24"/>
          <w:szCs w:val="24"/>
          <w:rtl/>
        </w:rPr>
        <w:t>כתובת</w:t>
      </w:r>
      <w:r w:rsidRPr="00EF289C">
        <w:rPr>
          <w:sz w:val="24"/>
          <w:szCs w:val="24"/>
          <w:rtl/>
        </w:rPr>
        <w:t xml:space="preserve"> </w:t>
      </w:r>
      <w:r w:rsidRPr="00EF289C">
        <w:rPr>
          <w:rFonts w:hint="eastAsia"/>
          <w:sz w:val="24"/>
          <w:szCs w:val="24"/>
          <w:rtl/>
        </w:rPr>
        <w:t>דואר</w:t>
      </w:r>
      <w:r w:rsidRPr="00EF289C">
        <w:rPr>
          <w:sz w:val="24"/>
          <w:szCs w:val="24"/>
          <w:rtl/>
        </w:rPr>
        <w:t xml:space="preserve"> </w:t>
      </w:r>
      <w:r w:rsidRPr="00EF289C">
        <w:rPr>
          <w:rFonts w:hint="eastAsia"/>
          <w:sz w:val="24"/>
          <w:szCs w:val="24"/>
          <w:rtl/>
        </w:rPr>
        <w:t>אלקטרוני</w:t>
      </w:r>
      <w:r w:rsidRPr="00EF289C">
        <w:rPr>
          <w:sz w:val="24"/>
          <w:szCs w:val="24"/>
          <w:rtl/>
        </w:rPr>
        <w:t>: _____________________________________</w:t>
      </w:r>
    </w:p>
    <w:p w14:paraId="73885F29" w14:textId="77777777" w:rsidR="00D05F84" w:rsidRPr="00EF289C" w:rsidRDefault="00D05F84" w:rsidP="00D05F84">
      <w:pPr>
        <w:pStyle w:val="afff8"/>
        <w:rPr>
          <w:sz w:val="24"/>
          <w:rtl/>
        </w:rPr>
      </w:pPr>
    </w:p>
    <w:p w14:paraId="51B79271" w14:textId="77777777" w:rsidR="00D05F84" w:rsidRPr="00EF289C" w:rsidRDefault="00D05F84" w:rsidP="00D05F84">
      <w:pPr>
        <w:pStyle w:val="afff8"/>
        <w:rPr>
          <w:sz w:val="24"/>
          <w:rtl/>
        </w:rPr>
      </w:pPr>
    </w:p>
    <w:p w14:paraId="0A79DE48" w14:textId="77777777" w:rsidR="00D05F84" w:rsidRPr="00EF289C" w:rsidRDefault="00D05F84" w:rsidP="00D05F84">
      <w:pPr>
        <w:pStyle w:val="afff8"/>
        <w:rPr>
          <w:sz w:val="24"/>
          <w:rtl/>
        </w:rPr>
      </w:pPr>
      <w:r w:rsidRPr="00EF289C">
        <w:rPr>
          <w:rFonts w:hint="eastAsia"/>
          <w:sz w:val="24"/>
          <w:rtl/>
        </w:rPr>
        <w:t>אני</w:t>
      </w:r>
      <w:r w:rsidRPr="00EF289C">
        <w:rPr>
          <w:sz w:val="24"/>
          <w:rtl/>
        </w:rPr>
        <w:t xml:space="preserve"> ____________________, </w:t>
      </w:r>
      <w:r w:rsidRPr="00EF289C">
        <w:rPr>
          <w:rFonts w:hint="eastAsia"/>
          <w:sz w:val="24"/>
          <w:rtl/>
        </w:rPr>
        <w:t>ת</w:t>
      </w:r>
      <w:r w:rsidRPr="00EF289C">
        <w:rPr>
          <w:sz w:val="24"/>
          <w:rtl/>
        </w:rPr>
        <w:t xml:space="preserve">.ז. _____________ </w:t>
      </w:r>
      <w:r w:rsidRPr="00EF289C">
        <w:rPr>
          <w:rFonts w:hint="eastAsia"/>
          <w:sz w:val="24"/>
          <w:rtl/>
        </w:rPr>
        <w:t>מצהיר</w:t>
      </w:r>
      <w:r w:rsidRPr="00EF289C">
        <w:rPr>
          <w:sz w:val="24"/>
          <w:rtl/>
        </w:rPr>
        <w:t xml:space="preserve"> </w:t>
      </w:r>
      <w:r w:rsidRPr="00EF289C">
        <w:rPr>
          <w:rFonts w:hint="eastAsia"/>
          <w:sz w:val="24"/>
          <w:rtl/>
        </w:rPr>
        <w:t>כי</w:t>
      </w:r>
      <w:r w:rsidRPr="00EF289C">
        <w:rPr>
          <w:sz w:val="24"/>
          <w:rtl/>
        </w:rPr>
        <w:t xml:space="preserve"> </w:t>
      </w:r>
      <w:r w:rsidRPr="00EF289C">
        <w:rPr>
          <w:rFonts w:hint="eastAsia"/>
          <w:sz w:val="24"/>
          <w:rtl/>
        </w:rPr>
        <w:t>הנני</w:t>
      </w:r>
      <w:r w:rsidRPr="00EF289C">
        <w:rPr>
          <w:sz w:val="24"/>
          <w:rtl/>
        </w:rPr>
        <w:t xml:space="preserve"> </w:t>
      </w:r>
      <w:r w:rsidRPr="00EF289C">
        <w:rPr>
          <w:rFonts w:hint="eastAsia"/>
          <w:sz w:val="24"/>
          <w:rtl/>
        </w:rPr>
        <w:t>בעל</w:t>
      </w:r>
      <w:r w:rsidRPr="00EF289C">
        <w:rPr>
          <w:sz w:val="24"/>
          <w:rtl/>
        </w:rPr>
        <w:t xml:space="preserve">/ת </w:t>
      </w:r>
      <w:r w:rsidRPr="00EF289C">
        <w:rPr>
          <w:rFonts w:hint="eastAsia"/>
          <w:sz w:val="24"/>
          <w:rtl/>
        </w:rPr>
        <w:t>וותק</w:t>
      </w:r>
      <w:r w:rsidRPr="00EF289C">
        <w:rPr>
          <w:sz w:val="24"/>
          <w:rtl/>
        </w:rPr>
        <w:t xml:space="preserve"> </w:t>
      </w:r>
      <w:r w:rsidRPr="00EF289C">
        <w:rPr>
          <w:rFonts w:hint="eastAsia"/>
          <w:sz w:val="24"/>
          <w:rtl/>
        </w:rPr>
        <w:t>של</w:t>
      </w:r>
      <w:r w:rsidRPr="00EF289C">
        <w:rPr>
          <w:sz w:val="24"/>
          <w:rtl/>
        </w:rPr>
        <w:t xml:space="preserve"> ______שנים </w:t>
      </w:r>
      <w:r w:rsidRPr="00EF289C">
        <w:rPr>
          <w:rFonts w:hint="eastAsia"/>
          <w:sz w:val="24"/>
          <w:rtl/>
        </w:rPr>
        <w:t>מיום</w:t>
      </w:r>
      <w:r w:rsidRPr="00EF289C">
        <w:rPr>
          <w:sz w:val="24"/>
          <w:rtl/>
        </w:rPr>
        <w:t xml:space="preserve"> </w:t>
      </w:r>
      <w:r w:rsidRPr="00EF289C">
        <w:rPr>
          <w:rFonts w:hint="eastAsia"/>
          <w:sz w:val="24"/>
          <w:rtl/>
        </w:rPr>
        <w:t>קבלת</w:t>
      </w:r>
      <w:r w:rsidRPr="00EF289C">
        <w:rPr>
          <w:sz w:val="24"/>
          <w:rtl/>
        </w:rPr>
        <w:t xml:space="preserve"> </w:t>
      </w:r>
      <w:r w:rsidRPr="00EF289C">
        <w:rPr>
          <w:rFonts w:hint="eastAsia"/>
          <w:sz w:val="24"/>
          <w:rtl/>
        </w:rPr>
        <w:t>הסמכה</w:t>
      </w:r>
      <w:r w:rsidRPr="00EF289C">
        <w:rPr>
          <w:sz w:val="24"/>
          <w:rtl/>
        </w:rPr>
        <w:t xml:space="preserve"> </w:t>
      </w:r>
      <w:r w:rsidRPr="00EF289C">
        <w:rPr>
          <w:rFonts w:hint="eastAsia"/>
          <w:sz w:val="24"/>
          <w:rtl/>
        </w:rPr>
        <w:t>בתחום</w:t>
      </w:r>
      <w:r w:rsidRPr="00EF289C">
        <w:rPr>
          <w:sz w:val="24"/>
          <w:rtl/>
        </w:rPr>
        <w:t xml:space="preserve"> </w:t>
      </w:r>
      <w:r w:rsidRPr="00EF289C">
        <w:rPr>
          <w:rFonts w:hint="eastAsia"/>
          <w:sz w:val="24"/>
          <w:rtl/>
        </w:rPr>
        <w:t>בטיחות</w:t>
      </w:r>
      <w:r w:rsidRPr="00EF289C">
        <w:rPr>
          <w:sz w:val="24"/>
          <w:rtl/>
        </w:rPr>
        <w:t xml:space="preserve"> </w:t>
      </w:r>
      <w:r w:rsidRPr="00EF289C">
        <w:rPr>
          <w:rFonts w:hint="eastAsia"/>
          <w:sz w:val="24"/>
          <w:rtl/>
        </w:rPr>
        <w:t>וביצעתי</w:t>
      </w:r>
      <w:r w:rsidRPr="00EF289C">
        <w:rPr>
          <w:sz w:val="24"/>
          <w:rtl/>
        </w:rPr>
        <w:t xml:space="preserve"> </w:t>
      </w:r>
      <w:r w:rsidRPr="00EF289C">
        <w:rPr>
          <w:rFonts w:hint="eastAsia"/>
          <w:sz w:val="24"/>
          <w:rtl/>
        </w:rPr>
        <w:t>לפחות</w:t>
      </w:r>
      <w:r w:rsidRPr="00EF289C">
        <w:rPr>
          <w:sz w:val="24"/>
          <w:rtl/>
        </w:rPr>
        <w:t xml:space="preserve"> 50 </w:t>
      </w:r>
      <w:r w:rsidRPr="00EF289C">
        <w:rPr>
          <w:rFonts w:hint="eastAsia"/>
          <w:sz w:val="24"/>
          <w:rtl/>
        </w:rPr>
        <w:t>מבדקי</w:t>
      </w:r>
      <w:r w:rsidRPr="00EF289C">
        <w:rPr>
          <w:sz w:val="24"/>
          <w:rtl/>
        </w:rPr>
        <w:t xml:space="preserve"> </w:t>
      </w:r>
      <w:r w:rsidRPr="00EF289C">
        <w:rPr>
          <w:rFonts w:hint="eastAsia"/>
          <w:sz w:val="24"/>
          <w:rtl/>
        </w:rPr>
        <w:t>בטיחות</w:t>
      </w:r>
      <w:r w:rsidRPr="00EF289C">
        <w:rPr>
          <w:sz w:val="24"/>
          <w:rtl/>
        </w:rPr>
        <w:t xml:space="preserve"> </w:t>
      </w:r>
      <w:r w:rsidRPr="00EF289C">
        <w:rPr>
          <w:rFonts w:hint="eastAsia"/>
          <w:sz w:val="24"/>
          <w:rtl/>
        </w:rPr>
        <w:t>במסגרות</w:t>
      </w:r>
      <w:r w:rsidRPr="00EF289C">
        <w:rPr>
          <w:sz w:val="24"/>
          <w:rtl/>
        </w:rPr>
        <w:t xml:space="preserve"> </w:t>
      </w:r>
      <w:r w:rsidRPr="00EF289C">
        <w:rPr>
          <w:rFonts w:hint="eastAsia"/>
          <w:sz w:val="24"/>
          <w:rtl/>
        </w:rPr>
        <w:t>ציבוריות</w:t>
      </w:r>
      <w:r w:rsidRPr="00EF289C">
        <w:rPr>
          <w:sz w:val="24"/>
          <w:rtl/>
        </w:rPr>
        <w:t>.</w:t>
      </w:r>
    </w:p>
    <w:p w14:paraId="005132D9" w14:textId="77777777" w:rsidR="00D05F84" w:rsidRPr="00EF289C" w:rsidRDefault="00D05F84" w:rsidP="00D05F84">
      <w:pPr>
        <w:pStyle w:val="afff8"/>
        <w:rPr>
          <w:sz w:val="24"/>
          <w:rtl/>
        </w:rPr>
      </w:pPr>
    </w:p>
    <w:p w14:paraId="46185545" w14:textId="77777777" w:rsidR="00D05F84" w:rsidRPr="00EF289C" w:rsidRDefault="00D05F84" w:rsidP="00D05F84">
      <w:pPr>
        <w:pStyle w:val="affa"/>
        <w:spacing w:after="120" w:line="240" w:lineRule="auto"/>
        <w:rPr>
          <w:rFonts w:ascii="Tahoma" w:hAnsi="Tahoma" w:cs="David"/>
          <w:sz w:val="24"/>
          <w:szCs w:val="24"/>
          <w:rtl/>
        </w:rPr>
      </w:pPr>
    </w:p>
    <w:tbl>
      <w:tblPr>
        <w:tblStyle w:val="af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D05F84" w:rsidRPr="00EF289C" w14:paraId="40DB4308" w14:textId="77777777" w:rsidTr="00E56217">
        <w:trPr>
          <w:jc w:val="center"/>
        </w:trPr>
        <w:tc>
          <w:tcPr>
            <w:tcW w:w="4672" w:type="dxa"/>
          </w:tcPr>
          <w:p w14:paraId="2E8C18E0" w14:textId="77777777" w:rsidR="00D05F84" w:rsidRPr="00EF289C" w:rsidRDefault="00D05F84" w:rsidP="00E56217">
            <w:pPr>
              <w:pStyle w:val="afff8"/>
              <w:rPr>
                <w:sz w:val="24"/>
                <w:rtl/>
              </w:rPr>
            </w:pPr>
            <w:r w:rsidRPr="00EF289C">
              <w:rPr>
                <w:sz w:val="24"/>
                <w:rtl/>
              </w:rPr>
              <w:t>____________________________________</w:t>
            </w:r>
          </w:p>
        </w:tc>
        <w:tc>
          <w:tcPr>
            <w:tcW w:w="2324" w:type="dxa"/>
          </w:tcPr>
          <w:p w14:paraId="4FA32550" w14:textId="77777777" w:rsidR="00D05F84" w:rsidRPr="00EF289C" w:rsidRDefault="00D05F84" w:rsidP="00E56217">
            <w:pPr>
              <w:spacing w:line="240" w:lineRule="auto"/>
              <w:jc w:val="center"/>
              <w:rPr>
                <w:sz w:val="24"/>
                <w:szCs w:val="24"/>
                <w:rtl/>
              </w:rPr>
            </w:pPr>
            <w:r w:rsidRPr="00EF289C">
              <w:rPr>
                <w:sz w:val="24"/>
                <w:szCs w:val="24"/>
                <w:rtl/>
              </w:rPr>
              <w:t>_______________</w:t>
            </w:r>
          </w:p>
        </w:tc>
      </w:tr>
      <w:tr w:rsidR="00D05F84" w:rsidRPr="00EF289C" w14:paraId="2BA6BDEF" w14:textId="77777777" w:rsidTr="00E56217">
        <w:trPr>
          <w:jc w:val="center"/>
        </w:trPr>
        <w:tc>
          <w:tcPr>
            <w:tcW w:w="4672" w:type="dxa"/>
          </w:tcPr>
          <w:p w14:paraId="36A762FF" w14:textId="77777777" w:rsidR="00D05F84" w:rsidRPr="00EF289C" w:rsidRDefault="00D05F84" w:rsidP="00E56217">
            <w:pPr>
              <w:spacing w:line="240" w:lineRule="auto"/>
              <w:jc w:val="center"/>
              <w:rPr>
                <w:sz w:val="24"/>
                <w:szCs w:val="24"/>
                <w:rtl/>
              </w:rPr>
            </w:pPr>
            <w:r w:rsidRPr="00EF289C">
              <w:rPr>
                <w:rFonts w:hint="eastAsia"/>
                <w:sz w:val="24"/>
                <w:szCs w:val="24"/>
                <w:rtl/>
              </w:rPr>
              <w:t>חתימת</w:t>
            </w:r>
            <w:r w:rsidRPr="00EF289C">
              <w:rPr>
                <w:sz w:val="24"/>
                <w:szCs w:val="24"/>
                <w:rtl/>
              </w:rPr>
              <w:t xml:space="preserve"> </w:t>
            </w:r>
            <w:r w:rsidRPr="00EF289C">
              <w:rPr>
                <w:rFonts w:hint="eastAsia"/>
                <w:sz w:val="24"/>
                <w:szCs w:val="24"/>
                <w:rtl/>
              </w:rPr>
              <w:t>עורך</w:t>
            </w:r>
            <w:r w:rsidRPr="00EF289C">
              <w:rPr>
                <w:sz w:val="24"/>
                <w:szCs w:val="24"/>
                <w:rtl/>
              </w:rPr>
              <w:t xml:space="preserve"> </w:t>
            </w:r>
            <w:r w:rsidRPr="00EF289C">
              <w:rPr>
                <w:rFonts w:hint="eastAsia"/>
                <w:sz w:val="24"/>
                <w:szCs w:val="24"/>
                <w:rtl/>
              </w:rPr>
              <w:t>המבדק</w:t>
            </w:r>
          </w:p>
        </w:tc>
        <w:tc>
          <w:tcPr>
            <w:tcW w:w="2324" w:type="dxa"/>
          </w:tcPr>
          <w:p w14:paraId="4E8DA95A" w14:textId="77777777" w:rsidR="00D05F84" w:rsidRPr="00EF289C" w:rsidRDefault="00D05F84" w:rsidP="00E56217">
            <w:pPr>
              <w:spacing w:line="240" w:lineRule="auto"/>
              <w:jc w:val="center"/>
              <w:rPr>
                <w:sz w:val="24"/>
                <w:szCs w:val="24"/>
                <w:rtl/>
              </w:rPr>
            </w:pPr>
            <w:r w:rsidRPr="00EF289C">
              <w:rPr>
                <w:rFonts w:hint="eastAsia"/>
                <w:sz w:val="24"/>
                <w:szCs w:val="24"/>
                <w:rtl/>
              </w:rPr>
              <w:t>תאריך</w:t>
            </w:r>
          </w:p>
        </w:tc>
      </w:tr>
    </w:tbl>
    <w:p w14:paraId="36D1444E" w14:textId="77777777" w:rsidR="00D05F84" w:rsidRPr="00EF289C" w:rsidRDefault="00D05F84" w:rsidP="00D05F84">
      <w:pPr>
        <w:ind w:right="567"/>
        <w:rPr>
          <w:b/>
          <w:sz w:val="24"/>
          <w:szCs w:val="24"/>
          <w:u w:val="single"/>
          <w:rtl/>
        </w:rPr>
      </w:pPr>
    </w:p>
    <w:p w14:paraId="15362CF2" w14:textId="77777777" w:rsidR="00D05F84" w:rsidRPr="00EF289C" w:rsidRDefault="00D05F84" w:rsidP="00D05F84">
      <w:pPr>
        <w:spacing w:line="240" w:lineRule="auto"/>
        <w:rPr>
          <w:rFonts w:asciiTheme="majorBidi" w:hAnsiTheme="majorBidi"/>
          <w:sz w:val="24"/>
          <w:szCs w:val="24"/>
          <w:rtl/>
        </w:rPr>
      </w:pPr>
    </w:p>
    <w:p w14:paraId="5A66F3C3" w14:textId="77777777" w:rsidR="00D05F84" w:rsidRPr="00EF289C" w:rsidRDefault="00D05F84" w:rsidP="00D05F84">
      <w:pPr>
        <w:spacing w:line="240" w:lineRule="auto"/>
        <w:rPr>
          <w:rFonts w:asciiTheme="majorBidi" w:hAnsiTheme="majorBidi"/>
          <w:sz w:val="24"/>
          <w:szCs w:val="24"/>
          <w:rtl/>
        </w:rPr>
      </w:pPr>
    </w:p>
    <w:p w14:paraId="3AA2745B" w14:textId="77777777" w:rsidR="00D05F84" w:rsidRPr="00EF289C" w:rsidRDefault="00D05F84" w:rsidP="00D05F84">
      <w:pPr>
        <w:spacing w:line="240" w:lineRule="auto"/>
        <w:rPr>
          <w:rFonts w:asciiTheme="majorBidi" w:hAnsiTheme="majorBidi"/>
          <w:sz w:val="24"/>
          <w:szCs w:val="24"/>
          <w:rtl/>
        </w:rPr>
      </w:pPr>
    </w:p>
    <w:p w14:paraId="05568BD9" w14:textId="77777777" w:rsidR="00D05F84" w:rsidRPr="00EF289C" w:rsidRDefault="00D05F84" w:rsidP="00D05F84">
      <w:pPr>
        <w:pStyle w:val="70"/>
        <w:rPr>
          <w:rFonts w:asciiTheme="majorBidi" w:hAnsiTheme="majorBidi"/>
          <w:rtl/>
        </w:rPr>
      </w:pPr>
      <w:bookmarkStart w:id="724" w:name="_Ref379895661"/>
      <w:bookmarkStart w:id="725" w:name="_Ref379901211"/>
      <w:bookmarkStart w:id="726" w:name="_Ref401648042"/>
      <w:bookmarkStart w:id="727" w:name="_Toc404585699"/>
      <w:r w:rsidRPr="00EF289C">
        <w:rPr>
          <w:rFonts w:asciiTheme="majorBidi" w:hAnsiTheme="majorBidi"/>
          <w:rtl/>
        </w:rPr>
        <w:lastRenderedPageBreak/>
        <w:t>אמצעי מיגון מבנים לשעת חירום</w:t>
      </w:r>
      <w:bookmarkEnd w:id="724"/>
      <w:bookmarkEnd w:id="725"/>
      <w:bookmarkEnd w:id="726"/>
      <w:r w:rsidRPr="00EF289C">
        <w:rPr>
          <w:rFonts w:asciiTheme="majorBidi" w:hAnsiTheme="majorBidi"/>
          <w:rtl/>
        </w:rPr>
        <w:t xml:space="preserve"> – מקלטים</w:t>
      </w:r>
      <w:bookmarkEnd w:id="727"/>
      <w:r w:rsidRPr="00EF289C">
        <w:rPr>
          <w:rFonts w:asciiTheme="majorBidi" w:hAnsiTheme="majorBidi"/>
          <w:rtl/>
        </w:rPr>
        <w:t xml:space="preserve"> </w:t>
      </w:r>
    </w:p>
    <w:p w14:paraId="643FAD91" w14:textId="77777777" w:rsidR="00D05F84" w:rsidRPr="00EF289C" w:rsidRDefault="00D05F84" w:rsidP="00D05F84">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sz w:val="24"/>
          <w:szCs w:val="24"/>
          <w:rtl/>
        </w:rPr>
      </w:pPr>
      <w:r w:rsidRPr="00EF289C">
        <w:rPr>
          <w:rFonts w:hint="cs"/>
          <w:b/>
          <w:bCs/>
          <w:sz w:val="24"/>
          <w:szCs w:val="24"/>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79F2742E" w14:textId="77777777" w:rsidR="00D05F84" w:rsidRPr="00EF289C" w:rsidRDefault="00D05F84" w:rsidP="00D05F84">
      <w:pPr>
        <w:spacing w:line="240" w:lineRule="auto"/>
        <w:ind w:right="851"/>
        <w:rPr>
          <w:rFonts w:asciiTheme="majorBidi" w:hAnsiTheme="majorBidi"/>
          <w:sz w:val="24"/>
          <w:szCs w:val="24"/>
          <w:rtl/>
          <w:lang w:eastAsia="he-IL"/>
        </w:rPr>
      </w:pPr>
    </w:p>
    <w:p w14:paraId="6560071D" w14:textId="77777777" w:rsidR="00D05F84" w:rsidRPr="00EF289C" w:rsidRDefault="00D05F84" w:rsidP="00D05F84">
      <w:pPr>
        <w:numPr>
          <w:ilvl w:val="0"/>
          <w:numId w:val="70"/>
        </w:numPr>
        <w:spacing w:line="240" w:lineRule="auto"/>
        <w:ind w:left="363" w:hanging="357"/>
        <w:rPr>
          <w:rFonts w:asciiTheme="majorBidi" w:hAnsiTheme="majorBidi"/>
          <w:sz w:val="24"/>
          <w:szCs w:val="24"/>
        </w:rPr>
      </w:pPr>
      <w:bookmarkStart w:id="728" w:name="_Ref380420025"/>
      <w:r w:rsidRPr="00EF289C">
        <w:rPr>
          <w:rFonts w:asciiTheme="majorBidi" w:hAnsiTheme="majorBidi"/>
          <w:b/>
          <w:bCs/>
          <w:sz w:val="24"/>
          <w:szCs w:val="24"/>
          <w:rtl/>
        </w:rPr>
        <w:t>מציע המציג מבנה, בו</w:t>
      </w:r>
      <w:r w:rsidRPr="00EF289C">
        <w:rPr>
          <w:rFonts w:asciiTheme="majorBidi" w:hAnsiTheme="majorBidi"/>
          <w:sz w:val="24"/>
          <w:szCs w:val="24"/>
          <w:rtl/>
        </w:rPr>
        <w:t xml:space="preserve"> </w:t>
      </w:r>
      <w:r w:rsidRPr="00EF289C">
        <w:rPr>
          <w:rFonts w:asciiTheme="majorBidi" w:hAnsiTheme="majorBidi"/>
          <w:b/>
          <w:bCs/>
          <w:sz w:val="28"/>
          <w:szCs w:val="28"/>
          <w:rtl/>
        </w:rPr>
        <w:t>לא</w:t>
      </w:r>
      <w:r w:rsidRPr="00EF289C">
        <w:rPr>
          <w:rFonts w:asciiTheme="majorBidi" w:hAnsiTheme="majorBidi"/>
          <w:b/>
          <w:bCs/>
          <w:sz w:val="24"/>
          <w:szCs w:val="24"/>
          <w:rtl/>
        </w:rPr>
        <w:t xml:space="preserve"> ניתנו על ידו שירותים נשוא מכרז</w:t>
      </w:r>
      <w:r w:rsidRPr="00EF289C">
        <w:rPr>
          <w:rFonts w:asciiTheme="majorBidi" w:hAnsiTheme="majorBidi"/>
          <w:sz w:val="24"/>
          <w:szCs w:val="24"/>
          <w:rtl/>
        </w:rPr>
        <w:t xml:space="preserve"> זה במהלך השנה שקדמה למועד </w:t>
      </w:r>
      <w:r w:rsidRPr="00EF289C">
        <w:rPr>
          <w:rFonts w:asciiTheme="majorBidi" w:hAnsiTheme="majorBidi" w:hint="cs"/>
          <w:sz w:val="24"/>
          <w:szCs w:val="24"/>
          <w:rtl/>
        </w:rPr>
        <w:t>הגשת ההצעה</w:t>
      </w:r>
      <w:r w:rsidRPr="00EF289C">
        <w:rPr>
          <w:rFonts w:asciiTheme="majorBidi" w:hAnsiTheme="majorBidi"/>
          <w:sz w:val="24"/>
          <w:szCs w:val="24"/>
          <w:rtl/>
        </w:rPr>
        <w:t xml:space="preserve">. </w:t>
      </w:r>
    </w:p>
    <w:p w14:paraId="2FFDCDDC" w14:textId="77777777" w:rsidR="00D05F84" w:rsidRPr="00EF289C" w:rsidRDefault="00D05F84" w:rsidP="00D05F84">
      <w:pPr>
        <w:spacing w:line="240" w:lineRule="auto"/>
        <w:ind w:left="363"/>
        <w:rPr>
          <w:rFonts w:asciiTheme="majorBidi" w:hAnsiTheme="majorBidi"/>
          <w:sz w:val="24"/>
          <w:szCs w:val="24"/>
        </w:rPr>
      </w:pPr>
      <w:r w:rsidRPr="00EF289C">
        <w:rPr>
          <w:rFonts w:asciiTheme="minorBidi" w:hAnsiTheme="minorBidi" w:hint="eastAsia"/>
          <w:sz w:val="24"/>
          <w:szCs w:val="24"/>
          <w:rtl/>
        </w:rPr>
        <w:t>על</w:t>
      </w:r>
      <w:r w:rsidRPr="00EF289C">
        <w:rPr>
          <w:rFonts w:asciiTheme="minorBidi" w:hAnsiTheme="minorBidi"/>
          <w:sz w:val="24"/>
          <w:szCs w:val="24"/>
          <w:rtl/>
        </w:rPr>
        <w:t xml:space="preserve"> </w:t>
      </w:r>
      <w:r w:rsidRPr="00EF289C">
        <w:rPr>
          <w:rFonts w:asciiTheme="minorBidi" w:hAnsiTheme="minorBidi" w:hint="eastAsia"/>
          <w:sz w:val="24"/>
          <w:szCs w:val="24"/>
          <w:rtl/>
        </w:rPr>
        <w:t>המציע</w:t>
      </w:r>
      <w:r w:rsidRPr="00EF289C">
        <w:rPr>
          <w:rFonts w:asciiTheme="minorBidi" w:hAnsiTheme="minorBidi"/>
          <w:sz w:val="24"/>
          <w:szCs w:val="24"/>
          <w:rtl/>
        </w:rPr>
        <w:t xml:space="preserve"> </w:t>
      </w:r>
      <w:r w:rsidRPr="00EF289C">
        <w:rPr>
          <w:rFonts w:asciiTheme="minorBidi" w:hAnsiTheme="minorBidi" w:hint="eastAsia"/>
          <w:sz w:val="24"/>
          <w:szCs w:val="24"/>
          <w:rtl/>
        </w:rPr>
        <w:t>לצרף</w:t>
      </w:r>
      <w:r w:rsidRPr="00EF289C">
        <w:rPr>
          <w:rFonts w:asciiTheme="minorBidi" w:hAnsiTheme="minorBidi"/>
          <w:sz w:val="24"/>
          <w:szCs w:val="24"/>
          <w:rtl/>
        </w:rPr>
        <w:t xml:space="preserve"> </w:t>
      </w:r>
      <w:r w:rsidRPr="00EF289C">
        <w:rPr>
          <w:rFonts w:asciiTheme="minorBidi" w:hAnsiTheme="minorBidi" w:hint="eastAsia"/>
          <w:sz w:val="24"/>
          <w:szCs w:val="24"/>
          <w:rtl/>
        </w:rPr>
        <w:t>להצעתו</w:t>
      </w:r>
      <w:r w:rsidRPr="00EF289C">
        <w:rPr>
          <w:rFonts w:asciiTheme="minorBidi" w:hAnsiTheme="minorBidi"/>
          <w:sz w:val="24"/>
          <w:szCs w:val="24"/>
          <w:rtl/>
        </w:rPr>
        <w:t xml:space="preserve"> </w:t>
      </w:r>
      <w:r w:rsidRPr="00EF289C">
        <w:rPr>
          <w:rFonts w:asciiTheme="minorBidi" w:hAnsiTheme="minorBidi" w:hint="eastAsia"/>
          <w:sz w:val="24"/>
          <w:szCs w:val="24"/>
          <w:rtl/>
        </w:rPr>
        <w:t>אישור</w:t>
      </w:r>
      <w:r w:rsidRPr="00EF289C">
        <w:rPr>
          <w:rFonts w:asciiTheme="minorBidi" w:hAnsiTheme="minorBidi"/>
          <w:sz w:val="24"/>
          <w:szCs w:val="24"/>
          <w:rtl/>
        </w:rPr>
        <w:t xml:space="preserve"> </w:t>
      </w:r>
      <w:r w:rsidRPr="00EF289C">
        <w:rPr>
          <w:rFonts w:asciiTheme="minorBidi" w:hAnsiTheme="minorBidi" w:hint="eastAsia"/>
          <w:sz w:val="24"/>
          <w:szCs w:val="24"/>
          <w:rtl/>
        </w:rPr>
        <w:t>מאת</w:t>
      </w:r>
      <w:r w:rsidRPr="00EF289C">
        <w:rPr>
          <w:rFonts w:asciiTheme="minorBidi" w:hAnsiTheme="minorBidi"/>
          <w:sz w:val="24"/>
          <w:szCs w:val="24"/>
          <w:rtl/>
        </w:rPr>
        <w:t xml:space="preserve"> </w:t>
      </w:r>
      <w:r w:rsidRPr="00EF289C">
        <w:rPr>
          <w:rFonts w:asciiTheme="minorBidi" w:hAnsiTheme="minorBidi" w:hint="eastAsia"/>
          <w:sz w:val="24"/>
          <w:szCs w:val="24"/>
          <w:rtl/>
        </w:rPr>
        <w:t>מהנדס</w:t>
      </w:r>
      <w:r w:rsidRPr="00EF289C">
        <w:rPr>
          <w:rFonts w:asciiTheme="minorBidi" w:hAnsiTheme="minorBidi"/>
          <w:sz w:val="24"/>
          <w:szCs w:val="24"/>
          <w:rtl/>
        </w:rPr>
        <w:t xml:space="preserve"> </w:t>
      </w:r>
      <w:r w:rsidRPr="00EF289C">
        <w:rPr>
          <w:rFonts w:asciiTheme="minorBidi" w:hAnsiTheme="minorBidi" w:hint="eastAsia"/>
          <w:sz w:val="24"/>
          <w:szCs w:val="24"/>
          <w:rtl/>
        </w:rPr>
        <w:t>מבנים</w:t>
      </w:r>
      <w:r w:rsidRPr="00EF289C">
        <w:rPr>
          <w:rFonts w:asciiTheme="minorBidi" w:hAnsiTheme="minorBidi"/>
          <w:sz w:val="24"/>
          <w:szCs w:val="24"/>
          <w:rtl/>
        </w:rPr>
        <w:t xml:space="preserve"> </w:t>
      </w:r>
      <w:r w:rsidRPr="00EF289C">
        <w:rPr>
          <w:rFonts w:asciiTheme="minorBidi" w:hAnsiTheme="minorBidi" w:hint="eastAsia"/>
          <w:sz w:val="24"/>
          <w:szCs w:val="24"/>
          <w:rtl/>
        </w:rPr>
        <w:t>או</w:t>
      </w:r>
      <w:r w:rsidRPr="00EF289C">
        <w:rPr>
          <w:rFonts w:asciiTheme="minorBidi" w:hAnsiTheme="minorBidi"/>
          <w:sz w:val="24"/>
          <w:szCs w:val="24"/>
          <w:rtl/>
        </w:rPr>
        <w:t xml:space="preserve"> </w:t>
      </w:r>
      <w:r w:rsidRPr="00EF289C">
        <w:rPr>
          <w:rFonts w:asciiTheme="minorBidi" w:hAnsiTheme="minorBidi" w:hint="eastAsia"/>
          <w:sz w:val="24"/>
          <w:szCs w:val="24"/>
          <w:rtl/>
        </w:rPr>
        <w:t>קונסטרוקציה</w:t>
      </w:r>
      <w:r w:rsidRPr="00EF289C">
        <w:rPr>
          <w:rFonts w:asciiTheme="minorBidi" w:hAnsiTheme="minorBidi"/>
          <w:sz w:val="24"/>
          <w:szCs w:val="24"/>
          <w:rtl/>
        </w:rPr>
        <w:t xml:space="preserve">, </w:t>
      </w:r>
      <w:r w:rsidRPr="00EF289C">
        <w:rPr>
          <w:rFonts w:asciiTheme="minorBidi" w:hAnsiTheme="minorBidi" w:hint="eastAsia"/>
          <w:sz w:val="24"/>
          <w:szCs w:val="24"/>
          <w:rtl/>
        </w:rPr>
        <w:t>על</w:t>
      </w:r>
      <w:r w:rsidRPr="00EF289C">
        <w:rPr>
          <w:rFonts w:asciiTheme="minorBidi" w:hAnsiTheme="minorBidi"/>
          <w:sz w:val="24"/>
          <w:szCs w:val="24"/>
          <w:rtl/>
        </w:rPr>
        <w:t xml:space="preserve"> </w:t>
      </w:r>
      <w:r w:rsidRPr="00EF289C">
        <w:rPr>
          <w:rFonts w:asciiTheme="minorBidi" w:hAnsiTheme="minorBidi" w:hint="eastAsia"/>
          <w:sz w:val="24"/>
          <w:szCs w:val="24"/>
          <w:rtl/>
        </w:rPr>
        <w:t>קיומו</w:t>
      </w:r>
      <w:r w:rsidRPr="00EF289C">
        <w:rPr>
          <w:rFonts w:asciiTheme="minorBidi" w:hAnsiTheme="minorBidi"/>
          <w:sz w:val="24"/>
          <w:szCs w:val="24"/>
          <w:rtl/>
        </w:rPr>
        <w:t xml:space="preserve"> </w:t>
      </w:r>
      <w:r w:rsidRPr="00EF289C">
        <w:rPr>
          <w:rFonts w:asciiTheme="minorBidi" w:hAnsiTheme="minorBidi" w:hint="eastAsia"/>
          <w:sz w:val="24"/>
          <w:szCs w:val="24"/>
          <w:rtl/>
        </w:rPr>
        <w:t>של</w:t>
      </w:r>
      <w:r w:rsidRPr="00EF289C">
        <w:rPr>
          <w:rFonts w:asciiTheme="minorBidi" w:hAnsiTheme="minorBidi"/>
          <w:sz w:val="24"/>
          <w:szCs w:val="24"/>
          <w:rtl/>
        </w:rPr>
        <w:t xml:space="preserve"> </w:t>
      </w:r>
      <w:r w:rsidRPr="00EF289C">
        <w:rPr>
          <w:rFonts w:asciiTheme="minorBidi" w:hAnsiTheme="minorBidi" w:hint="eastAsia"/>
          <w:sz w:val="24"/>
          <w:szCs w:val="24"/>
          <w:rtl/>
        </w:rPr>
        <w:t>מרחב</w:t>
      </w:r>
      <w:r w:rsidRPr="00EF289C">
        <w:rPr>
          <w:rFonts w:asciiTheme="minorBidi" w:hAnsiTheme="minorBidi"/>
          <w:sz w:val="24"/>
          <w:szCs w:val="24"/>
          <w:rtl/>
        </w:rPr>
        <w:t xml:space="preserve"> </w:t>
      </w:r>
      <w:r w:rsidRPr="00EF289C">
        <w:rPr>
          <w:rFonts w:asciiTheme="minorBidi" w:hAnsiTheme="minorBidi" w:hint="eastAsia"/>
          <w:sz w:val="24"/>
          <w:szCs w:val="24"/>
          <w:rtl/>
        </w:rPr>
        <w:t>מוגן</w:t>
      </w:r>
      <w:r w:rsidRPr="00EF289C">
        <w:rPr>
          <w:rFonts w:asciiTheme="minorBidi" w:hAnsiTheme="minorBidi"/>
          <w:sz w:val="24"/>
          <w:szCs w:val="24"/>
          <w:rtl/>
        </w:rPr>
        <w:t xml:space="preserve"> </w:t>
      </w:r>
      <w:r w:rsidRPr="00EF289C">
        <w:rPr>
          <w:rFonts w:asciiTheme="minorBidi" w:hAnsiTheme="minorBidi" w:hint="eastAsia"/>
          <w:sz w:val="24"/>
          <w:szCs w:val="24"/>
          <w:rtl/>
        </w:rPr>
        <w:t>תקני</w:t>
      </w:r>
      <w:r w:rsidRPr="00EF289C">
        <w:rPr>
          <w:rFonts w:asciiTheme="minorBidi" w:hAnsiTheme="minorBidi"/>
          <w:sz w:val="24"/>
          <w:szCs w:val="24"/>
          <w:rtl/>
        </w:rPr>
        <w:t xml:space="preserve"> </w:t>
      </w:r>
      <w:r w:rsidRPr="00EF289C">
        <w:rPr>
          <w:rFonts w:asciiTheme="minorBidi" w:hAnsiTheme="minorBidi" w:hint="eastAsia"/>
          <w:sz w:val="24"/>
          <w:szCs w:val="24"/>
          <w:rtl/>
        </w:rPr>
        <w:t>במבנה</w:t>
      </w:r>
      <w:r w:rsidRPr="00EF289C">
        <w:rPr>
          <w:rFonts w:asciiTheme="minorBidi" w:hAnsiTheme="minorBidi"/>
          <w:sz w:val="24"/>
          <w:szCs w:val="24"/>
          <w:rtl/>
        </w:rPr>
        <w:t xml:space="preserve">, </w:t>
      </w:r>
      <w:r w:rsidRPr="00EF289C">
        <w:rPr>
          <w:rFonts w:asciiTheme="minorBidi" w:hAnsiTheme="minorBidi" w:hint="eastAsia"/>
          <w:sz w:val="24"/>
          <w:szCs w:val="24"/>
          <w:rtl/>
        </w:rPr>
        <w:t>בהתאם</w:t>
      </w:r>
      <w:r w:rsidRPr="00EF289C">
        <w:rPr>
          <w:rFonts w:asciiTheme="minorBidi" w:hAnsiTheme="minorBidi"/>
          <w:sz w:val="24"/>
          <w:szCs w:val="24"/>
          <w:rtl/>
        </w:rPr>
        <w:t xml:space="preserve"> </w:t>
      </w:r>
      <w:r w:rsidRPr="00EF289C">
        <w:rPr>
          <w:rFonts w:asciiTheme="minorBidi" w:hAnsiTheme="minorBidi" w:hint="eastAsia"/>
          <w:sz w:val="24"/>
          <w:szCs w:val="24"/>
          <w:rtl/>
        </w:rPr>
        <w:t>לדרישות</w:t>
      </w:r>
      <w:r w:rsidRPr="00EF289C">
        <w:rPr>
          <w:rFonts w:asciiTheme="minorBidi" w:hAnsiTheme="minorBidi"/>
          <w:sz w:val="24"/>
          <w:szCs w:val="24"/>
          <w:rtl/>
        </w:rPr>
        <w:t xml:space="preserve"> </w:t>
      </w:r>
      <w:r w:rsidRPr="00EF289C">
        <w:rPr>
          <w:rFonts w:asciiTheme="minorBidi" w:hAnsiTheme="minorBidi" w:hint="eastAsia"/>
          <w:sz w:val="24"/>
          <w:szCs w:val="24"/>
          <w:rtl/>
        </w:rPr>
        <w:t>המפורטות</w:t>
      </w:r>
      <w:r w:rsidRPr="00EF289C">
        <w:rPr>
          <w:rFonts w:asciiTheme="majorBidi" w:hAnsiTheme="majorBidi"/>
          <w:sz w:val="24"/>
          <w:szCs w:val="24"/>
          <w:rtl/>
        </w:rPr>
        <w:t xml:space="preserve"> בתקנות ההתגוננות האזרחית (מפרטים לבניית מקלטים), תש"ן – 1990 ולהנחיות משרד הרווחה והשירותים החברתיים ופקע"ר- "מפרט לתכנון מרחבים מוגנים ייעודיים במוסדות בריאות ורווחה" (תקנה 7246). </w:t>
      </w:r>
    </w:p>
    <w:p w14:paraId="36CF4119" w14:textId="77777777" w:rsidR="00D05F84" w:rsidRPr="00EF289C" w:rsidRDefault="00D05F84" w:rsidP="00D05F84">
      <w:pPr>
        <w:spacing w:line="240" w:lineRule="auto"/>
        <w:ind w:left="368"/>
        <w:rPr>
          <w:rFonts w:asciiTheme="majorBidi" w:hAnsiTheme="majorBidi"/>
          <w:sz w:val="24"/>
          <w:szCs w:val="24"/>
          <w:rtl/>
        </w:rPr>
      </w:pPr>
    </w:p>
    <w:p w14:paraId="48011D32" w14:textId="77777777" w:rsidR="00D05F84" w:rsidRPr="00EF289C" w:rsidRDefault="00D05F84" w:rsidP="00D05F84">
      <w:pPr>
        <w:numPr>
          <w:ilvl w:val="0"/>
          <w:numId w:val="70"/>
        </w:numPr>
        <w:spacing w:line="240" w:lineRule="auto"/>
        <w:ind w:left="368" w:right="720"/>
        <w:rPr>
          <w:rFonts w:asciiTheme="majorBidi" w:hAnsiTheme="majorBidi"/>
          <w:b/>
          <w:sz w:val="24"/>
        </w:rPr>
      </w:pPr>
      <w:r w:rsidRPr="00EF289C">
        <w:rPr>
          <w:rFonts w:asciiTheme="majorBidi" w:hAnsiTheme="majorBidi"/>
          <w:b/>
          <w:bCs/>
          <w:sz w:val="24"/>
          <w:szCs w:val="24"/>
          <w:rtl/>
        </w:rPr>
        <w:t xml:space="preserve">מציע המציג מבנה בבניה: </w:t>
      </w:r>
    </w:p>
    <w:p w14:paraId="6DC9DB15" w14:textId="77777777" w:rsidR="00D05F84" w:rsidRPr="00EF289C" w:rsidRDefault="00D05F84" w:rsidP="00D05F84">
      <w:pPr>
        <w:spacing w:line="240" w:lineRule="auto"/>
        <w:ind w:firstLine="369"/>
        <w:rPr>
          <w:rFonts w:asciiTheme="majorBidi" w:hAnsiTheme="majorBidi"/>
          <w:sz w:val="24"/>
          <w:szCs w:val="24"/>
          <w:rtl/>
        </w:rPr>
      </w:pPr>
      <w:r w:rsidRPr="00EF289C">
        <w:rPr>
          <w:rFonts w:asciiTheme="majorBidi" w:hAnsiTheme="majorBidi"/>
          <w:sz w:val="24"/>
          <w:szCs w:val="24"/>
          <w:rtl/>
        </w:rPr>
        <w:t>המציע יצהיר ויתחייב כי:</w:t>
      </w:r>
    </w:p>
    <w:p w14:paraId="73E69F40" w14:textId="77777777" w:rsidR="00D05F84" w:rsidRPr="00EF289C" w:rsidRDefault="00D05F84" w:rsidP="00D05F84">
      <w:pPr>
        <w:spacing w:line="240" w:lineRule="auto"/>
        <w:ind w:left="368"/>
        <w:rPr>
          <w:rFonts w:asciiTheme="majorBidi" w:hAnsiTheme="majorBidi"/>
          <w:b/>
          <w:sz w:val="24"/>
          <w:szCs w:val="24"/>
          <w:u w:val="single"/>
          <w:rtl/>
        </w:rPr>
      </w:pPr>
      <w:r w:rsidRPr="00EF289C">
        <w:rPr>
          <w:rFonts w:asciiTheme="majorBidi" w:hAnsiTheme="majorBidi"/>
          <w:sz w:val="24"/>
          <w:szCs w:val="24"/>
          <w:rtl/>
        </w:rPr>
        <w:t xml:space="preserve">הריני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7178465E" w14:textId="77777777" w:rsidR="00D05F84" w:rsidRPr="00EF289C" w:rsidRDefault="00D05F84" w:rsidP="00D05F84">
      <w:pPr>
        <w:spacing w:line="240" w:lineRule="auto"/>
        <w:ind w:left="368"/>
        <w:rPr>
          <w:rFonts w:asciiTheme="majorBidi" w:hAnsiTheme="majorBidi"/>
          <w:b/>
          <w:sz w:val="24"/>
          <w:szCs w:val="24"/>
          <w:u w:val="single"/>
          <w:rtl/>
        </w:rPr>
      </w:pPr>
    </w:p>
    <w:p w14:paraId="2E30888C" w14:textId="77777777" w:rsidR="00D05F84" w:rsidRPr="00EF289C" w:rsidRDefault="00D05F84" w:rsidP="00D05F84">
      <w:pPr>
        <w:spacing w:line="240" w:lineRule="auto"/>
        <w:ind w:left="368"/>
        <w:rPr>
          <w:rFonts w:asciiTheme="majorBidi" w:hAnsiTheme="majorBidi"/>
          <w:b/>
          <w:sz w:val="24"/>
          <w:szCs w:val="24"/>
          <w:u w:val="single"/>
          <w:rtl/>
        </w:rPr>
      </w:pPr>
    </w:p>
    <w:p w14:paraId="16F33B34" w14:textId="77777777" w:rsidR="00D05F84" w:rsidRPr="00EF289C" w:rsidRDefault="00D05F84" w:rsidP="00D05F84">
      <w:pPr>
        <w:spacing w:line="240" w:lineRule="auto"/>
        <w:ind w:left="368"/>
        <w:rPr>
          <w:rFonts w:asciiTheme="majorBidi" w:hAnsiTheme="majorBidi"/>
          <w:b/>
          <w:sz w:val="24"/>
          <w:szCs w:val="24"/>
          <w:rtl/>
        </w:rPr>
      </w:pPr>
      <w:r w:rsidRPr="00EF289C">
        <w:rPr>
          <w:rFonts w:asciiTheme="majorBidi" w:hAnsiTheme="majorBidi"/>
          <w:b/>
          <w:sz w:val="24"/>
          <w:szCs w:val="24"/>
          <w:u w:val="single"/>
          <w:rtl/>
        </w:rPr>
        <w:t>חתימת המציע</w:t>
      </w:r>
      <w:r w:rsidRPr="00EF289C">
        <w:rPr>
          <w:rFonts w:asciiTheme="majorBidi" w:hAnsiTheme="majorBidi"/>
          <w:b/>
          <w:sz w:val="24"/>
          <w:szCs w:val="24"/>
          <w:rtl/>
        </w:rPr>
        <w:t>:</w:t>
      </w:r>
    </w:p>
    <w:p w14:paraId="0C32F34A" w14:textId="77777777" w:rsidR="00D05F84" w:rsidRPr="00EF289C" w:rsidRDefault="00D05F84" w:rsidP="00D05F84">
      <w:pPr>
        <w:spacing w:line="240" w:lineRule="auto"/>
        <w:ind w:left="368"/>
        <w:rPr>
          <w:rFonts w:asciiTheme="majorBidi" w:hAnsiTheme="majorBidi"/>
          <w:b/>
          <w:sz w:val="24"/>
          <w:szCs w:val="24"/>
          <w:u w:val="single"/>
          <w:rtl/>
        </w:rPr>
      </w:pPr>
    </w:p>
    <w:p w14:paraId="19AC169B" w14:textId="77777777" w:rsidR="00D05F84" w:rsidRPr="00EF289C" w:rsidRDefault="00D05F84" w:rsidP="00D05F84">
      <w:pPr>
        <w:spacing w:line="240" w:lineRule="auto"/>
        <w:ind w:left="368"/>
        <w:rPr>
          <w:rFonts w:asciiTheme="majorBidi" w:hAnsiTheme="majorBidi"/>
          <w:b/>
          <w:sz w:val="24"/>
          <w:szCs w:val="24"/>
          <w:u w:val="single"/>
          <w:rtl/>
        </w:rPr>
      </w:pPr>
    </w:p>
    <w:tbl>
      <w:tblPr>
        <w:tblStyle w:val="afe"/>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D05F84" w:rsidRPr="00EF289C" w14:paraId="612F2C63" w14:textId="77777777" w:rsidTr="00E56217">
        <w:tc>
          <w:tcPr>
            <w:tcW w:w="2336" w:type="dxa"/>
          </w:tcPr>
          <w:p w14:paraId="79EBFF0A"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______________</w:t>
            </w:r>
          </w:p>
        </w:tc>
        <w:tc>
          <w:tcPr>
            <w:tcW w:w="2336" w:type="dxa"/>
          </w:tcPr>
          <w:p w14:paraId="6DA40E74"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______________</w:t>
            </w:r>
          </w:p>
        </w:tc>
        <w:tc>
          <w:tcPr>
            <w:tcW w:w="2336" w:type="dxa"/>
          </w:tcPr>
          <w:p w14:paraId="49CB60AA"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______________</w:t>
            </w:r>
          </w:p>
        </w:tc>
        <w:tc>
          <w:tcPr>
            <w:tcW w:w="2336" w:type="dxa"/>
          </w:tcPr>
          <w:p w14:paraId="1A484296"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______________</w:t>
            </w:r>
          </w:p>
        </w:tc>
      </w:tr>
      <w:tr w:rsidR="00D05F84" w:rsidRPr="00EF289C" w14:paraId="497F8114" w14:textId="77777777" w:rsidTr="00E56217">
        <w:tc>
          <w:tcPr>
            <w:tcW w:w="2336" w:type="dxa"/>
          </w:tcPr>
          <w:p w14:paraId="69C6BF22"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שם המציע</w:t>
            </w:r>
          </w:p>
        </w:tc>
        <w:tc>
          <w:tcPr>
            <w:tcW w:w="2336" w:type="dxa"/>
          </w:tcPr>
          <w:p w14:paraId="089F6E25"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תאריך</w:t>
            </w:r>
          </w:p>
        </w:tc>
        <w:tc>
          <w:tcPr>
            <w:tcW w:w="2336" w:type="dxa"/>
          </w:tcPr>
          <w:p w14:paraId="67513F68"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חתימה/חותמת</w:t>
            </w:r>
          </w:p>
        </w:tc>
        <w:tc>
          <w:tcPr>
            <w:tcW w:w="2336" w:type="dxa"/>
          </w:tcPr>
          <w:p w14:paraId="32FA5AF0"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מס' זהות/עוסק מורשה</w:t>
            </w:r>
          </w:p>
        </w:tc>
      </w:tr>
    </w:tbl>
    <w:p w14:paraId="3B87B894" w14:textId="77777777" w:rsidR="00D05F84" w:rsidRPr="00EF289C" w:rsidRDefault="00D05F84" w:rsidP="00D05F84">
      <w:pPr>
        <w:tabs>
          <w:tab w:val="center" w:pos="720"/>
          <w:tab w:val="center" w:pos="2736"/>
          <w:tab w:val="center" w:pos="5040"/>
          <w:tab w:val="center" w:pos="7200"/>
        </w:tabs>
        <w:spacing w:line="240" w:lineRule="auto"/>
        <w:rPr>
          <w:rFonts w:asciiTheme="majorBidi" w:hAnsiTheme="majorBidi"/>
          <w:b/>
          <w:sz w:val="24"/>
          <w:szCs w:val="24"/>
          <w:rtl/>
        </w:rPr>
      </w:pPr>
    </w:p>
    <w:p w14:paraId="60C0D736" w14:textId="77777777" w:rsidR="00D05F84" w:rsidRPr="00EF289C" w:rsidRDefault="00D05F84" w:rsidP="00D05F84">
      <w:pPr>
        <w:numPr>
          <w:ilvl w:val="0"/>
          <w:numId w:val="70"/>
        </w:numPr>
        <w:spacing w:line="240" w:lineRule="auto"/>
        <w:ind w:left="368"/>
        <w:rPr>
          <w:rFonts w:asciiTheme="majorBidi" w:hAnsiTheme="majorBidi"/>
          <w:b/>
          <w:sz w:val="24"/>
        </w:rPr>
      </w:pPr>
      <w:r w:rsidRPr="00EF289C">
        <w:rPr>
          <w:rFonts w:asciiTheme="majorBidi" w:hAnsiTheme="majorBidi"/>
          <w:b/>
          <w:bCs/>
          <w:sz w:val="24"/>
          <w:szCs w:val="24"/>
          <w:rtl/>
        </w:rPr>
        <w:t xml:space="preserve">מציע המציג מבנה בו ניתנו על ידו שירותים נשוא מכרז זה במהלך השנה שקדמה למועד </w:t>
      </w:r>
      <w:r w:rsidRPr="00EF289C">
        <w:rPr>
          <w:rFonts w:asciiTheme="majorBidi" w:hAnsiTheme="majorBidi" w:hint="cs"/>
          <w:b/>
          <w:bCs/>
          <w:sz w:val="24"/>
          <w:szCs w:val="24"/>
          <w:rtl/>
        </w:rPr>
        <w:t>הגשת ההצעה</w:t>
      </w:r>
      <w:r w:rsidRPr="00EF289C">
        <w:rPr>
          <w:rFonts w:asciiTheme="majorBidi" w:hAnsiTheme="majorBidi"/>
          <w:b/>
          <w:bCs/>
          <w:sz w:val="24"/>
          <w:szCs w:val="24"/>
          <w:rtl/>
        </w:rPr>
        <w:t>.</w:t>
      </w:r>
    </w:p>
    <w:p w14:paraId="610D1D77" w14:textId="77777777" w:rsidR="00D05F84" w:rsidRPr="00EF289C" w:rsidRDefault="00D05F84" w:rsidP="00D05F84">
      <w:pPr>
        <w:pStyle w:val="a1"/>
        <w:numPr>
          <w:ilvl w:val="0"/>
          <w:numId w:val="69"/>
        </w:numPr>
        <w:tabs>
          <w:tab w:val="clear" w:pos="2880"/>
        </w:tabs>
        <w:spacing w:line="240" w:lineRule="auto"/>
        <w:ind w:left="793" w:hanging="425"/>
        <w:contextualSpacing/>
        <w:rPr>
          <w:rFonts w:asciiTheme="majorBidi" w:hAnsiTheme="majorBidi"/>
          <w:sz w:val="24"/>
        </w:rPr>
      </w:pPr>
      <w:r w:rsidRPr="00EF289C">
        <w:rPr>
          <w:rFonts w:asciiTheme="majorBidi" w:eastAsia="SimSun" w:hAnsiTheme="majorBidi"/>
          <w:sz w:val="24"/>
          <w:szCs w:val="24"/>
          <w:rtl/>
        </w:rPr>
        <w:t>הריני מתחייב בזאת כי במידה ואזכה למתן השירות במכרז</w:t>
      </w:r>
      <w:r w:rsidRPr="00EF289C">
        <w:rPr>
          <w:rFonts w:asciiTheme="majorBidi" w:hAnsiTheme="majorBidi"/>
          <w:sz w:val="24"/>
          <w:szCs w:val="24"/>
          <w:rtl/>
        </w:rPr>
        <w:t xml:space="preserve"> אדאג לקיומם של מרחבים מוגנים לכל הפחות על בסיס "הכי מוגן שיש", כתנאי לאכלוס דיירים במבנה. </w:t>
      </w:r>
    </w:p>
    <w:p w14:paraId="4F3038D1" w14:textId="77777777" w:rsidR="00D05F84" w:rsidRPr="00EF289C" w:rsidRDefault="00D05F84" w:rsidP="00D05F84">
      <w:pPr>
        <w:numPr>
          <w:ilvl w:val="0"/>
          <w:numId w:val="69"/>
        </w:numPr>
        <w:spacing w:line="240" w:lineRule="auto"/>
        <w:ind w:left="793" w:hanging="425"/>
        <w:rPr>
          <w:rFonts w:asciiTheme="majorBidi" w:hAnsiTheme="majorBidi"/>
          <w:sz w:val="24"/>
        </w:rPr>
      </w:pPr>
      <w:r w:rsidRPr="00EF289C">
        <w:rPr>
          <w:rFonts w:asciiTheme="majorBidi" w:hAnsiTheme="majorBidi"/>
          <w:sz w:val="24"/>
          <w:szCs w:val="24"/>
          <w:rtl/>
        </w:rPr>
        <w:t>הריני מתחייב בזאת כי במידה ואזכה למתן השירות במכרז אדאג לבצע סקר מיגון על ידי יועץ מיגון מאושר על ידי פיקוד העורף</w:t>
      </w:r>
      <w:r w:rsidRPr="00EF289C">
        <w:rPr>
          <w:rFonts w:asciiTheme="majorBidi" w:hAnsiTheme="majorBidi"/>
          <w:sz w:val="24"/>
          <w:szCs w:val="24"/>
          <w:rtl/>
          <w:lang w:bidi="ar-SA"/>
        </w:rPr>
        <w:t xml:space="preserve">, </w:t>
      </w:r>
      <w:r w:rsidRPr="00EF289C">
        <w:rPr>
          <w:rFonts w:asciiTheme="majorBidi" w:hAnsiTheme="majorBidi"/>
          <w:sz w:val="24"/>
          <w:szCs w:val="24"/>
          <w:rtl/>
        </w:rPr>
        <w:t>ואגישה להנהלת השירות תוך 6 חודשים מיום הזכייה</w:t>
      </w:r>
      <w:r w:rsidRPr="00EF289C">
        <w:rPr>
          <w:rFonts w:asciiTheme="majorBidi" w:hAnsiTheme="majorBidi"/>
          <w:sz w:val="24"/>
          <w:szCs w:val="24"/>
          <w:rtl/>
          <w:lang w:bidi="ar-SA"/>
        </w:rPr>
        <w:t xml:space="preserve">. </w:t>
      </w:r>
      <w:r w:rsidRPr="00EF289C">
        <w:rPr>
          <w:rFonts w:asciiTheme="majorBidi" w:hAnsiTheme="majorBidi"/>
          <w:sz w:val="24"/>
          <w:szCs w:val="24"/>
          <w:rtl/>
        </w:rPr>
        <w:t xml:space="preserve">ידוע לי כי על היועץ לבצע מיפוי של המרחבים הקיימים במבנים ולהגדיר מהם שיפורי המיגון על מנת להביא את המרחבים לכל הפחות למצב של </w:t>
      </w:r>
      <w:r w:rsidRPr="00EF289C">
        <w:rPr>
          <w:rFonts w:asciiTheme="majorBidi" w:hAnsiTheme="majorBidi"/>
          <w:sz w:val="24"/>
          <w:szCs w:val="24"/>
          <w:rtl/>
          <w:lang w:bidi="ar-SA"/>
        </w:rPr>
        <w:t>"</w:t>
      </w:r>
      <w:r w:rsidRPr="00EF289C">
        <w:rPr>
          <w:rFonts w:asciiTheme="majorBidi" w:hAnsiTheme="majorBidi"/>
          <w:sz w:val="24"/>
          <w:szCs w:val="24"/>
          <w:rtl/>
        </w:rPr>
        <w:t>הכי מוגן שיש עם שיפורי מיגון</w:t>
      </w:r>
      <w:r w:rsidRPr="00EF289C">
        <w:rPr>
          <w:rFonts w:asciiTheme="majorBidi" w:hAnsiTheme="majorBidi"/>
          <w:sz w:val="24"/>
          <w:szCs w:val="24"/>
          <w:rtl/>
          <w:lang w:bidi="ar-SA"/>
        </w:rPr>
        <w:t xml:space="preserve">". </w:t>
      </w:r>
      <w:r w:rsidRPr="00EF289C">
        <w:rPr>
          <w:rFonts w:asciiTheme="majorBidi" w:hAnsiTheme="majorBidi"/>
          <w:sz w:val="24"/>
          <w:szCs w:val="24"/>
          <w:rtl/>
        </w:rPr>
        <w:t>תכנית המיגון אשר תוגש על ידי היועץ תכלול כתב כמויות ועלויות ביצוע לשיפורי המיגון הנדרשים***</w:t>
      </w:r>
      <w:r w:rsidRPr="00EF289C">
        <w:rPr>
          <w:rFonts w:asciiTheme="majorBidi" w:hAnsiTheme="majorBidi"/>
          <w:sz w:val="24"/>
          <w:szCs w:val="24"/>
          <w:rtl/>
          <w:lang w:bidi="ar-SA"/>
        </w:rPr>
        <w:t xml:space="preserve">. </w:t>
      </w:r>
    </w:p>
    <w:p w14:paraId="08009AEC" w14:textId="73C4CD2F" w:rsidR="00D05F84" w:rsidRPr="00EF289C" w:rsidRDefault="00D05F84" w:rsidP="00D05F84">
      <w:pPr>
        <w:numPr>
          <w:ilvl w:val="0"/>
          <w:numId w:val="69"/>
        </w:numPr>
        <w:spacing w:line="240" w:lineRule="auto"/>
        <w:ind w:left="793" w:hanging="425"/>
        <w:rPr>
          <w:rFonts w:asciiTheme="majorBidi" w:hAnsiTheme="majorBidi"/>
          <w:sz w:val="24"/>
          <w:szCs w:val="24"/>
          <w:rtl/>
        </w:rPr>
      </w:pPr>
      <w:r w:rsidRPr="00EF289C">
        <w:rPr>
          <w:rFonts w:asciiTheme="majorBidi" w:hAnsiTheme="majorBidi"/>
          <w:sz w:val="24"/>
          <w:szCs w:val="24"/>
          <w:rtl/>
        </w:rPr>
        <w:t>הריני מתחייב בזאת לפעול בהתאם להוראות המשרד בתחום המיגון, אשר יכול שיינתנו באמצעות הוראות תע"ס, מבחני תמיכה וכ</w:t>
      </w:r>
      <w:r w:rsidR="00AF6409" w:rsidRPr="00EF289C">
        <w:rPr>
          <w:rFonts w:asciiTheme="majorBidi" w:hAnsiTheme="majorBidi" w:hint="cs"/>
          <w:sz w:val="24"/>
          <w:szCs w:val="24"/>
          <w:rtl/>
        </w:rPr>
        <w:t>יו"ב</w:t>
      </w:r>
      <w:r w:rsidRPr="00EF289C">
        <w:rPr>
          <w:rFonts w:asciiTheme="majorBidi" w:hAnsiTheme="majorBidi"/>
          <w:sz w:val="24"/>
          <w:szCs w:val="24"/>
          <w:rtl/>
        </w:rPr>
        <w:t>.</w:t>
      </w:r>
    </w:p>
    <w:p w14:paraId="1A43FFEA" w14:textId="77777777" w:rsidR="00D05F84" w:rsidRPr="00EF289C" w:rsidRDefault="00D05F84" w:rsidP="00D05F84">
      <w:pPr>
        <w:spacing w:line="240" w:lineRule="auto"/>
        <w:rPr>
          <w:rFonts w:asciiTheme="majorBidi" w:eastAsia="SimSun" w:hAnsiTheme="majorBidi"/>
          <w:sz w:val="24"/>
          <w:szCs w:val="24"/>
          <w:rtl/>
          <w:lang w:eastAsia="zh-CN"/>
        </w:rPr>
      </w:pPr>
    </w:p>
    <w:p w14:paraId="3DBD85FB" w14:textId="77777777" w:rsidR="00D05F84" w:rsidRPr="00EF289C" w:rsidRDefault="00D05F84" w:rsidP="00D05F84">
      <w:pPr>
        <w:spacing w:line="240" w:lineRule="auto"/>
        <w:rPr>
          <w:rFonts w:asciiTheme="majorBidi" w:hAnsiTheme="majorBidi"/>
          <w:b/>
          <w:sz w:val="24"/>
          <w:szCs w:val="24"/>
          <w:u w:val="single"/>
          <w:rtl/>
        </w:rPr>
      </w:pPr>
    </w:p>
    <w:p w14:paraId="2AC9BD16" w14:textId="77777777" w:rsidR="00D05F84" w:rsidRPr="00EF289C" w:rsidRDefault="00D05F84" w:rsidP="00D05F84">
      <w:pPr>
        <w:spacing w:line="240" w:lineRule="auto"/>
        <w:rPr>
          <w:rFonts w:asciiTheme="majorBidi" w:eastAsia="SimSun" w:hAnsiTheme="majorBidi"/>
          <w:sz w:val="24"/>
          <w:szCs w:val="24"/>
          <w:rtl/>
        </w:rPr>
      </w:pPr>
      <w:r w:rsidRPr="00EF289C">
        <w:rPr>
          <w:rFonts w:asciiTheme="majorBidi" w:eastAsia="SimSun" w:hAnsiTheme="majorBidi"/>
          <w:sz w:val="24"/>
          <w:szCs w:val="24"/>
          <w:rtl/>
        </w:rPr>
        <w:t xml:space="preserve">*** </w:t>
      </w:r>
      <w:r w:rsidRPr="00EF289C">
        <w:rPr>
          <w:rFonts w:asciiTheme="majorBidi" w:hAnsiTheme="majorBidi"/>
          <w:sz w:val="24"/>
          <w:szCs w:val="24"/>
          <w:rtl/>
        </w:rPr>
        <w:t>יצוין כי בידי המשרד קיימות תכניות מיגון של חלק מהמוסדות הפעילים כיום</w:t>
      </w:r>
      <w:r w:rsidRPr="00EF289C">
        <w:rPr>
          <w:rFonts w:asciiTheme="majorBidi" w:hAnsiTheme="majorBidi"/>
          <w:sz w:val="24"/>
          <w:szCs w:val="24"/>
          <w:rtl/>
          <w:lang w:bidi="ar-SA"/>
        </w:rPr>
        <w:t xml:space="preserve">, </w:t>
      </w:r>
      <w:r w:rsidRPr="00EF289C">
        <w:rPr>
          <w:rFonts w:asciiTheme="majorBidi" w:hAnsiTheme="majorBidi"/>
          <w:sz w:val="24"/>
          <w:szCs w:val="24"/>
          <w:rtl/>
        </w:rPr>
        <w:t>וניתן יהיה לקבל תכניות אלו באגף החירום והביטחון</w:t>
      </w:r>
      <w:r w:rsidRPr="00EF289C">
        <w:rPr>
          <w:rFonts w:asciiTheme="majorBidi" w:hAnsiTheme="majorBidi"/>
          <w:sz w:val="24"/>
          <w:szCs w:val="24"/>
          <w:rtl/>
          <w:lang w:bidi="ar-SA"/>
        </w:rPr>
        <w:t>.</w:t>
      </w:r>
    </w:p>
    <w:p w14:paraId="1867B2BC" w14:textId="77777777" w:rsidR="00D05F84" w:rsidRPr="00EF289C" w:rsidRDefault="00D05F84" w:rsidP="00D05F84">
      <w:pPr>
        <w:spacing w:line="240" w:lineRule="auto"/>
        <w:rPr>
          <w:rFonts w:asciiTheme="majorBidi" w:eastAsia="SimSun" w:hAnsiTheme="majorBidi"/>
          <w:sz w:val="24"/>
          <w:szCs w:val="24"/>
          <w:rtl/>
        </w:rPr>
      </w:pPr>
    </w:p>
    <w:p w14:paraId="5D40A38C" w14:textId="77777777" w:rsidR="00D05F84" w:rsidRPr="00EF289C" w:rsidRDefault="00D05F84" w:rsidP="00D05F84">
      <w:pPr>
        <w:spacing w:line="240" w:lineRule="auto"/>
        <w:rPr>
          <w:rFonts w:asciiTheme="majorBidi" w:eastAsia="SimSun" w:hAnsiTheme="majorBidi"/>
          <w:sz w:val="24"/>
          <w:szCs w:val="24"/>
          <w:rtl/>
        </w:rPr>
      </w:pPr>
    </w:p>
    <w:p w14:paraId="13CF161E" w14:textId="77777777" w:rsidR="00D05F84" w:rsidRPr="00EF289C" w:rsidRDefault="00D05F84" w:rsidP="00D05F84">
      <w:pPr>
        <w:spacing w:line="240" w:lineRule="auto"/>
        <w:ind w:left="368"/>
        <w:rPr>
          <w:rFonts w:asciiTheme="majorBidi" w:hAnsiTheme="majorBidi"/>
          <w:b/>
          <w:sz w:val="24"/>
          <w:szCs w:val="24"/>
          <w:u w:val="single"/>
          <w:rtl/>
        </w:rPr>
      </w:pPr>
      <w:r w:rsidRPr="00EF289C">
        <w:rPr>
          <w:rFonts w:asciiTheme="majorBidi" w:hAnsiTheme="majorBidi"/>
          <w:b/>
          <w:sz w:val="24"/>
          <w:szCs w:val="24"/>
          <w:u w:val="single"/>
          <w:rtl/>
        </w:rPr>
        <w:t>חתימת המציע</w:t>
      </w:r>
      <w:r w:rsidRPr="00EF289C">
        <w:rPr>
          <w:rFonts w:asciiTheme="majorBidi" w:hAnsiTheme="majorBidi"/>
          <w:b/>
          <w:sz w:val="24"/>
          <w:szCs w:val="24"/>
          <w:rtl/>
        </w:rPr>
        <w:t>:</w:t>
      </w:r>
    </w:p>
    <w:p w14:paraId="0A9031BA" w14:textId="77777777" w:rsidR="00D05F84" w:rsidRPr="00EF289C" w:rsidRDefault="00D05F84" w:rsidP="00D05F84">
      <w:pPr>
        <w:spacing w:line="240" w:lineRule="auto"/>
        <w:ind w:left="368"/>
        <w:rPr>
          <w:rFonts w:asciiTheme="majorBidi" w:hAnsiTheme="majorBidi"/>
          <w:b/>
          <w:sz w:val="24"/>
          <w:szCs w:val="24"/>
          <w:u w:val="single"/>
          <w:rtl/>
        </w:rPr>
      </w:pPr>
    </w:p>
    <w:p w14:paraId="58D06238" w14:textId="77777777" w:rsidR="00D05F84" w:rsidRPr="00EF289C" w:rsidRDefault="00D05F84" w:rsidP="00D05F84">
      <w:pPr>
        <w:spacing w:line="240" w:lineRule="auto"/>
        <w:ind w:left="368"/>
        <w:rPr>
          <w:rFonts w:asciiTheme="majorBidi" w:hAnsiTheme="majorBidi"/>
          <w:b/>
          <w:sz w:val="24"/>
          <w:szCs w:val="24"/>
          <w:u w:val="single"/>
          <w:rtl/>
        </w:rPr>
      </w:pPr>
    </w:p>
    <w:tbl>
      <w:tblPr>
        <w:tblStyle w:val="afe"/>
        <w:bidiVisual/>
        <w:tblW w:w="0" w:type="auto"/>
        <w:tblInd w:w="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2311"/>
        <w:gridCol w:w="2311"/>
        <w:gridCol w:w="2311"/>
      </w:tblGrid>
      <w:tr w:rsidR="00D05F84" w:rsidRPr="00EF289C" w14:paraId="248B4467" w14:textId="77777777" w:rsidTr="00E56217">
        <w:tc>
          <w:tcPr>
            <w:tcW w:w="2336" w:type="dxa"/>
          </w:tcPr>
          <w:p w14:paraId="4D54DA48"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______________</w:t>
            </w:r>
          </w:p>
        </w:tc>
        <w:tc>
          <w:tcPr>
            <w:tcW w:w="2336" w:type="dxa"/>
          </w:tcPr>
          <w:p w14:paraId="4B46D120"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______________</w:t>
            </w:r>
          </w:p>
        </w:tc>
        <w:tc>
          <w:tcPr>
            <w:tcW w:w="2336" w:type="dxa"/>
          </w:tcPr>
          <w:p w14:paraId="76D191B6"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______________</w:t>
            </w:r>
          </w:p>
        </w:tc>
        <w:tc>
          <w:tcPr>
            <w:tcW w:w="2336" w:type="dxa"/>
          </w:tcPr>
          <w:p w14:paraId="60CFF232"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______________</w:t>
            </w:r>
          </w:p>
        </w:tc>
      </w:tr>
      <w:tr w:rsidR="00D05F84" w:rsidRPr="00EF289C" w14:paraId="213728F0" w14:textId="77777777" w:rsidTr="00E56217">
        <w:tc>
          <w:tcPr>
            <w:tcW w:w="2336" w:type="dxa"/>
            <w:shd w:val="clear" w:color="auto" w:fill="auto"/>
          </w:tcPr>
          <w:p w14:paraId="0DCBEDE6"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שם המציע</w:t>
            </w:r>
          </w:p>
        </w:tc>
        <w:tc>
          <w:tcPr>
            <w:tcW w:w="2336" w:type="dxa"/>
            <w:shd w:val="clear" w:color="auto" w:fill="auto"/>
          </w:tcPr>
          <w:p w14:paraId="63725929"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תאריך</w:t>
            </w:r>
          </w:p>
        </w:tc>
        <w:tc>
          <w:tcPr>
            <w:tcW w:w="2336" w:type="dxa"/>
            <w:shd w:val="clear" w:color="auto" w:fill="auto"/>
          </w:tcPr>
          <w:p w14:paraId="34D3541C"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חתימה/חותמת</w:t>
            </w:r>
          </w:p>
        </w:tc>
        <w:tc>
          <w:tcPr>
            <w:tcW w:w="2336" w:type="dxa"/>
            <w:shd w:val="clear" w:color="auto" w:fill="auto"/>
          </w:tcPr>
          <w:p w14:paraId="2A4E8453" w14:textId="77777777" w:rsidR="00D05F84" w:rsidRPr="00EF289C" w:rsidRDefault="00D05F84" w:rsidP="00E56217">
            <w:pPr>
              <w:tabs>
                <w:tab w:val="left" w:leader="underscore" w:pos="1440"/>
                <w:tab w:val="left" w:pos="2160"/>
                <w:tab w:val="left" w:leader="underscore" w:pos="3600"/>
                <w:tab w:val="left" w:pos="4320"/>
                <w:tab w:val="left" w:leader="underscore" w:pos="5760"/>
                <w:tab w:val="left" w:pos="6480"/>
              </w:tabs>
              <w:spacing w:line="240" w:lineRule="auto"/>
              <w:jc w:val="center"/>
              <w:rPr>
                <w:rFonts w:asciiTheme="majorBidi" w:hAnsiTheme="majorBidi"/>
                <w:b/>
                <w:sz w:val="24"/>
                <w:szCs w:val="24"/>
                <w:rtl/>
              </w:rPr>
            </w:pPr>
            <w:r w:rsidRPr="00EF289C">
              <w:rPr>
                <w:rFonts w:asciiTheme="majorBidi" w:hAnsiTheme="majorBidi"/>
                <w:b/>
                <w:sz w:val="24"/>
                <w:szCs w:val="24"/>
                <w:rtl/>
              </w:rPr>
              <w:t>מס' זהות/עוסק מורשה</w:t>
            </w:r>
          </w:p>
        </w:tc>
      </w:tr>
    </w:tbl>
    <w:p w14:paraId="5C2A4F49" w14:textId="77777777" w:rsidR="00D05F84" w:rsidRPr="00EF289C" w:rsidRDefault="00D05F84" w:rsidP="00D05F84">
      <w:pPr>
        <w:spacing w:line="240" w:lineRule="auto"/>
        <w:rPr>
          <w:rFonts w:asciiTheme="majorBidi" w:eastAsia="SimSun" w:hAnsiTheme="majorBidi"/>
          <w:sz w:val="24"/>
          <w:szCs w:val="24"/>
          <w:rtl/>
        </w:rPr>
      </w:pPr>
    </w:p>
    <w:p w14:paraId="5E308407" w14:textId="77777777" w:rsidR="00D05F84" w:rsidRPr="00EF289C" w:rsidRDefault="00D05F84" w:rsidP="00D05F84">
      <w:pPr>
        <w:pStyle w:val="70"/>
        <w:rPr>
          <w:rFonts w:asciiTheme="majorBidi" w:hAnsiTheme="majorBidi"/>
          <w:rtl/>
        </w:rPr>
      </w:pPr>
      <w:bookmarkStart w:id="729" w:name="_Ref392445044"/>
      <w:bookmarkStart w:id="730" w:name="_Toc404585700"/>
      <w:r w:rsidRPr="00EF289C">
        <w:rPr>
          <w:rFonts w:asciiTheme="majorBidi" w:hAnsiTheme="majorBidi"/>
          <w:rtl/>
        </w:rPr>
        <w:lastRenderedPageBreak/>
        <w:t>אמצעי מיגון מבנים לשעת חירום</w:t>
      </w:r>
      <w:bookmarkEnd w:id="729"/>
      <w:r w:rsidRPr="00EF289C">
        <w:rPr>
          <w:rFonts w:asciiTheme="majorBidi" w:hAnsiTheme="majorBidi"/>
          <w:rtl/>
        </w:rPr>
        <w:t xml:space="preserve"> – דירות מעבר זמניות</w:t>
      </w:r>
      <w:bookmarkEnd w:id="730"/>
    </w:p>
    <w:p w14:paraId="0645D896" w14:textId="77777777" w:rsidR="00D05F84" w:rsidRPr="00EF289C" w:rsidRDefault="00D05F84" w:rsidP="00D05F84">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sz w:val="24"/>
          <w:szCs w:val="24"/>
          <w:rtl/>
        </w:rPr>
      </w:pPr>
      <w:r w:rsidRPr="00EF289C">
        <w:rPr>
          <w:rFonts w:hint="cs"/>
          <w:b/>
          <w:bCs/>
          <w:sz w:val="24"/>
          <w:szCs w:val="24"/>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4092B661" w14:textId="77777777" w:rsidR="00D05F84" w:rsidRPr="00EF289C" w:rsidRDefault="00D05F84" w:rsidP="00D05F84">
      <w:pPr>
        <w:rPr>
          <w:rFonts w:asciiTheme="majorBidi" w:eastAsia="SimSun" w:hAnsiTheme="majorBidi"/>
          <w:rtl/>
        </w:rPr>
      </w:pPr>
    </w:p>
    <w:p w14:paraId="576B7071" w14:textId="77777777" w:rsidR="00D05F84" w:rsidRPr="00EF289C" w:rsidRDefault="00D05F84" w:rsidP="00D05F84">
      <w:pPr>
        <w:rPr>
          <w:rFonts w:asciiTheme="majorBidi" w:hAnsiTheme="majorBidi"/>
          <w:sz w:val="24"/>
          <w:szCs w:val="24"/>
        </w:rPr>
      </w:pPr>
      <w:r w:rsidRPr="00EF289C">
        <w:rPr>
          <w:rFonts w:asciiTheme="majorBidi" w:hAnsiTheme="majorBidi"/>
          <w:sz w:val="24"/>
          <w:szCs w:val="24"/>
          <w:rtl/>
        </w:rPr>
        <w:t xml:space="preserve">המציע יציג מבנה בו קיים אחד מהבאים, ויצרף </w:t>
      </w:r>
      <w:r w:rsidRPr="00EF289C">
        <w:rPr>
          <w:rFonts w:asciiTheme="minorBidi" w:hAnsiTheme="minorBidi" w:hint="eastAsia"/>
          <w:sz w:val="24"/>
          <w:szCs w:val="24"/>
          <w:rtl/>
        </w:rPr>
        <w:t>אישור</w:t>
      </w:r>
      <w:r w:rsidRPr="00EF289C">
        <w:rPr>
          <w:rFonts w:asciiTheme="minorBidi" w:hAnsiTheme="minorBidi"/>
          <w:sz w:val="24"/>
          <w:szCs w:val="24"/>
          <w:rtl/>
        </w:rPr>
        <w:t xml:space="preserve"> </w:t>
      </w:r>
      <w:r w:rsidRPr="00EF289C">
        <w:rPr>
          <w:rFonts w:asciiTheme="minorBidi" w:hAnsiTheme="minorBidi" w:hint="eastAsia"/>
          <w:sz w:val="24"/>
          <w:szCs w:val="24"/>
          <w:rtl/>
        </w:rPr>
        <w:t>מאת</w:t>
      </w:r>
      <w:r w:rsidRPr="00EF289C">
        <w:rPr>
          <w:rFonts w:asciiTheme="minorBidi" w:hAnsiTheme="minorBidi"/>
          <w:sz w:val="24"/>
          <w:szCs w:val="24"/>
          <w:rtl/>
        </w:rPr>
        <w:t xml:space="preserve"> </w:t>
      </w:r>
      <w:r w:rsidRPr="00EF289C">
        <w:rPr>
          <w:rFonts w:asciiTheme="minorBidi" w:hAnsiTheme="minorBidi" w:hint="eastAsia"/>
          <w:sz w:val="24"/>
          <w:szCs w:val="24"/>
          <w:rtl/>
        </w:rPr>
        <w:t>מהנדס</w:t>
      </w:r>
      <w:r w:rsidRPr="00EF289C">
        <w:rPr>
          <w:rFonts w:asciiTheme="minorBidi" w:hAnsiTheme="minorBidi"/>
          <w:sz w:val="24"/>
          <w:szCs w:val="24"/>
          <w:rtl/>
        </w:rPr>
        <w:t xml:space="preserve"> </w:t>
      </w:r>
      <w:r w:rsidRPr="00EF289C">
        <w:rPr>
          <w:rFonts w:asciiTheme="minorBidi" w:hAnsiTheme="minorBidi" w:hint="eastAsia"/>
          <w:sz w:val="24"/>
          <w:szCs w:val="24"/>
          <w:rtl/>
        </w:rPr>
        <w:t>מבנים</w:t>
      </w:r>
      <w:r w:rsidRPr="00EF289C">
        <w:rPr>
          <w:rFonts w:asciiTheme="minorBidi" w:hAnsiTheme="minorBidi"/>
          <w:sz w:val="24"/>
          <w:szCs w:val="24"/>
          <w:rtl/>
        </w:rPr>
        <w:t xml:space="preserve"> </w:t>
      </w:r>
      <w:r w:rsidRPr="00EF289C">
        <w:rPr>
          <w:rFonts w:asciiTheme="minorBidi" w:hAnsiTheme="minorBidi" w:hint="eastAsia"/>
          <w:sz w:val="24"/>
          <w:szCs w:val="24"/>
          <w:rtl/>
        </w:rPr>
        <w:t>או</w:t>
      </w:r>
      <w:r w:rsidRPr="00EF289C">
        <w:rPr>
          <w:rFonts w:asciiTheme="minorBidi" w:hAnsiTheme="minorBidi"/>
          <w:sz w:val="24"/>
          <w:szCs w:val="24"/>
          <w:rtl/>
        </w:rPr>
        <w:t xml:space="preserve"> </w:t>
      </w:r>
      <w:r w:rsidRPr="00EF289C">
        <w:rPr>
          <w:rFonts w:asciiTheme="minorBidi" w:hAnsiTheme="minorBidi" w:hint="eastAsia"/>
          <w:sz w:val="24"/>
          <w:szCs w:val="24"/>
          <w:rtl/>
        </w:rPr>
        <w:t>קונסטרוקציה</w:t>
      </w:r>
      <w:r w:rsidRPr="00EF289C">
        <w:rPr>
          <w:rFonts w:asciiTheme="minorBidi" w:hAnsiTheme="minorBidi"/>
          <w:sz w:val="24"/>
          <w:szCs w:val="24"/>
          <w:rtl/>
        </w:rPr>
        <w:t xml:space="preserve">, </w:t>
      </w:r>
      <w:r w:rsidRPr="00EF289C">
        <w:rPr>
          <w:rFonts w:asciiTheme="minorBidi" w:hAnsiTheme="minorBidi" w:hint="eastAsia"/>
          <w:sz w:val="24"/>
          <w:szCs w:val="24"/>
          <w:rtl/>
        </w:rPr>
        <w:t>על</w:t>
      </w:r>
      <w:r w:rsidRPr="00EF289C">
        <w:rPr>
          <w:rFonts w:asciiTheme="minorBidi" w:hAnsiTheme="minorBidi"/>
          <w:sz w:val="24"/>
          <w:szCs w:val="24"/>
          <w:rtl/>
        </w:rPr>
        <w:t xml:space="preserve"> </w:t>
      </w:r>
      <w:r w:rsidRPr="00EF289C">
        <w:rPr>
          <w:rFonts w:asciiTheme="minorBidi" w:hAnsiTheme="minorBidi" w:hint="eastAsia"/>
          <w:sz w:val="24"/>
          <w:szCs w:val="24"/>
          <w:rtl/>
        </w:rPr>
        <w:t>קיומו</w:t>
      </w:r>
      <w:r w:rsidRPr="00EF289C">
        <w:rPr>
          <w:rFonts w:asciiTheme="minorBidi" w:hAnsiTheme="minorBidi"/>
          <w:sz w:val="24"/>
          <w:szCs w:val="24"/>
          <w:rtl/>
        </w:rPr>
        <w:t xml:space="preserve"> </w:t>
      </w:r>
      <w:r w:rsidRPr="00EF289C">
        <w:rPr>
          <w:rFonts w:asciiTheme="minorBidi" w:hAnsiTheme="minorBidi" w:hint="eastAsia"/>
          <w:sz w:val="24"/>
          <w:szCs w:val="24"/>
          <w:rtl/>
        </w:rPr>
        <w:t>של</w:t>
      </w:r>
      <w:r w:rsidRPr="00EF289C">
        <w:rPr>
          <w:rFonts w:asciiTheme="minorBidi" w:hAnsiTheme="minorBidi"/>
          <w:sz w:val="24"/>
          <w:szCs w:val="24"/>
          <w:rtl/>
        </w:rPr>
        <w:t xml:space="preserve"> </w:t>
      </w:r>
      <w:r w:rsidRPr="00EF289C">
        <w:rPr>
          <w:rFonts w:asciiTheme="minorBidi" w:hAnsiTheme="minorBidi" w:hint="eastAsia"/>
          <w:sz w:val="24"/>
          <w:szCs w:val="24"/>
          <w:rtl/>
        </w:rPr>
        <w:t>מרחב</w:t>
      </w:r>
      <w:r w:rsidRPr="00EF289C">
        <w:rPr>
          <w:rFonts w:asciiTheme="minorBidi" w:hAnsiTheme="minorBidi"/>
          <w:sz w:val="24"/>
          <w:szCs w:val="24"/>
          <w:rtl/>
        </w:rPr>
        <w:t xml:space="preserve"> </w:t>
      </w:r>
      <w:r w:rsidRPr="00EF289C">
        <w:rPr>
          <w:rFonts w:asciiTheme="minorBidi" w:hAnsiTheme="minorBidi" w:hint="eastAsia"/>
          <w:sz w:val="24"/>
          <w:szCs w:val="24"/>
          <w:rtl/>
        </w:rPr>
        <w:t>מוגן</w:t>
      </w:r>
      <w:r w:rsidRPr="00EF289C">
        <w:rPr>
          <w:rFonts w:asciiTheme="minorBidi" w:hAnsiTheme="minorBidi"/>
          <w:sz w:val="24"/>
          <w:szCs w:val="24"/>
          <w:rtl/>
        </w:rPr>
        <w:t xml:space="preserve"> </w:t>
      </w:r>
      <w:r w:rsidRPr="00EF289C">
        <w:rPr>
          <w:rFonts w:asciiTheme="minorBidi" w:hAnsiTheme="minorBidi" w:hint="eastAsia"/>
          <w:sz w:val="24"/>
          <w:szCs w:val="24"/>
          <w:rtl/>
        </w:rPr>
        <w:t>תקני</w:t>
      </w:r>
      <w:r w:rsidRPr="00EF289C">
        <w:rPr>
          <w:rFonts w:asciiTheme="minorBidi" w:hAnsiTheme="minorBidi"/>
          <w:sz w:val="24"/>
          <w:szCs w:val="24"/>
          <w:rtl/>
        </w:rPr>
        <w:t xml:space="preserve"> </w:t>
      </w:r>
      <w:r w:rsidRPr="00EF289C">
        <w:rPr>
          <w:rFonts w:asciiTheme="minorBidi" w:hAnsiTheme="minorBidi" w:hint="eastAsia"/>
          <w:sz w:val="24"/>
          <w:szCs w:val="24"/>
          <w:rtl/>
        </w:rPr>
        <w:t>במבנה</w:t>
      </w:r>
      <w:r w:rsidRPr="00EF289C">
        <w:rPr>
          <w:rFonts w:asciiTheme="majorBidi" w:hAnsiTheme="majorBidi"/>
          <w:sz w:val="24"/>
          <w:szCs w:val="24"/>
          <w:rtl/>
        </w:rPr>
        <w:t xml:space="preserve"> הנדרש לכך: </w:t>
      </w:r>
    </w:p>
    <w:p w14:paraId="4FC58AA6" w14:textId="77777777" w:rsidR="00D05F84" w:rsidRPr="00EF289C" w:rsidRDefault="00D05F84" w:rsidP="00D05F84">
      <w:pPr>
        <w:numPr>
          <w:ilvl w:val="0"/>
          <w:numId w:val="72"/>
        </w:numPr>
        <w:ind w:right="1800"/>
        <w:rPr>
          <w:rFonts w:asciiTheme="majorBidi" w:hAnsiTheme="majorBidi"/>
          <w:sz w:val="24"/>
          <w:szCs w:val="24"/>
        </w:rPr>
      </w:pPr>
      <w:r w:rsidRPr="00EF289C">
        <w:rPr>
          <w:rFonts w:asciiTheme="majorBidi" w:hAnsiTheme="majorBidi"/>
          <w:sz w:val="24"/>
          <w:szCs w:val="24"/>
          <w:rtl/>
        </w:rPr>
        <w:t>מקלט/ממ"ד (מרחב מוגן דירתי)</w:t>
      </w:r>
    </w:p>
    <w:p w14:paraId="6864D5D9" w14:textId="77777777" w:rsidR="00D05F84" w:rsidRPr="00EF289C" w:rsidRDefault="00D05F84" w:rsidP="00D05F84">
      <w:pPr>
        <w:numPr>
          <w:ilvl w:val="0"/>
          <w:numId w:val="72"/>
        </w:numPr>
        <w:ind w:right="1800"/>
        <w:rPr>
          <w:rFonts w:asciiTheme="majorBidi" w:hAnsiTheme="majorBidi"/>
          <w:sz w:val="24"/>
          <w:szCs w:val="24"/>
          <w:rtl/>
        </w:rPr>
      </w:pPr>
      <w:r w:rsidRPr="00EF289C">
        <w:rPr>
          <w:rFonts w:asciiTheme="majorBidi" w:hAnsiTheme="majorBidi"/>
          <w:sz w:val="24"/>
          <w:szCs w:val="24"/>
          <w:rtl/>
        </w:rPr>
        <w:t>ממ"ק (מרחב מוגן קומתי)</w:t>
      </w:r>
    </w:p>
    <w:p w14:paraId="7F6CD3F9" w14:textId="77777777" w:rsidR="00D05F84" w:rsidRPr="00EF289C" w:rsidRDefault="00D05F84" w:rsidP="00D05F84">
      <w:pPr>
        <w:numPr>
          <w:ilvl w:val="0"/>
          <w:numId w:val="72"/>
        </w:numPr>
        <w:ind w:right="1800"/>
        <w:rPr>
          <w:rFonts w:asciiTheme="majorBidi" w:hAnsiTheme="majorBidi"/>
          <w:sz w:val="24"/>
          <w:szCs w:val="24"/>
          <w:rtl/>
        </w:rPr>
      </w:pPr>
      <w:r w:rsidRPr="00EF289C">
        <w:rPr>
          <w:rFonts w:asciiTheme="majorBidi" w:hAnsiTheme="majorBidi"/>
          <w:sz w:val="24"/>
          <w:szCs w:val="24"/>
          <w:rtl/>
        </w:rPr>
        <w:t>ממ"מ (מרחב מוגן מוסדי).</w:t>
      </w:r>
    </w:p>
    <w:p w14:paraId="0D0CF81D" w14:textId="77777777" w:rsidR="00D05F84" w:rsidRPr="00EF289C" w:rsidRDefault="00D05F84" w:rsidP="00D05F84">
      <w:pPr>
        <w:rPr>
          <w:rFonts w:asciiTheme="majorBidi" w:hAnsiTheme="majorBidi"/>
          <w:sz w:val="24"/>
          <w:szCs w:val="24"/>
        </w:rPr>
      </w:pPr>
    </w:p>
    <w:p w14:paraId="45971F5E" w14:textId="77777777" w:rsidR="00D05F84" w:rsidRPr="00EF289C" w:rsidRDefault="00D05F84" w:rsidP="00D05F84">
      <w:pPr>
        <w:rPr>
          <w:rFonts w:asciiTheme="majorBidi" w:hAnsiTheme="majorBidi"/>
          <w:sz w:val="24"/>
          <w:szCs w:val="24"/>
        </w:rPr>
      </w:pPr>
      <w:r w:rsidRPr="00EF289C">
        <w:rPr>
          <w:rFonts w:asciiTheme="majorBidi" w:hAnsiTheme="majorBidi"/>
          <w:sz w:val="24"/>
          <w:szCs w:val="24"/>
          <w:rtl/>
        </w:rPr>
        <w:t xml:space="preserve">במידה ולא קיים אחד מהמיגונים המפורטים לעיל, המציע מתחייב לדאוג לקיומו של מרחב "הכי מוגן שיש" במבנה. </w:t>
      </w:r>
    </w:p>
    <w:p w14:paraId="519B20C7" w14:textId="77777777" w:rsidR="00D05F84" w:rsidRPr="00EF289C" w:rsidRDefault="00D05F84" w:rsidP="00D05F84">
      <w:pPr>
        <w:rPr>
          <w:rFonts w:asciiTheme="majorBidi" w:eastAsia="SimSun" w:hAnsiTheme="majorBidi"/>
          <w:sz w:val="24"/>
          <w:szCs w:val="24"/>
          <w:rtl/>
        </w:rPr>
      </w:pPr>
    </w:p>
    <w:p w14:paraId="47456502" w14:textId="77777777" w:rsidR="00D05F84" w:rsidRPr="00EF289C" w:rsidRDefault="00D05F84" w:rsidP="00D05F84">
      <w:pPr>
        <w:rPr>
          <w:rFonts w:asciiTheme="majorBidi" w:hAnsiTheme="majorBidi"/>
          <w:b/>
          <w:sz w:val="24"/>
          <w:szCs w:val="24"/>
          <w:u w:val="single"/>
          <w:rtl/>
        </w:rPr>
      </w:pPr>
    </w:p>
    <w:p w14:paraId="4C40DB16" w14:textId="77777777" w:rsidR="00D05F84" w:rsidRPr="00EF289C" w:rsidRDefault="00D05F84" w:rsidP="00D05F84">
      <w:pPr>
        <w:rPr>
          <w:rFonts w:asciiTheme="majorBidi" w:hAnsiTheme="majorBidi"/>
          <w:b/>
          <w:sz w:val="24"/>
          <w:szCs w:val="24"/>
          <w:u w:val="single"/>
          <w:rtl/>
        </w:rPr>
      </w:pPr>
      <w:r w:rsidRPr="00EF289C">
        <w:rPr>
          <w:rFonts w:asciiTheme="majorBidi" w:hAnsiTheme="majorBidi"/>
          <w:b/>
          <w:sz w:val="24"/>
          <w:szCs w:val="24"/>
          <w:u w:val="single"/>
          <w:rtl/>
        </w:rPr>
        <w:t>חתימת המציע</w:t>
      </w:r>
      <w:r w:rsidRPr="00EF289C">
        <w:rPr>
          <w:rFonts w:asciiTheme="majorBidi" w:hAnsiTheme="majorBidi"/>
          <w:b/>
          <w:sz w:val="24"/>
          <w:szCs w:val="24"/>
          <w:rtl/>
        </w:rPr>
        <w:t>:</w:t>
      </w:r>
    </w:p>
    <w:p w14:paraId="6F21C144" w14:textId="77777777" w:rsidR="00D05F84" w:rsidRPr="00EF289C" w:rsidRDefault="00D05F84" w:rsidP="00D05F84">
      <w:pPr>
        <w:rPr>
          <w:rFonts w:asciiTheme="majorBidi" w:hAnsiTheme="majorBidi"/>
          <w:b/>
          <w:sz w:val="24"/>
          <w:szCs w:val="24"/>
          <w:u w:val="single"/>
          <w:rtl/>
        </w:rPr>
      </w:pPr>
    </w:p>
    <w:p w14:paraId="7D004B94" w14:textId="77777777" w:rsidR="00D05F84" w:rsidRPr="00EF289C" w:rsidRDefault="00D05F84" w:rsidP="00D05F84">
      <w:pPr>
        <w:rPr>
          <w:rFonts w:asciiTheme="majorBidi" w:hAnsiTheme="majorBidi"/>
          <w:b/>
          <w:sz w:val="24"/>
          <w:szCs w:val="24"/>
          <w:u w:val="single"/>
          <w:rtl/>
        </w:rPr>
      </w:pPr>
    </w:p>
    <w:tbl>
      <w:tblPr>
        <w:bidiVisual/>
        <w:tblW w:w="9438" w:type="dxa"/>
        <w:tblLook w:val="04A0" w:firstRow="1" w:lastRow="0" w:firstColumn="1" w:lastColumn="0" w:noHBand="0" w:noVBand="1"/>
      </w:tblPr>
      <w:tblGrid>
        <w:gridCol w:w="2031"/>
        <w:gridCol w:w="2031"/>
        <w:gridCol w:w="2031"/>
        <w:gridCol w:w="3345"/>
      </w:tblGrid>
      <w:tr w:rsidR="00D05F84" w:rsidRPr="00EF289C" w14:paraId="6A74C1E4" w14:textId="77777777" w:rsidTr="00E56217">
        <w:tc>
          <w:tcPr>
            <w:tcW w:w="2031" w:type="dxa"/>
            <w:shd w:val="clear" w:color="auto" w:fill="auto"/>
            <w:vAlign w:val="center"/>
          </w:tcPr>
          <w:p w14:paraId="0F6072F7"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031" w:type="dxa"/>
            <w:shd w:val="clear" w:color="auto" w:fill="auto"/>
            <w:vAlign w:val="center"/>
          </w:tcPr>
          <w:p w14:paraId="02272D80"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031" w:type="dxa"/>
            <w:shd w:val="clear" w:color="auto" w:fill="auto"/>
            <w:vAlign w:val="center"/>
          </w:tcPr>
          <w:p w14:paraId="34092AB8"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3345" w:type="dxa"/>
            <w:shd w:val="clear" w:color="auto" w:fill="auto"/>
            <w:vAlign w:val="center"/>
          </w:tcPr>
          <w:p w14:paraId="5EB8968F"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_________________________</w:t>
            </w:r>
          </w:p>
        </w:tc>
      </w:tr>
      <w:tr w:rsidR="00D05F84" w:rsidRPr="00EF289C" w14:paraId="313DD1F4" w14:textId="77777777" w:rsidTr="00E56217">
        <w:tc>
          <w:tcPr>
            <w:tcW w:w="2031" w:type="dxa"/>
            <w:shd w:val="clear" w:color="auto" w:fill="auto"/>
            <w:vAlign w:val="center"/>
          </w:tcPr>
          <w:p w14:paraId="1C3F2EC8"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שם המציע</w:t>
            </w:r>
          </w:p>
        </w:tc>
        <w:tc>
          <w:tcPr>
            <w:tcW w:w="2031" w:type="dxa"/>
            <w:shd w:val="clear" w:color="auto" w:fill="auto"/>
            <w:vAlign w:val="center"/>
          </w:tcPr>
          <w:p w14:paraId="3EF27829"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תאריך</w:t>
            </w:r>
          </w:p>
        </w:tc>
        <w:tc>
          <w:tcPr>
            <w:tcW w:w="2031" w:type="dxa"/>
            <w:shd w:val="clear" w:color="auto" w:fill="auto"/>
            <w:vAlign w:val="center"/>
          </w:tcPr>
          <w:p w14:paraId="76F89E00"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חתימה/חותמת</w:t>
            </w:r>
          </w:p>
        </w:tc>
        <w:tc>
          <w:tcPr>
            <w:tcW w:w="3345" w:type="dxa"/>
            <w:shd w:val="clear" w:color="auto" w:fill="auto"/>
            <w:vAlign w:val="center"/>
          </w:tcPr>
          <w:p w14:paraId="3AD24F6D"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2BAC50D0" w14:textId="77777777" w:rsidR="00D05F84" w:rsidRPr="00EF289C" w:rsidRDefault="00D05F84" w:rsidP="00D05F84">
      <w:pPr>
        <w:rPr>
          <w:rFonts w:asciiTheme="majorBidi" w:hAnsiTheme="majorBidi"/>
          <w:sz w:val="24"/>
          <w:szCs w:val="24"/>
          <w:rtl/>
        </w:rPr>
      </w:pPr>
    </w:p>
    <w:p w14:paraId="0CA506DE" w14:textId="77777777" w:rsidR="00D05F84" w:rsidRPr="00EF289C" w:rsidRDefault="00D05F84" w:rsidP="00D05F84">
      <w:pPr>
        <w:rPr>
          <w:rFonts w:asciiTheme="majorBidi" w:eastAsia="SimSun" w:hAnsiTheme="majorBidi"/>
          <w:rtl/>
        </w:rPr>
      </w:pPr>
    </w:p>
    <w:p w14:paraId="32053B2E" w14:textId="77777777" w:rsidR="00D05F84" w:rsidRPr="00EF289C" w:rsidRDefault="00D05F84" w:rsidP="00D05F84">
      <w:pPr>
        <w:pStyle w:val="70"/>
        <w:rPr>
          <w:rFonts w:asciiTheme="majorBidi" w:hAnsiTheme="majorBidi"/>
          <w:rtl/>
        </w:rPr>
      </w:pPr>
      <w:bookmarkStart w:id="731" w:name="_Ref392407113"/>
      <w:bookmarkStart w:id="732" w:name="_Ref401660313"/>
      <w:bookmarkStart w:id="733" w:name="_Toc404585701"/>
      <w:r w:rsidRPr="00EF289C">
        <w:rPr>
          <w:rFonts w:asciiTheme="majorBidi" w:hAnsiTheme="majorBidi"/>
          <w:rtl/>
        </w:rPr>
        <w:lastRenderedPageBreak/>
        <w:t>התחייבות לעמידה בדרישות ביטחון</w:t>
      </w:r>
      <w:bookmarkEnd w:id="728"/>
      <w:bookmarkEnd w:id="731"/>
      <w:r w:rsidRPr="00EF289C">
        <w:rPr>
          <w:rFonts w:asciiTheme="majorBidi" w:hAnsiTheme="majorBidi"/>
          <w:rtl/>
        </w:rPr>
        <w:t xml:space="preserve"> – מקלטים</w:t>
      </w:r>
      <w:bookmarkEnd w:id="732"/>
      <w:bookmarkEnd w:id="733"/>
    </w:p>
    <w:p w14:paraId="0DBC26F6" w14:textId="0F246670"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 xml:space="preserve">המציע מתחייב למלא אחר כל דרישות הביטחון במסגרת </w:t>
      </w:r>
      <w:r w:rsidRPr="00EF289C">
        <w:rPr>
          <w:rFonts w:asciiTheme="majorBidi" w:hAnsiTheme="majorBidi"/>
          <w:b/>
          <w:bCs/>
          <w:color w:val="000000"/>
          <w:sz w:val="24"/>
          <w:szCs w:val="24"/>
          <w:rtl/>
        </w:rPr>
        <w:t xml:space="preserve">מכרז מס' </w:t>
      </w:r>
      <w:r w:rsidRPr="00EF289C">
        <w:rPr>
          <w:rFonts w:asciiTheme="majorBidi" w:hAnsiTheme="majorBidi"/>
          <w:b/>
          <w:bCs/>
          <w:sz w:val="24"/>
          <w:szCs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bCs/>
          <w:sz w:val="24"/>
          <w:szCs w:val="24"/>
        </w:rPr>
      </w:r>
      <w:r w:rsidRPr="00EF289C">
        <w:rPr>
          <w:rFonts w:asciiTheme="majorBidi" w:hAnsiTheme="majorBidi"/>
          <w:b/>
          <w:bCs/>
          <w:sz w:val="24"/>
          <w:szCs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bCs/>
          <w:sz w:val="24"/>
          <w:szCs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bCs/>
          <w:color w:val="000000"/>
          <w:sz w:val="24"/>
          <w:szCs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bCs/>
          <w:color w:val="000000"/>
          <w:sz w:val="24"/>
          <w:szCs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 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 כמפורט להלן:</w:t>
      </w:r>
    </w:p>
    <w:p w14:paraId="062F5747" w14:textId="77777777" w:rsidR="00D05F84" w:rsidRPr="00EF289C" w:rsidRDefault="00D05F84" w:rsidP="00D05F84">
      <w:pPr>
        <w:spacing w:line="240" w:lineRule="auto"/>
        <w:rPr>
          <w:rFonts w:asciiTheme="majorBidi" w:hAnsiTheme="majorBidi"/>
          <w:sz w:val="24"/>
          <w:szCs w:val="24"/>
          <w:rtl/>
        </w:rPr>
      </w:pPr>
    </w:p>
    <w:p w14:paraId="61340333" w14:textId="77777777" w:rsidR="00D05F84" w:rsidRPr="00EF289C" w:rsidRDefault="00D05F84" w:rsidP="00D05F84">
      <w:pPr>
        <w:pStyle w:val="a1"/>
        <w:numPr>
          <w:ilvl w:val="0"/>
          <w:numId w:val="62"/>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מנהל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יהיה אחראי לביצוע הוראות הביטחון של משטרת ישראל ושל משרד הרווחה והשירותים החברתיים (להלן: "</w:t>
      </w:r>
      <w:r w:rsidRPr="00EF289C">
        <w:rPr>
          <w:rFonts w:asciiTheme="majorBidi" w:hAnsiTheme="majorBidi"/>
          <w:b/>
          <w:bCs/>
          <w:sz w:val="24"/>
          <w:szCs w:val="24"/>
          <w:rtl/>
        </w:rPr>
        <w:t>המשרד</w:t>
      </w:r>
      <w:r w:rsidRPr="00EF289C">
        <w:rPr>
          <w:rFonts w:asciiTheme="majorBidi" w:hAnsiTheme="majorBidi"/>
          <w:sz w:val="24"/>
          <w:szCs w:val="24"/>
          <w:rtl/>
        </w:rPr>
        <w:t xml:space="preserve">"). </w:t>
      </w:r>
    </w:p>
    <w:p w14:paraId="236BB583"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tl/>
        </w:rPr>
      </w:pPr>
      <w:r w:rsidRPr="00EF289C">
        <w:rPr>
          <w:rFonts w:asciiTheme="majorBidi" w:hAnsiTheme="majorBidi"/>
          <w:sz w:val="24"/>
          <w:szCs w:val="24"/>
          <w:rtl/>
        </w:rPr>
        <w:t>מנהל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ימנה עובד, מבין עובדי 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שישמש, בנוסף לתפקידו נאמן לענייני ביטחון, עוזר למנהל ומרכז נושא הביטחון והחירום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כינוי_מסגרת_יחיד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מסגרת</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מסגרת</w:t>
      </w:r>
      <w:r w:rsidRPr="00EF289C">
        <w:rPr>
          <w:rFonts w:asciiTheme="majorBidi" w:hAnsiTheme="majorBidi"/>
          <w:sz w:val="24"/>
          <w:szCs w:val="24"/>
          <w:rtl/>
        </w:rPr>
        <w:fldChar w:fldCharType="end"/>
      </w:r>
      <w:r w:rsidRPr="00EF289C">
        <w:rPr>
          <w:rFonts w:asciiTheme="majorBidi" w:hAnsiTheme="majorBidi"/>
          <w:sz w:val="24"/>
          <w:szCs w:val="24"/>
          <w:rtl/>
        </w:rPr>
        <w:t xml:space="preserve"> (להלן – "נאמן ביטחון").</w:t>
      </w:r>
    </w:p>
    <w:p w14:paraId="761F3156"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tl/>
        </w:rPr>
      </w:pPr>
      <w:r w:rsidRPr="00EF289C">
        <w:rPr>
          <w:rFonts w:asciiTheme="majorBidi" w:hAnsiTheme="majorBidi"/>
          <w:sz w:val="24"/>
          <w:szCs w:val="24"/>
          <w:rtl/>
        </w:rPr>
        <w:t>הכניסה לכל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תהיה מבוקרת באמצעות שער נשלט ודלת מבוקרת בצורה כזאת שכל כניסה לכל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תהיה תחת בקרה.</w:t>
      </w:r>
    </w:p>
    <w:p w14:paraId="25B4ACC6"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tl/>
        </w:rPr>
      </w:pPr>
      <w:r w:rsidRPr="00EF289C">
        <w:rPr>
          <w:rFonts w:asciiTheme="majorBidi" w:hAnsiTheme="majorBidi"/>
          <w:sz w:val="24"/>
          <w:szCs w:val="24"/>
          <w:rtl/>
        </w:rPr>
        <w:t>בכל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יוחזק תיק ביטחון מוסדי מעודכן (בסיס הנתונים יסופק ע"י המשרד).</w:t>
      </w:r>
    </w:p>
    <w:p w14:paraId="1F54FD93"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בכל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יוחזקו אמצעי מיגון אישי, לרבות קסדות וחליפות מגן לצוות כוננות, הכל לפי הנחיות אגף הביטחון במשרד (5 יח' מכל פריט).</w:t>
      </w:r>
    </w:p>
    <w:p w14:paraId="1A90BB7C"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בכל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תותקן מערכת כריזה שבאמצעותה ניתן להודיע הודעות לכל שטח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כינוי_מסגרת_יחיד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מסגרת</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מסגרת</w:t>
      </w:r>
      <w:r w:rsidRPr="00EF289C">
        <w:rPr>
          <w:rFonts w:asciiTheme="majorBidi" w:hAnsiTheme="majorBidi"/>
          <w:sz w:val="24"/>
          <w:szCs w:val="24"/>
          <w:rtl/>
        </w:rPr>
        <w:fldChar w:fldCharType="end"/>
      </w:r>
      <w:r w:rsidRPr="00EF289C">
        <w:rPr>
          <w:rFonts w:asciiTheme="majorBidi" w:hAnsiTheme="majorBidi"/>
          <w:sz w:val="24"/>
          <w:szCs w:val="24"/>
          <w:rtl/>
        </w:rPr>
        <w:t>.</w:t>
      </w:r>
    </w:p>
    <w:p w14:paraId="3D7537AC"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בכל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יהיה מלאי חירום של מזון בכמות המספיקה לתקופה של 14 ימים לפחות לכל השוהים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כינוי_מסגרת_יחיד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מסגרת</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מסגרת</w:t>
      </w:r>
      <w:r w:rsidRPr="00EF289C">
        <w:rPr>
          <w:rFonts w:asciiTheme="majorBidi" w:hAnsiTheme="majorBidi"/>
          <w:sz w:val="24"/>
          <w:szCs w:val="24"/>
          <w:rtl/>
        </w:rPr>
        <w:fldChar w:fldCharType="end"/>
      </w:r>
      <w:r w:rsidRPr="00EF289C">
        <w:rPr>
          <w:rFonts w:asciiTheme="majorBidi" w:hAnsiTheme="majorBidi"/>
          <w:sz w:val="24"/>
          <w:szCs w:val="24"/>
          <w:rtl/>
        </w:rPr>
        <w:t>, לרבות אנשי הצוות.</w:t>
      </w:r>
    </w:p>
    <w:p w14:paraId="54E5A118"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בכל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יהיה מלאי חירום של מים בכמות המספיקה לתקופה של 3 ימים לפחות לכל השוהים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כינוי_מסגרת_יחיד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מסגרת</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מסגרת</w:t>
      </w:r>
      <w:r w:rsidRPr="00EF289C">
        <w:rPr>
          <w:rFonts w:asciiTheme="majorBidi" w:hAnsiTheme="majorBidi"/>
          <w:sz w:val="24"/>
          <w:szCs w:val="24"/>
          <w:rtl/>
        </w:rPr>
        <w:fldChar w:fldCharType="end"/>
      </w:r>
      <w:r w:rsidRPr="00EF289C">
        <w:rPr>
          <w:rFonts w:asciiTheme="majorBidi" w:hAnsiTheme="majorBidi"/>
          <w:sz w:val="24"/>
          <w:szCs w:val="24"/>
          <w:rtl/>
        </w:rPr>
        <w:t>, לרבות אנשי הצוות.</w:t>
      </w:r>
    </w:p>
    <w:p w14:paraId="0861E6DF"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בכל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יותקן ארון קיר עם ציוד לעזרה ראשונה, על פי הוראות מגן דוד אדום לישראל ובהתאם למספר השוהים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כינוי_מסגרת_יחיד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מסגרת</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מסגרת</w:t>
      </w:r>
      <w:r w:rsidRPr="00EF289C">
        <w:rPr>
          <w:rFonts w:asciiTheme="majorBidi" w:hAnsiTheme="majorBidi"/>
          <w:sz w:val="24"/>
          <w:szCs w:val="24"/>
          <w:rtl/>
        </w:rPr>
        <w:fldChar w:fldCharType="end"/>
      </w:r>
      <w:r w:rsidRPr="00EF289C">
        <w:rPr>
          <w:rFonts w:asciiTheme="majorBidi" w:hAnsiTheme="majorBidi"/>
          <w:sz w:val="24"/>
          <w:szCs w:val="24"/>
          <w:rtl/>
        </w:rPr>
        <w:t>.</w:t>
      </w:r>
    </w:p>
    <w:p w14:paraId="2EE2A1A0"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בכל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תותקן תאורה חשמלית מספקת, שתאיר את כל שטח המסגרת בכלל זה את השטחים שלאורך הגדרות; כמו כן תותקן בתוך 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תאורת חירום.</w:t>
      </w:r>
    </w:p>
    <w:p w14:paraId="475F3BD6"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בכל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יותקן לחצן מצוקה שיחובר למוקד חרום שייתן סיוע בשעת מצוקה.</w:t>
      </w:r>
    </w:p>
    <w:p w14:paraId="2B8749E0" w14:textId="77777777" w:rsidR="00D05F84" w:rsidRPr="00EF289C" w:rsidRDefault="00D05F84" w:rsidP="00D05F84">
      <w:pPr>
        <w:pStyle w:val="a1"/>
        <w:numPr>
          <w:ilvl w:val="0"/>
          <w:numId w:val="61"/>
        </w:numPr>
        <w:tabs>
          <w:tab w:val="clear" w:pos="360"/>
          <w:tab w:val="num" w:pos="423"/>
        </w:tabs>
        <w:spacing w:after="60" w:line="240" w:lineRule="auto"/>
        <w:ind w:left="423" w:hanging="423"/>
        <w:rPr>
          <w:rFonts w:asciiTheme="majorBidi" w:hAnsiTheme="majorBidi"/>
          <w:sz w:val="24"/>
          <w:szCs w:val="24"/>
        </w:rPr>
      </w:pPr>
      <w:r w:rsidRPr="00EF289C">
        <w:rPr>
          <w:rFonts w:asciiTheme="majorBidi" w:hAnsiTheme="majorBidi"/>
          <w:sz w:val="24"/>
          <w:szCs w:val="24"/>
          <w:rtl/>
        </w:rPr>
        <w:t>במסגרת הממוקמת במבנה שאינו מבנה בודד, תותקן גדר בגובה של כ-2.5 על פי מפרט שאושר באגף הביטחון במשרד ו/או תקן משטרת ישראל.</w:t>
      </w:r>
    </w:p>
    <w:p w14:paraId="0029D4A5" w14:textId="77777777" w:rsidR="00D05F84" w:rsidRPr="00EF289C" w:rsidRDefault="00D05F84" w:rsidP="00D05F84">
      <w:pPr>
        <w:spacing w:after="60" w:line="240" w:lineRule="auto"/>
        <w:ind w:left="720"/>
        <w:rPr>
          <w:rFonts w:asciiTheme="majorBidi" w:hAnsiTheme="majorBidi"/>
          <w:sz w:val="24"/>
          <w:szCs w:val="24"/>
          <w:rtl/>
        </w:rPr>
      </w:pPr>
    </w:p>
    <w:p w14:paraId="5FCF6F3E"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הריני מצהיר ומתחייב בזה כי אבצע את כל הפעולות הנדרשות על מנת לעמוד בדרישות הביטחון המפורטות לעיל ביחס לכל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ידוע לי כי עמידה בתנאים אלה מהווה תנאי לאכלוס כל אחת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w:t>
      </w:r>
    </w:p>
    <w:p w14:paraId="33EB8B4C" w14:textId="77777777" w:rsidR="00D05F84" w:rsidRPr="00EF289C" w:rsidRDefault="00D05F84" w:rsidP="00D05F84">
      <w:pPr>
        <w:spacing w:line="240" w:lineRule="auto"/>
        <w:rPr>
          <w:rFonts w:asciiTheme="majorBidi" w:hAnsiTheme="majorBidi"/>
          <w:b/>
          <w:bCs/>
          <w:sz w:val="24"/>
          <w:szCs w:val="24"/>
          <w:rtl/>
        </w:rPr>
      </w:pPr>
    </w:p>
    <w:p w14:paraId="6E4BA871" w14:textId="77777777" w:rsidR="00D05F84" w:rsidRPr="00EF289C" w:rsidRDefault="00D05F84" w:rsidP="00D05F84">
      <w:pPr>
        <w:spacing w:line="240" w:lineRule="auto"/>
        <w:ind w:right="567"/>
        <w:rPr>
          <w:rFonts w:asciiTheme="majorBidi" w:hAnsiTheme="majorBidi"/>
          <w:b/>
          <w:sz w:val="24"/>
          <w:szCs w:val="24"/>
          <w:u w:val="single"/>
          <w:rtl/>
        </w:rPr>
      </w:pPr>
    </w:p>
    <w:p w14:paraId="6789DBFA" w14:textId="77777777" w:rsidR="00D05F84" w:rsidRPr="00EF289C" w:rsidRDefault="00D05F84" w:rsidP="00D05F84">
      <w:pPr>
        <w:spacing w:line="240" w:lineRule="auto"/>
        <w:ind w:right="567"/>
        <w:rPr>
          <w:rFonts w:asciiTheme="majorBidi" w:hAnsiTheme="majorBidi"/>
          <w:b/>
          <w:sz w:val="24"/>
          <w:szCs w:val="24"/>
          <w:rtl/>
        </w:rPr>
      </w:pPr>
      <w:r w:rsidRPr="00EF289C">
        <w:rPr>
          <w:rFonts w:asciiTheme="majorBidi" w:hAnsiTheme="majorBidi"/>
          <w:b/>
          <w:sz w:val="24"/>
          <w:szCs w:val="24"/>
          <w:u w:val="single"/>
          <w:rtl/>
        </w:rPr>
        <w:t>חתימת המציע</w:t>
      </w:r>
      <w:r w:rsidRPr="00EF289C">
        <w:rPr>
          <w:rFonts w:asciiTheme="majorBidi" w:hAnsiTheme="majorBidi"/>
          <w:b/>
          <w:sz w:val="24"/>
          <w:szCs w:val="24"/>
          <w:rtl/>
        </w:rPr>
        <w:t>:</w:t>
      </w:r>
    </w:p>
    <w:p w14:paraId="2EC8F970" w14:textId="77777777" w:rsidR="00D05F84" w:rsidRPr="00EF289C" w:rsidRDefault="00D05F84" w:rsidP="00D05F84">
      <w:pPr>
        <w:spacing w:line="240" w:lineRule="auto"/>
        <w:ind w:right="567"/>
        <w:rPr>
          <w:rFonts w:asciiTheme="majorBidi" w:hAnsiTheme="majorBidi"/>
          <w:b/>
          <w:sz w:val="24"/>
          <w:szCs w:val="24"/>
          <w:rtl/>
        </w:rPr>
      </w:pPr>
    </w:p>
    <w:p w14:paraId="6F15FB93" w14:textId="77777777" w:rsidR="00D05F84" w:rsidRPr="00EF289C" w:rsidRDefault="00D05F84" w:rsidP="00D05F84">
      <w:pPr>
        <w:spacing w:line="240" w:lineRule="auto"/>
        <w:ind w:right="567"/>
        <w:rPr>
          <w:rFonts w:asciiTheme="majorBidi" w:hAnsiTheme="majorBidi"/>
          <w:b/>
          <w:sz w:val="24"/>
          <w:szCs w:val="24"/>
          <w:rtl/>
        </w:rPr>
      </w:pPr>
    </w:p>
    <w:p w14:paraId="396137F4" w14:textId="77777777" w:rsidR="00D05F84" w:rsidRPr="00EF289C" w:rsidRDefault="00D05F84" w:rsidP="00D05F84">
      <w:pPr>
        <w:tabs>
          <w:tab w:val="left" w:pos="2408"/>
          <w:tab w:val="left" w:pos="4534"/>
          <w:tab w:val="left" w:pos="6802"/>
        </w:tabs>
        <w:spacing w:line="240" w:lineRule="auto"/>
        <w:ind w:right="567"/>
        <w:rPr>
          <w:rFonts w:asciiTheme="majorBidi" w:hAnsiTheme="majorBidi"/>
          <w:b/>
          <w:sz w:val="24"/>
          <w:szCs w:val="24"/>
          <w:u w:val="single"/>
          <w:rtl/>
        </w:rPr>
      </w:pPr>
      <w:r w:rsidRPr="00EF289C">
        <w:rPr>
          <w:rFonts w:asciiTheme="majorBidi" w:hAnsiTheme="majorBidi"/>
          <w:b/>
          <w:sz w:val="24"/>
          <w:szCs w:val="24"/>
          <w:rtl/>
        </w:rPr>
        <w:t>______________</w:t>
      </w:r>
      <w:r w:rsidRPr="00EF289C">
        <w:rPr>
          <w:rFonts w:asciiTheme="majorBidi" w:hAnsiTheme="majorBidi"/>
          <w:b/>
          <w:sz w:val="24"/>
          <w:szCs w:val="24"/>
          <w:rtl/>
        </w:rPr>
        <w:tab/>
        <w:t>______________</w:t>
      </w:r>
      <w:r w:rsidRPr="00EF289C">
        <w:rPr>
          <w:rFonts w:asciiTheme="majorBidi" w:hAnsiTheme="majorBidi"/>
          <w:b/>
          <w:sz w:val="24"/>
          <w:szCs w:val="24"/>
          <w:rtl/>
        </w:rPr>
        <w:tab/>
        <w:t>______________</w:t>
      </w:r>
      <w:r w:rsidRPr="00EF289C">
        <w:rPr>
          <w:rFonts w:asciiTheme="majorBidi" w:hAnsiTheme="majorBidi"/>
          <w:b/>
          <w:sz w:val="24"/>
          <w:szCs w:val="24"/>
          <w:rtl/>
        </w:rPr>
        <w:tab/>
        <w:t>______________</w:t>
      </w:r>
    </w:p>
    <w:p w14:paraId="61AC67BA" w14:textId="77777777" w:rsidR="00D05F84" w:rsidRPr="00EF289C" w:rsidRDefault="00D05F84" w:rsidP="00D05F84">
      <w:pPr>
        <w:tabs>
          <w:tab w:val="left" w:pos="282"/>
          <w:tab w:val="left" w:pos="2975"/>
          <w:tab w:val="left" w:pos="4534"/>
          <w:tab w:val="left" w:pos="4676"/>
          <w:tab w:val="left" w:pos="6660"/>
        </w:tabs>
        <w:spacing w:line="240" w:lineRule="auto"/>
        <w:ind w:right="567"/>
        <w:rPr>
          <w:rFonts w:asciiTheme="majorBidi" w:hAnsiTheme="majorBidi"/>
          <w:b/>
          <w:sz w:val="24"/>
          <w:szCs w:val="24"/>
          <w:rtl/>
        </w:rPr>
      </w:pPr>
      <w:r w:rsidRPr="00EF289C">
        <w:rPr>
          <w:rFonts w:asciiTheme="majorBidi" w:hAnsiTheme="majorBidi"/>
          <w:b/>
          <w:sz w:val="24"/>
          <w:szCs w:val="24"/>
          <w:rtl/>
        </w:rPr>
        <w:tab/>
        <w:t>שם המציע</w:t>
      </w:r>
      <w:r w:rsidRPr="00EF289C">
        <w:rPr>
          <w:rFonts w:asciiTheme="majorBidi" w:hAnsiTheme="majorBidi"/>
          <w:b/>
          <w:sz w:val="24"/>
          <w:szCs w:val="24"/>
          <w:rtl/>
        </w:rPr>
        <w:tab/>
        <w:t>תאריך</w:t>
      </w:r>
      <w:r w:rsidRPr="00EF289C">
        <w:rPr>
          <w:rFonts w:asciiTheme="majorBidi" w:hAnsiTheme="majorBidi"/>
          <w:b/>
          <w:sz w:val="24"/>
          <w:szCs w:val="24"/>
          <w:rtl/>
        </w:rPr>
        <w:tab/>
      </w:r>
      <w:r w:rsidRPr="00EF289C">
        <w:rPr>
          <w:rFonts w:asciiTheme="majorBidi" w:hAnsiTheme="majorBidi"/>
          <w:b/>
          <w:sz w:val="24"/>
          <w:szCs w:val="24"/>
          <w:rtl/>
        </w:rPr>
        <w:tab/>
        <w:t>חתימה/חותמת</w:t>
      </w:r>
      <w:r w:rsidRPr="00EF289C">
        <w:rPr>
          <w:rFonts w:asciiTheme="majorBidi" w:hAnsiTheme="majorBidi"/>
          <w:b/>
          <w:sz w:val="24"/>
          <w:szCs w:val="24"/>
          <w:rtl/>
        </w:rPr>
        <w:tab/>
        <w:t>מס' זהות/עוסק מורשה</w:t>
      </w:r>
    </w:p>
    <w:p w14:paraId="2E142D7A" w14:textId="77777777" w:rsidR="00D05F84" w:rsidRPr="00EF289C" w:rsidRDefault="00D05F84" w:rsidP="00D05F84">
      <w:pPr>
        <w:spacing w:line="240" w:lineRule="auto"/>
        <w:ind w:right="567"/>
        <w:rPr>
          <w:rFonts w:asciiTheme="majorBidi" w:hAnsiTheme="majorBidi"/>
          <w:b/>
          <w:sz w:val="24"/>
          <w:szCs w:val="24"/>
          <w:u w:val="single"/>
          <w:rtl/>
        </w:rPr>
      </w:pPr>
    </w:p>
    <w:p w14:paraId="5721722B" w14:textId="77777777" w:rsidR="00D05F84" w:rsidRPr="00EF289C" w:rsidRDefault="00D05F84" w:rsidP="00D05F84">
      <w:pPr>
        <w:spacing w:line="240" w:lineRule="auto"/>
        <w:ind w:right="567"/>
        <w:rPr>
          <w:rFonts w:asciiTheme="majorBidi" w:hAnsiTheme="majorBidi"/>
          <w:b/>
          <w:sz w:val="24"/>
          <w:szCs w:val="24"/>
          <w:u w:val="single"/>
          <w:rtl/>
        </w:rPr>
      </w:pPr>
    </w:p>
    <w:p w14:paraId="3925B516" w14:textId="77777777" w:rsidR="00D05F84" w:rsidRPr="00EF289C" w:rsidRDefault="00D05F84" w:rsidP="00D05F84">
      <w:pPr>
        <w:bidi w:val="0"/>
        <w:spacing w:line="240" w:lineRule="auto"/>
        <w:jc w:val="left"/>
        <w:rPr>
          <w:rFonts w:asciiTheme="majorBidi" w:hAnsiTheme="majorBidi"/>
          <w:b/>
          <w:sz w:val="24"/>
          <w:szCs w:val="24"/>
          <w:u w:val="single"/>
          <w:rtl/>
        </w:rPr>
      </w:pPr>
      <w:r w:rsidRPr="00EF289C">
        <w:rPr>
          <w:rFonts w:asciiTheme="majorBidi" w:hAnsiTheme="majorBidi"/>
          <w:b/>
          <w:sz w:val="24"/>
          <w:szCs w:val="24"/>
          <w:u w:val="single"/>
          <w:rtl/>
        </w:rPr>
        <w:br w:type="page"/>
      </w:r>
    </w:p>
    <w:p w14:paraId="76A0E22F" w14:textId="77777777" w:rsidR="00D05F84" w:rsidRPr="00EF289C" w:rsidRDefault="00D05F84" w:rsidP="00D05F84">
      <w:pPr>
        <w:pStyle w:val="70"/>
        <w:rPr>
          <w:rFonts w:asciiTheme="majorBidi" w:hAnsiTheme="majorBidi"/>
          <w:rtl/>
        </w:rPr>
      </w:pPr>
      <w:bookmarkStart w:id="734" w:name="_Ref401660298"/>
      <w:bookmarkStart w:id="735" w:name="_Ref401660303"/>
      <w:bookmarkStart w:id="736" w:name="_Toc404585702"/>
      <w:r w:rsidRPr="00EF289C">
        <w:rPr>
          <w:rFonts w:asciiTheme="majorBidi" w:hAnsiTheme="majorBidi"/>
          <w:rtl/>
        </w:rPr>
        <w:lastRenderedPageBreak/>
        <w:t>התחייבות לעמידה בדרישות ביטחון – דירות מעבר זמניות</w:t>
      </w:r>
      <w:bookmarkEnd w:id="734"/>
      <w:bookmarkEnd w:id="735"/>
      <w:bookmarkEnd w:id="736"/>
    </w:p>
    <w:p w14:paraId="15121312" w14:textId="357A37BF"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 xml:space="preserve">המציע מתחייב למלא אחר כל דרישות הביטחון במסגרת </w:t>
      </w:r>
      <w:r w:rsidRPr="00EF289C">
        <w:rPr>
          <w:rFonts w:asciiTheme="majorBidi" w:hAnsiTheme="majorBidi"/>
          <w:b/>
          <w:bCs/>
          <w:color w:val="000000"/>
          <w:sz w:val="24"/>
          <w:szCs w:val="24"/>
          <w:rtl/>
        </w:rPr>
        <w:t xml:space="preserve">מכרז </w:t>
      </w:r>
      <w:r w:rsidRPr="00EF289C">
        <w:rPr>
          <w:rFonts w:asciiTheme="majorBidi" w:hAnsiTheme="majorBidi"/>
          <w:b/>
          <w:bCs/>
          <w:sz w:val="24"/>
          <w:szCs w:val="24"/>
          <w:rtl/>
        </w:rPr>
        <w:t xml:space="preserve">מס'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מספר_המכרז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שם_המכרז_כולל_אזור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b/>
          <w:bCs/>
          <w:sz w:val="24"/>
          <w:szCs w:val="24"/>
          <w:rtl/>
        </w:rPr>
        <w:t>הפעלת 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דן</w:t>
      </w:r>
      <w:r w:rsidRPr="00EF289C">
        <w:rPr>
          <w:rFonts w:asciiTheme="majorBidi" w:hAnsiTheme="majorBidi"/>
          <w:sz w:val="24"/>
          <w:szCs w:val="24"/>
          <w:rtl/>
        </w:rPr>
        <w:fldChar w:fldCharType="end"/>
      </w:r>
      <w:r w:rsidRPr="00EF289C">
        <w:rPr>
          <w:rFonts w:asciiTheme="majorBidi" w:hAnsiTheme="majorBidi"/>
          <w:sz w:val="24"/>
          <w:szCs w:val="24"/>
          <w:rtl/>
        </w:rPr>
        <w:t>, כמפורט להלן:</w:t>
      </w:r>
    </w:p>
    <w:p w14:paraId="717265E3" w14:textId="77777777" w:rsidR="00D05F84" w:rsidRPr="00EF289C" w:rsidRDefault="00D05F84" w:rsidP="00D05F84">
      <w:pPr>
        <w:spacing w:line="240" w:lineRule="auto"/>
        <w:rPr>
          <w:rFonts w:asciiTheme="majorBidi" w:hAnsiTheme="majorBidi"/>
          <w:b/>
          <w:bCs/>
          <w:sz w:val="24"/>
          <w:szCs w:val="24"/>
          <w:u w:val="single"/>
          <w:rtl/>
        </w:rPr>
      </w:pPr>
    </w:p>
    <w:p w14:paraId="4CBBB930" w14:textId="77777777" w:rsidR="00D05F84" w:rsidRPr="00EF289C" w:rsidRDefault="00D05F84" w:rsidP="00D05F84">
      <w:pPr>
        <w:numPr>
          <w:ilvl w:val="0"/>
          <w:numId w:val="73"/>
        </w:numPr>
        <w:spacing w:line="240" w:lineRule="auto"/>
        <w:rPr>
          <w:rFonts w:asciiTheme="majorBidi" w:hAnsiTheme="majorBidi"/>
          <w:sz w:val="24"/>
          <w:szCs w:val="24"/>
          <w:rtl/>
        </w:rPr>
      </w:pPr>
      <w:r w:rsidRPr="00EF289C">
        <w:rPr>
          <w:rFonts w:asciiTheme="majorBidi" w:hAnsiTheme="majorBidi"/>
          <w:sz w:val="24"/>
          <w:szCs w:val="24"/>
          <w:rtl/>
        </w:rPr>
        <w:t>מנהל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אחראי לביצוע הוראות הביטחון של משטרת ישראל ושל משרד הרווחה. </w:t>
      </w:r>
    </w:p>
    <w:p w14:paraId="58BC4CDD" w14:textId="77777777" w:rsidR="00D05F84" w:rsidRPr="00EF289C" w:rsidRDefault="00D05F84" w:rsidP="00D05F84">
      <w:pPr>
        <w:spacing w:line="240" w:lineRule="auto"/>
        <w:rPr>
          <w:rFonts w:asciiTheme="majorBidi" w:hAnsiTheme="majorBidi"/>
          <w:sz w:val="24"/>
          <w:szCs w:val="24"/>
        </w:rPr>
      </w:pPr>
    </w:p>
    <w:p w14:paraId="4ADD9FBD" w14:textId="77777777" w:rsidR="00D05F84" w:rsidRPr="00EF289C" w:rsidRDefault="00D05F84" w:rsidP="00D05F84">
      <w:pPr>
        <w:numPr>
          <w:ilvl w:val="0"/>
          <w:numId w:val="73"/>
        </w:numPr>
        <w:spacing w:line="240" w:lineRule="auto"/>
        <w:rPr>
          <w:rFonts w:asciiTheme="majorBidi" w:hAnsiTheme="majorBidi"/>
          <w:sz w:val="24"/>
          <w:szCs w:val="24"/>
          <w:rtl/>
        </w:rPr>
      </w:pPr>
      <w:r w:rsidRPr="00EF289C">
        <w:rPr>
          <w:rFonts w:asciiTheme="majorBidi" w:hAnsiTheme="majorBidi"/>
          <w:sz w:val="24"/>
          <w:szCs w:val="24"/>
          <w:rtl/>
        </w:rPr>
        <w:t>מנהל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ימנה, מבין עובדי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בנוסף לתפקידו נאמן לענייני ביטחון, שישמש עוזר למנהל ומרכז נושא הביטחון והחירום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(להלן – נאמן ביטחון).</w:t>
      </w:r>
    </w:p>
    <w:p w14:paraId="3345ED41" w14:textId="77777777" w:rsidR="00D05F84" w:rsidRPr="00EF289C" w:rsidRDefault="00D05F84" w:rsidP="00D05F84">
      <w:pPr>
        <w:spacing w:line="240" w:lineRule="auto"/>
        <w:ind w:firstLine="4"/>
        <w:rPr>
          <w:rFonts w:asciiTheme="majorBidi" w:hAnsiTheme="majorBidi"/>
          <w:sz w:val="24"/>
          <w:szCs w:val="24"/>
          <w:rtl/>
        </w:rPr>
      </w:pPr>
    </w:p>
    <w:p w14:paraId="1CAB970E" w14:textId="77777777" w:rsidR="00D05F84" w:rsidRPr="00EF289C" w:rsidRDefault="00D05F84" w:rsidP="00D05F84">
      <w:pPr>
        <w:numPr>
          <w:ilvl w:val="0"/>
          <w:numId w:val="73"/>
        </w:numPr>
        <w:spacing w:line="240" w:lineRule="auto"/>
        <w:rPr>
          <w:rFonts w:asciiTheme="majorBidi" w:hAnsiTheme="majorBidi"/>
          <w:sz w:val="24"/>
          <w:szCs w:val="24"/>
          <w:rtl/>
        </w:rPr>
      </w:pPr>
      <w:r w:rsidRPr="00EF289C">
        <w:rPr>
          <w:rFonts w:asciiTheme="majorBidi" w:hAnsiTheme="majorBidi"/>
          <w:sz w:val="24"/>
          <w:szCs w:val="24"/>
          <w:rtl/>
        </w:rPr>
        <w:t>הכניסה ל</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תהיה מבוקרת באמצעות שער נשלט ודלת מבוקרת, בצורה כזאת, שכל כניסה ל</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תהיה תחת בקרה.</w:t>
      </w:r>
    </w:p>
    <w:p w14:paraId="7DCEAFA7" w14:textId="77777777" w:rsidR="00D05F84" w:rsidRPr="00EF289C" w:rsidRDefault="00D05F84" w:rsidP="00D05F84">
      <w:pPr>
        <w:spacing w:line="240" w:lineRule="auto"/>
        <w:ind w:hanging="360"/>
        <w:rPr>
          <w:rFonts w:asciiTheme="majorBidi" w:hAnsiTheme="majorBidi"/>
          <w:sz w:val="24"/>
          <w:szCs w:val="24"/>
          <w:rtl/>
        </w:rPr>
      </w:pPr>
    </w:p>
    <w:p w14:paraId="7D358304" w14:textId="77777777" w:rsidR="00D05F84" w:rsidRPr="00EF289C" w:rsidRDefault="00D05F84" w:rsidP="00D05F84">
      <w:pPr>
        <w:numPr>
          <w:ilvl w:val="0"/>
          <w:numId w:val="73"/>
        </w:numPr>
        <w:spacing w:line="240" w:lineRule="auto"/>
        <w:rPr>
          <w:rFonts w:asciiTheme="majorBidi" w:hAnsiTheme="majorBidi"/>
          <w:sz w:val="24"/>
          <w:szCs w:val="24"/>
          <w:rtl/>
        </w:rPr>
      </w:pPr>
      <w:r w:rsidRPr="00EF289C">
        <w:rPr>
          <w:rFonts w:asciiTheme="majorBidi" w:hAnsiTheme="majorBidi"/>
          <w:sz w:val="24"/>
          <w:szCs w:val="24"/>
          <w:rtl/>
        </w:rPr>
        <w:t>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יותקן ארון קיר עם ציוד לעזרה ראשונה, על פי הוראות מגן דוד אדום לישראל ובהתאם למספר השוהים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w:t>
      </w:r>
    </w:p>
    <w:p w14:paraId="08F01948" w14:textId="77777777" w:rsidR="00D05F84" w:rsidRPr="00EF289C" w:rsidRDefault="00D05F84" w:rsidP="00D05F84">
      <w:pPr>
        <w:spacing w:line="240" w:lineRule="auto"/>
        <w:rPr>
          <w:rFonts w:asciiTheme="majorBidi" w:hAnsiTheme="majorBidi"/>
          <w:sz w:val="24"/>
          <w:szCs w:val="24"/>
        </w:rPr>
      </w:pPr>
    </w:p>
    <w:p w14:paraId="7E069720" w14:textId="77777777" w:rsidR="00D05F84" w:rsidRPr="00EF289C" w:rsidRDefault="00D05F84" w:rsidP="00D05F84">
      <w:pPr>
        <w:numPr>
          <w:ilvl w:val="0"/>
          <w:numId w:val="73"/>
        </w:numPr>
        <w:spacing w:line="240" w:lineRule="auto"/>
        <w:rPr>
          <w:rFonts w:asciiTheme="majorBidi" w:hAnsiTheme="majorBidi"/>
          <w:sz w:val="24"/>
          <w:szCs w:val="24"/>
        </w:rPr>
      </w:pPr>
      <w:r w:rsidRPr="00EF289C">
        <w:rPr>
          <w:rFonts w:asciiTheme="majorBidi" w:hAnsiTheme="majorBidi"/>
          <w:sz w:val="24"/>
          <w:szCs w:val="24"/>
          <w:rtl/>
        </w:rPr>
        <w:t>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יותקן לחצן מצוקה שיחובר למוקד חרום שייתן סיוע בשעת מצוקה.</w:t>
      </w:r>
    </w:p>
    <w:p w14:paraId="5DE09AC3" w14:textId="77777777" w:rsidR="00D05F84" w:rsidRPr="00EF289C" w:rsidRDefault="00D05F84" w:rsidP="00D05F84">
      <w:pPr>
        <w:pStyle w:val="Hnormal1"/>
        <w:spacing w:after="120" w:line="360" w:lineRule="auto"/>
        <w:rPr>
          <w:rFonts w:asciiTheme="majorBidi" w:hAnsiTheme="majorBidi"/>
          <w:sz w:val="24"/>
        </w:rPr>
      </w:pPr>
    </w:p>
    <w:p w14:paraId="0C9E19AA" w14:textId="77777777" w:rsidR="00D05F84" w:rsidRPr="00EF289C" w:rsidRDefault="00D05F84" w:rsidP="00D05F84">
      <w:pPr>
        <w:spacing w:line="240" w:lineRule="auto"/>
        <w:ind w:right="567"/>
        <w:rPr>
          <w:rFonts w:asciiTheme="majorBidi" w:hAnsiTheme="majorBidi"/>
          <w:b/>
          <w:sz w:val="24"/>
          <w:szCs w:val="24"/>
          <w:u w:val="single"/>
          <w:rtl/>
        </w:rPr>
      </w:pPr>
      <w:r w:rsidRPr="00EF289C">
        <w:rPr>
          <w:rFonts w:asciiTheme="majorBidi" w:hAnsiTheme="majorBidi"/>
          <w:b/>
          <w:sz w:val="24"/>
          <w:szCs w:val="24"/>
          <w:u w:val="single"/>
          <w:rtl/>
        </w:rPr>
        <w:t>חתימת המציע</w:t>
      </w:r>
      <w:r w:rsidRPr="00EF289C">
        <w:rPr>
          <w:rFonts w:asciiTheme="majorBidi" w:hAnsiTheme="majorBidi"/>
          <w:b/>
          <w:sz w:val="24"/>
          <w:szCs w:val="24"/>
          <w:rtl/>
        </w:rPr>
        <w:t>:</w:t>
      </w:r>
    </w:p>
    <w:p w14:paraId="284B34AC" w14:textId="77777777" w:rsidR="00D05F84" w:rsidRPr="00EF289C" w:rsidRDefault="00D05F84" w:rsidP="00D05F84">
      <w:pPr>
        <w:spacing w:line="240" w:lineRule="auto"/>
        <w:ind w:right="567"/>
        <w:rPr>
          <w:rFonts w:asciiTheme="majorBidi" w:hAnsiTheme="majorBidi"/>
          <w:b/>
          <w:sz w:val="24"/>
          <w:szCs w:val="24"/>
          <w:u w:val="single"/>
          <w:rtl/>
        </w:rPr>
      </w:pPr>
    </w:p>
    <w:p w14:paraId="683080E0" w14:textId="77777777" w:rsidR="00D05F84" w:rsidRPr="00EF289C" w:rsidRDefault="00D05F84" w:rsidP="00D05F84">
      <w:pPr>
        <w:pStyle w:val="afff8"/>
        <w:rPr>
          <w:rFonts w:asciiTheme="majorBidi" w:hAnsiTheme="majorBidi"/>
          <w:sz w:val="24"/>
          <w:rtl/>
        </w:rPr>
      </w:pPr>
    </w:p>
    <w:tbl>
      <w:tblPr>
        <w:tblStyle w:val="afe"/>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D05F84" w:rsidRPr="00EF289C" w14:paraId="002708A4" w14:textId="77777777" w:rsidTr="00E56217">
        <w:trPr>
          <w:jc w:val="center"/>
        </w:trPr>
        <w:tc>
          <w:tcPr>
            <w:tcW w:w="2835" w:type="dxa"/>
          </w:tcPr>
          <w:p w14:paraId="27CCFBC6"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_________________</w:t>
            </w:r>
          </w:p>
        </w:tc>
        <w:tc>
          <w:tcPr>
            <w:tcW w:w="2835" w:type="dxa"/>
          </w:tcPr>
          <w:p w14:paraId="7DE3B211"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_________________</w:t>
            </w:r>
          </w:p>
        </w:tc>
        <w:tc>
          <w:tcPr>
            <w:tcW w:w="2835" w:type="dxa"/>
            <w:gridSpan w:val="2"/>
          </w:tcPr>
          <w:p w14:paraId="23333FE5"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_________________</w:t>
            </w:r>
          </w:p>
        </w:tc>
      </w:tr>
      <w:tr w:rsidR="00D05F84" w:rsidRPr="00EF289C" w14:paraId="20CA2FB4" w14:textId="77777777" w:rsidTr="00E56217">
        <w:trPr>
          <w:gridAfter w:val="1"/>
          <w:wAfter w:w="511" w:type="dxa"/>
          <w:jc w:val="center"/>
        </w:trPr>
        <w:tc>
          <w:tcPr>
            <w:tcW w:w="2835" w:type="dxa"/>
            <w:vAlign w:val="center"/>
          </w:tcPr>
          <w:p w14:paraId="748323E3"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תאריך</w:t>
            </w:r>
          </w:p>
        </w:tc>
        <w:tc>
          <w:tcPr>
            <w:tcW w:w="2835" w:type="dxa"/>
            <w:vAlign w:val="center"/>
          </w:tcPr>
          <w:p w14:paraId="6604B107"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שם החותם</w:t>
            </w:r>
          </w:p>
        </w:tc>
        <w:tc>
          <w:tcPr>
            <w:tcW w:w="2324" w:type="dxa"/>
            <w:vAlign w:val="center"/>
          </w:tcPr>
          <w:p w14:paraId="5D08419E"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חתימה/חותמת</w:t>
            </w:r>
          </w:p>
        </w:tc>
      </w:tr>
    </w:tbl>
    <w:p w14:paraId="0794D60D" w14:textId="77777777" w:rsidR="00D05F84" w:rsidRPr="00EF289C" w:rsidRDefault="00D05F84" w:rsidP="00D05F84">
      <w:pPr>
        <w:rPr>
          <w:rFonts w:asciiTheme="majorBidi" w:hAnsiTheme="majorBidi"/>
          <w:sz w:val="24"/>
          <w:szCs w:val="24"/>
          <w:rtl/>
        </w:rPr>
      </w:pPr>
    </w:p>
    <w:p w14:paraId="73E45309" w14:textId="77777777" w:rsidR="00D05F84" w:rsidRPr="00EF289C" w:rsidRDefault="00D05F84" w:rsidP="00D05F84">
      <w:pPr>
        <w:spacing w:line="240" w:lineRule="auto"/>
        <w:ind w:right="567"/>
        <w:rPr>
          <w:rFonts w:asciiTheme="majorBidi" w:hAnsiTheme="majorBidi"/>
          <w:b/>
          <w:sz w:val="24"/>
          <w:szCs w:val="24"/>
          <w:u w:val="single"/>
          <w:rtl/>
        </w:rPr>
      </w:pPr>
    </w:p>
    <w:p w14:paraId="195287D1" w14:textId="77777777" w:rsidR="00D05F84" w:rsidRPr="00EF289C" w:rsidRDefault="00D05F84" w:rsidP="00D05F84">
      <w:pPr>
        <w:pStyle w:val="70"/>
        <w:rPr>
          <w:rFonts w:asciiTheme="majorBidi" w:hAnsiTheme="majorBidi"/>
          <w:rtl/>
        </w:rPr>
      </w:pPr>
      <w:bookmarkStart w:id="737" w:name="_Ref381538271"/>
      <w:bookmarkStart w:id="738" w:name="_Toc404585703"/>
      <w:r w:rsidRPr="00EF289C">
        <w:rPr>
          <w:rFonts w:asciiTheme="majorBidi" w:hAnsiTheme="majorBidi"/>
          <w:rtl/>
        </w:rPr>
        <w:lastRenderedPageBreak/>
        <w:t>תנאי הסף למבנים וטופס לבדיקה של עמידתם בתנאי הסף</w:t>
      </w:r>
      <w:bookmarkEnd w:id="737"/>
      <w:bookmarkEnd w:id="738"/>
    </w:p>
    <w:p w14:paraId="0E312709" w14:textId="77777777" w:rsidR="00D05F84" w:rsidRPr="00EF289C" w:rsidRDefault="00D05F84" w:rsidP="00D05F84">
      <w:pPr>
        <w:pStyle w:val="HNormal"/>
        <w:spacing w:after="0"/>
        <w:rPr>
          <w:rFonts w:asciiTheme="majorBidi" w:hAnsiTheme="majorBidi" w:cs="David"/>
          <w:color w:val="000000"/>
          <w:sz w:val="24"/>
          <w:rtl/>
        </w:rPr>
      </w:pPr>
      <w:r w:rsidRPr="00EF289C">
        <w:rPr>
          <w:rFonts w:asciiTheme="majorBidi" w:hAnsiTheme="majorBidi" w:cs="David"/>
          <w:color w:val="000000"/>
          <w:sz w:val="24"/>
          <w:rtl/>
        </w:rPr>
        <w:t>אני הח"מ ____________________, ת.ז. ___________, לאחר שהוזהרתי, כי עלי לומר את האמת וכי אהיה צפוי/ה לעונשים הקבועים בחוק אם לא אעשה כן, מצהיר/ה בזה כדלקמן:</w:t>
      </w:r>
    </w:p>
    <w:p w14:paraId="0EB32A09" w14:textId="77777777" w:rsidR="00D05F84" w:rsidRPr="00EF289C" w:rsidRDefault="00D05F84" w:rsidP="00D05F84">
      <w:pPr>
        <w:pStyle w:val="HNormal"/>
        <w:spacing w:after="0"/>
        <w:rPr>
          <w:rFonts w:asciiTheme="majorBidi" w:hAnsiTheme="majorBidi" w:cs="David"/>
          <w:color w:val="000000"/>
          <w:sz w:val="24"/>
          <w:rtl/>
        </w:rPr>
      </w:pPr>
    </w:p>
    <w:p w14:paraId="0A6063BB" w14:textId="5E73C2DC" w:rsidR="00D05F84" w:rsidRPr="00EF289C" w:rsidRDefault="00D05F84" w:rsidP="00D05F84">
      <w:pPr>
        <w:pStyle w:val="afff7"/>
        <w:rPr>
          <w:rFonts w:asciiTheme="majorBidi" w:hAnsiTheme="majorBidi"/>
          <w:sz w:val="24"/>
          <w:szCs w:val="24"/>
          <w:rtl/>
        </w:rPr>
      </w:pPr>
      <w:r w:rsidRPr="00EF289C">
        <w:rPr>
          <w:rFonts w:asciiTheme="majorBidi" w:hAnsiTheme="majorBidi"/>
          <w:sz w:val="24"/>
          <w:szCs w:val="24"/>
          <w:rtl/>
        </w:rPr>
        <w:t xml:space="preserve">הנני נותן/נת תצהיר זה בשם ________________________, שהוא המציע (להלן - "המציע"), המבקש להתקשר עם משרד הרווחה והשירותים החברתיים במסגרת </w:t>
      </w:r>
      <w:r w:rsidRPr="00EF289C">
        <w:rPr>
          <w:rFonts w:asciiTheme="majorBidi" w:hAnsiTheme="majorBidi"/>
          <w:b/>
          <w:bCs/>
          <w:sz w:val="24"/>
          <w:szCs w:val="24"/>
          <w:rtl/>
        </w:rPr>
        <w:t xml:space="preserve">מכרז מס' </w:t>
      </w:r>
      <w:r w:rsidRPr="00EF289C">
        <w:rPr>
          <w:rFonts w:asciiTheme="majorBidi" w:hAnsiTheme="majorBidi"/>
          <w:b/>
          <w:bCs/>
          <w:sz w:val="24"/>
          <w:szCs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bCs/>
          <w:sz w:val="24"/>
          <w:szCs w:val="24"/>
        </w:rPr>
      </w:r>
      <w:r w:rsidRPr="00EF289C">
        <w:rPr>
          <w:rFonts w:asciiTheme="majorBidi" w:hAnsiTheme="majorBidi"/>
          <w:b/>
          <w:bCs/>
          <w:sz w:val="24"/>
          <w:szCs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bCs/>
          <w:sz w:val="24"/>
          <w:szCs w:val="24"/>
        </w:rPr>
        <w:fldChar w:fldCharType="end"/>
      </w:r>
      <w:r w:rsidRPr="00EF289C">
        <w:rPr>
          <w:rFonts w:asciiTheme="majorBidi" w:hAnsiTheme="majorBidi"/>
          <w:b/>
          <w:bCs/>
          <w:sz w:val="24"/>
          <w:szCs w:val="24"/>
          <w:rtl/>
        </w:rPr>
        <w:t xml:space="preserve"> – להפעלת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נושא_מכרז_כולל_איזור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 דן</w:t>
      </w:r>
      <w:r w:rsidRPr="00EF289C">
        <w:rPr>
          <w:rFonts w:asciiTheme="majorBidi" w:hAnsiTheme="majorBidi"/>
          <w:b/>
          <w:bCs/>
          <w:sz w:val="24"/>
          <w:szCs w:val="24"/>
          <w:rtl/>
        </w:rPr>
        <w:fldChar w:fldCharType="end"/>
      </w:r>
      <w:r w:rsidRPr="00EF289C">
        <w:rPr>
          <w:rFonts w:asciiTheme="majorBidi" w:hAnsiTheme="majorBidi"/>
          <w:sz w:val="24"/>
          <w:szCs w:val="24"/>
          <w:rtl/>
        </w:rPr>
        <w:t>.</w:t>
      </w:r>
    </w:p>
    <w:p w14:paraId="2EDEA2D9" w14:textId="77777777" w:rsidR="00D05F84" w:rsidRPr="00EF289C" w:rsidRDefault="00D05F84" w:rsidP="00D05F84">
      <w:pPr>
        <w:pStyle w:val="HNormal"/>
        <w:spacing w:after="0"/>
        <w:rPr>
          <w:rFonts w:asciiTheme="majorBidi" w:hAnsiTheme="majorBidi" w:cs="David"/>
          <w:sz w:val="24"/>
          <w:rtl/>
        </w:rPr>
      </w:pPr>
      <w:r w:rsidRPr="00EF289C">
        <w:rPr>
          <w:rFonts w:asciiTheme="majorBidi" w:hAnsiTheme="majorBidi" w:cs="David"/>
          <w:sz w:val="24"/>
          <w:rtl/>
        </w:rPr>
        <w:t>אני מצהיר/ה, כי הנני מוסמך/ת לתת תצהיר זה בשם המציע.</w:t>
      </w:r>
    </w:p>
    <w:p w14:paraId="2E1A353A" w14:textId="77777777" w:rsidR="00D05F84" w:rsidRPr="00EF289C" w:rsidRDefault="00D05F84" w:rsidP="00D05F84">
      <w:pPr>
        <w:pStyle w:val="HNormal"/>
        <w:tabs>
          <w:tab w:val="left" w:leader="underscore" w:pos="8309"/>
        </w:tabs>
        <w:spacing w:after="0"/>
        <w:rPr>
          <w:rFonts w:asciiTheme="majorBidi" w:hAnsiTheme="majorBidi" w:cs="David"/>
          <w:b/>
          <w:bCs/>
          <w:sz w:val="24"/>
          <w:rtl/>
        </w:rPr>
      </w:pPr>
    </w:p>
    <w:p w14:paraId="3E78B61B" w14:textId="77777777" w:rsidR="00D05F84" w:rsidRPr="00EF289C" w:rsidRDefault="00D05F84" w:rsidP="00D05F84">
      <w:pPr>
        <w:pStyle w:val="afff7"/>
        <w:rPr>
          <w:rFonts w:asciiTheme="majorBidi" w:hAnsiTheme="majorBidi"/>
          <w:sz w:val="24"/>
          <w:szCs w:val="24"/>
          <w:rtl/>
        </w:rPr>
      </w:pPr>
      <w:r w:rsidRPr="00EF289C">
        <w:rPr>
          <w:rFonts w:asciiTheme="majorBidi" w:hAnsiTheme="majorBidi"/>
          <w:sz w:val="24"/>
          <w:szCs w:val="24"/>
          <w:rtl/>
        </w:rPr>
        <w:t>כתובותיהם של המבנים יפורטו להלן (</w:t>
      </w:r>
      <w:r w:rsidRPr="00EF289C">
        <w:rPr>
          <w:rFonts w:asciiTheme="majorBidi" w:hAnsiTheme="majorBidi"/>
          <w:b/>
          <w:bCs/>
          <w:sz w:val="24"/>
          <w:szCs w:val="24"/>
          <w:u w:val="single"/>
          <w:rtl/>
        </w:rPr>
        <w:t>יישמרו בחסיון מוחלט</w:t>
      </w:r>
      <w:r w:rsidRPr="00EF289C">
        <w:rPr>
          <w:rFonts w:asciiTheme="majorBidi" w:hAnsiTheme="majorBidi"/>
          <w:sz w:val="24"/>
          <w:szCs w:val="24"/>
          <w:rtl/>
        </w:rPr>
        <w:t xml:space="preserve">): </w:t>
      </w:r>
    </w:p>
    <w:p w14:paraId="37EF00F3" w14:textId="77777777" w:rsidR="00D05F84" w:rsidRPr="00EF289C" w:rsidRDefault="00D05F84" w:rsidP="00D05F84">
      <w:pPr>
        <w:pStyle w:val="HNormal"/>
        <w:tabs>
          <w:tab w:val="left" w:leader="underscore" w:pos="8309"/>
        </w:tabs>
        <w:spacing w:after="0"/>
        <w:rPr>
          <w:rFonts w:asciiTheme="majorBidi" w:hAnsiTheme="majorBidi" w:cs="David"/>
          <w:sz w:val="24"/>
          <w:rtl/>
        </w:rPr>
      </w:pPr>
    </w:p>
    <w:p w14:paraId="67044DA1" w14:textId="77777777" w:rsidR="00D05F84" w:rsidRPr="00EF289C" w:rsidRDefault="00D05F84" w:rsidP="00D05F84">
      <w:pPr>
        <w:pStyle w:val="HNormal"/>
        <w:numPr>
          <w:ilvl w:val="0"/>
          <w:numId w:val="60"/>
        </w:numPr>
        <w:tabs>
          <w:tab w:val="left" w:leader="underscore" w:pos="8309"/>
        </w:tabs>
        <w:spacing w:after="0"/>
        <w:ind w:left="360"/>
        <w:rPr>
          <w:rFonts w:asciiTheme="majorBidi" w:hAnsiTheme="majorBidi" w:cs="David"/>
          <w:sz w:val="24"/>
        </w:rPr>
      </w:pPr>
      <w:r w:rsidRPr="00EF289C">
        <w:rPr>
          <w:rFonts w:asciiTheme="majorBidi" w:hAnsiTheme="majorBidi" w:cs="David"/>
          <w:sz w:val="24"/>
          <w:rtl/>
        </w:rPr>
        <w:t>כתובת המבנה המיועד להפעלת מקלט לנשים וילדיהן: ____________________________________</w:t>
      </w:r>
    </w:p>
    <w:p w14:paraId="2B231426" w14:textId="77777777" w:rsidR="00D05F84" w:rsidRPr="00EF289C" w:rsidRDefault="00D05F84" w:rsidP="00D05F84">
      <w:pPr>
        <w:pStyle w:val="HNormal"/>
        <w:tabs>
          <w:tab w:val="left" w:leader="underscore" w:pos="8309"/>
        </w:tabs>
        <w:spacing w:after="0"/>
        <w:ind w:left="360"/>
        <w:rPr>
          <w:rFonts w:asciiTheme="majorBidi" w:hAnsiTheme="majorBidi" w:cs="David"/>
          <w:sz w:val="24"/>
        </w:rPr>
      </w:pPr>
    </w:p>
    <w:p w14:paraId="7BC8B68A" w14:textId="77777777" w:rsidR="00D05F84" w:rsidRPr="00EF289C" w:rsidRDefault="00D05F84" w:rsidP="00D05F84">
      <w:pPr>
        <w:pStyle w:val="HNormal"/>
        <w:numPr>
          <w:ilvl w:val="0"/>
          <w:numId w:val="60"/>
        </w:numPr>
        <w:tabs>
          <w:tab w:val="left" w:leader="underscore" w:pos="8309"/>
        </w:tabs>
        <w:spacing w:after="0"/>
        <w:ind w:left="360"/>
        <w:rPr>
          <w:rFonts w:asciiTheme="majorBidi" w:hAnsiTheme="majorBidi" w:cs="David"/>
          <w:sz w:val="24"/>
        </w:rPr>
      </w:pPr>
      <w:r w:rsidRPr="00EF289C">
        <w:rPr>
          <w:rFonts w:asciiTheme="majorBidi" w:hAnsiTheme="majorBidi" w:cs="David"/>
          <w:sz w:val="24"/>
          <w:rtl/>
        </w:rPr>
        <w:t>כתובת המבנה הנוסף המיועד להפעלת מקלט לנשים וילדיהן (במידה שמופעלת שלוחה): ____________</w:t>
      </w:r>
    </w:p>
    <w:p w14:paraId="5E0FC9F0" w14:textId="77777777" w:rsidR="00D05F84" w:rsidRPr="00EF289C" w:rsidRDefault="00D05F84" w:rsidP="00D05F84">
      <w:pPr>
        <w:pStyle w:val="HNormal"/>
        <w:tabs>
          <w:tab w:val="left" w:leader="underscore" w:pos="8309"/>
        </w:tabs>
        <w:spacing w:after="0"/>
        <w:rPr>
          <w:rFonts w:asciiTheme="majorBidi" w:hAnsiTheme="majorBidi" w:cs="David"/>
          <w:sz w:val="24"/>
          <w:rtl/>
        </w:rPr>
      </w:pPr>
    </w:p>
    <w:p w14:paraId="1EC2D521" w14:textId="77777777" w:rsidR="00D05F84" w:rsidRPr="00EF289C" w:rsidRDefault="00D05F84" w:rsidP="00D05F84">
      <w:pPr>
        <w:pStyle w:val="HNormal"/>
        <w:numPr>
          <w:ilvl w:val="0"/>
          <w:numId w:val="60"/>
        </w:numPr>
        <w:tabs>
          <w:tab w:val="left" w:leader="underscore" w:pos="8309"/>
        </w:tabs>
        <w:spacing w:after="0"/>
        <w:ind w:left="360"/>
        <w:rPr>
          <w:rFonts w:asciiTheme="majorBidi" w:hAnsiTheme="majorBidi" w:cs="David"/>
          <w:sz w:val="24"/>
          <w:rtl/>
        </w:rPr>
      </w:pPr>
      <w:r w:rsidRPr="00EF289C">
        <w:rPr>
          <w:rFonts w:asciiTheme="majorBidi" w:hAnsiTheme="majorBidi" w:cs="David"/>
          <w:sz w:val="24"/>
          <w:rtl/>
        </w:rPr>
        <w:t>כתובת המבנה המיועד להפעלת מקלט לגברים: _________________________________________</w:t>
      </w:r>
    </w:p>
    <w:p w14:paraId="33771DC5" w14:textId="77777777" w:rsidR="00D05F84" w:rsidRPr="00EF289C" w:rsidRDefault="00D05F84" w:rsidP="00D05F84">
      <w:pPr>
        <w:pStyle w:val="HNormal"/>
        <w:tabs>
          <w:tab w:val="left" w:leader="underscore" w:pos="8309"/>
        </w:tabs>
        <w:spacing w:after="0"/>
        <w:rPr>
          <w:rFonts w:asciiTheme="majorBidi" w:hAnsiTheme="majorBidi" w:cs="David"/>
          <w:sz w:val="24"/>
          <w:rtl/>
        </w:rPr>
      </w:pPr>
    </w:p>
    <w:p w14:paraId="7BBDCCAE" w14:textId="77777777" w:rsidR="00D05F84" w:rsidRPr="00EF289C" w:rsidRDefault="00D05F84" w:rsidP="00D05F84">
      <w:pPr>
        <w:pStyle w:val="HNormal"/>
        <w:numPr>
          <w:ilvl w:val="0"/>
          <w:numId w:val="60"/>
        </w:numPr>
        <w:tabs>
          <w:tab w:val="left" w:leader="underscore" w:pos="8309"/>
        </w:tabs>
        <w:spacing w:after="0"/>
        <w:ind w:left="360"/>
        <w:rPr>
          <w:rFonts w:asciiTheme="majorBidi" w:hAnsiTheme="majorBidi" w:cs="David"/>
          <w:sz w:val="24"/>
          <w:rtl/>
        </w:rPr>
      </w:pPr>
      <w:r w:rsidRPr="00EF289C">
        <w:rPr>
          <w:rFonts w:asciiTheme="majorBidi" w:hAnsiTheme="majorBidi" w:cs="David"/>
          <w:sz w:val="24"/>
          <w:rtl/>
        </w:rPr>
        <w:t>כתובת המבנה המיועד להפעלת דירת מעבר זמנית 1: _____________________________________</w:t>
      </w:r>
    </w:p>
    <w:p w14:paraId="3B621F4E" w14:textId="77777777" w:rsidR="00D05F84" w:rsidRPr="00EF289C" w:rsidRDefault="00D05F84" w:rsidP="00D05F84">
      <w:pPr>
        <w:pStyle w:val="HNormal"/>
        <w:tabs>
          <w:tab w:val="left" w:leader="underscore" w:pos="8309"/>
        </w:tabs>
        <w:spacing w:after="0"/>
        <w:rPr>
          <w:rFonts w:asciiTheme="majorBidi" w:hAnsiTheme="majorBidi" w:cs="David"/>
          <w:sz w:val="24"/>
          <w:rtl/>
        </w:rPr>
      </w:pPr>
    </w:p>
    <w:p w14:paraId="3E57C2FC" w14:textId="77777777" w:rsidR="00D05F84" w:rsidRPr="00EF289C" w:rsidRDefault="00D05F84" w:rsidP="00D05F84">
      <w:pPr>
        <w:pStyle w:val="HNormal"/>
        <w:numPr>
          <w:ilvl w:val="0"/>
          <w:numId w:val="60"/>
        </w:numPr>
        <w:tabs>
          <w:tab w:val="left" w:leader="underscore" w:pos="8309"/>
        </w:tabs>
        <w:spacing w:after="0"/>
        <w:ind w:left="360"/>
        <w:rPr>
          <w:rFonts w:asciiTheme="majorBidi" w:hAnsiTheme="majorBidi" w:cs="David"/>
          <w:sz w:val="24"/>
          <w:rtl/>
        </w:rPr>
      </w:pPr>
      <w:r w:rsidRPr="00EF289C">
        <w:rPr>
          <w:rFonts w:asciiTheme="majorBidi" w:hAnsiTheme="majorBidi" w:cs="David"/>
          <w:sz w:val="24"/>
          <w:rtl/>
        </w:rPr>
        <w:t>כתובת המבנה המיועד להפעלת דירת מעבר זמנית 2: _____________________________________</w:t>
      </w:r>
    </w:p>
    <w:p w14:paraId="47E01A9C" w14:textId="77777777" w:rsidR="00D05F84" w:rsidRPr="00EF289C" w:rsidRDefault="00D05F84" w:rsidP="00D05F84">
      <w:pPr>
        <w:pStyle w:val="HNormal"/>
        <w:tabs>
          <w:tab w:val="left" w:leader="underscore" w:pos="8309"/>
        </w:tabs>
        <w:spacing w:after="0"/>
        <w:rPr>
          <w:rFonts w:asciiTheme="majorBidi" w:hAnsiTheme="majorBidi" w:cs="David"/>
          <w:sz w:val="24"/>
          <w:rtl/>
        </w:rPr>
      </w:pPr>
    </w:p>
    <w:p w14:paraId="7B699D13" w14:textId="77777777" w:rsidR="00D05F84" w:rsidRPr="00EF289C" w:rsidRDefault="00D05F84" w:rsidP="00D05F84">
      <w:pPr>
        <w:pStyle w:val="HNormal"/>
        <w:numPr>
          <w:ilvl w:val="0"/>
          <w:numId w:val="60"/>
        </w:numPr>
        <w:tabs>
          <w:tab w:val="left" w:leader="underscore" w:pos="8309"/>
        </w:tabs>
        <w:spacing w:after="0"/>
        <w:ind w:left="360"/>
        <w:rPr>
          <w:rFonts w:asciiTheme="majorBidi" w:hAnsiTheme="majorBidi" w:cs="David"/>
          <w:sz w:val="24"/>
          <w:rtl/>
        </w:rPr>
      </w:pPr>
      <w:r w:rsidRPr="00EF289C">
        <w:rPr>
          <w:rFonts w:asciiTheme="majorBidi" w:hAnsiTheme="majorBidi" w:cs="David"/>
          <w:sz w:val="24"/>
          <w:rtl/>
        </w:rPr>
        <w:t>כתובת המבנה המיועד להפעלת דירת מעבר זמנית 3: _____________________________________</w:t>
      </w:r>
    </w:p>
    <w:p w14:paraId="1DBBC9E8" w14:textId="77777777" w:rsidR="00D05F84" w:rsidRPr="00EF289C" w:rsidRDefault="00D05F84" w:rsidP="00D05F84">
      <w:pPr>
        <w:pStyle w:val="HNormal"/>
        <w:spacing w:after="0"/>
        <w:rPr>
          <w:rFonts w:asciiTheme="majorBidi" w:hAnsiTheme="majorBidi" w:cs="David"/>
          <w:sz w:val="24"/>
          <w:rtl/>
        </w:rPr>
      </w:pPr>
    </w:p>
    <w:p w14:paraId="483D8141" w14:textId="77777777" w:rsidR="00D05F84" w:rsidRPr="00EF289C" w:rsidRDefault="00D05F84" w:rsidP="00D05F84">
      <w:pPr>
        <w:pStyle w:val="afff7"/>
        <w:spacing w:line="240" w:lineRule="auto"/>
        <w:rPr>
          <w:rFonts w:asciiTheme="majorBidi" w:hAnsiTheme="majorBidi"/>
          <w:sz w:val="24"/>
          <w:szCs w:val="24"/>
          <w:rtl/>
        </w:rPr>
      </w:pPr>
      <w:r w:rsidRPr="00EF289C">
        <w:rPr>
          <w:rFonts w:asciiTheme="majorBidi" w:hAnsiTheme="majorBidi"/>
          <w:sz w:val="24"/>
          <w:szCs w:val="24"/>
          <w:rtl/>
        </w:rPr>
        <w:t>הנני מתחייב, להעמיד מבנים, אשר, מבחינת גודלם ומאפיינים, יוכלו לשמש למספר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משתקמים</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ואנשי המקצוע, כפי שמוגדר בתנאי המכרז, לרבות מקלט או ממ"ד.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מבנה_שימוש_למטרה_אחרת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המבנה/ים ייועד/ו וישמש/ו בפועל במשך כל שעות היממה – בשעות היום ובשעות הלילה – אך ורק למטרת הפעלת המסגרות ללא אפשרות לשימוש למטרה כלשהי אחרת, אלא בכפוף לקבלת הסכמת נציג המשרד המוסמך מראש ובכתב.</w:t>
      </w:r>
      <w:r w:rsidRPr="00EF289C">
        <w:rPr>
          <w:rFonts w:asciiTheme="majorBidi" w:hAnsiTheme="majorBidi"/>
          <w:sz w:val="24"/>
          <w:szCs w:val="24"/>
          <w:rtl/>
        </w:rPr>
        <w:fldChar w:fldCharType="end"/>
      </w:r>
      <w:r w:rsidRPr="00EF289C">
        <w:rPr>
          <w:rFonts w:asciiTheme="majorBidi" w:hAnsiTheme="majorBidi"/>
          <w:sz w:val="24"/>
          <w:szCs w:val="24"/>
          <w:rtl/>
        </w:rPr>
        <w:t xml:space="preserve"> </w:t>
      </w:r>
    </w:p>
    <w:p w14:paraId="7A946863" w14:textId="77777777" w:rsidR="00D05F84" w:rsidRPr="00EF289C" w:rsidRDefault="00D05F84" w:rsidP="00D05F84">
      <w:pPr>
        <w:pStyle w:val="HNormal"/>
        <w:spacing w:after="0"/>
        <w:rPr>
          <w:rFonts w:asciiTheme="majorBidi" w:hAnsiTheme="majorBidi" w:cs="David"/>
          <w:sz w:val="24"/>
          <w:rtl/>
        </w:rPr>
      </w:pPr>
    </w:p>
    <w:p w14:paraId="2A758CA3" w14:textId="77777777" w:rsidR="00D05F84" w:rsidRPr="00EF289C" w:rsidRDefault="00D05F84" w:rsidP="00D05F84">
      <w:pPr>
        <w:pStyle w:val="HNormal"/>
        <w:spacing w:after="0"/>
        <w:rPr>
          <w:rFonts w:asciiTheme="majorBidi" w:hAnsiTheme="majorBidi" w:cs="David"/>
          <w:sz w:val="24"/>
          <w:rtl/>
        </w:rPr>
      </w:pPr>
      <w:r w:rsidRPr="00EF289C">
        <w:rPr>
          <w:rFonts w:asciiTheme="majorBidi" w:hAnsiTheme="majorBidi" w:cs="David"/>
          <w:sz w:val="24"/>
          <w:rtl/>
        </w:rPr>
        <w:t>המבנים המוצעים עומדים בתנאי הסף המפורטים להלן ובדרישות השירות או יותאמו כנדרש.</w:t>
      </w:r>
    </w:p>
    <w:p w14:paraId="7AA107A0" w14:textId="77777777" w:rsidR="00D05F84" w:rsidRPr="00EF289C" w:rsidRDefault="00D05F84" w:rsidP="00D05F84">
      <w:pPr>
        <w:pStyle w:val="HNormal"/>
        <w:spacing w:after="0"/>
        <w:rPr>
          <w:rFonts w:asciiTheme="majorBidi" w:hAnsiTheme="majorBidi" w:cs="David"/>
          <w:sz w:val="24"/>
          <w:rtl/>
        </w:rPr>
      </w:pPr>
    </w:p>
    <w:p w14:paraId="0EAE9118" w14:textId="5BF24365" w:rsidR="00D05F84" w:rsidRPr="00EF289C" w:rsidRDefault="00D05F84" w:rsidP="00D05F84">
      <w:pPr>
        <w:pStyle w:val="afff7"/>
        <w:spacing w:line="240" w:lineRule="auto"/>
        <w:rPr>
          <w:rFonts w:asciiTheme="majorBidi" w:hAnsiTheme="majorBidi"/>
          <w:sz w:val="24"/>
          <w:szCs w:val="24"/>
          <w:rtl/>
        </w:rPr>
      </w:pPr>
      <w:r w:rsidRPr="00EF289C">
        <w:rPr>
          <w:rFonts w:asciiTheme="majorBidi" w:hAnsiTheme="majorBidi"/>
          <w:sz w:val="24"/>
          <w:szCs w:val="24"/>
          <w:rtl/>
        </w:rPr>
        <w:t>הריני מתחייב כי באם המבנים יימצאו כבעלי פוטנציאל התאמה לצרכים ולדרישות של המכרז, הכוללים דרישות בטיחות, מסמכים המצביעים על זכויות המציע במבנים, אישורי חובה ודרישות נגישות המפורטים במכרז, ובפרט הדרישות המפורטות בסעי</w:t>
      </w:r>
      <w:r w:rsidRPr="00EF289C">
        <w:rPr>
          <w:rFonts w:asciiTheme="majorBidi" w:hAnsiTheme="majorBidi" w:hint="cs"/>
          <w:sz w:val="24"/>
          <w:szCs w:val="24"/>
          <w:rtl/>
        </w:rPr>
        <w:t>פים</w:t>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_</w:instrText>
      </w:r>
      <w:r w:rsidRPr="00EF289C">
        <w:rPr>
          <w:rFonts w:asciiTheme="majorBidi" w:hAnsiTheme="majorBidi"/>
          <w:sz w:val="24"/>
        </w:rPr>
        <w:instrText>Ref379975780 \n \h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rPr>
        <w:t>1.5.5</w:t>
      </w:r>
      <w:r w:rsidRPr="00EF289C">
        <w:rPr>
          <w:rFonts w:asciiTheme="majorBidi" w:hAnsiTheme="majorBidi"/>
          <w:sz w:val="24"/>
          <w:szCs w:val="24"/>
          <w:rtl/>
        </w:rPr>
        <w:fldChar w:fldCharType="end"/>
      </w:r>
      <w:r w:rsidRPr="00EF289C">
        <w:rPr>
          <w:rFonts w:asciiTheme="majorBidi" w:hAnsiTheme="majorBidi"/>
          <w:sz w:val="24"/>
          <w:szCs w:val="24"/>
          <w:rtl/>
        </w:rPr>
        <w:t xml:space="preserve"> ו-</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_</w:instrText>
      </w:r>
      <w:r w:rsidRPr="00EF289C">
        <w:rPr>
          <w:rFonts w:asciiTheme="majorBidi" w:hAnsiTheme="majorBidi"/>
          <w:sz w:val="24"/>
        </w:rPr>
        <w:instrText>Ref380408295 \n \h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rPr>
        <w:t>2</w:t>
      </w:r>
      <w:r w:rsidRPr="00EF289C">
        <w:rPr>
          <w:rFonts w:asciiTheme="majorBidi" w:hAnsiTheme="majorBidi"/>
          <w:sz w:val="24"/>
          <w:szCs w:val="24"/>
          <w:rtl/>
        </w:rPr>
        <w:fldChar w:fldCharType="end"/>
      </w:r>
      <w:r w:rsidRPr="00EF289C">
        <w:rPr>
          <w:rFonts w:asciiTheme="majorBidi" w:hAnsiTheme="majorBidi"/>
          <w:sz w:val="24"/>
          <w:szCs w:val="24"/>
          <w:rtl/>
        </w:rPr>
        <w:t xml:space="preserve"> למכרז, אתאים את המבנה לדרישות </w:t>
      </w:r>
      <w:r w:rsidRPr="00EF289C">
        <w:rPr>
          <w:rFonts w:asciiTheme="majorBidi" w:hAnsiTheme="majorBidi"/>
          <w:color w:val="000000"/>
          <w:sz w:val="24"/>
          <w:szCs w:val="24"/>
          <w:rtl/>
        </w:rPr>
        <w:fldChar w:fldCharType="begin" w:fldLock="1"/>
      </w:r>
      <w:r w:rsidRPr="00EF289C">
        <w:rPr>
          <w:rFonts w:asciiTheme="majorBidi" w:hAnsiTheme="majorBidi"/>
          <w:color w:val="000000"/>
          <w:sz w:val="24"/>
          <w:szCs w:val="24"/>
          <w:rtl/>
        </w:rPr>
        <w:instrText xml:space="preserve"> </w:instrText>
      </w:r>
      <w:r w:rsidRPr="00EF289C">
        <w:rPr>
          <w:rFonts w:asciiTheme="majorBidi" w:hAnsiTheme="majorBidi"/>
          <w:color w:val="000000"/>
          <w:sz w:val="24"/>
          <w:szCs w:val="24"/>
        </w:rPr>
        <w:instrText>REF</w:instrText>
      </w:r>
      <w:r w:rsidRPr="00EF289C">
        <w:rPr>
          <w:rFonts w:asciiTheme="majorBidi" w:hAnsiTheme="majorBidi"/>
          <w:color w:val="000000"/>
          <w:sz w:val="24"/>
          <w:szCs w:val="24"/>
          <w:rtl/>
        </w:rPr>
        <w:instrText xml:space="preserve"> מועד_אחרון_התאמת_המבנים \</w:instrText>
      </w:r>
      <w:r w:rsidRPr="00EF289C">
        <w:rPr>
          <w:rFonts w:asciiTheme="majorBidi" w:hAnsiTheme="majorBidi"/>
          <w:color w:val="000000"/>
          <w:sz w:val="24"/>
          <w:szCs w:val="24"/>
        </w:rPr>
        <w:instrText>h</w:instrText>
      </w:r>
      <w:r w:rsidRPr="00EF289C">
        <w:rPr>
          <w:rFonts w:asciiTheme="majorBidi" w:hAnsiTheme="majorBidi"/>
          <w:color w:val="000000"/>
          <w:sz w:val="24"/>
          <w:szCs w:val="24"/>
          <w:rtl/>
        </w:rPr>
        <w:instrText xml:space="preserve">  \* </w:instrText>
      </w:r>
      <w:r w:rsidRPr="00EF289C">
        <w:rPr>
          <w:rFonts w:asciiTheme="majorBidi" w:hAnsiTheme="majorBidi"/>
          <w:color w:val="000000"/>
          <w:sz w:val="24"/>
          <w:szCs w:val="24"/>
        </w:rPr>
        <w:instrText>MERGEFORMAT</w:instrText>
      </w:r>
      <w:r w:rsidRPr="00EF289C">
        <w:rPr>
          <w:rFonts w:asciiTheme="majorBidi" w:hAnsiTheme="majorBidi"/>
          <w:color w:val="000000"/>
          <w:sz w:val="24"/>
          <w:szCs w:val="24"/>
          <w:rtl/>
        </w:rPr>
        <w:instrText xml:space="preserve"> </w:instrText>
      </w:r>
      <w:r w:rsidRPr="00EF289C">
        <w:rPr>
          <w:rFonts w:asciiTheme="majorBidi" w:hAnsiTheme="majorBidi"/>
          <w:color w:val="000000"/>
          <w:sz w:val="24"/>
          <w:szCs w:val="24"/>
          <w:rtl/>
        </w:rPr>
      </w:r>
      <w:r w:rsidRPr="00EF289C">
        <w:rPr>
          <w:rFonts w:asciiTheme="majorBidi" w:hAnsiTheme="majorBidi"/>
          <w:color w:val="000000"/>
          <w:sz w:val="24"/>
          <w:szCs w:val="24"/>
          <w:rtl/>
        </w:rPr>
        <w:fldChar w:fldCharType="separate"/>
      </w:r>
      <w:r w:rsidR="00EF289C" w:rsidRPr="00EF289C">
        <w:rPr>
          <w:rFonts w:asciiTheme="majorBidi" w:hAnsiTheme="majorBidi"/>
          <w:sz w:val="24"/>
          <w:szCs w:val="24"/>
          <w:rtl/>
        </w:rPr>
        <w:t xml:space="preserve">בתוך </w:t>
      </w:r>
      <w:r w:rsidR="00EF289C" w:rsidRPr="00EF289C">
        <w:rPr>
          <w:sz w:val="24"/>
          <w:szCs w:val="24"/>
          <w:rtl/>
        </w:rPr>
        <w:t>שלושה חודשים ממועד</w:t>
      </w:r>
      <w:r w:rsidR="00EF289C" w:rsidRPr="00EF289C">
        <w:rPr>
          <w:rFonts w:asciiTheme="majorBidi" w:hAnsiTheme="majorBidi"/>
          <w:sz w:val="24"/>
          <w:szCs w:val="24"/>
          <w:rtl/>
        </w:rPr>
        <w:t xml:space="preserve"> קבלת ההודעה על הזכייה במכרז</w:t>
      </w:r>
      <w:r w:rsidRPr="00EF289C">
        <w:rPr>
          <w:rFonts w:asciiTheme="majorBidi" w:hAnsiTheme="majorBidi"/>
          <w:color w:val="000000"/>
          <w:sz w:val="24"/>
          <w:szCs w:val="24"/>
          <w:rtl/>
        </w:rPr>
        <w:fldChar w:fldCharType="end"/>
      </w:r>
      <w:r w:rsidRPr="00EF289C">
        <w:rPr>
          <w:rFonts w:asciiTheme="majorBidi" w:hAnsiTheme="majorBidi"/>
          <w:sz w:val="24"/>
          <w:szCs w:val="24"/>
          <w:rtl/>
        </w:rPr>
        <w:t xml:space="preserve">. אני מצהיר בזאת, כי ידוע לי, שאם לא אתאים את המבנים כפי שהתחייבתי, המשרד יהא רשאי להעביר את </w:t>
      </w:r>
      <w:r w:rsidR="00AF6409" w:rsidRPr="00EF289C">
        <w:rPr>
          <w:rFonts w:asciiTheme="majorBidi" w:hAnsiTheme="majorBidi" w:hint="cs"/>
          <w:sz w:val="24"/>
          <w:szCs w:val="24"/>
          <w:rtl/>
        </w:rPr>
        <w:t>הזכיי</w:t>
      </w:r>
      <w:r w:rsidR="00AF6409" w:rsidRPr="00EF289C">
        <w:rPr>
          <w:rFonts w:asciiTheme="majorBidi" w:hAnsiTheme="majorBidi" w:hint="eastAsia"/>
          <w:sz w:val="24"/>
          <w:szCs w:val="24"/>
          <w:rtl/>
        </w:rPr>
        <w:t>ה</w:t>
      </w:r>
      <w:r w:rsidRPr="00EF289C">
        <w:rPr>
          <w:rFonts w:asciiTheme="majorBidi" w:hAnsiTheme="majorBidi"/>
          <w:sz w:val="24"/>
          <w:szCs w:val="24"/>
          <w:rtl/>
        </w:rPr>
        <w:t xml:space="preserve"> לזוכה הבא בתור.</w:t>
      </w:r>
    </w:p>
    <w:p w14:paraId="5A0104E2" w14:textId="77777777" w:rsidR="00D05F84" w:rsidRPr="00EF289C" w:rsidRDefault="00D05F84" w:rsidP="00D05F84">
      <w:pPr>
        <w:pStyle w:val="HNormal"/>
        <w:spacing w:after="0"/>
        <w:ind w:right="-142"/>
        <w:rPr>
          <w:rFonts w:asciiTheme="majorBidi" w:hAnsiTheme="majorBidi" w:cs="David"/>
          <w:sz w:val="24"/>
          <w:rtl/>
        </w:rPr>
      </w:pPr>
    </w:p>
    <w:p w14:paraId="742530A9" w14:textId="77777777" w:rsidR="00D05F84" w:rsidRPr="00EF289C" w:rsidRDefault="00D05F84" w:rsidP="00D05F84">
      <w:pPr>
        <w:pStyle w:val="afff7"/>
        <w:spacing w:line="240" w:lineRule="auto"/>
        <w:rPr>
          <w:rFonts w:asciiTheme="majorBidi" w:hAnsiTheme="majorBidi"/>
          <w:sz w:val="24"/>
          <w:szCs w:val="24"/>
          <w:rtl/>
        </w:rPr>
      </w:pPr>
      <w:r w:rsidRPr="00EF289C">
        <w:rPr>
          <w:rFonts w:asciiTheme="majorBidi" w:hAnsiTheme="majorBidi"/>
          <w:sz w:val="24"/>
          <w:szCs w:val="24"/>
          <w:u w:val="single"/>
          <w:rtl/>
        </w:rPr>
        <w:t>הערה כללית</w:t>
      </w:r>
      <w:r w:rsidRPr="00EF289C">
        <w:rPr>
          <w:rFonts w:asciiTheme="majorBidi" w:hAnsiTheme="majorBidi"/>
          <w:sz w:val="24"/>
          <w:szCs w:val="24"/>
          <w:rtl/>
        </w:rPr>
        <w:t xml:space="preserve">: במידה שמבנה (אחד או יותר) מהמבנים המוצעים אינו עומד בתנאי הסף המפורטים במכרז נכון למועד הגשת ההצעה אך ניתן להתאימו </w:t>
      </w:r>
      <w:r w:rsidRPr="00EF289C">
        <w:rPr>
          <w:rFonts w:asciiTheme="majorBidi" w:hAnsiTheme="majorBidi"/>
          <w:color w:val="000000"/>
          <w:sz w:val="24"/>
          <w:szCs w:val="24"/>
          <w:rtl/>
        </w:rPr>
        <w:fldChar w:fldCharType="begin" w:fldLock="1"/>
      </w:r>
      <w:r w:rsidRPr="00EF289C">
        <w:rPr>
          <w:rFonts w:asciiTheme="majorBidi" w:hAnsiTheme="majorBidi"/>
          <w:color w:val="000000"/>
          <w:sz w:val="24"/>
          <w:szCs w:val="24"/>
          <w:rtl/>
        </w:rPr>
        <w:instrText xml:space="preserve"> </w:instrText>
      </w:r>
      <w:r w:rsidRPr="00EF289C">
        <w:rPr>
          <w:rFonts w:asciiTheme="majorBidi" w:hAnsiTheme="majorBidi"/>
          <w:color w:val="000000"/>
          <w:sz w:val="24"/>
          <w:szCs w:val="24"/>
        </w:rPr>
        <w:instrText>REF</w:instrText>
      </w:r>
      <w:r w:rsidRPr="00EF289C">
        <w:rPr>
          <w:rFonts w:asciiTheme="majorBidi" w:hAnsiTheme="majorBidi"/>
          <w:color w:val="000000"/>
          <w:sz w:val="24"/>
          <w:szCs w:val="24"/>
          <w:rtl/>
        </w:rPr>
        <w:instrText xml:space="preserve"> מועד_אחרון_התאמת_המבנים \</w:instrText>
      </w:r>
      <w:r w:rsidRPr="00EF289C">
        <w:rPr>
          <w:rFonts w:asciiTheme="majorBidi" w:hAnsiTheme="majorBidi"/>
          <w:color w:val="000000"/>
          <w:sz w:val="24"/>
          <w:szCs w:val="24"/>
        </w:rPr>
        <w:instrText>h</w:instrText>
      </w:r>
      <w:r w:rsidRPr="00EF289C">
        <w:rPr>
          <w:rFonts w:asciiTheme="majorBidi" w:hAnsiTheme="majorBidi"/>
          <w:color w:val="000000"/>
          <w:sz w:val="24"/>
          <w:szCs w:val="24"/>
          <w:rtl/>
        </w:rPr>
        <w:instrText xml:space="preserve">  \* </w:instrText>
      </w:r>
      <w:r w:rsidRPr="00EF289C">
        <w:rPr>
          <w:rFonts w:asciiTheme="majorBidi" w:hAnsiTheme="majorBidi"/>
          <w:color w:val="000000"/>
          <w:sz w:val="24"/>
          <w:szCs w:val="24"/>
        </w:rPr>
        <w:instrText>MERGEFORMAT</w:instrText>
      </w:r>
      <w:r w:rsidRPr="00EF289C">
        <w:rPr>
          <w:rFonts w:asciiTheme="majorBidi" w:hAnsiTheme="majorBidi"/>
          <w:color w:val="000000"/>
          <w:sz w:val="24"/>
          <w:szCs w:val="24"/>
          <w:rtl/>
        </w:rPr>
        <w:instrText xml:space="preserve"> </w:instrText>
      </w:r>
      <w:r w:rsidRPr="00EF289C">
        <w:rPr>
          <w:rFonts w:asciiTheme="majorBidi" w:hAnsiTheme="majorBidi"/>
          <w:color w:val="000000"/>
          <w:sz w:val="24"/>
          <w:szCs w:val="24"/>
          <w:rtl/>
        </w:rPr>
      </w:r>
      <w:r w:rsidRPr="00EF289C">
        <w:rPr>
          <w:rFonts w:asciiTheme="majorBidi" w:hAnsiTheme="majorBidi"/>
          <w:color w:val="000000"/>
          <w:sz w:val="24"/>
          <w:szCs w:val="24"/>
          <w:rtl/>
        </w:rPr>
        <w:fldChar w:fldCharType="separate"/>
      </w:r>
      <w:r w:rsidR="00EF289C" w:rsidRPr="00EF289C">
        <w:rPr>
          <w:rFonts w:asciiTheme="majorBidi" w:hAnsiTheme="majorBidi"/>
          <w:sz w:val="24"/>
          <w:szCs w:val="24"/>
          <w:rtl/>
        </w:rPr>
        <w:t xml:space="preserve">בתוך </w:t>
      </w:r>
      <w:r w:rsidR="00EF289C" w:rsidRPr="00EF289C">
        <w:rPr>
          <w:sz w:val="24"/>
          <w:szCs w:val="24"/>
          <w:rtl/>
        </w:rPr>
        <w:t>שלושה חודשים ממועד</w:t>
      </w:r>
      <w:r w:rsidR="00EF289C" w:rsidRPr="00EF289C">
        <w:rPr>
          <w:rFonts w:asciiTheme="majorBidi" w:hAnsiTheme="majorBidi"/>
          <w:sz w:val="24"/>
          <w:szCs w:val="24"/>
          <w:rtl/>
        </w:rPr>
        <w:t xml:space="preserve"> קבלת ההודעה על הזכייה במכרז</w:t>
      </w:r>
      <w:r w:rsidRPr="00EF289C">
        <w:rPr>
          <w:rFonts w:asciiTheme="majorBidi" w:hAnsiTheme="majorBidi"/>
          <w:color w:val="000000"/>
          <w:sz w:val="24"/>
          <w:szCs w:val="24"/>
          <w:rtl/>
        </w:rPr>
        <w:fldChar w:fldCharType="end"/>
      </w:r>
      <w:r w:rsidRPr="00EF289C">
        <w:rPr>
          <w:rFonts w:asciiTheme="majorBidi" w:hAnsiTheme="majorBidi"/>
          <w:sz w:val="24"/>
          <w:szCs w:val="24"/>
          <w:rtl/>
        </w:rPr>
        <w:t xml:space="preserve"> כך שיעמוד בתנאי הסף, יש לציין זאת בהערות.</w:t>
      </w:r>
    </w:p>
    <w:p w14:paraId="51C8A613" w14:textId="77777777" w:rsidR="00D05F84" w:rsidRPr="00EF289C" w:rsidRDefault="00D05F84" w:rsidP="00D05F84">
      <w:pPr>
        <w:pStyle w:val="HNormal"/>
        <w:spacing w:after="0"/>
        <w:ind w:right="-142"/>
        <w:rPr>
          <w:rFonts w:asciiTheme="majorBidi" w:hAnsiTheme="majorBidi" w:cs="David"/>
          <w:sz w:val="24"/>
          <w:rtl/>
        </w:rPr>
      </w:pPr>
    </w:p>
    <w:p w14:paraId="19980949" w14:textId="77777777" w:rsidR="00D05F84" w:rsidRPr="00EF289C" w:rsidRDefault="00D05F84" w:rsidP="00D05F84">
      <w:pPr>
        <w:pStyle w:val="HNormal"/>
        <w:spacing w:after="0"/>
        <w:ind w:right="-142"/>
        <w:rPr>
          <w:rFonts w:asciiTheme="majorBidi" w:hAnsiTheme="majorBidi" w:cs="David"/>
          <w:sz w:val="24"/>
          <w:rtl/>
        </w:rPr>
      </w:pPr>
      <w:r w:rsidRPr="00EF289C">
        <w:rPr>
          <w:rFonts w:asciiTheme="majorBidi" w:hAnsiTheme="majorBidi" w:cs="David"/>
          <w:sz w:val="24"/>
          <w:u w:val="single"/>
          <w:rtl/>
        </w:rPr>
        <w:t>תנאי הסף שייבדקו ביחס למבנה המוצע לשמש להפעלת מקלט לנשים וילדיהן</w:t>
      </w:r>
      <w:r w:rsidRPr="00EF289C">
        <w:rPr>
          <w:rFonts w:asciiTheme="majorBidi" w:hAnsiTheme="majorBidi" w:cs="David"/>
          <w:sz w:val="24"/>
          <w:rtl/>
        </w:rPr>
        <w:t>:</w:t>
      </w:r>
    </w:p>
    <w:p w14:paraId="78A8FBF3" w14:textId="77777777" w:rsidR="00D05F84" w:rsidRPr="00EF289C" w:rsidRDefault="00D05F84" w:rsidP="00D05F84">
      <w:pPr>
        <w:pStyle w:val="HNormal"/>
        <w:spacing w:after="0"/>
        <w:ind w:right="-142"/>
        <w:rPr>
          <w:rFonts w:asciiTheme="majorBidi" w:hAnsiTheme="majorBidi" w:cs="David"/>
          <w:sz w:val="24"/>
          <w:rtl/>
          <w:lang w:eastAsia="en-US"/>
        </w:rPr>
      </w:pPr>
    </w:p>
    <w:tbl>
      <w:tblPr>
        <w:bidiVisual/>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665"/>
        <w:gridCol w:w="680"/>
        <w:gridCol w:w="2211"/>
        <w:gridCol w:w="850"/>
        <w:gridCol w:w="964"/>
      </w:tblGrid>
      <w:tr w:rsidR="00D05F84" w:rsidRPr="00EF289C" w14:paraId="45674FCD" w14:textId="77777777" w:rsidTr="00E56217">
        <w:trPr>
          <w:cantSplit/>
          <w:tblHeader/>
        </w:trPr>
        <w:tc>
          <w:tcPr>
            <w:tcW w:w="567" w:type="dxa"/>
            <w:shd w:val="pct12" w:color="auto" w:fill="auto"/>
            <w:vAlign w:val="center"/>
          </w:tcPr>
          <w:p w14:paraId="05D68F98" w14:textId="77777777" w:rsidR="00D05F84" w:rsidRPr="00EF289C" w:rsidRDefault="00D05F84" w:rsidP="00E56217">
            <w:pPr>
              <w:pStyle w:val="HNormal"/>
              <w:spacing w:after="0" w:line="360" w:lineRule="auto"/>
              <w:jc w:val="center"/>
              <w:rPr>
                <w:rFonts w:asciiTheme="majorBidi" w:hAnsiTheme="majorBidi" w:cs="David"/>
                <w:b/>
                <w:bCs/>
                <w:szCs w:val="20"/>
                <w:rtl/>
              </w:rPr>
            </w:pPr>
            <w:r w:rsidRPr="00EF289C">
              <w:rPr>
                <w:rFonts w:asciiTheme="majorBidi" w:hAnsiTheme="majorBidi" w:cs="David"/>
                <w:b/>
                <w:bCs/>
                <w:szCs w:val="20"/>
                <w:rtl/>
              </w:rPr>
              <w:t>מס.</w:t>
            </w:r>
          </w:p>
        </w:tc>
        <w:tc>
          <w:tcPr>
            <w:tcW w:w="2665" w:type="dxa"/>
            <w:shd w:val="pct12" w:color="auto" w:fill="auto"/>
            <w:vAlign w:val="center"/>
          </w:tcPr>
          <w:p w14:paraId="134F6681"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תיאור המתקן</w:t>
            </w:r>
          </w:p>
        </w:tc>
        <w:tc>
          <w:tcPr>
            <w:tcW w:w="680" w:type="dxa"/>
            <w:shd w:val="pct12" w:color="auto" w:fill="auto"/>
            <w:vAlign w:val="center"/>
          </w:tcPr>
          <w:p w14:paraId="681C23C0"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כמות</w:t>
            </w:r>
          </w:p>
        </w:tc>
        <w:tc>
          <w:tcPr>
            <w:tcW w:w="2211" w:type="dxa"/>
            <w:shd w:val="clear" w:color="auto" w:fill="D9D9D9" w:themeFill="background1" w:themeFillShade="D9"/>
            <w:vAlign w:val="center"/>
          </w:tcPr>
          <w:p w14:paraId="1A946221"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גודל המתקן (מינימאלי)</w:t>
            </w:r>
          </w:p>
        </w:tc>
        <w:tc>
          <w:tcPr>
            <w:tcW w:w="850" w:type="dxa"/>
            <w:shd w:val="clear" w:color="auto" w:fill="D9D9D9" w:themeFill="background1" w:themeFillShade="D9"/>
          </w:tcPr>
          <w:p w14:paraId="49855C9C"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קיים/</w:t>
            </w:r>
          </w:p>
          <w:p w14:paraId="1C3EB799" w14:textId="77777777" w:rsidR="00D05F84" w:rsidRPr="00EF289C" w:rsidRDefault="00D05F84" w:rsidP="00E56217">
            <w:pPr>
              <w:pStyle w:val="HNormal"/>
              <w:spacing w:after="0" w:line="360" w:lineRule="auto"/>
              <w:jc w:val="center"/>
              <w:rPr>
                <w:rFonts w:asciiTheme="majorBidi" w:hAnsiTheme="majorBidi" w:cs="David"/>
                <w:b/>
                <w:bCs/>
                <w:szCs w:val="20"/>
                <w:rtl/>
              </w:rPr>
            </w:pPr>
            <w:r w:rsidRPr="00EF289C">
              <w:rPr>
                <w:rFonts w:asciiTheme="majorBidi" w:hAnsiTheme="majorBidi" w:cs="David"/>
                <w:b/>
                <w:bCs/>
                <w:szCs w:val="20"/>
                <w:rtl/>
              </w:rPr>
              <w:t>לא קיים</w:t>
            </w:r>
          </w:p>
        </w:tc>
        <w:tc>
          <w:tcPr>
            <w:tcW w:w="964" w:type="dxa"/>
            <w:shd w:val="clear" w:color="auto" w:fill="D9D9D9" w:themeFill="background1" w:themeFillShade="D9"/>
            <w:vAlign w:val="center"/>
          </w:tcPr>
          <w:p w14:paraId="2D1623C7"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פוטנציאל</w:t>
            </w:r>
          </w:p>
        </w:tc>
      </w:tr>
      <w:tr w:rsidR="00D05F84" w:rsidRPr="00EF289C" w14:paraId="3E7CF0ED" w14:textId="77777777" w:rsidTr="00E56217">
        <w:trPr>
          <w:cantSplit/>
        </w:trPr>
        <w:tc>
          <w:tcPr>
            <w:tcW w:w="567" w:type="dxa"/>
          </w:tcPr>
          <w:p w14:paraId="276D4264" w14:textId="77777777" w:rsidR="00D05F84" w:rsidRPr="00EF289C" w:rsidRDefault="00D05F84" w:rsidP="00E56217">
            <w:pPr>
              <w:pStyle w:val="HNormal"/>
              <w:spacing w:after="0"/>
              <w:jc w:val="left"/>
              <w:rPr>
                <w:rFonts w:asciiTheme="majorBidi" w:hAnsiTheme="majorBidi" w:cs="David"/>
                <w:szCs w:val="20"/>
                <w:rtl/>
              </w:rPr>
            </w:pPr>
            <w:r w:rsidRPr="00EF289C">
              <w:rPr>
                <w:rFonts w:asciiTheme="majorBidi" w:hAnsiTheme="majorBidi" w:cs="David"/>
                <w:szCs w:val="20"/>
                <w:rtl/>
              </w:rPr>
              <w:t>1.</w:t>
            </w:r>
          </w:p>
        </w:tc>
        <w:tc>
          <w:tcPr>
            <w:tcW w:w="2665" w:type="dxa"/>
          </w:tcPr>
          <w:p w14:paraId="2598C4C8" w14:textId="77777777" w:rsidR="00D05F84" w:rsidRPr="00EF289C" w:rsidRDefault="00D05F84" w:rsidP="00E56217">
            <w:pPr>
              <w:spacing w:line="240" w:lineRule="auto"/>
              <w:jc w:val="left"/>
              <w:rPr>
                <w:rFonts w:asciiTheme="majorBidi" w:hAnsiTheme="majorBidi"/>
                <w:b/>
              </w:rPr>
            </w:pPr>
            <w:r w:rsidRPr="00EF289C">
              <w:rPr>
                <w:rFonts w:asciiTheme="majorBidi" w:hAnsiTheme="majorBidi"/>
                <w:b/>
                <w:bCs/>
                <w:rtl/>
              </w:rPr>
              <w:t>חדר אוכל</w:t>
            </w:r>
            <w:r w:rsidRPr="00EF289C">
              <w:rPr>
                <w:rFonts w:asciiTheme="majorBidi" w:hAnsiTheme="majorBidi"/>
                <w:rtl/>
              </w:rPr>
              <w:t xml:space="preserve"> </w:t>
            </w:r>
            <w:r w:rsidRPr="00EF289C">
              <w:rPr>
                <w:rFonts w:asciiTheme="majorBidi" w:hAnsiTheme="majorBidi"/>
                <w:b/>
                <w:bCs/>
                <w:rtl/>
              </w:rPr>
              <w:t>/ חדר פעילות מרכזית</w:t>
            </w:r>
          </w:p>
        </w:tc>
        <w:tc>
          <w:tcPr>
            <w:tcW w:w="680" w:type="dxa"/>
          </w:tcPr>
          <w:p w14:paraId="70C1E6F3"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211" w:type="dxa"/>
          </w:tcPr>
          <w:p w14:paraId="59C5DE41"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30 מ"ר</w:t>
            </w:r>
          </w:p>
        </w:tc>
        <w:tc>
          <w:tcPr>
            <w:tcW w:w="850" w:type="dxa"/>
            <w:shd w:val="clear" w:color="auto" w:fill="auto"/>
          </w:tcPr>
          <w:p w14:paraId="16EC45B2"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013A8E97"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6081264C" w14:textId="77777777" w:rsidTr="00E56217">
        <w:trPr>
          <w:cantSplit/>
        </w:trPr>
        <w:tc>
          <w:tcPr>
            <w:tcW w:w="567" w:type="dxa"/>
          </w:tcPr>
          <w:p w14:paraId="5A33852C"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2.</w:t>
            </w:r>
          </w:p>
        </w:tc>
        <w:tc>
          <w:tcPr>
            <w:tcW w:w="2665" w:type="dxa"/>
          </w:tcPr>
          <w:p w14:paraId="0588BC75" w14:textId="77777777" w:rsidR="00D05F84" w:rsidRPr="00EF289C" w:rsidRDefault="00D05F84" w:rsidP="00E56217">
            <w:pPr>
              <w:spacing w:line="240" w:lineRule="auto"/>
              <w:jc w:val="left"/>
              <w:rPr>
                <w:rFonts w:asciiTheme="majorBidi" w:hAnsiTheme="majorBidi"/>
                <w:b/>
              </w:rPr>
            </w:pPr>
            <w:r w:rsidRPr="00EF289C">
              <w:rPr>
                <w:rFonts w:asciiTheme="majorBidi" w:hAnsiTheme="majorBidi"/>
                <w:b/>
                <w:bCs/>
                <w:rtl/>
              </w:rPr>
              <w:t>חדר צוות כולל שירותים ומקלחת</w:t>
            </w:r>
          </w:p>
        </w:tc>
        <w:tc>
          <w:tcPr>
            <w:tcW w:w="680" w:type="dxa"/>
          </w:tcPr>
          <w:p w14:paraId="69B29551"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211" w:type="dxa"/>
          </w:tcPr>
          <w:p w14:paraId="031722D7"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7 מ"ר</w:t>
            </w:r>
          </w:p>
        </w:tc>
        <w:tc>
          <w:tcPr>
            <w:tcW w:w="850" w:type="dxa"/>
            <w:shd w:val="clear" w:color="auto" w:fill="auto"/>
          </w:tcPr>
          <w:p w14:paraId="29A0407D"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03D6BF9A"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0241D580" w14:textId="77777777" w:rsidTr="00E56217">
        <w:trPr>
          <w:cantSplit/>
        </w:trPr>
        <w:tc>
          <w:tcPr>
            <w:tcW w:w="567" w:type="dxa"/>
          </w:tcPr>
          <w:p w14:paraId="55A72A05"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3.</w:t>
            </w:r>
          </w:p>
        </w:tc>
        <w:tc>
          <w:tcPr>
            <w:tcW w:w="2665" w:type="dxa"/>
          </w:tcPr>
          <w:p w14:paraId="0903D7B0"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חדר צוות שאינו כולל שירותים ומקלחת</w:t>
            </w:r>
          </w:p>
        </w:tc>
        <w:tc>
          <w:tcPr>
            <w:tcW w:w="680" w:type="dxa"/>
          </w:tcPr>
          <w:p w14:paraId="7376348E"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211" w:type="dxa"/>
          </w:tcPr>
          <w:p w14:paraId="18CB1F94"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5 מ"ר</w:t>
            </w:r>
          </w:p>
        </w:tc>
        <w:tc>
          <w:tcPr>
            <w:tcW w:w="850" w:type="dxa"/>
            <w:shd w:val="clear" w:color="auto" w:fill="auto"/>
          </w:tcPr>
          <w:p w14:paraId="43872B23"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338EA44C"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48F5E92C" w14:textId="77777777" w:rsidTr="00E56217">
        <w:trPr>
          <w:cantSplit/>
        </w:trPr>
        <w:tc>
          <w:tcPr>
            <w:tcW w:w="567" w:type="dxa"/>
          </w:tcPr>
          <w:p w14:paraId="32A83377"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4.</w:t>
            </w:r>
          </w:p>
        </w:tc>
        <w:tc>
          <w:tcPr>
            <w:tcW w:w="2665" w:type="dxa"/>
          </w:tcPr>
          <w:p w14:paraId="79CB3D43"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מטבח</w:t>
            </w:r>
          </w:p>
        </w:tc>
        <w:tc>
          <w:tcPr>
            <w:tcW w:w="680" w:type="dxa"/>
          </w:tcPr>
          <w:p w14:paraId="04FA2CCD"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211" w:type="dxa"/>
          </w:tcPr>
          <w:p w14:paraId="0C9578E3"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20 מ"ר</w:t>
            </w:r>
          </w:p>
        </w:tc>
        <w:tc>
          <w:tcPr>
            <w:tcW w:w="850" w:type="dxa"/>
            <w:shd w:val="clear" w:color="auto" w:fill="auto"/>
          </w:tcPr>
          <w:p w14:paraId="5D4B49B8"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2C580CF5"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7F6BA825" w14:textId="77777777" w:rsidTr="00E56217">
        <w:trPr>
          <w:cantSplit/>
        </w:trPr>
        <w:tc>
          <w:tcPr>
            <w:tcW w:w="567" w:type="dxa"/>
          </w:tcPr>
          <w:p w14:paraId="1CFF127B"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5.</w:t>
            </w:r>
          </w:p>
        </w:tc>
        <w:tc>
          <w:tcPr>
            <w:tcW w:w="2665" w:type="dxa"/>
          </w:tcPr>
          <w:p w14:paraId="0074B5D4" w14:textId="77777777" w:rsidR="00D05F84" w:rsidRPr="00EF289C" w:rsidRDefault="00D05F84" w:rsidP="00E56217">
            <w:pPr>
              <w:spacing w:line="240" w:lineRule="auto"/>
              <w:jc w:val="left"/>
              <w:rPr>
                <w:rFonts w:asciiTheme="majorBidi" w:hAnsiTheme="majorBidi"/>
                <w:b/>
              </w:rPr>
            </w:pPr>
            <w:r w:rsidRPr="00EF289C">
              <w:rPr>
                <w:rFonts w:asciiTheme="majorBidi" w:hAnsiTheme="majorBidi"/>
                <w:b/>
                <w:bCs/>
                <w:rtl/>
              </w:rPr>
              <w:t>מחסן</w:t>
            </w:r>
          </w:p>
        </w:tc>
        <w:tc>
          <w:tcPr>
            <w:tcW w:w="680" w:type="dxa"/>
          </w:tcPr>
          <w:p w14:paraId="187041E3"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4</w:t>
            </w:r>
          </w:p>
        </w:tc>
        <w:tc>
          <w:tcPr>
            <w:tcW w:w="2211" w:type="dxa"/>
          </w:tcPr>
          <w:p w14:paraId="259C59F7"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5 מ"ר (לכל חדר)</w:t>
            </w:r>
          </w:p>
        </w:tc>
        <w:tc>
          <w:tcPr>
            <w:tcW w:w="850" w:type="dxa"/>
            <w:shd w:val="clear" w:color="auto" w:fill="auto"/>
          </w:tcPr>
          <w:p w14:paraId="7A34160E"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3B3F1DEC"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3B048B6D" w14:textId="77777777" w:rsidTr="00E56217">
        <w:trPr>
          <w:cantSplit/>
        </w:trPr>
        <w:tc>
          <w:tcPr>
            <w:tcW w:w="567" w:type="dxa"/>
          </w:tcPr>
          <w:p w14:paraId="601E833C"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6.</w:t>
            </w:r>
          </w:p>
        </w:tc>
        <w:tc>
          <w:tcPr>
            <w:tcW w:w="2665" w:type="dxa"/>
          </w:tcPr>
          <w:p w14:paraId="0D9D6EF0" w14:textId="77777777" w:rsidR="00D05F84" w:rsidRPr="00EF289C" w:rsidRDefault="00D05F84" w:rsidP="00E56217">
            <w:pPr>
              <w:spacing w:line="240" w:lineRule="auto"/>
              <w:jc w:val="left"/>
              <w:rPr>
                <w:rFonts w:asciiTheme="majorBidi" w:hAnsiTheme="majorBidi"/>
                <w:b/>
              </w:rPr>
            </w:pPr>
            <w:r w:rsidRPr="00EF289C">
              <w:rPr>
                <w:rFonts w:asciiTheme="majorBidi" w:hAnsiTheme="majorBidi"/>
                <w:b/>
                <w:bCs/>
                <w:rtl/>
              </w:rPr>
              <w:t>חדרי מגורים</w:t>
            </w:r>
          </w:p>
        </w:tc>
        <w:tc>
          <w:tcPr>
            <w:tcW w:w="680" w:type="dxa"/>
          </w:tcPr>
          <w:p w14:paraId="6BB5B45E"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27-28</w:t>
            </w:r>
          </w:p>
        </w:tc>
        <w:tc>
          <w:tcPr>
            <w:tcW w:w="2211" w:type="dxa"/>
          </w:tcPr>
          <w:p w14:paraId="34D5696B"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4 מ"ר לכל משתקמת/ילד</w:t>
            </w:r>
          </w:p>
        </w:tc>
        <w:tc>
          <w:tcPr>
            <w:tcW w:w="850" w:type="dxa"/>
            <w:shd w:val="clear" w:color="auto" w:fill="auto"/>
          </w:tcPr>
          <w:p w14:paraId="7A39FDAB"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1DC5741F"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2F4D20EA" w14:textId="77777777" w:rsidTr="00E56217">
        <w:trPr>
          <w:cantSplit/>
        </w:trPr>
        <w:tc>
          <w:tcPr>
            <w:tcW w:w="567" w:type="dxa"/>
          </w:tcPr>
          <w:p w14:paraId="386596FC"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7.</w:t>
            </w:r>
          </w:p>
        </w:tc>
        <w:tc>
          <w:tcPr>
            <w:tcW w:w="2665" w:type="dxa"/>
          </w:tcPr>
          <w:p w14:paraId="2C5E18D7" w14:textId="77777777" w:rsidR="00D05F84" w:rsidRPr="00EF289C" w:rsidRDefault="00D05F84" w:rsidP="00E56217">
            <w:pPr>
              <w:spacing w:line="240" w:lineRule="auto"/>
              <w:jc w:val="left"/>
              <w:rPr>
                <w:rFonts w:asciiTheme="majorBidi" w:hAnsiTheme="majorBidi"/>
                <w:b/>
              </w:rPr>
            </w:pPr>
            <w:r w:rsidRPr="00EF289C">
              <w:rPr>
                <w:rFonts w:asciiTheme="majorBidi" w:hAnsiTheme="majorBidi"/>
                <w:b/>
                <w:bCs/>
                <w:rtl/>
              </w:rPr>
              <w:t>חדר מחשב</w:t>
            </w:r>
          </w:p>
        </w:tc>
        <w:tc>
          <w:tcPr>
            <w:tcW w:w="680" w:type="dxa"/>
          </w:tcPr>
          <w:p w14:paraId="30EBBB09"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211" w:type="dxa"/>
          </w:tcPr>
          <w:p w14:paraId="5E731452"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8 מ"ר</w:t>
            </w:r>
          </w:p>
        </w:tc>
        <w:tc>
          <w:tcPr>
            <w:tcW w:w="850" w:type="dxa"/>
            <w:shd w:val="clear" w:color="auto" w:fill="auto"/>
          </w:tcPr>
          <w:p w14:paraId="7FDF75A3"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3AB0E4FA"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46049030" w14:textId="77777777" w:rsidTr="00E56217">
        <w:trPr>
          <w:cantSplit/>
        </w:trPr>
        <w:tc>
          <w:tcPr>
            <w:tcW w:w="567" w:type="dxa"/>
          </w:tcPr>
          <w:p w14:paraId="3CF47F88"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8.</w:t>
            </w:r>
          </w:p>
        </w:tc>
        <w:tc>
          <w:tcPr>
            <w:tcW w:w="2665" w:type="dxa"/>
          </w:tcPr>
          <w:p w14:paraId="0ACD6C09"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חדרי שירותים</w:t>
            </w:r>
          </w:p>
        </w:tc>
        <w:tc>
          <w:tcPr>
            <w:tcW w:w="680" w:type="dxa"/>
          </w:tcPr>
          <w:p w14:paraId="05B650C4"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9-11</w:t>
            </w:r>
          </w:p>
        </w:tc>
        <w:tc>
          <w:tcPr>
            <w:tcW w:w="2211" w:type="dxa"/>
          </w:tcPr>
          <w:p w14:paraId="3E452B39"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4 מ"ר (לכל חדר)</w:t>
            </w:r>
          </w:p>
        </w:tc>
        <w:tc>
          <w:tcPr>
            <w:tcW w:w="850" w:type="dxa"/>
            <w:shd w:val="clear" w:color="auto" w:fill="auto"/>
          </w:tcPr>
          <w:p w14:paraId="7E97F023"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25E46507"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2E704797" w14:textId="77777777" w:rsidTr="00E56217">
        <w:trPr>
          <w:cantSplit/>
        </w:trPr>
        <w:tc>
          <w:tcPr>
            <w:tcW w:w="567" w:type="dxa"/>
          </w:tcPr>
          <w:p w14:paraId="381C68B1"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9.</w:t>
            </w:r>
          </w:p>
        </w:tc>
        <w:tc>
          <w:tcPr>
            <w:tcW w:w="2665" w:type="dxa"/>
          </w:tcPr>
          <w:p w14:paraId="34E90D51" w14:textId="77777777" w:rsidR="00D05F84" w:rsidRPr="00EF289C" w:rsidRDefault="00D05F84" w:rsidP="00E56217">
            <w:pPr>
              <w:spacing w:line="240" w:lineRule="auto"/>
              <w:jc w:val="left"/>
              <w:rPr>
                <w:rFonts w:asciiTheme="majorBidi" w:hAnsiTheme="majorBidi"/>
                <w:b/>
              </w:rPr>
            </w:pPr>
            <w:r w:rsidRPr="00EF289C">
              <w:rPr>
                <w:rFonts w:asciiTheme="majorBidi" w:hAnsiTheme="majorBidi"/>
                <w:b/>
                <w:bCs/>
                <w:rtl/>
              </w:rPr>
              <w:t>חדר רכז / חדר ישיבות</w:t>
            </w:r>
          </w:p>
        </w:tc>
        <w:tc>
          <w:tcPr>
            <w:tcW w:w="680" w:type="dxa"/>
          </w:tcPr>
          <w:p w14:paraId="6BB0AD0C"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211" w:type="dxa"/>
          </w:tcPr>
          <w:p w14:paraId="73EB9047"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12 מ"ר</w:t>
            </w:r>
          </w:p>
        </w:tc>
        <w:tc>
          <w:tcPr>
            <w:tcW w:w="850" w:type="dxa"/>
            <w:shd w:val="clear" w:color="auto" w:fill="auto"/>
          </w:tcPr>
          <w:p w14:paraId="2F0AFBCA"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536A41EF"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6FC0AB35" w14:textId="77777777" w:rsidTr="00E56217">
        <w:trPr>
          <w:cantSplit/>
        </w:trPr>
        <w:tc>
          <w:tcPr>
            <w:tcW w:w="567" w:type="dxa"/>
          </w:tcPr>
          <w:p w14:paraId="24773690"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10.</w:t>
            </w:r>
          </w:p>
        </w:tc>
        <w:tc>
          <w:tcPr>
            <w:tcW w:w="2665" w:type="dxa"/>
          </w:tcPr>
          <w:p w14:paraId="0C74E977"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חדר פעילות פנאי</w:t>
            </w:r>
          </w:p>
        </w:tc>
        <w:tc>
          <w:tcPr>
            <w:tcW w:w="680" w:type="dxa"/>
          </w:tcPr>
          <w:p w14:paraId="7C2D21B7"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211" w:type="dxa"/>
          </w:tcPr>
          <w:p w14:paraId="6A735F1E"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20 מ"ר</w:t>
            </w:r>
          </w:p>
        </w:tc>
        <w:tc>
          <w:tcPr>
            <w:tcW w:w="850" w:type="dxa"/>
            <w:shd w:val="clear" w:color="auto" w:fill="auto"/>
          </w:tcPr>
          <w:p w14:paraId="6714E2A1"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vAlign w:val="center"/>
          </w:tcPr>
          <w:p w14:paraId="27472770" w14:textId="77777777" w:rsidR="00D05F84" w:rsidRPr="00EF289C" w:rsidRDefault="00D05F84" w:rsidP="00E56217">
            <w:pPr>
              <w:pStyle w:val="HNormal"/>
              <w:spacing w:after="0" w:line="360" w:lineRule="auto"/>
              <w:jc w:val="center"/>
              <w:rPr>
                <w:rFonts w:asciiTheme="majorBidi" w:hAnsiTheme="majorBidi" w:cs="David"/>
                <w:szCs w:val="20"/>
                <w:rtl/>
              </w:rPr>
            </w:pPr>
          </w:p>
        </w:tc>
      </w:tr>
      <w:tr w:rsidR="00D05F84" w:rsidRPr="00EF289C" w14:paraId="0AE8BD98" w14:textId="77777777" w:rsidTr="00E56217">
        <w:trPr>
          <w:cantSplit/>
        </w:trPr>
        <w:tc>
          <w:tcPr>
            <w:tcW w:w="567" w:type="dxa"/>
          </w:tcPr>
          <w:p w14:paraId="4D7500F2"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11.</w:t>
            </w:r>
          </w:p>
        </w:tc>
        <w:tc>
          <w:tcPr>
            <w:tcW w:w="2665" w:type="dxa"/>
          </w:tcPr>
          <w:p w14:paraId="1CB224F3"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חדר מזכירות</w:t>
            </w:r>
          </w:p>
        </w:tc>
        <w:tc>
          <w:tcPr>
            <w:tcW w:w="680" w:type="dxa"/>
          </w:tcPr>
          <w:p w14:paraId="79403A5E" w14:textId="77777777" w:rsidR="00D05F84" w:rsidRPr="00EF289C" w:rsidRDefault="00D05F84" w:rsidP="00E56217">
            <w:pPr>
              <w:spacing w:line="240" w:lineRule="auto"/>
              <w:jc w:val="center"/>
              <w:rPr>
                <w:rFonts w:asciiTheme="majorBidi" w:hAnsiTheme="majorBidi"/>
              </w:rPr>
            </w:pPr>
            <w:r w:rsidRPr="00EF289C">
              <w:rPr>
                <w:rFonts w:asciiTheme="majorBidi" w:hAnsiTheme="majorBidi"/>
                <w:rtl/>
              </w:rPr>
              <w:t>1</w:t>
            </w:r>
          </w:p>
        </w:tc>
        <w:tc>
          <w:tcPr>
            <w:tcW w:w="2211" w:type="dxa"/>
          </w:tcPr>
          <w:p w14:paraId="300C1BEA" w14:textId="77777777" w:rsidR="00D05F84" w:rsidRPr="00EF289C" w:rsidRDefault="00D05F84" w:rsidP="00E56217">
            <w:pPr>
              <w:spacing w:line="240" w:lineRule="auto"/>
              <w:jc w:val="left"/>
              <w:rPr>
                <w:rFonts w:asciiTheme="majorBidi" w:hAnsiTheme="majorBidi"/>
              </w:rPr>
            </w:pPr>
            <w:r w:rsidRPr="00EF289C">
              <w:rPr>
                <w:rFonts w:asciiTheme="majorBidi" w:hAnsiTheme="majorBidi"/>
                <w:rtl/>
              </w:rPr>
              <w:t xml:space="preserve">8 </w:t>
            </w:r>
            <w:r w:rsidRPr="00EF289C">
              <w:rPr>
                <w:rFonts w:asciiTheme="majorBidi" w:hAnsiTheme="majorBidi" w:hint="eastAsia"/>
                <w:rtl/>
              </w:rPr>
              <w:t>מ</w:t>
            </w:r>
            <w:r w:rsidRPr="00EF289C">
              <w:rPr>
                <w:rFonts w:asciiTheme="majorBidi" w:hAnsiTheme="majorBidi"/>
                <w:rtl/>
              </w:rPr>
              <w:t>"</w:t>
            </w:r>
            <w:r w:rsidRPr="00EF289C">
              <w:rPr>
                <w:rFonts w:asciiTheme="majorBidi" w:hAnsiTheme="majorBidi" w:hint="eastAsia"/>
                <w:rtl/>
              </w:rPr>
              <w:t>ר</w:t>
            </w:r>
          </w:p>
        </w:tc>
        <w:tc>
          <w:tcPr>
            <w:tcW w:w="850" w:type="dxa"/>
            <w:shd w:val="clear" w:color="auto" w:fill="auto"/>
          </w:tcPr>
          <w:p w14:paraId="5B97ABE9" w14:textId="77777777" w:rsidR="00D05F84" w:rsidRPr="00EF289C" w:rsidRDefault="00D05F84" w:rsidP="00E56217">
            <w:pPr>
              <w:spacing w:line="240" w:lineRule="auto"/>
              <w:jc w:val="left"/>
              <w:rPr>
                <w:rFonts w:asciiTheme="majorBidi" w:hAnsiTheme="majorBidi"/>
                <w:rtl/>
              </w:rPr>
            </w:pPr>
          </w:p>
        </w:tc>
        <w:tc>
          <w:tcPr>
            <w:tcW w:w="964" w:type="dxa"/>
            <w:shd w:val="clear" w:color="auto" w:fill="auto"/>
            <w:vAlign w:val="center"/>
          </w:tcPr>
          <w:p w14:paraId="64AAE38E" w14:textId="77777777" w:rsidR="00D05F84" w:rsidRPr="00EF289C" w:rsidRDefault="00D05F84" w:rsidP="00E56217">
            <w:pPr>
              <w:spacing w:line="240" w:lineRule="auto"/>
              <w:jc w:val="center"/>
              <w:rPr>
                <w:rFonts w:asciiTheme="majorBidi" w:hAnsiTheme="majorBidi"/>
                <w:rtl/>
              </w:rPr>
            </w:pPr>
          </w:p>
        </w:tc>
      </w:tr>
    </w:tbl>
    <w:p w14:paraId="1DBE1F20" w14:textId="77777777" w:rsidR="00D05F84" w:rsidRPr="00EF289C" w:rsidRDefault="00D05F84" w:rsidP="00D05F84">
      <w:pPr>
        <w:pStyle w:val="HNormal"/>
        <w:spacing w:after="0"/>
        <w:ind w:right="-142"/>
        <w:rPr>
          <w:rFonts w:asciiTheme="majorBidi" w:hAnsiTheme="majorBidi" w:cs="David"/>
          <w:sz w:val="24"/>
          <w:u w:val="single"/>
          <w:rtl/>
        </w:rPr>
      </w:pPr>
    </w:p>
    <w:p w14:paraId="21BCDD3A" w14:textId="77777777" w:rsidR="00D05F84" w:rsidRPr="00EF289C" w:rsidRDefault="00D05F84" w:rsidP="00D05F84">
      <w:pPr>
        <w:pStyle w:val="HNormal"/>
        <w:ind w:right="-142"/>
        <w:rPr>
          <w:rFonts w:asciiTheme="majorBidi" w:hAnsiTheme="majorBidi" w:cs="David"/>
          <w:u w:val="single"/>
          <w:rtl/>
        </w:rPr>
      </w:pPr>
      <w:r w:rsidRPr="00EF289C">
        <w:rPr>
          <w:rFonts w:asciiTheme="majorBidi" w:hAnsiTheme="majorBidi" w:cs="David" w:hint="cs"/>
          <w:u w:val="single"/>
          <w:rtl/>
        </w:rPr>
        <w:t xml:space="preserve">במידה וההצעה כוללת שני מבנים להפעלת מקלט לנשים וילדיהן, הדרישות המינימלאיות בשני המבנים במצטבר יהיו כמפורט בטבלה לעיל. </w:t>
      </w:r>
    </w:p>
    <w:p w14:paraId="657FC24D" w14:textId="77777777" w:rsidR="00D05F84" w:rsidRPr="00EF289C" w:rsidRDefault="00D05F84" w:rsidP="00D05F84">
      <w:pPr>
        <w:pStyle w:val="afff7"/>
        <w:rPr>
          <w:rFonts w:asciiTheme="majorBidi" w:hAnsiTheme="majorBidi"/>
          <w:rtl/>
        </w:rPr>
      </w:pPr>
    </w:p>
    <w:p w14:paraId="714DE1B5" w14:textId="77777777" w:rsidR="00D05F84" w:rsidRPr="00EF289C" w:rsidRDefault="00D05F84" w:rsidP="00D05F84">
      <w:pPr>
        <w:pStyle w:val="HNormal"/>
        <w:spacing w:after="0"/>
        <w:ind w:right="-142"/>
        <w:rPr>
          <w:rFonts w:asciiTheme="majorBidi" w:hAnsiTheme="majorBidi" w:cs="David"/>
          <w:rtl/>
        </w:rPr>
      </w:pPr>
      <w:r w:rsidRPr="00EF289C">
        <w:rPr>
          <w:rFonts w:asciiTheme="majorBidi" w:hAnsiTheme="majorBidi" w:cs="David"/>
          <w:u w:val="single"/>
          <w:rtl/>
        </w:rPr>
        <w:t>תנאי הסף שייבדקו ביחס למבנה המוצע לשמש להפעלת מקלט לגברים</w:t>
      </w:r>
      <w:r w:rsidRPr="00EF289C">
        <w:rPr>
          <w:rFonts w:asciiTheme="majorBidi" w:hAnsiTheme="majorBidi" w:cs="David"/>
          <w:rtl/>
        </w:rPr>
        <w:t>:</w:t>
      </w:r>
    </w:p>
    <w:p w14:paraId="53D8BF82" w14:textId="77777777" w:rsidR="00D05F84" w:rsidRPr="00EF289C" w:rsidRDefault="00D05F84" w:rsidP="00D05F84">
      <w:pPr>
        <w:pStyle w:val="HNormal"/>
        <w:spacing w:after="0"/>
        <w:ind w:right="-142"/>
        <w:rPr>
          <w:rFonts w:asciiTheme="majorBidi" w:hAnsiTheme="majorBidi" w:cs="David"/>
          <w:rtl/>
        </w:rPr>
      </w:pPr>
    </w:p>
    <w:tbl>
      <w:tblPr>
        <w:bidiVisual/>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458"/>
        <w:gridCol w:w="680"/>
        <w:gridCol w:w="2891"/>
        <w:gridCol w:w="850"/>
        <w:gridCol w:w="964"/>
      </w:tblGrid>
      <w:tr w:rsidR="00D05F84" w:rsidRPr="00EF289C" w14:paraId="4F8C05CE" w14:textId="77777777" w:rsidTr="00E56217">
        <w:trPr>
          <w:cantSplit/>
          <w:tblHeader/>
        </w:trPr>
        <w:tc>
          <w:tcPr>
            <w:tcW w:w="567" w:type="dxa"/>
            <w:shd w:val="pct12" w:color="auto" w:fill="auto"/>
            <w:vAlign w:val="center"/>
          </w:tcPr>
          <w:p w14:paraId="3D37C7A7" w14:textId="77777777" w:rsidR="00D05F84" w:rsidRPr="00EF289C" w:rsidRDefault="00D05F84" w:rsidP="00E56217">
            <w:pPr>
              <w:pStyle w:val="HNormal"/>
              <w:spacing w:after="0" w:line="360" w:lineRule="auto"/>
              <w:jc w:val="center"/>
              <w:rPr>
                <w:rFonts w:asciiTheme="majorBidi" w:hAnsiTheme="majorBidi" w:cs="David"/>
                <w:b/>
                <w:bCs/>
                <w:szCs w:val="20"/>
                <w:rtl/>
              </w:rPr>
            </w:pPr>
            <w:bookmarkStart w:id="739" w:name="טבלתתנאיסףמקלטלגברים"/>
            <w:r w:rsidRPr="00EF289C">
              <w:rPr>
                <w:rFonts w:asciiTheme="majorBidi" w:hAnsiTheme="majorBidi" w:cs="David"/>
                <w:b/>
                <w:bCs/>
                <w:szCs w:val="20"/>
                <w:rtl/>
              </w:rPr>
              <w:t>מס.</w:t>
            </w:r>
          </w:p>
        </w:tc>
        <w:tc>
          <w:tcPr>
            <w:tcW w:w="3458" w:type="dxa"/>
            <w:shd w:val="pct12" w:color="auto" w:fill="auto"/>
            <w:vAlign w:val="center"/>
          </w:tcPr>
          <w:p w14:paraId="1FF31AF3"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תיאור המתקן</w:t>
            </w:r>
          </w:p>
        </w:tc>
        <w:tc>
          <w:tcPr>
            <w:tcW w:w="680" w:type="dxa"/>
            <w:shd w:val="pct12" w:color="auto" w:fill="auto"/>
            <w:vAlign w:val="center"/>
          </w:tcPr>
          <w:p w14:paraId="4C5DA87B"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כמות</w:t>
            </w:r>
          </w:p>
        </w:tc>
        <w:tc>
          <w:tcPr>
            <w:tcW w:w="2891" w:type="dxa"/>
            <w:shd w:val="pct12" w:color="auto" w:fill="auto"/>
            <w:vAlign w:val="center"/>
          </w:tcPr>
          <w:p w14:paraId="4015461C"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גודל המתקן (מינימאלי)</w:t>
            </w:r>
          </w:p>
        </w:tc>
        <w:tc>
          <w:tcPr>
            <w:tcW w:w="850" w:type="dxa"/>
            <w:shd w:val="clear" w:color="auto" w:fill="D9D9D9" w:themeFill="background1" w:themeFillShade="D9"/>
          </w:tcPr>
          <w:p w14:paraId="0B2F6855"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קיים/</w:t>
            </w:r>
          </w:p>
          <w:p w14:paraId="34C23549" w14:textId="77777777" w:rsidR="00D05F84" w:rsidRPr="00EF289C" w:rsidRDefault="00D05F84" w:rsidP="00E56217">
            <w:pPr>
              <w:pStyle w:val="HNormal"/>
              <w:spacing w:after="0" w:line="360" w:lineRule="auto"/>
              <w:jc w:val="center"/>
              <w:rPr>
                <w:rFonts w:asciiTheme="majorBidi" w:hAnsiTheme="majorBidi" w:cs="David"/>
                <w:b/>
                <w:bCs/>
                <w:szCs w:val="20"/>
                <w:rtl/>
              </w:rPr>
            </w:pPr>
            <w:r w:rsidRPr="00EF289C">
              <w:rPr>
                <w:rFonts w:asciiTheme="majorBidi" w:hAnsiTheme="majorBidi" w:cs="David"/>
                <w:b/>
                <w:bCs/>
                <w:szCs w:val="20"/>
                <w:rtl/>
              </w:rPr>
              <w:t>לא קיים</w:t>
            </w:r>
          </w:p>
        </w:tc>
        <w:tc>
          <w:tcPr>
            <w:tcW w:w="964" w:type="dxa"/>
            <w:shd w:val="clear" w:color="auto" w:fill="D9D9D9" w:themeFill="background1" w:themeFillShade="D9"/>
          </w:tcPr>
          <w:p w14:paraId="1982F209" w14:textId="77777777" w:rsidR="00D05F84" w:rsidRPr="00EF289C" w:rsidRDefault="00D05F84" w:rsidP="00E56217">
            <w:pPr>
              <w:pStyle w:val="HNormal"/>
              <w:spacing w:after="0"/>
              <w:jc w:val="center"/>
              <w:rPr>
                <w:rFonts w:asciiTheme="majorBidi" w:hAnsiTheme="majorBidi" w:cs="David"/>
                <w:b/>
                <w:bCs/>
                <w:szCs w:val="20"/>
                <w:rtl/>
              </w:rPr>
            </w:pPr>
            <w:r w:rsidRPr="00EF289C">
              <w:rPr>
                <w:rFonts w:asciiTheme="majorBidi" w:hAnsiTheme="majorBidi" w:cs="David"/>
                <w:b/>
                <w:bCs/>
                <w:szCs w:val="20"/>
                <w:rtl/>
              </w:rPr>
              <w:t>פוטנציאל</w:t>
            </w:r>
          </w:p>
        </w:tc>
      </w:tr>
      <w:tr w:rsidR="00D05F84" w:rsidRPr="00EF289C" w14:paraId="775F219D" w14:textId="77777777" w:rsidTr="00E56217">
        <w:trPr>
          <w:cantSplit/>
        </w:trPr>
        <w:tc>
          <w:tcPr>
            <w:tcW w:w="567" w:type="dxa"/>
          </w:tcPr>
          <w:p w14:paraId="49C79510" w14:textId="77777777" w:rsidR="00D05F84" w:rsidRPr="00EF289C" w:rsidRDefault="00D05F84" w:rsidP="00E56217">
            <w:pPr>
              <w:pStyle w:val="HNormal"/>
              <w:spacing w:after="0"/>
              <w:jc w:val="left"/>
              <w:rPr>
                <w:rFonts w:asciiTheme="majorBidi" w:hAnsiTheme="majorBidi" w:cs="David"/>
                <w:szCs w:val="20"/>
                <w:rtl/>
              </w:rPr>
            </w:pPr>
            <w:r w:rsidRPr="00EF289C">
              <w:rPr>
                <w:rFonts w:asciiTheme="majorBidi" w:hAnsiTheme="majorBidi" w:cs="David"/>
                <w:szCs w:val="20"/>
                <w:rtl/>
              </w:rPr>
              <w:t>1.</w:t>
            </w:r>
          </w:p>
        </w:tc>
        <w:tc>
          <w:tcPr>
            <w:tcW w:w="3458" w:type="dxa"/>
          </w:tcPr>
          <w:p w14:paraId="08AE6FDE" w14:textId="77777777" w:rsidR="00D05F84" w:rsidRPr="00EF289C" w:rsidRDefault="00D05F84" w:rsidP="00E56217">
            <w:pPr>
              <w:spacing w:line="240" w:lineRule="auto"/>
              <w:rPr>
                <w:rFonts w:asciiTheme="majorBidi" w:hAnsiTheme="majorBidi"/>
                <w:b/>
              </w:rPr>
            </w:pPr>
            <w:r w:rsidRPr="00EF289C">
              <w:rPr>
                <w:rFonts w:asciiTheme="majorBidi" w:hAnsiTheme="majorBidi"/>
                <w:b/>
                <w:bCs/>
                <w:rtl/>
              </w:rPr>
              <w:t>חדר אוכל</w:t>
            </w:r>
            <w:r w:rsidRPr="00EF289C">
              <w:rPr>
                <w:rFonts w:asciiTheme="majorBidi" w:hAnsiTheme="majorBidi"/>
                <w:rtl/>
              </w:rPr>
              <w:t xml:space="preserve"> </w:t>
            </w:r>
            <w:r w:rsidRPr="00EF289C">
              <w:rPr>
                <w:rFonts w:asciiTheme="majorBidi" w:hAnsiTheme="majorBidi"/>
                <w:b/>
                <w:bCs/>
                <w:rtl/>
              </w:rPr>
              <w:t>/ חדר פעילות מרכזית</w:t>
            </w:r>
          </w:p>
        </w:tc>
        <w:tc>
          <w:tcPr>
            <w:tcW w:w="680" w:type="dxa"/>
          </w:tcPr>
          <w:p w14:paraId="27063E17"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891" w:type="dxa"/>
          </w:tcPr>
          <w:p w14:paraId="3588B2CD"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20 מ"ר</w:t>
            </w:r>
          </w:p>
        </w:tc>
        <w:tc>
          <w:tcPr>
            <w:tcW w:w="850" w:type="dxa"/>
            <w:shd w:val="clear" w:color="auto" w:fill="auto"/>
          </w:tcPr>
          <w:p w14:paraId="58403006"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317F2FF2"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1A84EA2E" w14:textId="77777777" w:rsidTr="00E56217">
        <w:trPr>
          <w:cantSplit/>
        </w:trPr>
        <w:tc>
          <w:tcPr>
            <w:tcW w:w="567" w:type="dxa"/>
          </w:tcPr>
          <w:p w14:paraId="179987E9"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2.</w:t>
            </w:r>
          </w:p>
        </w:tc>
        <w:tc>
          <w:tcPr>
            <w:tcW w:w="3458" w:type="dxa"/>
          </w:tcPr>
          <w:p w14:paraId="77FFC37E" w14:textId="77777777" w:rsidR="00D05F84" w:rsidRPr="00EF289C" w:rsidRDefault="00D05F84" w:rsidP="00E56217">
            <w:pPr>
              <w:spacing w:line="240" w:lineRule="auto"/>
              <w:rPr>
                <w:rFonts w:asciiTheme="majorBidi" w:hAnsiTheme="majorBidi"/>
                <w:b/>
              </w:rPr>
            </w:pPr>
            <w:r w:rsidRPr="00EF289C">
              <w:rPr>
                <w:rFonts w:asciiTheme="majorBidi" w:hAnsiTheme="majorBidi"/>
                <w:b/>
                <w:bCs/>
                <w:rtl/>
              </w:rPr>
              <w:t>חדר צוות כולל שירותים ומקלחת</w:t>
            </w:r>
            <w:r w:rsidRPr="00EF289C">
              <w:rPr>
                <w:rFonts w:asciiTheme="majorBidi" w:hAnsiTheme="majorBidi"/>
                <w:rtl/>
              </w:rPr>
              <w:t xml:space="preserve"> </w:t>
            </w:r>
          </w:p>
        </w:tc>
        <w:tc>
          <w:tcPr>
            <w:tcW w:w="680" w:type="dxa"/>
          </w:tcPr>
          <w:p w14:paraId="29FBAE6A"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891" w:type="dxa"/>
          </w:tcPr>
          <w:p w14:paraId="375ED2E1"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7 מ"ר</w:t>
            </w:r>
          </w:p>
        </w:tc>
        <w:tc>
          <w:tcPr>
            <w:tcW w:w="850" w:type="dxa"/>
            <w:shd w:val="clear" w:color="auto" w:fill="auto"/>
          </w:tcPr>
          <w:p w14:paraId="4BCCC852"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0A2DCFAE"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737DB45E" w14:textId="77777777" w:rsidTr="00E56217">
        <w:trPr>
          <w:cantSplit/>
        </w:trPr>
        <w:tc>
          <w:tcPr>
            <w:tcW w:w="567" w:type="dxa"/>
          </w:tcPr>
          <w:p w14:paraId="7818A160"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3.</w:t>
            </w:r>
          </w:p>
        </w:tc>
        <w:tc>
          <w:tcPr>
            <w:tcW w:w="3458" w:type="dxa"/>
          </w:tcPr>
          <w:p w14:paraId="63F3E8B1" w14:textId="77777777" w:rsidR="00D05F84" w:rsidRPr="00EF289C" w:rsidRDefault="00D05F84" w:rsidP="00E56217">
            <w:pPr>
              <w:spacing w:line="240" w:lineRule="auto"/>
              <w:rPr>
                <w:rFonts w:asciiTheme="majorBidi" w:hAnsiTheme="majorBidi"/>
                <w:b/>
                <w:bCs/>
                <w:rtl/>
              </w:rPr>
            </w:pPr>
            <w:r w:rsidRPr="00EF289C">
              <w:rPr>
                <w:rFonts w:asciiTheme="majorBidi" w:hAnsiTheme="majorBidi"/>
                <w:b/>
                <w:bCs/>
                <w:rtl/>
              </w:rPr>
              <w:t>חדר צוות שאינו כולל שירותים ומקלחת</w:t>
            </w:r>
          </w:p>
        </w:tc>
        <w:tc>
          <w:tcPr>
            <w:tcW w:w="680" w:type="dxa"/>
          </w:tcPr>
          <w:p w14:paraId="1F32C238"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891" w:type="dxa"/>
          </w:tcPr>
          <w:p w14:paraId="795191BE"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5 מ"ר</w:t>
            </w:r>
          </w:p>
        </w:tc>
        <w:tc>
          <w:tcPr>
            <w:tcW w:w="850" w:type="dxa"/>
            <w:shd w:val="clear" w:color="auto" w:fill="auto"/>
          </w:tcPr>
          <w:p w14:paraId="49511717"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46EFAAF1"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670B896D" w14:textId="77777777" w:rsidTr="00E56217">
        <w:trPr>
          <w:cantSplit/>
        </w:trPr>
        <w:tc>
          <w:tcPr>
            <w:tcW w:w="567" w:type="dxa"/>
          </w:tcPr>
          <w:p w14:paraId="387D6BAA"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4.</w:t>
            </w:r>
          </w:p>
        </w:tc>
        <w:tc>
          <w:tcPr>
            <w:tcW w:w="3458" w:type="dxa"/>
          </w:tcPr>
          <w:p w14:paraId="3E9839CA" w14:textId="77777777" w:rsidR="00D05F84" w:rsidRPr="00EF289C" w:rsidRDefault="00D05F84" w:rsidP="00E56217">
            <w:pPr>
              <w:spacing w:line="240" w:lineRule="auto"/>
              <w:rPr>
                <w:rFonts w:asciiTheme="majorBidi" w:hAnsiTheme="majorBidi"/>
                <w:b/>
                <w:bCs/>
                <w:rtl/>
              </w:rPr>
            </w:pPr>
            <w:r w:rsidRPr="00EF289C">
              <w:rPr>
                <w:rFonts w:asciiTheme="majorBidi" w:hAnsiTheme="majorBidi"/>
                <w:b/>
                <w:bCs/>
                <w:rtl/>
              </w:rPr>
              <w:t>חדר מחשב</w:t>
            </w:r>
          </w:p>
        </w:tc>
        <w:tc>
          <w:tcPr>
            <w:tcW w:w="680" w:type="dxa"/>
          </w:tcPr>
          <w:p w14:paraId="70EDDCD6"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891" w:type="dxa"/>
          </w:tcPr>
          <w:p w14:paraId="703DF181"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8 מ"ר</w:t>
            </w:r>
          </w:p>
        </w:tc>
        <w:tc>
          <w:tcPr>
            <w:tcW w:w="850" w:type="dxa"/>
            <w:shd w:val="clear" w:color="auto" w:fill="auto"/>
          </w:tcPr>
          <w:p w14:paraId="1366D422"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6AE4CFFA"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58068B8D" w14:textId="77777777" w:rsidTr="00E56217">
        <w:trPr>
          <w:cantSplit/>
        </w:trPr>
        <w:tc>
          <w:tcPr>
            <w:tcW w:w="567" w:type="dxa"/>
          </w:tcPr>
          <w:p w14:paraId="40A4121C"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5.</w:t>
            </w:r>
          </w:p>
        </w:tc>
        <w:tc>
          <w:tcPr>
            <w:tcW w:w="3458" w:type="dxa"/>
          </w:tcPr>
          <w:p w14:paraId="71578B25" w14:textId="77777777" w:rsidR="00D05F84" w:rsidRPr="00EF289C" w:rsidRDefault="00D05F84" w:rsidP="00E56217">
            <w:pPr>
              <w:spacing w:line="240" w:lineRule="auto"/>
              <w:rPr>
                <w:rFonts w:asciiTheme="majorBidi" w:hAnsiTheme="majorBidi"/>
                <w:b/>
                <w:bCs/>
                <w:rtl/>
              </w:rPr>
            </w:pPr>
            <w:r w:rsidRPr="00EF289C">
              <w:rPr>
                <w:rFonts w:asciiTheme="majorBidi" w:hAnsiTheme="majorBidi"/>
                <w:b/>
                <w:bCs/>
                <w:rtl/>
              </w:rPr>
              <w:t>מטבח</w:t>
            </w:r>
          </w:p>
        </w:tc>
        <w:tc>
          <w:tcPr>
            <w:tcW w:w="680" w:type="dxa"/>
          </w:tcPr>
          <w:p w14:paraId="4681F584"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891" w:type="dxa"/>
          </w:tcPr>
          <w:p w14:paraId="02B4922A"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15 מ"ר</w:t>
            </w:r>
          </w:p>
        </w:tc>
        <w:tc>
          <w:tcPr>
            <w:tcW w:w="850" w:type="dxa"/>
            <w:shd w:val="clear" w:color="auto" w:fill="auto"/>
          </w:tcPr>
          <w:p w14:paraId="6457F420"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1D3D698A"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3A0DF121" w14:textId="77777777" w:rsidTr="00E56217">
        <w:trPr>
          <w:cantSplit/>
        </w:trPr>
        <w:tc>
          <w:tcPr>
            <w:tcW w:w="567" w:type="dxa"/>
          </w:tcPr>
          <w:p w14:paraId="0E2497D0"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6.</w:t>
            </w:r>
          </w:p>
        </w:tc>
        <w:tc>
          <w:tcPr>
            <w:tcW w:w="3458" w:type="dxa"/>
          </w:tcPr>
          <w:p w14:paraId="2CE0B625" w14:textId="77777777" w:rsidR="00D05F84" w:rsidRPr="00EF289C" w:rsidRDefault="00D05F84" w:rsidP="00E56217">
            <w:pPr>
              <w:spacing w:line="240" w:lineRule="auto"/>
              <w:rPr>
                <w:rFonts w:asciiTheme="majorBidi" w:hAnsiTheme="majorBidi"/>
                <w:b/>
              </w:rPr>
            </w:pPr>
            <w:r w:rsidRPr="00EF289C">
              <w:rPr>
                <w:rFonts w:asciiTheme="majorBidi" w:hAnsiTheme="majorBidi"/>
                <w:b/>
                <w:bCs/>
                <w:rtl/>
              </w:rPr>
              <w:t>מחסן</w:t>
            </w:r>
          </w:p>
        </w:tc>
        <w:tc>
          <w:tcPr>
            <w:tcW w:w="680" w:type="dxa"/>
          </w:tcPr>
          <w:p w14:paraId="43B86A08"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4</w:t>
            </w:r>
          </w:p>
        </w:tc>
        <w:tc>
          <w:tcPr>
            <w:tcW w:w="2891" w:type="dxa"/>
          </w:tcPr>
          <w:p w14:paraId="14C87E6A"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5 מ"ר לכל חדר</w:t>
            </w:r>
          </w:p>
        </w:tc>
        <w:tc>
          <w:tcPr>
            <w:tcW w:w="850" w:type="dxa"/>
            <w:shd w:val="clear" w:color="auto" w:fill="auto"/>
          </w:tcPr>
          <w:p w14:paraId="6AA66340"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0C3A77AD"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2B1638B6" w14:textId="77777777" w:rsidTr="00E56217">
        <w:trPr>
          <w:cantSplit/>
        </w:trPr>
        <w:tc>
          <w:tcPr>
            <w:tcW w:w="567" w:type="dxa"/>
          </w:tcPr>
          <w:p w14:paraId="43E84B31"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7.</w:t>
            </w:r>
          </w:p>
        </w:tc>
        <w:tc>
          <w:tcPr>
            <w:tcW w:w="3458" w:type="dxa"/>
          </w:tcPr>
          <w:p w14:paraId="4199663A" w14:textId="77777777" w:rsidR="00D05F84" w:rsidRPr="00EF289C" w:rsidRDefault="00D05F84" w:rsidP="00E56217">
            <w:pPr>
              <w:spacing w:line="240" w:lineRule="auto"/>
              <w:rPr>
                <w:rFonts w:asciiTheme="majorBidi" w:hAnsiTheme="majorBidi"/>
                <w:b/>
              </w:rPr>
            </w:pPr>
            <w:r w:rsidRPr="00EF289C">
              <w:rPr>
                <w:rFonts w:asciiTheme="majorBidi" w:hAnsiTheme="majorBidi"/>
                <w:b/>
                <w:bCs/>
                <w:rtl/>
              </w:rPr>
              <w:t>חדרי מגורים</w:t>
            </w:r>
          </w:p>
        </w:tc>
        <w:tc>
          <w:tcPr>
            <w:tcW w:w="680" w:type="dxa"/>
          </w:tcPr>
          <w:p w14:paraId="34F3873A"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10-12</w:t>
            </w:r>
          </w:p>
        </w:tc>
        <w:tc>
          <w:tcPr>
            <w:tcW w:w="2891" w:type="dxa"/>
          </w:tcPr>
          <w:p w14:paraId="7D9792D5"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3 מ"ר לכל משתקם (סה"כ 100 מ"ר)</w:t>
            </w:r>
          </w:p>
        </w:tc>
        <w:tc>
          <w:tcPr>
            <w:tcW w:w="850" w:type="dxa"/>
            <w:shd w:val="clear" w:color="auto" w:fill="auto"/>
          </w:tcPr>
          <w:p w14:paraId="3AE9029F"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18165060"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172D30EA" w14:textId="77777777" w:rsidTr="00E56217">
        <w:trPr>
          <w:cantSplit/>
        </w:trPr>
        <w:tc>
          <w:tcPr>
            <w:tcW w:w="567" w:type="dxa"/>
          </w:tcPr>
          <w:p w14:paraId="0E8A5CB0"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8.</w:t>
            </w:r>
          </w:p>
        </w:tc>
        <w:tc>
          <w:tcPr>
            <w:tcW w:w="3458" w:type="dxa"/>
          </w:tcPr>
          <w:p w14:paraId="6D1272BF" w14:textId="77777777" w:rsidR="00D05F84" w:rsidRPr="00EF289C" w:rsidRDefault="00D05F84" w:rsidP="00E56217">
            <w:pPr>
              <w:spacing w:line="240" w:lineRule="auto"/>
              <w:jc w:val="left"/>
              <w:rPr>
                <w:rFonts w:asciiTheme="majorBidi" w:hAnsiTheme="majorBidi"/>
                <w:b/>
                <w:bCs/>
                <w:rtl/>
              </w:rPr>
            </w:pPr>
            <w:r w:rsidRPr="00EF289C">
              <w:rPr>
                <w:rFonts w:asciiTheme="majorBidi" w:hAnsiTheme="majorBidi"/>
                <w:b/>
                <w:bCs/>
                <w:rtl/>
              </w:rPr>
              <w:t xml:space="preserve">חדרי שירותים </w:t>
            </w:r>
          </w:p>
        </w:tc>
        <w:tc>
          <w:tcPr>
            <w:tcW w:w="680" w:type="dxa"/>
          </w:tcPr>
          <w:p w14:paraId="77C90D08"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5-7</w:t>
            </w:r>
          </w:p>
        </w:tc>
        <w:tc>
          <w:tcPr>
            <w:tcW w:w="2891" w:type="dxa"/>
          </w:tcPr>
          <w:p w14:paraId="7705F1A6"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4 מ"ר לכל חדר (חדר לכל 4-5 משתקמים)</w:t>
            </w:r>
          </w:p>
        </w:tc>
        <w:tc>
          <w:tcPr>
            <w:tcW w:w="850" w:type="dxa"/>
            <w:shd w:val="clear" w:color="auto" w:fill="auto"/>
          </w:tcPr>
          <w:p w14:paraId="3A147659"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3E0D16B7"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0475BD04" w14:textId="77777777" w:rsidTr="00E56217">
        <w:trPr>
          <w:cantSplit/>
        </w:trPr>
        <w:tc>
          <w:tcPr>
            <w:tcW w:w="567" w:type="dxa"/>
          </w:tcPr>
          <w:p w14:paraId="3BBA50F5"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9.</w:t>
            </w:r>
          </w:p>
        </w:tc>
        <w:tc>
          <w:tcPr>
            <w:tcW w:w="3458" w:type="dxa"/>
          </w:tcPr>
          <w:p w14:paraId="75C09992" w14:textId="77777777" w:rsidR="00D05F84" w:rsidRPr="00EF289C" w:rsidRDefault="00D05F84" w:rsidP="00E56217">
            <w:pPr>
              <w:spacing w:line="240" w:lineRule="auto"/>
              <w:rPr>
                <w:rFonts w:asciiTheme="majorBidi" w:hAnsiTheme="majorBidi"/>
                <w:b/>
              </w:rPr>
            </w:pPr>
            <w:r w:rsidRPr="00EF289C">
              <w:rPr>
                <w:rFonts w:asciiTheme="majorBidi" w:hAnsiTheme="majorBidi"/>
                <w:b/>
                <w:bCs/>
                <w:rtl/>
              </w:rPr>
              <w:t>חדר רכז / חדר ישיבות</w:t>
            </w:r>
          </w:p>
        </w:tc>
        <w:tc>
          <w:tcPr>
            <w:tcW w:w="680" w:type="dxa"/>
          </w:tcPr>
          <w:p w14:paraId="78D07CAF"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891" w:type="dxa"/>
          </w:tcPr>
          <w:p w14:paraId="714C2F25"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12 מ"ר</w:t>
            </w:r>
          </w:p>
        </w:tc>
        <w:tc>
          <w:tcPr>
            <w:tcW w:w="850" w:type="dxa"/>
            <w:shd w:val="clear" w:color="auto" w:fill="auto"/>
          </w:tcPr>
          <w:p w14:paraId="12B99C19"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75A63615"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67F58106" w14:textId="77777777" w:rsidTr="00E56217">
        <w:trPr>
          <w:cantSplit/>
        </w:trPr>
        <w:tc>
          <w:tcPr>
            <w:tcW w:w="567" w:type="dxa"/>
          </w:tcPr>
          <w:p w14:paraId="33E0FFD2"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10.</w:t>
            </w:r>
          </w:p>
        </w:tc>
        <w:tc>
          <w:tcPr>
            <w:tcW w:w="3458" w:type="dxa"/>
          </w:tcPr>
          <w:p w14:paraId="59C2EC0F" w14:textId="77777777" w:rsidR="00D05F84" w:rsidRPr="00EF289C" w:rsidRDefault="00D05F84" w:rsidP="00E56217">
            <w:pPr>
              <w:spacing w:line="240" w:lineRule="auto"/>
              <w:rPr>
                <w:rFonts w:asciiTheme="majorBidi" w:hAnsiTheme="majorBidi"/>
                <w:b/>
                <w:bCs/>
                <w:rtl/>
              </w:rPr>
            </w:pPr>
            <w:r w:rsidRPr="00EF289C">
              <w:rPr>
                <w:rFonts w:asciiTheme="majorBidi" w:hAnsiTheme="majorBidi"/>
                <w:b/>
                <w:bCs/>
                <w:rtl/>
              </w:rPr>
              <w:t>חדר פעילות פנאי</w:t>
            </w:r>
          </w:p>
        </w:tc>
        <w:tc>
          <w:tcPr>
            <w:tcW w:w="680" w:type="dxa"/>
          </w:tcPr>
          <w:p w14:paraId="25E6F44F" w14:textId="77777777" w:rsidR="00D05F84" w:rsidRPr="00EF289C" w:rsidRDefault="00D05F84" w:rsidP="00E56217">
            <w:pPr>
              <w:pStyle w:val="HNormal"/>
              <w:spacing w:after="0" w:line="360" w:lineRule="auto"/>
              <w:jc w:val="center"/>
              <w:rPr>
                <w:rFonts w:asciiTheme="majorBidi" w:hAnsiTheme="majorBidi" w:cs="David"/>
                <w:szCs w:val="20"/>
                <w:rtl/>
              </w:rPr>
            </w:pPr>
            <w:r w:rsidRPr="00EF289C">
              <w:rPr>
                <w:rFonts w:asciiTheme="majorBidi" w:hAnsiTheme="majorBidi" w:cs="David"/>
                <w:szCs w:val="20"/>
                <w:rtl/>
              </w:rPr>
              <w:t>1</w:t>
            </w:r>
          </w:p>
        </w:tc>
        <w:tc>
          <w:tcPr>
            <w:tcW w:w="2891" w:type="dxa"/>
          </w:tcPr>
          <w:p w14:paraId="28375404"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20 מ"ר</w:t>
            </w:r>
          </w:p>
        </w:tc>
        <w:tc>
          <w:tcPr>
            <w:tcW w:w="850" w:type="dxa"/>
            <w:shd w:val="clear" w:color="auto" w:fill="auto"/>
          </w:tcPr>
          <w:p w14:paraId="6D9EE4B5" w14:textId="77777777" w:rsidR="00D05F84" w:rsidRPr="00EF289C" w:rsidRDefault="00D05F84" w:rsidP="00E56217">
            <w:pPr>
              <w:pStyle w:val="HNormal"/>
              <w:spacing w:after="0" w:line="360" w:lineRule="auto"/>
              <w:jc w:val="left"/>
              <w:rPr>
                <w:rFonts w:asciiTheme="majorBidi" w:hAnsiTheme="majorBidi" w:cs="David"/>
                <w:szCs w:val="20"/>
                <w:rtl/>
              </w:rPr>
            </w:pPr>
          </w:p>
        </w:tc>
        <w:tc>
          <w:tcPr>
            <w:tcW w:w="964" w:type="dxa"/>
            <w:shd w:val="clear" w:color="auto" w:fill="auto"/>
          </w:tcPr>
          <w:p w14:paraId="03B8E9FF" w14:textId="77777777" w:rsidR="00D05F84" w:rsidRPr="00EF289C" w:rsidRDefault="00D05F84" w:rsidP="00E56217">
            <w:pPr>
              <w:pStyle w:val="HNormal"/>
              <w:spacing w:after="0" w:line="360" w:lineRule="auto"/>
              <w:jc w:val="left"/>
              <w:rPr>
                <w:rFonts w:asciiTheme="majorBidi" w:hAnsiTheme="majorBidi" w:cs="David"/>
                <w:szCs w:val="20"/>
                <w:rtl/>
              </w:rPr>
            </w:pPr>
          </w:p>
        </w:tc>
      </w:tr>
      <w:tr w:rsidR="00D05F84" w:rsidRPr="00EF289C" w14:paraId="3C3BE03E" w14:textId="77777777" w:rsidTr="00E56217">
        <w:trPr>
          <w:cantSplit/>
        </w:trPr>
        <w:tc>
          <w:tcPr>
            <w:tcW w:w="567" w:type="dxa"/>
          </w:tcPr>
          <w:p w14:paraId="5063B585" w14:textId="77777777" w:rsidR="00D05F84" w:rsidRPr="00EF289C" w:rsidRDefault="00D05F84" w:rsidP="00E56217">
            <w:pPr>
              <w:pStyle w:val="HNormal"/>
              <w:spacing w:after="0" w:line="360" w:lineRule="auto"/>
              <w:jc w:val="left"/>
              <w:rPr>
                <w:rFonts w:asciiTheme="majorBidi" w:hAnsiTheme="majorBidi" w:cs="David"/>
                <w:szCs w:val="20"/>
                <w:rtl/>
              </w:rPr>
            </w:pPr>
            <w:r w:rsidRPr="00EF289C">
              <w:rPr>
                <w:rFonts w:asciiTheme="majorBidi" w:hAnsiTheme="majorBidi" w:cs="David"/>
                <w:szCs w:val="20"/>
                <w:rtl/>
              </w:rPr>
              <w:t>11.</w:t>
            </w:r>
          </w:p>
        </w:tc>
        <w:tc>
          <w:tcPr>
            <w:tcW w:w="3458" w:type="dxa"/>
          </w:tcPr>
          <w:p w14:paraId="1C379034" w14:textId="77777777" w:rsidR="00D05F84" w:rsidRPr="00EF289C" w:rsidRDefault="00D05F84" w:rsidP="00E56217">
            <w:pPr>
              <w:spacing w:line="240" w:lineRule="auto"/>
              <w:rPr>
                <w:rFonts w:asciiTheme="majorBidi" w:hAnsiTheme="majorBidi"/>
                <w:b/>
                <w:bCs/>
                <w:rtl/>
              </w:rPr>
            </w:pPr>
            <w:r w:rsidRPr="00EF289C">
              <w:rPr>
                <w:rFonts w:asciiTheme="majorBidi" w:hAnsiTheme="majorBidi"/>
                <w:b/>
                <w:bCs/>
                <w:rtl/>
              </w:rPr>
              <w:t>חדר מזכירות</w:t>
            </w:r>
          </w:p>
        </w:tc>
        <w:tc>
          <w:tcPr>
            <w:tcW w:w="680" w:type="dxa"/>
          </w:tcPr>
          <w:p w14:paraId="1AA3C90D" w14:textId="77777777" w:rsidR="00D05F84" w:rsidRPr="00EF289C" w:rsidRDefault="00D05F84" w:rsidP="00E56217">
            <w:pPr>
              <w:spacing w:line="240" w:lineRule="auto"/>
              <w:jc w:val="center"/>
              <w:rPr>
                <w:rFonts w:asciiTheme="majorBidi" w:hAnsiTheme="majorBidi"/>
              </w:rPr>
            </w:pPr>
            <w:r w:rsidRPr="00EF289C">
              <w:rPr>
                <w:rFonts w:asciiTheme="majorBidi" w:hAnsiTheme="majorBidi"/>
                <w:rtl/>
              </w:rPr>
              <w:t>1</w:t>
            </w:r>
          </w:p>
        </w:tc>
        <w:tc>
          <w:tcPr>
            <w:tcW w:w="2891" w:type="dxa"/>
          </w:tcPr>
          <w:p w14:paraId="1864A701" w14:textId="77777777" w:rsidR="00D05F84" w:rsidRPr="00EF289C" w:rsidRDefault="00D05F84" w:rsidP="00E56217">
            <w:pPr>
              <w:spacing w:line="240" w:lineRule="auto"/>
              <w:jc w:val="left"/>
              <w:rPr>
                <w:rFonts w:asciiTheme="majorBidi" w:hAnsiTheme="majorBidi"/>
              </w:rPr>
            </w:pPr>
            <w:r w:rsidRPr="00EF289C">
              <w:rPr>
                <w:rFonts w:asciiTheme="majorBidi" w:hAnsiTheme="majorBidi"/>
                <w:rtl/>
              </w:rPr>
              <w:t xml:space="preserve">8 </w:t>
            </w:r>
            <w:r w:rsidRPr="00EF289C">
              <w:rPr>
                <w:rFonts w:asciiTheme="majorBidi" w:hAnsiTheme="majorBidi" w:hint="eastAsia"/>
                <w:rtl/>
              </w:rPr>
              <w:t>מ</w:t>
            </w:r>
            <w:r w:rsidRPr="00EF289C">
              <w:rPr>
                <w:rFonts w:asciiTheme="majorBidi" w:hAnsiTheme="majorBidi"/>
                <w:rtl/>
              </w:rPr>
              <w:t>"</w:t>
            </w:r>
            <w:r w:rsidRPr="00EF289C">
              <w:rPr>
                <w:rFonts w:asciiTheme="majorBidi" w:hAnsiTheme="majorBidi" w:hint="eastAsia"/>
                <w:rtl/>
              </w:rPr>
              <w:t>ר</w:t>
            </w:r>
          </w:p>
        </w:tc>
        <w:tc>
          <w:tcPr>
            <w:tcW w:w="850" w:type="dxa"/>
            <w:shd w:val="clear" w:color="auto" w:fill="auto"/>
          </w:tcPr>
          <w:p w14:paraId="68679C70" w14:textId="77777777" w:rsidR="00D05F84" w:rsidRPr="00EF289C" w:rsidRDefault="00D05F84" w:rsidP="00E56217">
            <w:pPr>
              <w:spacing w:line="240" w:lineRule="auto"/>
              <w:jc w:val="left"/>
              <w:rPr>
                <w:rFonts w:asciiTheme="majorBidi" w:hAnsiTheme="majorBidi"/>
                <w:rtl/>
              </w:rPr>
            </w:pPr>
          </w:p>
        </w:tc>
        <w:tc>
          <w:tcPr>
            <w:tcW w:w="964" w:type="dxa"/>
            <w:shd w:val="clear" w:color="auto" w:fill="auto"/>
          </w:tcPr>
          <w:p w14:paraId="69E9750A" w14:textId="77777777" w:rsidR="00D05F84" w:rsidRPr="00EF289C" w:rsidRDefault="00D05F84" w:rsidP="00E56217">
            <w:pPr>
              <w:spacing w:line="240" w:lineRule="auto"/>
              <w:jc w:val="left"/>
              <w:rPr>
                <w:rFonts w:asciiTheme="majorBidi" w:hAnsiTheme="majorBidi"/>
                <w:rtl/>
              </w:rPr>
            </w:pPr>
          </w:p>
        </w:tc>
      </w:tr>
      <w:bookmarkEnd w:id="739"/>
    </w:tbl>
    <w:p w14:paraId="60167BAB" w14:textId="77777777" w:rsidR="00D05F84" w:rsidRPr="00EF289C" w:rsidRDefault="00D05F84" w:rsidP="00D05F84">
      <w:pPr>
        <w:pStyle w:val="HNormal"/>
        <w:spacing w:after="0"/>
        <w:ind w:right="-142"/>
        <w:rPr>
          <w:rFonts w:asciiTheme="majorBidi" w:hAnsiTheme="majorBidi" w:cs="David"/>
          <w:u w:val="single"/>
          <w:rtl/>
        </w:rPr>
      </w:pPr>
    </w:p>
    <w:p w14:paraId="59934475" w14:textId="77777777" w:rsidR="00D05F84" w:rsidRPr="00EF289C" w:rsidRDefault="00D05F84" w:rsidP="00D05F84">
      <w:pPr>
        <w:pStyle w:val="HNormal"/>
        <w:spacing w:after="0"/>
        <w:ind w:right="-142"/>
        <w:rPr>
          <w:rFonts w:asciiTheme="majorBidi" w:hAnsiTheme="majorBidi" w:cs="David"/>
          <w:rtl/>
        </w:rPr>
      </w:pPr>
      <w:r w:rsidRPr="00EF289C">
        <w:rPr>
          <w:rFonts w:asciiTheme="majorBidi" w:hAnsiTheme="majorBidi" w:cs="David"/>
          <w:u w:val="single"/>
          <w:rtl/>
        </w:rPr>
        <w:t>תנאי הסף שייבדקו ביחס לכל אחד מהמבנים המיועדים להפעלת דירות המעבר הזמניות</w:t>
      </w:r>
      <w:r w:rsidRPr="00EF289C">
        <w:rPr>
          <w:rFonts w:asciiTheme="majorBidi" w:hAnsiTheme="majorBidi" w:cs="David"/>
          <w:rtl/>
        </w:rPr>
        <w:t>:</w:t>
      </w:r>
    </w:p>
    <w:p w14:paraId="01B62795" w14:textId="77777777" w:rsidR="00D05F84" w:rsidRPr="00EF289C" w:rsidRDefault="00D05F84" w:rsidP="00D05F84">
      <w:pPr>
        <w:pStyle w:val="HNormal"/>
        <w:spacing w:after="0"/>
        <w:ind w:right="-142"/>
        <w:rPr>
          <w:rFonts w:asciiTheme="majorBidi" w:hAnsiTheme="majorBidi" w:cs="David"/>
          <w:rtl/>
        </w:rPr>
      </w:pP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628"/>
        <w:gridCol w:w="680"/>
        <w:gridCol w:w="2665"/>
        <w:gridCol w:w="850"/>
        <w:gridCol w:w="964"/>
      </w:tblGrid>
      <w:tr w:rsidR="00D05F84" w:rsidRPr="00EF289C" w14:paraId="34025C80" w14:textId="77777777" w:rsidTr="00E56217">
        <w:trPr>
          <w:cantSplit/>
          <w:trHeight w:val="70"/>
          <w:tblHeader/>
          <w:jc w:val="right"/>
        </w:trPr>
        <w:tc>
          <w:tcPr>
            <w:tcW w:w="567" w:type="dxa"/>
            <w:shd w:val="clear" w:color="auto" w:fill="E6E6E6"/>
          </w:tcPr>
          <w:p w14:paraId="441921E5" w14:textId="77777777" w:rsidR="00D05F84" w:rsidRPr="00EF289C" w:rsidRDefault="00D05F84" w:rsidP="00E56217">
            <w:pPr>
              <w:spacing w:line="240" w:lineRule="auto"/>
              <w:jc w:val="left"/>
              <w:rPr>
                <w:rFonts w:asciiTheme="majorBidi" w:hAnsiTheme="majorBidi"/>
                <w:b/>
                <w:bCs/>
                <w:rtl/>
              </w:rPr>
            </w:pPr>
            <w:bookmarkStart w:id="740" w:name="טבלתתנאיסףדירותמעבר"/>
            <w:r w:rsidRPr="00EF289C">
              <w:rPr>
                <w:rFonts w:asciiTheme="majorBidi" w:hAnsiTheme="majorBidi" w:hint="eastAsia"/>
                <w:b/>
                <w:bCs/>
                <w:rtl/>
              </w:rPr>
              <w:t>מס</w:t>
            </w:r>
            <w:r w:rsidRPr="00EF289C">
              <w:rPr>
                <w:rFonts w:asciiTheme="majorBidi" w:hAnsiTheme="majorBidi"/>
                <w:b/>
                <w:bCs/>
                <w:rtl/>
              </w:rPr>
              <w:t>.</w:t>
            </w:r>
          </w:p>
        </w:tc>
        <w:tc>
          <w:tcPr>
            <w:tcW w:w="3628" w:type="dxa"/>
            <w:shd w:val="clear" w:color="auto" w:fill="E6E6E6"/>
          </w:tcPr>
          <w:p w14:paraId="133632D3" w14:textId="77777777" w:rsidR="00D05F84" w:rsidRPr="00EF289C" w:rsidRDefault="00D05F84" w:rsidP="00E56217">
            <w:pPr>
              <w:spacing w:line="240" w:lineRule="auto"/>
              <w:jc w:val="center"/>
              <w:rPr>
                <w:rFonts w:asciiTheme="majorBidi" w:hAnsiTheme="majorBidi"/>
                <w:b/>
              </w:rPr>
            </w:pPr>
            <w:r w:rsidRPr="00EF289C">
              <w:rPr>
                <w:rFonts w:asciiTheme="majorBidi" w:hAnsiTheme="majorBidi" w:hint="eastAsia"/>
                <w:b/>
                <w:bCs/>
                <w:rtl/>
              </w:rPr>
              <w:t>תיאור</w:t>
            </w:r>
            <w:r w:rsidRPr="00EF289C">
              <w:rPr>
                <w:rFonts w:asciiTheme="majorBidi" w:hAnsiTheme="majorBidi"/>
                <w:b/>
                <w:bCs/>
                <w:rtl/>
              </w:rPr>
              <w:t xml:space="preserve"> </w:t>
            </w:r>
            <w:r w:rsidRPr="00EF289C">
              <w:rPr>
                <w:rFonts w:asciiTheme="majorBidi" w:hAnsiTheme="majorBidi" w:hint="eastAsia"/>
                <w:b/>
                <w:bCs/>
                <w:rtl/>
              </w:rPr>
              <w:t>המתקן</w:t>
            </w:r>
          </w:p>
        </w:tc>
        <w:tc>
          <w:tcPr>
            <w:tcW w:w="680" w:type="dxa"/>
            <w:shd w:val="clear" w:color="auto" w:fill="E6E6E6"/>
          </w:tcPr>
          <w:p w14:paraId="214890F6"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hint="eastAsia"/>
                <w:b/>
                <w:bCs/>
                <w:rtl/>
              </w:rPr>
              <w:t>כמות</w:t>
            </w:r>
          </w:p>
        </w:tc>
        <w:tc>
          <w:tcPr>
            <w:tcW w:w="2665" w:type="dxa"/>
            <w:shd w:val="clear" w:color="auto" w:fill="E6E6E6"/>
          </w:tcPr>
          <w:p w14:paraId="77EDEBB4"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hint="eastAsia"/>
                <w:b/>
                <w:bCs/>
                <w:rtl/>
              </w:rPr>
              <w:t>גודל</w:t>
            </w:r>
            <w:r w:rsidRPr="00EF289C">
              <w:rPr>
                <w:rFonts w:asciiTheme="majorBidi" w:hAnsiTheme="majorBidi"/>
                <w:b/>
                <w:bCs/>
                <w:rtl/>
              </w:rPr>
              <w:t xml:space="preserve"> </w:t>
            </w:r>
            <w:r w:rsidRPr="00EF289C">
              <w:rPr>
                <w:rFonts w:asciiTheme="majorBidi" w:hAnsiTheme="majorBidi" w:hint="eastAsia"/>
                <w:b/>
                <w:bCs/>
                <w:rtl/>
              </w:rPr>
              <w:t>המתקן</w:t>
            </w:r>
          </w:p>
          <w:p w14:paraId="7D785D63" w14:textId="77777777" w:rsidR="00D05F84" w:rsidRPr="00EF289C" w:rsidRDefault="00D05F84" w:rsidP="00E56217">
            <w:pPr>
              <w:spacing w:line="240" w:lineRule="auto"/>
              <w:jc w:val="center"/>
              <w:rPr>
                <w:rFonts w:asciiTheme="majorBidi" w:hAnsiTheme="majorBidi"/>
                <w:b/>
              </w:rPr>
            </w:pPr>
            <w:r w:rsidRPr="00EF289C">
              <w:rPr>
                <w:rFonts w:asciiTheme="majorBidi" w:hAnsiTheme="majorBidi"/>
                <w:b/>
                <w:bCs/>
                <w:rtl/>
              </w:rPr>
              <w:t>(</w:t>
            </w:r>
            <w:r w:rsidRPr="00EF289C">
              <w:rPr>
                <w:rFonts w:asciiTheme="majorBidi" w:hAnsiTheme="majorBidi" w:hint="eastAsia"/>
                <w:b/>
                <w:bCs/>
                <w:rtl/>
              </w:rPr>
              <w:t>מינימאלי</w:t>
            </w:r>
            <w:r w:rsidRPr="00EF289C">
              <w:rPr>
                <w:rFonts w:asciiTheme="majorBidi" w:hAnsiTheme="majorBidi"/>
                <w:b/>
                <w:bCs/>
                <w:rtl/>
              </w:rPr>
              <w:t>)</w:t>
            </w:r>
          </w:p>
        </w:tc>
        <w:tc>
          <w:tcPr>
            <w:tcW w:w="850" w:type="dxa"/>
            <w:shd w:val="clear" w:color="auto" w:fill="D9D9D9" w:themeFill="background1" w:themeFillShade="D9"/>
          </w:tcPr>
          <w:p w14:paraId="0DA388B1"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hint="eastAsia"/>
                <w:b/>
                <w:bCs/>
                <w:rtl/>
              </w:rPr>
              <w:t>קיים</w:t>
            </w:r>
            <w:r w:rsidRPr="00EF289C">
              <w:rPr>
                <w:rFonts w:asciiTheme="majorBidi" w:hAnsiTheme="majorBidi"/>
                <w:b/>
                <w:bCs/>
                <w:rtl/>
              </w:rPr>
              <w:t>/</w:t>
            </w:r>
          </w:p>
          <w:p w14:paraId="55BFAD2A"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hint="eastAsia"/>
                <w:b/>
                <w:bCs/>
                <w:rtl/>
              </w:rPr>
              <w:t>לא</w:t>
            </w:r>
            <w:r w:rsidRPr="00EF289C">
              <w:rPr>
                <w:rFonts w:asciiTheme="majorBidi" w:hAnsiTheme="majorBidi"/>
                <w:b/>
                <w:bCs/>
                <w:rtl/>
              </w:rPr>
              <w:t xml:space="preserve"> </w:t>
            </w:r>
            <w:r w:rsidRPr="00EF289C">
              <w:rPr>
                <w:rFonts w:asciiTheme="majorBidi" w:hAnsiTheme="majorBidi" w:hint="eastAsia"/>
                <w:b/>
                <w:bCs/>
                <w:rtl/>
              </w:rPr>
              <w:t>קיים</w:t>
            </w:r>
          </w:p>
        </w:tc>
        <w:tc>
          <w:tcPr>
            <w:tcW w:w="964" w:type="dxa"/>
            <w:shd w:val="clear" w:color="auto" w:fill="D9D9D9" w:themeFill="background1" w:themeFillShade="D9"/>
          </w:tcPr>
          <w:p w14:paraId="35630D4F" w14:textId="77777777" w:rsidR="00D05F84" w:rsidRPr="00EF289C" w:rsidRDefault="00D05F84" w:rsidP="00E56217">
            <w:pPr>
              <w:spacing w:line="240" w:lineRule="auto"/>
              <w:jc w:val="center"/>
              <w:rPr>
                <w:rFonts w:asciiTheme="majorBidi" w:hAnsiTheme="majorBidi"/>
                <w:b/>
                <w:bCs/>
                <w:rtl/>
              </w:rPr>
            </w:pPr>
            <w:r w:rsidRPr="00EF289C">
              <w:rPr>
                <w:rFonts w:asciiTheme="majorBidi" w:hAnsiTheme="majorBidi" w:hint="eastAsia"/>
                <w:b/>
                <w:bCs/>
                <w:rtl/>
              </w:rPr>
              <w:t>פוטנציאל</w:t>
            </w:r>
          </w:p>
        </w:tc>
      </w:tr>
      <w:tr w:rsidR="00D05F84" w:rsidRPr="00EF289C" w14:paraId="2BEECD46" w14:textId="77777777" w:rsidTr="00E56217">
        <w:trPr>
          <w:cantSplit/>
          <w:jc w:val="right"/>
        </w:trPr>
        <w:tc>
          <w:tcPr>
            <w:tcW w:w="567" w:type="dxa"/>
          </w:tcPr>
          <w:p w14:paraId="59A37B4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1.</w:t>
            </w:r>
          </w:p>
        </w:tc>
        <w:tc>
          <w:tcPr>
            <w:tcW w:w="3628" w:type="dxa"/>
          </w:tcPr>
          <w:p w14:paraId="6FBE533F" w14:textId="77777777" w:rsidR="00D05F84" w:rsidRPr="00EF289C" w:rsidRDefault="00D05F84" w:rsidP="00E56217">
            <w:pPr>
              <w:spacing w:line="240" w:lineRule="auto"/>
              <w:rPr>
                <w:rFonts w:asciiTheme="majorBidi" w:hAnsiTheme="majorBidi"/>
                <w:b/>
                <w:bCs/>
                <w:rtl/>
              </w:rPr>
            </w:pPr>
            <w:r w:rsidRPr="00EF289C">
              <w:rPr>
                <w:rFonts w:asciiTheme="majorBidi" w:hAnsiTheme="majorBidi" w:hint="eastAsia"/>
                <w:b/>
                <w:bCs/>
                <w:rtl/>
              </w:rPr>
              <w:t>חדרי</w:t>
            </w:r>
            <w:r w:rsidRPr="00EF289C">
              <w:rPr>
                <w:rFonts w:asciiTheme="majorBidi" w:hAnsiTheme="majorBidi"/>
                <w:b/>
                <w:bCs/>
                <w:rtl/>
              </w:rPr>
              <w:t xml:space="preserve"> </w:t>
            </w:r>
            <w:r w:rsidRPr="00EF289C">
              <w:rPr>
                <w:rFonts w:asciiTheme="majorBidi" w:hAnsiTheme="majorBidi" w:hint="eastAsia"/>
                <w:b/>
                <w:bCs/>
                <w:rtl/>
              </w:rPr>
              <w:t>מגורים</w:t>
            </w:r>
          </w:p>
        </w:tc>
        <w:tc>
          <w:tcPr>
            <w:tcW w:w="680" w:type="dxa"/>
          </w:tcPr>
          <w:p w14:paraId="738C9803" w14:textId="77777777" w:rsidR="00D05F84" w:rsidRPr="00EF289C" w:rsidRDefault="00D05F84" w:rsidP="00E56217">
            <w:pPr>
              <w:spacing w:line="240" w:lineRule="auto"/>
              <w:jc w:val="center"/>
              <w:rPr>
                <w:rFonts w:asciiTheme="majorBidi" w:hAnsiTheme="majorBidi"/>
                <w:rtl/>
              </w:rPr>
            </w:pPr>
            <w:r w:rsidRPr="00EF289C">
              <w:rPr>
                <w:rFonts w:asciiTheme="majorBidi" w:hAnsiTheme="majorBidi"/>
                <w:rtl/>
              </w:rPr>
              <w:t>2</w:t>
            </w:r>
          </w:p>
        </w:tc>
        <w:tc>
          <w:tcPr>
            <w:tcW w:w="2665" w:type="dxa"/>
          </w:tcPr>
          <w:p w14:paraId="73B09C4E"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hint="eastAsia"/>
                <w:rtl/>
              </w:rPr>
              <w:t>כ</w:t>
            </w:r>
            <w:r w:rsidRPr="00EF289C">
              <w:rPr>
                <w:rFonts w:asciiTheme="majorBidi" w:hAnsiTheme="majorBidi"/>
                <w:rtl/>
              </w:rPr>
              <w:t xml:space="preserve">-4 </w:t>
            </w:r>
            <w:r w:rsidRPr="00EF289C">
              <w:rPr>
                <w:rFonts w:asciiTheme="majorBidi" w:hAnsiTheme="majorBidi" w:hint="eastAsia"/>
                <w:rtl/>
              </w:rPr>
              <w:t>מ</w:t>
            </w:r>
            <w:r w:rsidRPr="00EF289C">
              <w:rPr>
                <w:rFonts w:asciiTheme="majorBidi" w:hAnsiTheme="majorBidi"/>
                <w:rtl/>
              </w:rPr>
              <w:t>"</w:t>
            </w:r>
            <w:r w:rsidRPr="00EF289C">
              <w:rPr>
                <w:rFonts w:asciiTheme="majorBidi" w:hAnsiTheme="majorBidi" w:hint="eastAsia"/>
                <w:rtl/>
              </w:rPr>
              <w:t>ר</w:t>
            </w:r>
            <w:r w:rsidRPr="00EF289C">
              <w:rPr>
                <w:rFonts w:asciiTheme="majorBidi" w:hAnsiTheme="majorBidi"/>
                <w:rtl/>
              </w:rPr>
              <w:t xml:space="preserve"> </w:t>
            </w:r>
            <w:r w:rsidRPr="00EF289C">
              <w:rPr>
                <w:rFonts w:asciiTheme="majorBidi" w:hAnsiTheme="majorBidi" w:hint="eastAsia"/>
                <w:rtl/>
              </w:rPr>
              <w:t>לכל</w:t>
            </w:r>
            <w:r w:rsidRPr="00EF289C">
              <w:rPr>
                <w:rFonts w:asciiTheme="majorBidi" w:hAnsiTheme="majorBidi"/>
                <w:rtl/>
              </w:rPr>
              <w:t xml:space="preserve"> </w:t>
            </w:r>
            <w:r w:rsidRPr="00EF289C">
              <w:rPr>
                <w:rFonts w:asciiTheme="majorBidi" w:hAnsiTheme="majorBidi" w:hint="eastAsia"/>
                <w:rtl/>
              </w:rPr>
              <w:t>משתקמת</w:t>
            </w:r>
            <w:r w:rsidRPr="00EF289C">
              <w:rPr>
                <w:rFonts w:asciiTheme="majorBidi" w:hAnsiTheme="majorBidi"/>
                <w:rtl/>
              </w:rPr>
              <w:t>/</w:t>
            </w:r>
            <w:r w:rsidRPr="00EF289C">
              <w:rPr>
                <w:rFonts w:asciiTheme="majorBidi" w:hAnsiTheme="majorBidi" w:hint="eastAsia"/>
                <w:rtl/>
              </w:rPr>
              <w:t>ילד</w:t>
            </w:r>
          </w:p>
        </w:tc>
        <w:tc>
          <w:tcPr>
            <w:tcW w:w="850" w:type="dxa"/>
            <w:shd w:val="clear" w:color="auto" w:fill="auto"/>
          </w:tcPr>
          <w:p w14:paraId="596947DB" w14:textId="77777777" w:rsidR="00D05F84" w:rsidRPr="00EF289C" w:rsidRDefault="00D05F84" w:rsidP="00E56217">
            <w:pPr>
              <w:spacing w:line="240" w:lineRule="auto"/>
              <w:jc w:val="left"/>
              <w:rPr>
                <w:rFonts w:asciiTheme="majorBidi" w:hAnsiTheme="majorBidi"/>
                <w:rtl/>
              </w:rPr>
            </w:pPr>
          </w:p>
        </w:tc>
        <w:tc>
          <w:tcPr>
            <w:tcW w:w="964" w:type="dxa"/>
            <w:shd w:val="clear" w:color="auto" w:fill="auto"/>
          </w:tcPr>
          <w:p w14:paraId="36F68F93" w14:textId="77777777" w:rsidR="00D05F84" w:rsidRPr="00EF289C" w:rsidRDefault="00D05F84" w:rsidP="00E56217">
            <w:pPr>
              <w:spacing w:line="240" w:lineRule="auto"/>
              <w:jc w:val="left"/>
              <w:rPr>
                <w:rFonts w:asciiTheme="majorBidi" w:hAnsiTheme="majorBidi"/>
                <w:rtl/>
              </w:rPr>
            </w:pPr>
          </w:p>
        </w:tc>
      </w:tr>
      <w:tr w:rsidR="00D05F84" w:rsidRPr="00EF289C" w14:paraId="531F7EC8" w14:textId="77777777" w:rsidTr="00E56217">
        <w:trPr>
          <w:cantSplit/>
          <w:jc w:val="right"/>
        </w:trPr>
        <w:tc>
          <w:tcPr>
            <w:tcW w:w="567" w:type="dxa"/>
          </w:tcPr>
          <w:p w14:paraId="0345CC3A"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2.</w:t>
            </w:r>
          </w:p>
        </w:tc>
        <w:tc>
          <w:tcPr>
            <w:tcW w:w="3628" w:type="dxa"/>
          </w:tcPr>
          <w:p w14:paraId="27B87FB9" w14:textId="77777777" w:rsidR="00D05F84" w:rsidRPr="00EF289C" w:rsidRDefault="00D05F84" w:rsidP="00E56217">
            <w:pPr>
              <w:spacing w:line="240" w:lineRule="auto"/>
              <w:rPr>
                <w:rFonts w:asciiTheme="majorBidi" w:hAnsiTheme="majorBidi"/>
                <w:b/>
              </w:rPr>
            </w:pPr>
            <w:r w:rsidRPr="00EF289C">
              <w:rPr>
                <w:rFonts w:asciiTheme="majorBidi" w:hAnsiTheme="majorBidi" w:hint="eastAsia"/>
                <w:b/>
                <w:bCs/>
                <w:rtl/>
              </w:rPr>
              <w:t>חדר</w:t>
            </w:r>
            <w:r w:rsidRPr="00EF289C">
              <w:rPr>
                <w:rFonts w:asciiTheme="majorBidi" w:hAnsiTheme="majorBidi"/>
                <w:b/>
                <w:bCs/>
                <w:rtl/>
              </w:rPr>
              <w:t xml:space="preserve"> </w:t>
            </w:r>
            <w:r w:rsidRPr="00EF289C">
              <w:rPr>
                <w:rFonts w:asciiTheme="majorBidi" w:hAnsiTheme="majorBidi" w:hint="eastAsia"/>
                <w:b/>
                <w:bCs/>
                <w:rtl/>
              </w:rPr>
              <w:t>צוות</w:t>
            </w:r>
          </w:p>
        </w:tc>
        <w:tc>
          <w:tcPr>
            <w:tcW w:w="680" w:type="dxa"/>
          </w:tcPr>
          <w:p w14:paraId="6C08ADF4" w14:textId="77777777" w:rsidR="00D05F84" w:rsidRPr="00EF289C" w:rsidRDefault="00D05F84" w:rsidP="00E56217">
            <w:pPr>
              <w:spacing w:line="240" w:lineRule="auto"/>
              <w:jc w:val="center"/>
              <w:rPr>
                <w:rFonts w:asciiTheme="majorBidi" w:hAnsiTheme="majorBidi"/>
                <w:rtl/>
              </w:rPr>
            </w:pPr>
            <w:r w:rsidRPr="00EF289C">
              <w:rPr>
                <w:rFonts w:asciiTheme="majorBidi" w:hAnsiTheme="majorBidi"/>
                <w:rtl/>
              </w:rPr>
              <w:t>1</w:t>
            </w:r>
          </w:p>
        </w:tc>
        <w:tc>
          <w:tcPr>
            <w:tcW w:w="2665" w:type="dxa"/>
          </w:tcPr>
          <w:p w14:paraId="24066101" w14:textId="77777777" w:rsidR="00D05F84" w:rsidRPr="00EF289C" w:rsidRDefault="00D05F84" w:rsidP="00E56217">
            <w:pPr>
              <w:spacing w:line="240" w:lineRule="auto"/>
              <w:jc w:val="left"/>
              <w:rPr>
                <w:rFonts w:asciiTheme="majorBidi" w:hAnsiTheme="majorBidi"/>
              </w:rPr>
            </w:pPr>
            <w:r w:rsidRPr="00EF289C">
              <w:rPr>
                <w:rFonts w:asciiTheme="majorBidi" w:hAnsiTheme="majorBidi"/>
                <w:rtl/>
              </w:rPr>
              <w:t xml:space="preserve">10 </w:t>
            </w:r>
            <w:r w:rsidRPr="00EF289C">
              <w:rPr>
                <w:rFonts w:asciiTheme="majorBidi" w:hAnsiTheme="majorBidi" w:hint="eastAsia"/>
                <w:rtl/>
              </w:rPr>
              <w:t>מ</w:t>
            </w:r>
            <w:r w:rsidRPr="00EF289C">
              <w:rPr>
                <w:rFonts w:asciiTheme="majorBidi" w:hAnsiTheme="majorBidi"/>
                <w:rtl/>
              </w:rPr>
              <w:t>"</w:t>
            </w:r>
            <w:r w:rsidRPr="00EF289C">
              <w:rPr>
                <w:rFonts w:asciiTheme="majorBidi" w:hAnsiTheme="majorBidi" w:hint="eastAsia"/>
                <w:rtl/>
              </w:rPr>
              <w:t>ר</w:t>
            </w:r>
          </w:p>
        </w:tc>
        <w:tc>
          <w:tcPr>
            <w:tcW w:w="850" w:type="dxa"/>
            <w:shd w:val="clear" w:color="auto" w:fill="auto"/>
          </w:tcPr>
          <w:p w14:paraId="23C4247A" w14:textId="77777777" w:rsidR="00D05F84" w:rsidRPr="00EF289C" w:rsidRDefault="00D05F84" w:rsidP="00E56217">
            <w:pPr>
              <w:spacing w:line="240" w:lineRule="auto"/>
              <w:jc w:val="left"/>
              <w:rPr>
                <w:rFonts w:asciiTheme="majorBidi" w:hAnsiTheme="majorBidi"/>
                <w:rtl/>
              </w:rPr>
            </w:pPr>
          </w:p>
        </w:tc>
        <w:tc>
          <w:tcPr>
            <w:tcW w:w="964" w:type="dxa"/>
            <w:shd w:val="clear" w:color="auto" w:fill="auto"/>
          </w:tcPr>
          <w:p w14:paraId="36B8303E" w14:textId="77777777" w:rsidR="00D05F84" w:rsidRPr="00EF289C" w:rsidRDefault="00D05F84" w:rsidP="00E56217">
            <w:pPr>
              <w:spacing w:line="240" w:lineRule="auto"/>
              <w:jc w:val="left"/>
              <w:rPr>
                <w:rFonts w:asciiTheme="majorBidi" w:hAnsiTheme="majorBidi"/>
                <w:rtl/>
              </w:rPr>
            </w:pPr>
          </w:p>
        </w:tc>
      </w:tr>
      <w:tr w:rsidR="00D05F84" w:rsidRPr="00EF289C" w14:paraId="12CE59B4" w14:textId="77777777" w:rsidTr="00E56217">
        <w:trPr>
          <w:cantSplit/>
          <w:jc w:val="right"/>
        </w:trPr>
        <w:tc>
          <w:tcPr>
            <w:tcW w:w="567" w:type="dxa"/>
          </w:tcPr>
          <w:p w14:paraId="7A4FAAB3"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3.</w:t>
            </w:r>
          </w:p>
        </w:tc>
        <w:tc>
          <w:tcPr>
            <w:tcW w:w="3628" w:type="dxa"/>
          </w:tcPr>
          <w:p w14:paraId="5D549262" w14:textId="77777777" w:rsidR="00D05F84" w:rsidRPr="00EF289C" w:rsidRDefault="00D05F84" w:rsidP="00E56217">
            <w:pPr>
              <w:spacing w:line="240" w:lineRule="auto"/>
              <w:rPr>
                <w:rFonts w:asciiTheme="majorBidi" w:hAnsiTheme="majorBidi"/>
                <w:b/>
              </w:rPr>
            </w:pPr>
            <w:r w:rsidRPr="00EF289C">
              <w:rPr>
                <w:rFonts w:asciiTheme="majorBidi" w:hAnsiTheme="majorBidi" w:hint="eastAsia"/>
                <w:b/>
                <w:bCs/>
                <w:rtl/>
              </w:rPr>
              <w:t>מטבח</w:t>
            </w:r>
            <w:r w:rsidRPr="00EF289C">
              <w:rPr>
                <w:rFonts w:asciiTheme="majorBidi" w:hAnsiTheme="majorBidi"/>
                <w:b/>
                <w:bCs/>
                <w:rtl/>
              </w:rPr>
              <w:t xml:space="preserve"> </w:t>
            </w:r>
          </w:p>
        </w:tc>
        <w:tc>
          <w:tcPr>
            <w:tcW w:w="680" w:type="dxa"/>
          </w:tcPr>
          <w:p w14:paraId="10808F19" w14:textId="77777777" w:rsidR="00D05F84" w:rsidRPr="00EF289C" w:rsidRDefault="00D05F84" w:rsidP="00E56217">
            <w:pPr>
              <w:spacing w:line="240" w:lineRule="auto"/>
              <w:jc w:val="center"/>
              <w:rPr>
                <w:rFonts w:asciiTheme="majorBidi" w:hAnsiTheme="majorBidi"/>
                <w:rtl/>
              </w:rPr>
            </w:pPr>
            <w:r w:rsidRPr="00EF289C">
              <w:rPr>
                <w:rFonts w:asciiTheme="majorBidi" w:hAnsiTheme="majorBidi"/>
                <w:rtl/>
              </w:rPr>
              <w:t>1</w:t>
            </w:r>
          </w:p>
        </w:tc>
        <w:tc>
          <w:tcPr>
            <w:tcW w:w="2665" w:type="dxa"/>
          </w:tcPr>
          <w:p w14:paraId="2EFE6F3A" w14:textId="77777777" w:rsidR="00D05F84" w:rsidRPr="00EF289C" w:rsidRDefault="00D05F84" w:rsidP="00E56217">
            <w:pPr>
              <w:spacing w:line="240" w:lineRule="auto"/>
              <w:jc w:val="left"/>
              <w:rPr>
                <w:rFonts w:asciiTheme="majorBidi" w:hAnsiTheme="majorBidi"/>
              </w:rPr>
            </w:pPr>
            <w:r w:rsidRPr="00EF289C">
              <w:rPr>
                <w:rFonts w:asciiTheme="majorBidi" w:hAnsiTheme="majorBidi"/>
                <w:rtl/>
              </w:rPr>
              <w:t xml:space="preserve">10 </w:t>
            </w:r>
            <w:r w:rsidRPr="00EF289C">
              <w:rPr>
                <w:rFonts w:asciiTheme="majorBidi" w:hAnsiTheme="majorBidi" w:hint="eastAsia"/>
                <w:rtl/>
              </w:rPr>
              <w:t>מ</w:t>
            </w:r>
            <w:r w:rsidRPr="00EF289C">
              <w:rPr>
                <w:rFonts w:asciiTheme="majorBidi" w:hAnsiTheme="majorBidi"/>
                <w:rtl/>
              </w:rPr>
              <w:t>"</w:t>
            </w:r>
            <w:r w:rsidRPr="00EF289C">
              <w:rPr>
                <w:rFonts w:asciiTheme="majorBidi" w:hAnsiTheme="majorBidi" w:hint="eastAsia"/>
                <w:rtl/>
              </w:rPr>
              <w:t>ר</w:t>
            </w:r>
          </w:p>
        </w:tc>
        <w:tc>
          <w:tcPr>
            <w:tcW w:w="850" w:type="dxa"/>
            <w:shd w:val="clear" w:color="auto" w:fill="auto"/>
          </w:tcPr>
          <w:p w14:paraId="71FDBFEF" w14:textId="77777777" w:rsidR="00D05F84" w:rsidRPr="00EF289C" w:rsidRDefault="00D05F84" w:rsidP="00E56217">
            <w:pPr>
              <w:spacing w:line="240" w:lineRule="auto"/>
              <w:jc w:val="left"/>
              <w:rPr>
                <w:rFonts w:asciiTheme="majorBidi" w:hAnsiTheme="majorBidi"/>
                <w:rtl/>
              </w:rPr>
            </w:pPr>
          </w:p>
        </w:tc>
        <w:tc>
          <w:tcPr>
            <w:tcW w:w="964" w:type="dxa"/>
            <w:shd w:val="clear" w:color="auto" w:fill="auto"/>
          </w:tcPr>
          <w:p w14:paraId="2EB9390C" w14:textId="77777777" w:rsidR="00D05F84" w:rsidRPr="00EF289C" w:rsidRDefault="00D05F84" w:rsidP="00E56217">
            <w:pPr>
              <w:spacing w:line="240" w:lineRule="auto"/>
              <w:jc w:val="left"/>
              <w:rPr>
                <w:rFonts w:asciiTheme="majorBidi" w:hAnsiTheme="majorBidi"/>
                <w:rtl/>
              </w:rPr>
            </w:pPr>
          </w:p>
        </w:tc>
      </w:tr>
      <w:tr w:rsidR="00D05F84" w:rsidRPr="00EF289C" w14:paraId="7A48E320" w14:textId="77777777" w:rsidTr="00E56217">
        <w:trPr>
          <w:cantSplit/>
          <w:trHeight w:val="64"/>
          <w:jc w:val="right"/>
        </w:trPr>
        <w:tc>
          <w:tcPr>
            <w:tcW w:w="567" w:type="dxa"/>
          </w:tcPr>
          <w:p w14:paraId="115407CA"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4.</w:t>
            </w:r>
          </w:p>
        </w:tc>
        <w:tc>
          <w:tcPr>
            <w:tcW w:w="3628" w:type="dxa"/>
          </w:tcPr>
          <w:p w14:paraId="5FBB891A" w14:textId="77777777" w:rsidR="00D05F84" w:rsidRPr="00EF289C" w:rsidRDefault="00D05F84" w:rsidP="00E56217">
            <w:pPr>
              <w:spacing w:line="240" w:lineRule="auto"/>
              <w:rPr>
                <w:rFonts w:asciiTheme="majorBidi" w:hAnsiTheme="majorBidi"/>
                <w:b/>
                <w:bCs/>
                <w:rtl/>
              </w:rPr>
            </w:pPr>
            <w:r w:rsidRPr="00EF289C">
              <w:rPr>
                <w:rFonts w:asciiTheme="majorBidi" w:hAnsiTheme="majorBidi" w:hint="eastAsia"/>
                <w:b/>
                <w:bCs/>
                <w:rtl/>
              </w:rPr>
              <w:t>סלון</w:t>
            </w:r>
            <w:r w:rsidRPr="00EF289C">
              <w:rPr>
                <w:rFonts w:asciiTheme="majorBidi" w:hAnsiTheme="majorBidi"/>
                <w:b/>
                <w:bCs/>
                <w:rtl/>
              </w:rPr>
              <w:t xml:space="preserve"> / </w:t>
            </w:r>
            <w:r w:rsidRPr="00EF289C">
              <w:rPr>
                <w:rFonts w:asciiTheme="majorBidi" w:hAnsiTheme="majorBidi" w:hint="eastAsia"/>
                <w:b/>
                <w:bCs/>
                <w:rtl/>
              </w:rPr>
              <w:t>חדר</w:t>
            </w:r>
            <w:r w:rsidRPr="00EF289C">
              <w:rPr>
                <w:rFonts w:asciiTheme="majorBidi" w:hAnsiTheme="majorBidi"/>
                <w:b/>
                <w:bCs/>
                <w:rtl/>
              </w:rPr>
              <w:t xml:space="preserve"> </w:t>
            </w:r>
            <w:r w:rsidRPr="00EF289C">
              <w:rPr>
                <w:rFonts w:asciiTheme="majorBidi" w:hAnsiTheme="majorBidi" w:hint="eastAsia"/>
                <w:b/>
                <w:bCs/>
                <w:rtl/>
              </w:rPr>
              <w:t>אוכל</w:t>
            </w:r>
            <w:r w:rsidRPr="00EF289C">
              <w:rPr>
                <w:rFonts w:asciiTheme="majorBidi" w:hAnsiTheme="majorBidi"/>
                <w:b/>
                <w:bCs/>
                <w:rtl/>
              </w:rPr>
              <w:t xml:space="preserve"> </w:t>
            </w:r>
          </w:p>
        </w:tc>
        <w:tc>
          <w:tcPr>
            <w:tcW w:w="680" w:type="dxa"/>
          </w:tcPr>
          <w:p w14:paraId="3887978B" w14:textId="77777777" w:rsidR="00D05F84" w:rsidRPr="00EF289C" w:rsidRDefault="00D05F84" w:rsidP="00E56217">
            <w:pPr>
              <w:spacing w:line="240" w:lineRule="auto"/>
              <w:jc w:val="center"/>
              <w:rPr>
                <w:rFonts w:asciiTheme="majorBidi" w:hAnsiTheme="majorBidi"/>
                <w:rtl/>
              </w:rPr>
            </w:pPr>
            <w:r w:rsidRPr="00EF289C">
              <w:rPr>
                <w:rFonts w:asciiTheme="majorBidi" w:hAnsiTheme="majorBidi"/>
                <w:rtl/>
              </w:rPr>
              <w:t>1</w:t>
            </w:r>
          </w:p>
        </w:tc>
        <w:tc>
          <w:tcPr>
            <w:tcW w:w="2665" w:type="dxa"/>
          </w:tcPr>
          <w:p w14:paraId="44CD74F4"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 xml:space="preserve">20 </w:t>
            </w:r>
            <w:r w:rsidRPr="00EF289C">
              <w:rPr>
                <w:rFonts w:asciiTheme="majorBidi" w:hAnsiTheme="majorBidi" w:hint="eastAsia"/>
                <w:rtl/>
              </w:rPr>
              <w:t>מ</w:t>
            </w:r>
            <w:r w:rsidRPr="00EF289C">
              <w:rPr>
                <w:rFonts w:asciiTheme="majorBidi" w:hAnsiTheme="majorBidi"/>
                <w:rtl/>
              </w:rPr>
              <w:t>"</w:t>
            </w:r>
            <w:r w:rsidRPr="00EF289C">
              <w:rPr>
                <w:rFonts w:asciiTheme="majorBidi" w:hAnsiTheme="majorBidi" w:hint="eastAsia"/>
                <w:rtl/>
              </w:rPr>
              <w:t>ר</w:t>
            </w:r>
            <w:r w:rsidRPr="00EF289C">
              <w:rPr>
                <w:rFonts w:asciiTheme="majorBidi" w:hAnsiTheme="majorBidi"/>
                <w:rtl/>
              </w:rPr>
              <w:t xml:space="preserve"> </w:t>
            </w:r>
          </w:p>
        </w:tc>
        <w:tc>
          <w:tcPr>
            <w:tcW w:w="850" w:type="dxa"/>
            <w:shd w:val="clear" w:color="auto" w:fill="auto"/>
          </w:tcPr>
          <w:p w14:paraId="190C9D18" w14:textId="77777777" w:rsidR="00D05F84" w:rsidRPr="00EF289C" w:rsidRDefault="00D05F84" w:rsidP="00E56217">
            <w:pPr>
              <w:spacing w:line="240" w:lineRule="auto"/>
              <w:jc w:val="left"/>
              <w:rPr>
                <w:rFonts w:asciiTheme="majorBidi" w:hAnsiTheme="majorBidi"/>
                <w:rtl/>
              </w:rPr>
            </w:pPr>
          </w:p>
        </w:tc>
        <w:tc>
          <w:tcPr>
            <w:tcW w:w="964" w:type="dxa"/>
            <w:shd w:val="clear" w:color="auto" w:fill="auto"/>
          </w:tcPr>
          <w:p w14:paraId="13F35D24" w14:textId="77777777" w:rsidR="00D05F84" w:rsidRPr="00EF289C" w:rsidRDefault="00D05F84" w:rsidP="00E56217">
            <w:pPr>
              <w:spacing w:line="240" w:lineRule="auto"/>
              <w:jc w:val="left"/>
              <w:rPr>
                <w:rFonts w:asciiTheme="majorBidi" w:hAnsiTheme="majorBidi"/>
                <w:rtl/>
              </w:rPr>
            </w:pPr>
          </w:p>
        </w:tc>
      </w:tr>
      <w:tr w:rsidR="00D05F84" w:rsidRPr="00EF289C" w14:paraId="437B5C3D" w14:textId="77777777" w:rsidTr="00E56217">
        <w:trPr>
          <w:cantSplit/>
          <w:jc w:val="right"/>
        </w:trPr>
        <w:tc>
          <w:tcPr>
            <w:tcW w:w="567" w:type="dxa"/>
          </w:tcPr>
          <w:p w14:paraId="593E338A" w14:textId="77777777" w:rsidR="00D05F84" w:rsidRPr="00EF289C" w:rsidRDefault="00D05F84" w:rsidP="00E56217">
            <w:pPr>
              <w:spacing w:line="240" w:lineRule="auto"/>
              <w:jc w:val="left"/>
              <w:rPr>
                <w:rFonts w:asciiTheme="majorBidi" w:hAnsiTheme="majorBidi"/>
                <w:rtl/>
              </w:rPr>
            </w:pPr>
            <w:r w:rsidRPr="00EF289C">
              <w:rPr>
                <w:rFonts w:asciiTheme="majorBidi" w:hAnsiTheme="majorBidi"/>
                <w:rtl/>
              </w:rPr>
              <w:t>5.</w:t>
            </w:r>
          </w:p>
        </w:tc>
        <w:tc>
          <w:tcPr>
            <w:tcW w:w="3628" w:type="dxa"/>
          </w:tcPr>
          <w:p w14:paraId="424C2B25" w14:textId="77777777" w:rsidR="00D05F84" w:rsidRPr="00EF289C" w:rsidRDefault="00D05F84" w:rsidP="00E56217">
            <w:pPr>
              <w:spacing w:line="240" w:lineRule="auto"/>
              <w:rPr>
                <w:rFonts w:asciiTheme="majorBidi" w:hAnsiTheme="majorBidi"/>
                <w:b/>
                <w:bCs/>
                <w:rtl/>
              </w:rPr>
            </w:pPr>
            <w:r w:rsidRPr="00EF289C">
              <w:rPr>
                <w:rFonts w:asciiTheme="majorBidi" w:hAnsiTheme="majorBidi" w:hint="eastAsia"/>
                <w:b/>
                <w:bCs/>
                <w:rtl/>
              </w:rPr>
              <w:t>חדרי</w:t>
            </w:r>
            <w:r w:rsidRPr="00EF289C">
              <w:rPr>
                <w:rFonts w:asciiTheme="majorBidi" w:hAnsiTheme="majorBidi"/>
                <w:b/>
                <w:bCs/>
                <w:rtl/>
              </w:rPr>
              <w:t xml:space="preserve"> </w:t>
            </w:r>
            <w:r w:rsidRPr="00EF289C">
              <w:rPr>
                <w:rFonts w:asciiTheme="majorBidi" w:hAnsiTheme="majorBidi" w:hint="eastAsia"/>
                <w:b/>
                <w:bCs/>
                <w:rtl/>
              </w:rPr>
              <w:t>שירותים</w:t>
            </w:r>
            <w:r w:rsidRPr="00EF289C">
              <w:rPr>
                <w:rFonts w:asciiTheme="majorBidi" w:hAnsiTheme="majorBidi"/>
                <w:b/>
                <w:bCs/>
                <w:rtl/>
              </w:rPr>
              <w:t xml:space="preserve"> </w:t>
            </w:r>
            <w:r w:rsidRPr="00EF289C">
              <w:rPr>
                <w:rFonts w:asciiTheme="majorBidi" w:hAnsiTheme="majorBidi" w:hint="eastAsia"/>
                <w:b/>
                <w:bCs/>
                <w:rtl/>
              </w:rPr>
              <w:t>הכוללים</w:t>
            </w:r>
            <w:r w:rsidRPr="00EF289C">
              <w:rPr>
                <w:rFonts w:asciiTheme="majorBidi" w:hAnsiTheme="majorBidi"/>
                <w:b/>
                <w:bCs/>
                <w:rtl/>
              </w:rPr>
              <w:t xml:space="preserve"> </w:t>
            </w:r>
            <w:r w:rsidRPr="00EF289C">
              <w:rPr>
                <w:rFonts w:asciiTheme="majorBidi" w:hAnsiTheme="majorBidi" w:hint="eastAsia"/>
                <w:b/>
                <w:bCs/>
                <w:rtl/>
              </w:rPr>
              <w:t>מקלחות</w:t>
            </w:r>
          </w:p>
        </w:tc>
        <w:tc>
          <w:tcPr>
            <w:tcW w:w="680" w:type="dxa"/>
          </w:tcPr>
          <w:p w14:paraId="7F200780" w14:textId="77777777" w:rsidR="00D05F84" w:rsidRPr="00EF289C" w:rsidRDefault="00D05F84" w:rsidP="00E56217">
            <w:pPr>
              <w:spacing w:line="240" w:lineRule="auto"/>
              <w:jc w:val="center"/>
              <w:rPr>
                <w:rFonts w:asciiTheme="majorBidi" w:hAnsiTheme="majorBidi"/>
                <w:rtl/>
              </w:rPr>
            </w:pPr>
            <w:r w:rsidRPr="00EF289C">
              <w:rPr>
                <w:rFonts w:asciiTheme="majorBidi" w:hAnsiTheme="majorBidi"/>
                <w:rtl/>
              </w:rPr>
              <w:t>2</w:t>
            </w:r>
          </w:p>
        </w:tc>
        <w:tc>
          <w:tcPr>
            <w:tcW w:w="2665" w:type="dxa"/>
          </w:tcPr>
          <w:p w14:paraId="0ACCAA45" w14:textId="77777777" w:rsidR="00D05F84" w:rsidRPr="00EF289C" w:rsidRDefault="00D05F84" w:rsidP="00E56217">
            <w:pPr>
              <w:spacing w:line="240" w:lineRule="auto"/>
              <w:jc w:val="left"/>
              <w:rPr>
                <w:rFonts w:asciiTheme="majorBidi" w:hAnsiTheme="majorBidi"/>
              </w:rPr>
            </w:pPr>
            <w:r w:rsidRPr="00EF289C">
              <w:rPr>
                <w:rFonts w:asciiTheme="majorBidi" w:hAnsiTheme="majorBidi"/>
                <w:rtl/>
              </w:rPr>
              <w:t xml:space="preserve">4 </w:t>
            </w:r>
            <w:r w:rsidRPr="00EF289C">
              <w:rPr>
                <w:rFonts w:asciiTheme="majorBidi" w:hAnsiTheme="majorBidi" w:hint="eastAsia"/>
                <w:rtl/>
              </w:rPr>
              <w:t>מ</w:t>
            </w:r>
            <w:r w:rsidRPr="00EF289C">
              <w:rPr>
                <w:rFonts w:asciiTheme="majorBidi" w:hAnsiTheme="majorBidi"/>
                <w:rtl/>
              </w:rPr>
              <w:t>"</w:t>
            </w:r>
            <w:r w:rsidRPr="00EF289C">
              <w:rPr>
                <w:rFonts w:asciiTheme="majorBidi" w:hAnsiTheme="majorBidi" w:hint="eastAsia"/>
                <w:rtl/>
              </w:rPr>
              <w:t>ר</w:t>
            </w:r>
            <w:r w:rsidRPr="00EF289C">
              <w:rPr>
                <w:rFonts w:asciiTheme="majorBidi" w:hAnsiTheme="majorBidi"/>
                <w:rtl/>
              </w:rPr>
              <w:t xml:space="preserve"> </w:t>
            </w:r>
            <w:r w:rsidRPr="00EF289C">
              <w:rPr>
                <w:rFonts w:asciiTheme="majorBidi" w:hAnsiTheme="majorBidi" w:hint="eastAsia"/>
                <w:rtl/>
              </w:rPr>
              <w:t>לכל</w:t>
            </w:r>
            <w:r w:rsidRPr="00EF289C">
              <w:rPr>
                <w:rFonts w:asciiTheme="majorBidi" w:hAnsiTheme="majorBidi"/>
                <w:rtl/>
              </w:rPr>
              <w:t xml:space="preserve"> </w:t>
            </w:r>
            <w:r w:rsidRPr="00EF289C">
              <w:rPr>
                <w:rFonts w:asciiTheme="majorBidi" w:hAnsiTheme="majorBidi" w:hint="eastAsia"/>
                <w:rtl/>
              </w:rPr>
              <w:t>מתקן</w:t>
            </w:r>
          </w:p>
        </w:tc>
        <w:tc>
          <w:tcPr>
            <w:tcW w:w="850" w:type="dxa"/>
            <w:shd w:val="clear" w:color="auto" w:fill="auto"/>
          </w:tcPr>
          <w:p w14:paraId="68ACDAC7" w14:textId="77777777" w:rsidR="00D05F84" w:rsidRPr="00EF289C" w:rsidRDefault="00D05F84" w:rsidP="00E56217">
            <w:pPr>
              <w:spacing w:line="240" w:lineRule="auto"/>
              <w:jc w:val="left"/>
              <w:rPr>
                <w:rFonts w:asciiTheme="majorBidi" w:hAnsiTheme="majorBidi"/>
                <w:rtl/>
              </w:rPr>
            </w:pPr>
          </w:p>
        </w:tc>
        <w:tc>
          <w:tcPr>
            <w:tcW w:w="964" w:type="dxa"/>
            <w:shd w:val="clear" w:color="auto" w:fill="auto"/>
          </w:tcPr>
          <w:p w14:paraId="4A51E999" w14:textId="77777777" w:rsidR="00D05F84" w:rsidRPr="00EF289C" w:rsidRDefault="00D05F84" w:rsidP="00E56217">
            <w:pPr>
              <w:spacing w:line="240" w:lineRule="auto"/>
              <w:jc w:val="left"/>
              <w:rPr>
                <w:rFonts w:asciiTheme="majorBidi" w:hAnsiTheme="majorBidi"/>
                <w:rtl/>
              </w:rPr>
            </w:pPr>
          </w:p>
        </w:tc>
      </w:tr>
      <w:bookmarkEnd w:id="740"/>
    </w:tbl>
    <w:p w14:paraId="6E8E58D7" w14:textId="77777777" w:rsidR="00D05F84" w:rsidRPr="00EF289C" w:rsidRDefault="00D05F84" w:rsidP="00D05F84">
      <w:pPr>
        <w:pStyle w:val="HNormal"/>
        <w:spacing w:after="0"/>
        <w:ind w:right="-142"/>
        <w:rPr>
          <w:rFonts w:asciiTheme="majorBidi" w:hAnsiTheme="majorBidi" w:cs="David"/>
          <w:b/>
          <w:bCs/>
          <w:u w:val="single"/>
          <w:rtl/>
        </w:rPr>
      </w:pPr>
    </w:p>
    <w:p w14:paraId="65F31149" w14:textId="77777777" w:rsidR="00D05F84" w:rsidRPr="00EF289C" w:rsidRDefault="00D05F84" w:rsidP="00D05F84">
      <w:pPr>
        <w:pStyle w:val="HNormal"/>
        <w:tabs>
          <w:tab w:val="right" w:leader="underscore" w:pos="8309"/>
        </w:tabs>
        <w:spacing w:after="0"/>
        <w:rPr>
          <w:rFonts w:asciiTheme="majorBidi" w:hAnsiTheme="majorBidi" w:cs="David"/>
          <w:b/>
          <w:bCs/>
          <w:color w:val="000000"/>
          <w:sz w:val="24"/>
          <w:u w:val="single"/>
          <w:rtl/>
        </w:rPr>
      </w:pPr>
      <w:r w:rsidRPr="00EF289C">
        <w:rPr>
          <w:rFonts w:asciiTheme="majorBidi" w:hAnsiTheme="majorBidi" w:cs="David" w:hint="eastAsia"/>
          <w:b/>
          <w:bCs/>
          <w:color w:val="000000"/>
          <w:sz w:val="24"/>
          <w:u w:val="single"/>
          <w:rtl/>
        </w:rPr>
        <w:lastRenderedPageBreak/>
        <w:t>בנוסף</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לאמור</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יידרש</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המציע</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להעמיד</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באחד</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המבנים</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שיוצגו</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על</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ידו</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לצורך</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הפעלת</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המסגרות</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משרד</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עבור</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מנהל</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המסגרות</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בגודל</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של</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לפחות</w:t>
      </w:r>
      <w:r w:rsidRPr="00EF289C">
        <w:rPr>
          <w:rFonts w:asciiTheme="majorBidi" w:hAnsiTheme="majorBidi" w:cs="David"/>
          <w:b/>
          <w:bCs/>
          <w:color w:val="000000"/>
          <w:sz w:val="24"/>
          <w:u w:val="single"/>
          <w:rtl/>
        </w:rPr>
        <w:t xml:space="preserve"> 12 </w:t>
      </w:r>
      <w:r w:rsidRPr="00EF289C">
        <w:rPr>
          <w:rFonts w:asciiTheme="majorBidi" w:hAnsiTheme="majorBidi" w:cs="David" w:hint="eastAsia"/>
          <w:b/>
          <w:bCs/>
          <w:color w:val="000000"/>
          <w:sz w:val="24"/>
          <w:u w:val="single"/>
          <w:rtl/>
        </w:rPr>
        <w:t>מ</w:t>
      </w:r>
      <w:r w:rsidRPr="00EF289C">
        <w:rPr>
          <w:rFonts w:asciiTheme="majorBidi" w:hAnsiTheme="majorBidi" w:cs="David"/>
          <w:b/>
          <w:bCs/>
          <w:color w:val="000000"/>
          <w:sz w:val="24"/>
          <w:u w:val="single"/>
          <w:rtl/>
        </w:rPr>
        <w:t>"</w:t>
      </w:r>
      <w:r w:rsidRPr="00EF289C">
        <w:rPr>
          <w:rFonts w:asciiTheme="majorBidi" w:hAnsiTheme="majorBidi" w:cs="David" w:hint="eastAsia"/>
          <w:b/>
          <w:bCs/>
          <w:color w:val="000000"/>
          <w:sz w:val="24"/>
          <w:u w:val="single"/>
          <w:rtl/>
        </w:rPr>
        <w:t>ר</w:t>
      </w:r>
      <w:r w:rsidRPr="00EF289C">
        <w:rPr>
          <w:rFonts w:asciiTheme="majorBidi" w:hAnsiTheme="majorBidi" w:cs="David"/>
          <w:b/>
          <w:bCs/>
          <w:color w:val="000000"/>
          <w:sz w:val="24"/>
          <w:u w:val="single"/>
          <w:rtl/>
        </w:rPr>
        <w:t>.</w:t>
      </w:r>
    </w:p>
    <w:p w14:paraId="38EB0DFD" w14:textId="77777777" w:rsidR="00D05F84" w:rsidRPr="00EF289C" w:rsidRDefault="00D05F84" w:rsidP="00D05F84">
      <w:pPr>
        <w:pStyle w:val="HNormal"/>
        <w:tabs>
          <w:tab w:val="right" w:leader="underscore" w:pos="8309"/>
        </w:tabs>
        <w:spacing w:after="0"/>
        <w:rPr>
          <w:rFonts w:asciiTheme="majorBidi" w:hAnsiTheme="majorBidi" w:cs="David"/>
          <w:b/>
          <w:bCs/>
          <w:color w:val="000000"/>
          <w:sz w:val="24"/>
          <w:rtl/>
        </w:rPr>
      </w:pPr>
    </w:p>
    <w:p w14:paraId="2C846F0A" w14:textId="77777777" w:rsidR="00D05F84" w:rsidRPr="00EF289C" w:rsidRDefault="00D05F84" w:rsidP="00D05F84">
      <w:pPr>
        <w:pStyle w:val="HNormal"/>
        <w:tabs>
          <w:tab w:val="right" w:leader="underscore" w:pos="8309"/>
        </w:tabs>
        <w:spacing w:after="0"/>
        <w:rPr>
          <w:rFonts w:asciiTheme="majorBidi" w:hAnsiTheme="majorBidi" w:cs="David"/>
          <w:b/>
          <w:bCs/>
          <w:color w:val="000000"/>
          <w:sz w:val="24"/>
          <w:u w:val="single"/>
          <w:rtl/>
        </w:rPr>
      </w:pPr>
      <w:r w:rsidRPr="00EF289C">
        <w:rPr>
          <w:rFonts w:asciiTheme="majorBidi" w:hAnsiTheme="majorBidi" w:cs="David" w:hint="eastAsia"/>
          <w:b/>
          <w:bCs/>
          <w:color w:val="000000"/>
          <w:sz w:val="24"/>
          <w:u w:val="single"/>
          <w:rtl/>
        </w:rPr>
        <w:t>הערות</w:t>
      </w:r>
      <w:r w:rsidRPr="00EF289C">
        <w:rPr>
          <w:rFonts w:asciiTheme="majorBidi" w:hAnsiTheme="majorBidi" w:cs="David"/>
          <w:b/>
          <w:bCs/>
          <w:color w:val="000000"/>
          <w:sz w:val="24"/>
          <w:u w:val="single"/>
          <w:rtl/>
        </w:rPr>
        <w:t xml:space="preserve"> </w:t>
      </w:r>
      <w:r w:rsidRPr="00EF289C">
        <w:rPr>
          <w:rFonts w:asciiTheme="majorBidi" w:hAnsiTheme="majorBidi" w:cs="David" w:hint="eastAsia"/>
          <w:b/>
          <w:bCs/>
          <w:color w:val="000000"/>
          <w:sz w:val="24"/>
          <w:u w:val="single"/>
          <w:rtl/>
        </w:rPr>
        <w:t>כלליות</w:t>
      </w:r>
      <w:r w:rsidRPr="00EF289C">
        <w:rPr>
          <w:rFonts w:asciiTheme="majorBidi" w:hAnsiTheme="majorBidi" w:cs="David"/>
          <w:b/>
          <w:bCs/>
          <w:color w:val="000000"/>
          <w:sz w:val="24"/>
          <w:u w:val="single"/>
          <w:rtl/>
        </w:rPr>
        <w:t>:</w:t>
      </w:r>
    </w:p>
    <w:p w14:paraId="6FA49B16" w14:textId="77777777" w:rsidR="00D05F84" w:rsidRPr="00EF289C" w:rsidRDefault="00D05F84" w:rsidP="00D05F84">
      <w:pPr>
        <w:pStyle w:val="afff7"/>
        <w:numPr>
          <w:ilvl w:val="0"/>
          <w:numId w:val="67"/>
        </w:numPr>
        <w:spacing w:line="240" w:lineRule="auto"/>
        <w:rPr>
          <w:rFonts w:asciiTheme="majorBidi" w:hAnsiTheme="majorBidi"/>
          <w:sz w:val="24"/>
        </w:rPr>
      </w:pPr>
      <w:r w:rsidRPr="00EF289C">
        <w:rPr>
          <w:rFonts w:asciiTheme="majorBidi" w:hAnsiTheme="majorBidi"/>
          <w:sz w:val="24"/>
          <w:szCs w:val="24"/>
          <w:rtl/>
        </w:rPr>
        <w:t xml:space="preserve">כאמור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Ref401665010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1.5.5.1.4</w:t>
      </w:r>
      <w:r w:rsidRPr="00EF289C">
        <w:rPr>
          <w:rFonts w:asciiTheme="majorBidi" w:hAnsiTheme="majorBidi"/>
          <w:sz w:val="24"/>
          <w:szCs w:val="24"/>
          <w:rtl/>
        </w:rPr>
        <w:fldChar w:fldCharType="end"/>
      </w:r>
      <w:r w:rsidRPr="00EF289C">
        <w:rPr>
          <w:rFonts w:asciiTheme="majorBidi" w:hAnsiTheme="majorBidi" w:hint="cs"/>
          <w:sz w:val="24"/>
          <w:szCs w:val="24"/>
          <w:rtl/>
        </w:rPr>
        <w:t xml:space="preserve"> </w:t>
      </w:r>
      <w:r w:rsidRPr="00EF289C">
        <w:rPr>
          <w:rFonts w:asciiTheme="majorBidi" w:hAnsiTheme="majorBidi"/>
          <w:sz w:val="24"/>
          <w:szCs w:val="24"/>
          <w:rtl/>
        </w:rPr>
        <w:t>למכרז, יש לצרף לנספח זה תרשים כללי של המבנים המוצעים להפעלת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סוג_המסגרת_אם_רלוונטי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תוך ציון של החדרים והשירותים האחרים הרלוונטיים, גודלם, ייעודם ואמצעי עזר הקיימים בהם.</w:t>
      </w:r>
    </w:p>
    <w:p w14:paraId="18DE8DA3" w14:textId="77777777" w:rsidR="00D05F84" w:rsidRPr="00EF289C" w:rsidRDefault="00D05F84" w:rsidP="00D05F84">
      <w:pPr>
        <w:pStyle w:val="afff7"/>
        <w:numPr>
          <w:ilvl w:val="0"/>
          <w:numId w:val="67"/>
        </w:numPr>
        <w:spacing w:line="240" w:lineRule="auto"/>
        <w:rPr>
          <w:rFonts w:asciiTheme="majorBidi" w:hAnsiTheme="majorBidi"/>
          <w:sz w:val="24"/>
          <w:szCs w:val="24"/>
          <w:rtl/>
        </w:rPr>
      </w:pPr>
      <w:r w:rsidRPr="00EF289C">
        <w:rPr>
          <w:rFonts w:asciiTheme="majorBidi" w:hAnsiTheme="majorBidi"/>
          <w:sz w:val="24"/>
          <w:szCs w:val="24"/>
          <w:rtl/>
        </w:rPr>
        <w:t xml:space="preserve">אם אחד או יותר מהמבנים המוצעים אינו עומד בכל דרישות המכרז לעניין המבנים, אך ניתן להתאימו או לשפצו, באופן שיעמוד בכל הדרישות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מועד_אחרון_התאמת_המבנים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 xml:space="preserve">בתוך </w:t>
      </w:r>
      <w:r w:rsidR="00EF289C" w:rsidRPr="00EF289C">
        <w:rPr>
          <w:sz w:val="24"/>
          <w:szCs w:val="24"/>
          <w:rtl/>
        </w:rPr>
        <w:t>שלושה חודשים ממועד</w:t>
      </w:r>
      <w:r w:rsidR="00EF289C" w:rsidRPr="00EF289C">
        <w:rPr>
          <w:rFonts w:asciiTheme="majorBidi" w:hAnsiTheme="majorBidi"/>
          <w:sz w:val="24"/>
          <w:szCs w:val="24"/>
          <w:rtl/>
        </w:rPr>
        <w:t xml:space="preserve"> קבלת ההודעה על הזכייה במכרז</w:t>
      </w:r>
      <w:r w:rsidRPr="00EF289C">
        <w:rPr>
          <w:rFonts w:asciiTheme="majorBidi" w:hAnsiTheme="majorBidi"/>
          <w:sz w:val="24"/>
          <w:szCs w:val="24"/>
          <w:rtl/>
        </w:rPr>
        <w:fldChar w:fldCharType="end"/>
      </w:r>
      <w:r w:rsidRPr="00EF289C">
        <w:rPr>
          <w:rFonts w:asciiTheme="majorBidi" w:hAnsiTheme="majorBidi"/>
          <w:sz w:val="24"/>
          <w:szCs w:val="24"/>
          <w:rtl/>
        </w:rPr>
        <w:t xml:space="preserve">, על המציע לצרף להצעתו את כל המסמכים, הנדרשים לעניין זה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_</w:instrText>
      </w:r>
      <w:r w:rsidRPr="00EF289C">
        <w:rPr>
          <w:rFonts w:asciiTheme="majorBidi" w:hAnsiTheme="majorBidi"/>
          <w:sz w:val="24"/>
        </w:rPr>
        <w:instrText>Ref383069823 \n \h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rPr>
        <w:t>2.11.2.2</w:t>
      </w:r>
      <w:r w:rsidRPr="00EF289C">
        <w:rPr>
          <w:rFonts w:asciiTheme="majorBidi" w:hAnsiTheme="majorBidi"/>
          <w:sz w:val="24"/>
          <w:szCs w:val="24"/>
          <w:rtl/>
        </w:rPr>
        <w:fldChar w:fldCharType="end"/>
      </w:r>
      <w:r w:rsidRPr="00EF289C">
        <w:rPr>
          <w:rFonts w:asciiTheme="majorBidi" w:hAnsiTheme="majorBidi"/>
          <w:sz w:val="24"/>
          <w:szCs w:val="24"/>
          <w:rtl/>
        </w:rPr>
        <w:t xml:space="preserve"> במכרז.</w:t>
      </w:r>
    </w:p>
    <w:p w14:paraId="2CEC5665" w14:textId="77777777" w:rsidR="00D05F84" w:rsidRPr="00EF289C" w:rsidRDefault="00D05F84" w:rsidP="00D05F84">
      <w:pPr>
        <w:pStyle w:val="HNormal"/>
        <w:tabs>
          <w:tab w:val="left" w:pos="8312"/>
        </w:tabs>
        <w:spacing w:after="0"/>
        <w:rPr>
          <w:rFonts w:asciiTheme="majorBidi" w:hAnsiTheme="majorBidi" w:cs="David"/>
          <w:sz w:val="24"/>
          <w:rtl/>
        </w:rPr>
      </w:pPr>
    </w:p>
    <w:p w14:paraId="01BB32AB" w14:textId="77777777" w:rsidR="00D05F84" w:rsidRPr="00EF289C" w:rsidRDefault="00D05F84" w:rsidP="00D05F84">
      <w:pPr>
        <w:pStyle w:val="HNormal"/>
        <w:tabs>
          <w:tab w:val="left" w:pos="8312"/>
        </w:tabs>
        <w:spacing w:after="0"/>
        <w:rPr>
          <w:rFonts w:asciiTheme="majorBidi" w:hAnsiTheme="majorBidi" w:cs="David"/>
          <w:sz w:val="24"/>
          <w:rtl/>
        </w:rPr>
      </w:pPr>
      <w:r w:rsidRPr="00EF289C">
        <w:rPr>
          <w:rFonts w:asciiTheme="majorBidi" w:hAnsiTheme="majorBidi" w:cs="David"/>
          <w:sz w:val="24"/>
          <w:rtl/>
        </w:rPr>
        <w:t xml:space="preserve">כמו כן הנני מתחייב לפעול לפי חוק שוויון זכויות לאנשים עם מוגבלות, התשנ"ח-1998 ובהתאם לתקנות שוויון זכויות לאנשים עם מוגבלות (התאמות נגישות למקום ציבורי שהוא בניין קיים), התשע"ב-2011. </w:t>
      </w:r>
    </w:p>
    <w:p w14:paraId="059372A9" w14:textId="77777777" w:rsidR="00D05F84" w:rsidRPr="00EF289C" w:rsidRDefault="00D05F84" w:rsidP="00D05F84">
      <w:pPr>
        <w:pStyle w:val="HNormal"/>
        <w:tabs>
          <w:tab w:val="right" w:leader="underscore" w:pos="8309"/>
        </w:tabs>
        <w:spacing w:after="0"/>
        <w:rPr>
          <w:rFonts w:asciiTheme="majorBidi" w:hAnsiTheme="majorBidi" w:cs="David"/>
          <w:sz w:val="24"/>
          <w:rtl/>
        </w:rPr>
      </w:pPr>
    </w:p>
    <w:p w14:paraId="04A27B24" w14:textId="77777777" w:rsidR="00D05F84" w:rsidRPr="00EF289C" w:rsidRDefault="00D05F84" w:rsidP="00D05F84">
      <w:pPr>
        <w:pStyle w:val="HNormal"/>
        <w:tabs>
          <w:tab w:val="right" w:leader="underscore" w:pos="8309"/>
        </w:tabs>
        <w:spacing w:after="0"/>
        <w:rPr>
          <w:rFonts w:asciiTheme="majorBidi" w:hAnsiTheme="majorBidi" w:cs="David"/>
          <w:sz w:val="24"/>
          <w:rtl/>
        </w:rPr>
      </w:pPr>
      <w:r w:rsidRPr="00EF289C">
        <w:rPr>
          <w:rFonts w:asciiTheme="majorBidi" w:hAnsiTheme="majorBidi" w:cs="David"/>
          <w:sz w:val="24"/>
          <w:rtl/>
        </w:rPr>
        <w:t>הנני מצהיר, כי שמי הוא ____________________, כי החתימה, המופיעה בשולי גליון זה, היא חתימתי וכי תוכן הצהרתי אמת.</w:t>
      </w:r>
    </w:p>
    <w:p w14:paraId="685AD1F5" w14:textId="77777777" w:rsidR="00D05F84" w:rsidRPr="00EF289C" w:rsidRDefault="00D05F84" w:rsidP="00D05F84">
      <w:pPr>
        <w:pStyle w:val="HNormal"/>
        <w:tabs>
          <w:tab w:val="right" w:leader="underscore" w:pos="8309"/>
        </w:tabs>
        <w:spacing w:after="0"/>
        <w:rPr>
          <w:rFonts w:asciiTheme="majorBidi" w:hAnsiTheme="majorBidi" w:cs="David"/>
          <w:sz w:val="24"/>
          <w:rtl/>
        </w:rPr>
      </w:pPr>
    </w:p>
    <w:p w14:paraId="7F35964B" w14:textId="77777777" w:rsidR="00D05F84" w:rsidRPr="00EF289C" w:rsidRDefault="00D05F84" w:rsidP="00D05F84">
      <w:pPr>
        <w:pStyle w:val="HNormal"/>
        <w:tabs>
          <w:tab w:val="right" w:leader="underscore" w:pos="8309"/>
        </w:tabs>
        <w:spacing w:after="0"/>
        <w:rPr>
          <w:rFonts w:asciiTheme="majorBidi" w:hAnsiTheme="majorBidi" w:cs="David"/>
          <w:rtl/>
        </w:rPr>
      </w:pPr>
    </w:p>
    <w:tbl>
      <w:tblPr>
        <w:bidiVisual/>
        <w:tblW w:w="0" w:type="auto"/>
        <w:jc w:val="center"/>
        <w:tblLook w:val="04A0" w:firstRow="1" w:lastRow="0" w:firstColumn="1" w:lastColumn="0" w:noHBand="0" w:noVBand="1"/>
      </w:tblPr>
      <w:tblGrid>
        <w:gridCol w:w="3114"/>
        <w:gridCol w:w="3115"/>
        <w:gridCol w:w="3115"/>
      </w:tblGrid>
      <w:tr w:rsidR="00D05F84" w:rsidRPr="00EF289C" w14:paraId="39A07B04" w14:textId="77777777" w:rsidTr="00E56217">
        <w:trPr>
          <w:jc w:val="center"/>
        </w:trPr>
        <w:tc>
          <w:tcPr>
            <w:tcW w:w="3114" w:type="dxa"/>
            <w:shd w:val="clear" w:color="auto" w:fill="auto"/>
          </w:tcPr>
          <w:p w14:paraId="45D3C2F1" w14:textId="77777777" w:rsidR="00D05F84" w:rsidRPr="00EF289C" w:rsidRDefault="00D05F84" w:rsidP="00E56217">
            <w:pPr>
              <w:pStyle w:val="HNormal"/>
              <w:tabs>
                <w:tab w:val="right" w:leader="underscore" w:pos="8309"/>
              </w:tabs>
              <w:spacing w:after="0" w:line="360" w:lineRule="auto"/>
              <w:jc w:val="center"/>
              <w:rPr>
                <w:rFonts w:asciiTheme="majorBidi" w:hAnsiTheme="majorBidi" w:cs="David"/>
                <w:rtl/>
              </w:rPr>
            </w:pPr>
            <w:r w:rsidRPr="00EF289C">
              <w:rPr>
                <w:rFonts w:asciiTheme="majorBidi" w:hAnsiTheme="majorBidi" w:cs="David"/>
                <w:rtl/>
              </w:rPr>
              <w:t>_________________</w:t>
            </w:r>
          </w:p>
        </w:tc>
        <w:tc>
          <w:tcPr>
            <w:tcW w:w="3115" w:type="dxa"/>
            <w:shd w:val="clear" w:color="auto" w:fill="auto"/>
          </w:tcPr>
          <w:p w14:paraId="67EA6F97" w14:textId="77777777" w:rsidR="00D05F84" w:rsidRPr="00EF289C" w:rsidRDefault="00D05F84" w:rsidP="00E56217">
            <w:pPr>
              <w:pStyle w:val="HNormal"/>
              <w:tabs>
                <w:tab w:val="right" w:leader="underscore" w:pos="8309"/>
              </w:tabs>
              <w:spacing w:after="0"/>
              <w:jc w:val="center"/>
              <w:rPr>
                <w:rFonts w:asciiTheme="majorBidi" w:hAnsiTheme="majorBidi" w:cs="David"/>
                <w:rtl/>
              </w:rPr>
            </w:pPr>
            <w:r w:rsidRPr="00EF289C">
              <w:rPr>
                <w:rFonts w:asciiTheme="majorBidi" w:hAnsiTheme="majorBidi" w:cs="David"/>
                <w:rtl/>
              </w:rPr>
              <w:t>_________________</w:t>
            </w:r>
          </w:p>
        </w:tc>
        <w:tc>
          <w:tcPr>
            <w:tcW w:w="3115" w:type="dxa"/>
            <w:shd w:val="clear" w:color="auto" w:fill="auto"/>
          </w:tcPr>
          <w:p w14:paraId="27C7DE1B" w14:textId="77777777" w:rsidR="00D05F84" w:rsidRPr="00EF289C" w:rsidRDefault="00D05F84" w:rsidP="00E56217">
            <w:pPr>
              <w:pStyle w:val="HNormal"/>
              <w:tabs>
                <w:tab w:val="right" w:leader="underscore" w:pos="8309"/>
              </w:tabs>
              <w:spacing w:after="0"/>
              <w:jc w:val="center"/>
              <w:rPr>
                <w:rFonts w:asciiTheme="majorBidi" w:hAnsiTheme="majorBidi" w:cs="David"/>
                <w:rtl/>
              </w:rPr>
            </w:pPr>
            <w:r w:rsidRPr="00EF289C">
              <w:rPr>
                <w:rFonts w:asciiTheme="majorBidi" w:hAnsiTheme="majorBidi" w:cs="David"/>
                <w:rtl/>
              </w:rPr>
              <w:t>_________________</w:t>
            </w:r>
          </w:p>
        </w:tc>
      </w:tr>
      <w:tr w:rsidR="00D05F84" w:rsidRPr="00EF289C" w14:paraId="5CDB574E" w14:textId="77777777" w:rsidTr="00E56217">
        <w:trPr>
          <w:jc w:val="center"/>
        </w:trPr>
        <w:tc>
          <w:tcPr>
            <w:tcW w:w="3114" w:type="dxa"/>
            <w:shd w:val="clear" w:color="auto" w:fill="auto"/>
          </w:tcPr>
          <w:p w14:paraId="5C9C0DAF" w14:textId="77777777" w:rsidR="00D05F84" w:rsidRPr="00EF289C" w:rsidRDefault="00D05F84" w:rsidP="00E56217">
            <w:pPr>
              <w:pStyle w:val="HNormal"/>
              <w:tabs>
                <w:tab w:val="right" w:leader="underscore" w:pos="8309"/>
              </w:tabs>
              <w:spacing w:after="0"/>
              <w:jc w:val="center"/>
              <w:rPr>
                <w:rFonts w:asciiTheme="majorBidi" w:hAnsiTheme="majorBidi" w:cs="David"/>
                <w:rtl/>
              </w:rPr>
            </w:pPr>
            <w:r w:rsidRPr="00EF289C">
              <w:rPr>
                <w:rFonts w:asciiTheme="majorBidi" w:hAnsiTheme="majorBidi" w:cs="David"/>
                <w:rtl/>
              </w:rPr>
              <w:t>תאריך</w:t>
            </w:r>
          </w:p>
        </w:tc>
        <w:tc>
          <w:tcPr>
            <w:tcW w:w="3115" w:type="dxa"/>
            <w:shd w:val="clear" w:color="auto" w:fill="auto"/>
          </w:tcPr>
          <w:p w14:paraId="69C5EC7B" w14:textId="77777777" w:rsidR="00D05F84" w:rsidRPr="00EF289C" w:rsidRDefault="00D05F84" w:rsidP="00E56217">
            <w:pPr>
              <w:pStyle w:val="HNormal"/>
              <w:tabs>
                <w:tab w:val="right" w:leader="underscore" w:pos="8309"/>
              </w:tabs>
              <w:spacing w:after="0" w:line="360" w:lineRule="auto"/>
              <w:jc w:val="center"/>
              <w:rPr>
                <w:rFonts w:asciiTheme="majorBidi" w:hAnsiTheme="majorBidi" w:cs="David"/>
                <w:rtl/>
              </w:rPr>
            </w:pPr>
            <w:r w:rsidRPr="00EF289C">
              <w:rPr>
                <w:rFonts w:asciiTheme="majorBidi" w:hAnsiTheme="majorBidi" w:cs="David"/>
                <w:rtl/>
              </w:rPr>
              <w:t>שמו של המצהיר</w:t>
            </w:r>
          </w:p>
        </w:tc>
        <w:tc>
          <w:tcPr>
            <w:tcW w:w="3115" w:type="dxa"/>
            <w:shd w:val="clear" w:color="auto" w:fill="auto"/>
          </w:tcPr>
          <w:p w14:paraId="690E18D3" w14:textId="77777777" w:rsidR="00D05F84" w:rsidRPr="00EF289C" w:rsidRDefault="00D05F84" w:rsidP="00E56217">
            <w:pPr>
              <w:pStyle w:val="HNormal"/>
              <w:tabs>
                <w:tab w:val="right" w:leader="underscore" w:pos="8309"/>
              </w:tabs>
              <w:spacing w:after="0" w:line="360" w:lineRule="auto"/>
              <w:jc w:val="center"/>
              <w:rPr>
                <w:rFonts w:asciiTheme="majorBidi" w:hAnsiTheme="majorBidi" w:cs="David"/>
                <w:rtl/>
              </w:rPr>
            </w:pPr>
            <w:r w:rsidRPr="00EF289C">
              <w:rPr>
                <w:rFonts w:asciiTheme="majorBidi" w:hAnsiTheme="majorBidi" w:cs="David"/>
                <w:rtl/>
              </w:rPr>
              <w:t>חתימתו של המצהיר</w:t>
            </w:r>
          </w:p>
        </w:tc>
      </w:tr>
    </w:tbl>
    <w:p w14:paraId="65B12074" w14:textId="77777777" w:rsidR="00D05F84" w:rsidRPr="00EF289C" w:rsidRDefault="00D05F84" w:rsidP="00D05F84">
      <w:pPr>
        <w:pStyle w:val="HNormal"/>
        <w:spacing w:after="0"/>
        <w:rPr>
          <w:rFonts w:asciiTheme="majorBidi" w:hAnsiTheme="majorBidi" w:cs="David"/>
          <w:u w:val="single"/>
          <w:rtl/>
        </w:rPr>
      </w:pPr>
    </w:p>
    <w:p w14:paraId="5736E92A" w14:textId="77777777" w:rsidR="00D05F84" w:rsidRPr="00EF289C" w:rsidRDefault="00D05F84" w:rsidP="00D05F84">
      <w:pPr>
        <w:pStyle w:val="HNormal"/>
        <w:spacing w:after="0"/>
        <w:rPr>
          <w:rFonts w:asciiTheme="majorBidi" w:hAnsiTheme="majorBidi" w:cs="David"/>
          <w:u w:val="single"/>
          <w:rtl/>
        </w:rPr>
      </w:pPr>
    </w:p>
    <w:p w14:paraId="709BE717" w14:textId="77777777" w:rsidR="00D05F84" w:rsidRPr="00EF289C" w:rsidRDefault="00D05F84" w:rsidP="00D05F84">
      <w:pPr>
        <w:bidi w:val="0"/>
        <w:spacing w:line="240" w:lineRule="auto"/>
        <w:jc w:val="left"/>
        <w:rPr>
          <w:rFonts w:asciiTheme="majorBidi" w:hAnsiTheme="majorBidi"/>
          <w:szCs w:val="24"/>
          <w:rtl/>
        </w:rPr>
      </w:pPr>
    </w:p>
    <w:p w14:paraId="27FD60B5" w14:textId="77777777" w:rsidR="00D05F84" w:rsidRPr="00EF289C" w:rsidRDefault="00D05F84" w:rsidP="00D05F84">
      <w:pPr>
        <w:pStyle w:val="HNormal"/>
        <w:spacing w:after="0"/>
        <w:rPr>
          <w:rFonts w:asciiTheme="majorBidi" w:hAnsiTheme="majorBidi" w:cs="David"/>
          <w:u w:val="single"/>
          <w:rtl/>
        </w:rPr>
      </w:pPr>
      <w:r w:rsidRPr="00EF289C">
        <w:rPr>
          <w:rFonts w:asciiTheme="majorBidi" w:hAnsiTheme="majorBidi" w:cs="David"/>
          <w:u w:val="single"/>
          <w:rtl/>
        </w:rPr>
        <w:t>אישור עורך-דין</w:t>
      </w:r>
    </w:p>
    <w:p w14:paraId="3E73C344" w14:textId="77777777" w:rsidR="00D05F84" w:rsidRPr="00EF289C" w:rsidRDefault="00D05F84" w:rsidP="00D05F84">
      <w:pPr>
        <w:pStyle w:val="HNormal"/>
        <w:spacing w:after="0"/>
        <w:rPr>
          <w:rFonts w:asciiTheme="majorBidi" w:hAnsiTheme="majorBidi" w:cs="David"/>
          <w:sz w:val="24"/>
          <w:u w:val="single"/>
          <w:rtl/>
        </w:rPr>
      </w:pPr>
    </w:p>
    <w:p w14:paraId="7A16D46D" w14:textId="77777777" w:rsidR="00D05F84" w:rsidRPr="00EF289C" w:rsidRDefault="00D05F84" w:rsidP="00D05F84">
      <w:pPr>
        <w:pStyle w:val="HNormal"/>
        <w:spacing w:after="0"/>
        <w:rPr>
          <w:rFonts w:asciiTheme="majorBidi" w:hAnsiTheme="majorBidi" w:cs="David"/>
          <w:sz w:val="24"/>
          <w:rtl/>
        </w:rPr>
      </w:pPr>
      <w:r w:rsidRPr="00EF289C">
        <w:rPr>
          <w:rFonts w:asciiTheme="majorBidi" w:hAnsiTheme="majorBidi" w:cs="David"/>
          <w:sz w:val="24"/>
          <w:rtl/>
        </w:rPr>
        <w:t>אני הח"מ, עורך-הדין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14:paraId="58E059CC" w14:textId="77777777" w:rsidR="00D05F84" w:rsidRPr="00EF289C" w:rsidRDefault="00D05F84" w:rsidP="00D05F84">
      <w:pPr>
        <w:pStyle w:val="HNormal"/>
        <w:spacing w:after="0"/>
        <w:rPr>
          <w:rFonts w:asciiTheme="majorBidi" w:hAnsiTheme="majorBidi" w:cs="David"/>
          <w:sz w:val="24"/>
          <w:rtl/>
        </w:rPr>
      </w:pPr>
    </w:p>
    <w:p w14:paraId="31E1DF38" w14:textId="77777777" w:rsidR="00D05F84" w:rsidRPr="00EF289C" w:rsidRDefault="00D05F84" w:rsidP="00D05F84">
      <w:pPr>
        <w:pStyle w:val="HNormal"/>
        <w:spacing w:after="0"/>
        <w:rPr>
          <w:rFonts w:asciiTheme="majorBidi" w:hAnsiTheme="majorBidi" w:cs="David"/>
          <w:sz w:val="24"/>
          <w:rtl/>
        </w:rPr>
      </w:pPr>
    </w:p>
    <w:p w14:paraId="413D47B4" w14:textId="77777777" w:rsidR="00D05F84" w:rsidRPr="00EF289C" w:rsidRDefault="00D05F84" w:rsidP="00D05F84">
      <w:pPr>
        <w:pStyle w:val="HNormal"/>
        <w:spacing w:after="0"/>
        <w:rPr>
          <w:rFonts w:asciiTheme="majorBidi" w:hAnsiTheme="majorBidi" w:cs="David"/>
          <w:sz w:val="24"/>
          <w:rtl/>
        </w:rPr>
      </w:pPr>
    </w:p>
    <w:tbl>
      <w:tblPr>
        <w:bidiVisual/>
        <w:tblW w:w="0" w:type="auto"/>
        <w:tblLook w:val="04A0" w:firstRow="1" w:lastRow="0" w:firstColumn="1" w:lastColumn="0" w:noHBand="0" w:noVBand="1"/>
      </w:tblPr>
      <w:tblGrid>
        <w:gridCol w:w="3114"/>
        <w:gridCol w:w="3119"/>
        <w:gridCol w:w="3119"/>
      </w:tblGrid>
      <w:tr w:rsidR="00D05F84" w:rsidRPr="00EF289C" w14:paraId="03F87B2A" w14:textId="77777777" w:rsidTr="00E56217">
        <w:tc>
          <w:tcPr>
            <w:tcW w:w="6229" w:type="dxa"/>
            <w:gridSpan w:val="2"/>
            <w:shd w:val="clear" w:color="auto" w:fill="auto"/>
          </w:tcPr>
          <w:p w14:paraId="66F48E7E"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_________________________________________________</w:t>
            </w:r>
          </w:p>
        </w:tc>
        <w:tc>
          <w:tcPr>
            <w:tcW w:w="3115" w:type="dxa"/>
            <w:shd w:val="clear" w:color="auto" w:fill="auto"/>
          </w:tcPr>
          <w:p w14:paraId="4F0B6A43"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______________________</w:t>
            </w:r>
          </w:p>
        </w:tc>
      </w:tr>
      <w:tr w:rsidR="00D05F84" w:rsidRPr="00EF289C" w14:paraId="41FEDE30" w14:textId="77777777" w:rsidTr="00E56217">
        <w:tc>
          <w:tcPr>
            <w:tcW w:w="6229" w:type="dxa"/>
            <w:gridSpan w:val="2"/>
            <w:shd w:val="clear" w:color="auto" w:fill="auto"/>
          </w:tcPr>
          <w:p w14:paraId="6E99A02B"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שמו של עורך-הדין</w:t>
            </w:r>
          </w:p>
        </w:tc>
        <w:tc>
          <w:tcPr>
            <w:tcW w:w="3115" w:type="dxa"/>
            <w:shd w:val="clear" w:color="auto" w:fill="auto"/>
          </w:tcPr>
          <w:p w14:paraId="16A28E61"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מס. רשיון לעריכת-דין</w:t>
            </w:r>
          </w:p>
          <w:p w14:paraId="753CE358" w14:textId="77777777" w:rsidR="00D05F84" w:rsidRPr="00EF289C" w:rsidRDefault="00D05F84" w:rsidP="00E56217">
            <w:pPr>
              <w:pStyle w:val="HNormal"/>
              <w:spacing w:after="0" w:line="360" w:lineRule="auto"/>
              <w:jc w:val="center"/>
              <w:rPr>
                <w:rFonts w:asciiTheme="majorBidi" w:hAnsiTheme="majorBidi" w:cs="David"/>
                <w:sz w:val="24"/>
                <w:rtl/>
              </w:rPr>
            </w:pPr>
          </w:p>
          <w:p w14:paraId="3BEAAB71" w14:textId="77777777" w:rsidR="00D05F84" w:rsidRPr="00EF289C" w:rsidRDefault="00D05F84" w:rsidP="00E56217">
            <w:pPr>
              <w:pStyle w:val="HNormal"/>
              <w:spacing w:after="0" w:line="360" w:lineRule="auto"/>
              <w:jc w:val="center"/>
              <w:rPr>
                <w:rFonts w:asciiTheme="majorBidi" w:hAnsiTheme="majorBidi" w:cs="David"/>
                <w:sz w:val="24"/>
                <w:rtl/>
              </w:rPr>
            </w:pPr>
          </w:p>
          <w:p w14:paraId="34BFED49" w14:textId="77777777" w:rsidR="00D05F84" w:rsidRPr="00EF289C" w:rsidRDefault="00D05F84" w:rsidP="00E56217">
            <w:pPr>
              <w:pStyle w:val="HNormal"/>
              <w:spacing w:after="0" w:line="360" w:lineRule="auto"/>
              <w:jc w:val="center"/>
              <w:rPr>
                <w:rFonts w:asciiTheme="majorBidi" w:hAnsiTheme="majorBidi" w:cs="David"/>
                <w:sz w:val="24"/>
                <w:rtl/>
              </w:rPr>
            </w:pPr>
          </w:p>
        </w:tc>
      </w:tr>
      <w:tr w:rsidR="00D05F84" w:rsidRPr="00EF289C" w14:paraId="7F0BE458" w14:textId="77777777" w:rsidTr="00E56217">
        <w:tc>
          <w:tcPr>
            <w:tcW w:w="3114" w:type="dxa"/>
            <w:shd w:val="clear" w:color="auto" w:fill="auto"/>
          </w:tcPr>
          <w:p w14:paraId="699EBB04"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_______________________</w:t>
            </w:r>
          </w:p>
        </w:tc>
        <w:tc>
          <w:tcPr>
            <w:tcW w:w="3115" w:type="dxa"/>
            <w:shd w:val="clear" w:color="auto" w:fill="auto"/>
          </w:tcPr>
          <w:p w14:paraId="097971A8"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________________________</w:t>
            </w:r>
          </w:p>
        </w:tc>
        <w:tc>
          <w:tcPr>
            <w:tcW w:w="3115" w:type="dxa"/>
            <w:shd w:val="clear" w:color="auto" w:fill="auto"/>
          </w:tcPr>
          <w:p w14:paraId="1309EE69"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________________________</w:t>
            </w:r>
          </w:p>
        </w:tc>
      </w:tr>
      <w:tr w:rsidR="00D05F84" w:rsidRPr="00EF289C" w14:paraId="0B65DB21" w14:textId="77777777" w:rsidTr="00E56217">
        <w:tc>
          <w:tcPr>
            <w:tcW w:w="3114" w:type="dxa"/>
            <w:shd w:val="clear" w:color="auto" w:fill="auto"/>
          </w:tcPr>
          <w:p w14:paraId="0643F8A3"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תאריך</w:t>
            </w:r>
          </w:p>
        </w:tc>
        <w:tc>
          <w:tcPr>
            <w:tcW w:w="3115" w:type="dxa"/>
            <w:shd w:val="clear" w:color="auto" w:fill="auto"/>
          </w:tcPr>
          <w:p w14:paraId="78A631A5"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חתימה של עורך-הדין</w:t>
            </w:r>
          </w:p>
        </w:tc>
        <w:tc>
          <w:tcPr>
            <w:tcW w:w="3115" w:type="dxa"/>
            <w:shd w:val="clear" w:color="auto" w:fill="auto"/>
          </w:tcPr>
          <w:p w14:paraId="1ACB7C22"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חותמת של עורך-הדין</w:t>
            </w:r>
          </w:p>
        </w:tc>
      </w:tr>
    </w:tbl>
    <w:p w14:paraId="5D942BFF" w14:textId="77777777" w:rsidR="00D05F84" w:rsidRPr="00EF289C" w:rsidRDefault="00D05F84" w:rsidP="00D05F84">
      <w:pPr>
        <w:bidi w:val="0"/>
        <w:rPr>
          <w:rFonts w:asciiTheme="majorBidi" w:hAnsiTheme="majorBidi"/>
          <w:sz w:val="24"/>
        </w:rPr>
      </w:pPr>
    </w:p>
    <w:p w14:paraId="1868B985" w14:textId="77777777" w:rsidR="00D05F84" w:rsidRPr="00EF289C" w:rsidRDefault="00D05F84" w:rsidP="00D05F84">
      <w:pPr>
        <w:pStyle w:val="70"/>
        <w:rPr>
          <w:rFonts w:asciiTheme="majorBidi" w:hAnsiTheme="majorBidi"/>
          <w:rtl/>
        </w:rPr>
      </w:pPr>
      <w:bookmarkStart w:id="741" w:name="_Toc334566416"/>
      <w:bookmarkStart w:id="742" w:name="_Toc339870474"/>
      <w:bookmarkStart w:id="743" w:name="_Ref379895719"/>
      <w:bookmarkStart w:id="744" w:name="_Ref379898007"/>
      <w:bookmarkStart w:id="745" w:name="_Ref380420548"/>
      <w:bookmarkStart w:id="746" w:name="_Toc404585704"/>
      <w:r w:rsidRPr="00EF289C">
        <w:rPr>
          <w:rFonts w:asciiTheme="majorBidi" w:hAnsiTheme="majorBidi"/>
          <w:rtl/>
        </w:rPr>
        <w:lastRenderedPageBreak/>
        <w:t>טופס בדיקה למבנה להענקה של ציוני איכות</w:t>
      </w:r>
      <w:bookmarkEnd w:id="741"/>
      <w:bookmarkEnd w:id="742"/>
      <w:bookmarkEnd w:id="743"/>
      <w:bookmarkEnd w:id="744"/>
      <w:bookmarkEnd w:id="745"/>
      <w:bookmarkEnd w:id="746"/>
    </w:p>
    <w:p w14:paraId="04A1DBAB" w14:textId="77777777" w:rsidR="00D05F84" w:rsidRPr="00EF289C" w:rsidRDefault="00D05F84" w:rsidP="00D05F84">
      <w:pPr>
        <w:pStyle w:val="HNormal"/>
        <w:tabs>
          <w:tab w:val="right" w:leader="underscore" w:pos="8309"/>
        </w:tabs>
        <w:spacing w:after="0"/>
        <w:rPr>
          <w:rFonts w:asciiTheme="majorBidi" w:hAnsiTheme="majorBidi" w:cs="David"/>
          <w:sz w:val="24"/>
          <w:rtl/>
        </w:rPr>
      </w:pPr>
      <w:r w:rsidRPr="00EF289C">
        <w:rPr>
          <w:rFonts w:asciiTheme="majorBidi" w:hAnsiTheme="majorBidi" w:cs="David"/>
          <w:sz w:val="24"/>
          <w:rtl/>
        </w:rPr>
        <w:t xml:space="preserve">להלן טופס בדיקה למבנים להענקת ציוני איכות לפי סעיף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Ref392403132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Pr>
        <w:t>1.13.2.7</w:t>
      </w:r>
      <w:r w:rsidRPr="00EF289C">
        <w:rPr>
          <w:rFonts w:asciiTheme="majorBidi" w:hAnsiTheme="majorBidi" w:cs="David"/>
          <w:sz w:val="24"/>
          <w:rtl/>
        </w:rPr>
        <w:fldChar w:fldCharType="end"/>
      </w:r>
      <w:r w:rsidRPr="00EF289C">
        <w:rPr>
          <w:rFonts w:asciiTheme="majorBidi" w:hAnsiTheme="majorBidi" w:cs="David"/>
          <w:sz w:val="24"/>
          <w:rtl/>
        </w:rPr>
        <w:t xml:space="preserve"> למכרז בהתייחס לאמת-המידה "המבנה המוצע" במימד האיכות (אמת מידה </w:t>
      </w:r>
      <w:r w:rsidRPr="00EF289C">
        <w:rPr>
          <w:rFonts w:asciiTheme="majorBidi" w:hAnsiTheme="majorBidi" w:cs="David"/>
          <w:sz w:val="24"/>
          <w:rtl/>
        </w:rPr>
        <w:fldChar w:fldCharType="begin" w:fldLock="1"/>
      </w:r>
      <w:r w:rsidRPr="00EF289C">
        <w:rPr>
          <w:rFonts w:asciiTheme="majorBidi" w:hAnsiTheme="majorBidi" w:cs="David"/>
          <w:sz w:val="24"/>
          <w:rtl/>
        </w:rPr>
        <w:instrText xml:space="preserve"> </w:instrText>
      </w:r>
      <w:r w:rsidRPr="00EF289C">
        <w:rPr>
          <w:rFonts w:asciiTheme="majorBidi" w:hAnsiTheme="majorBidi" w:cs="David"/>
          <w:sz w:val="24"/>
        </w:rPr>
        <w:instrText>REF</w:instrText>
      </w:r>
      <w:r w:rsidRPr="00EF289C">
        <w:rPr>
          <w:rFonts w:asciiTheme="majorBidi" w:hAnsiTheme="majorBidi" w:cs="David"/>
          <w:sz w:val="24"/>
          <w:rtl/>
        </w:rPr>
        <w:instrText xml:space="preserve"> _</w:instrText>
      </w:r>
      <w:r w:rsidRPr="00EF289C">
        <w:rPr>
          <w:rFonts w:asciiTheme="majorBidi" w:hAnsiTheme="majorBidi" w:cs="David"/>
          <w:sz w:val="24"/>
        </w:rPr>
        <w:instrText>Ref392403140 \n \h</w:instrText>
      </w:r>
      <w:r w:rsidRPr="00EF289C">
        <w:rPr>
          <w:rFonts w:asciiTheme="majorBidi" w:hAnsiTheme="majorBidi" w:cs="David"/>
          <w:sz w:val="24"/>
          <w:rtl/>
        </w:rPr>
        <w:instrText xml:space="preserve">  \* </w:instrText>
      </w:r>
      <w:r w:rsidRPr="00EF289C">
        <w:rPr>
          <w:rFonts w:asciiTheme="majorBidi" w:hAnsiTheme="majorBidi" w:cs="David"/>
          <w:sz w:val="24"/>
        </w:rPr>
        <w:instrText>MERGEFORMAT</w:instrText>
      </w:r>
      <w:r w:rsidRPr="00EF289C">
        <w:rPr>
          <w:rFonts w:asciiTheme="majorBidi" w:hAnsiTheme="majorBidi" w:cs="David"/>
          <w:sz w:val="24"/>
          <w:rtl/>
        </w:rPr>
        <w:instrText xml:space="preserve"> </w:instrText>
      </w:r>
      <w:r w:rsidRPr="00EF289C">
        <w:rPr>
          <w:rFonts w:asciiTheme="majorBidi" w:hAnsiTheme="majorBidi" w:cs="David"/>
          <w:sz w:val="24"/>
          <w:rtl/>
        </w:rPr>
      </w:r>
      <w:r w:rsidRPr="00EF289C">
        <w:rPr>
          <w:rFonts w:asciiTheme="majorBidi" w:hAnsiTheme="majorBidi" w:cs="David"/>
          <w:sz w:val="24"/>
          <w:rtl/>
        </w:rPr>
        <w:fldChar w:fldCharType="separate"/>
      </w:r>
      <w:r w:rsidR="00EF289C" w:rsidRPr="00EF289C">
        <w:rPr>
          <w:rFonts w:asciiTheme="majorBidi" w:hAnsiTheme="majorBidi" w:cs="David"/>
          <w:sz w:val="24"/>
          <w:cs/>
        </w:rPr>
        <w:t>‎</w:t>
      </w:r>
      <w:r w:rsidR="00EF289C" w:rsidRPr="00EF289C">
        <w:rPr>
          <w:rFonts w:asciiTheme="majorBidi" w:hAnsiTheme="majorBidi" w:cs="David"/>
          <w:sz w:val="24"/>
        </w:rPr>
        <w:t>5.1</w:t>
      </w:r>
      <w:r w:rsidRPr="00EF289C">
        <w:rPr>
          <w:rFonts w:asciiTheme="majorBidi" w:hAnsiTheme="majorBidi" w:cs="David"/>
          <w:sz w:val="24"/>
          <w:rtl/>
        </w:rPr>
        <w:fldChar w:fldCharType="end"/>
      </w:r>
      <w:r w:rsidRPr="00EF289C">
        <w:rPr>
          <w:rFonts w:asciiTheme="majorBidi" w:hAnsiTheme="majorBidi" w:cs="David"/>
          <w:sz w:val="24"/>
          <w:rtl/>
        </w:rPr>
        <w:t>).</w:t>
      </w:r>
    </w:p>
    <w:p w14:paraId="5074D303" w14:textId="77777777" w:rsidR="00D05F84" w:rsidRPr="00EF289C" w:rsidRDefault="00D05F84" w:rsidP="00D05F84">
      <w:pPr>
        <w:pStyle w:val="HNormal"/>
        <w:tabs>
          <w:tab w:val="right" w:leader="underscore" w:pos="8309"/>
        </w:tabs>
        <w:spacing w:after="0"/>
        <w:rPr>
          <w:rFonts w:asciiTheme="majorBidi" w:hAnsiTheme="majorBidi" w:cs="David"/>
          <w:b/>
          <w:bCs/>
          <w:sz w:val="24"/>
          <w:rtl/>
        </w:rPr>
      </w:pPr>
    </w:p>
    <w:p w14:paraId="7EB38988" w14:textId="77777777" w:rsidR="00EF289C" w:rsidRPr="00EF289C" w:rsidRDefault="00D05F84" w:rsidP="00E56217">
      <w:pPr>
        <w:pStyle w:val="HNormal"/>
        <w:tabs>
          <w:tab w:val="right" w:leader="underscore" w:pos="8309"/>
        </w:tabs>
        <w:spacing w:after="0"/>
        <w:rPr>
          <w:rFonts w:asciiTheme="majorBidi" w:hAnsiTheme="majorBidi" w:cs="David"/>
          <w:b/>
          <w:bCs/>
          <w:sz w:val="24"/>
        </w:rPr>
      </w:pPr>
      <w:r w:rsidRPr="00EF289C">
        <w:rPr>
          <w:rFonts w:asciiTheme="majorBidi" w:hAnsiTheme="majorBidi" w:cs="David"/>
          <w:noProof w:val="0"/>
          <w:sz w:val="24"/>
          <w:rtl/>
          <w:lang w:eastAsia="en-US"/>
        </w:rPr>
        <w:fldChar w:fldCharType="begin" w:fldLock="1"/>
      </w:r>
      <w:r w:rsidRPr="00EF289C">
        <w:rPr>
          <w:rFonts w:asciiTheme="majorBidi" w:hAnsiTheme="majorBidi" w:cs="David"/>
          <w:sz w:val="24"/>
          <w:u w:val="single"/>
          <w:rtl/>
        </w:rPr>
        <w:instrText xml:space="preserve"> </w:instrText>
      </w:r>
      <w:r w:rsidRPr="00EF289C">
        <w:rPr>
          <w:rFonts w:asciiTheme="majorBidi" w:hAnsiTheme="majorBidi" w:cs="David"/>
          <w:sz w:val="24"/>
          <w:u w:val="single"/>
        </w:rPr>
        <w:instrText>REF</w:instrText>
      </w:r>
      <w:r w:rsidRPr="00EF289C">
        <w:rPr>
          <w:rFonts w:asciiTheme="majorBidi" w:hAnsiTheme="majorBidi" w:cs="David"/>
          <w:sz w:val="24"/>
          <w:u w:val="single"/>
          <w:rtl/>
        </w:rPr>
        <w:instrText xml:space="preserve"> אמות_מידה_מבנה_מנגנון_ניקוד \</w:instrText>
      </w:r>
      <w:r w:rsidRPr="00EF289C">
        <w:rPr>
          <w:rFonts w:asciiTheme="majorBidi" w:hAnsiTheme="majorBidi" w:cs="David"/>
          <w:sz w:val="24"/>
          <w:u w:val="single"/>
        </w:rPr>
        <w:instrText>h</w:instrText>
      </w:r>
      <w:r w:rsidRPr="00EF289C">
        <w:rPr>
          <w:rFonts w:asciiTheme="majorBidi" w:hAnsiTheme="majorBidi" w:cs="David"/>
          <w:sz w:val="24"/>
          <w:u w:val="single"/>
          <w:rtl/>
        </w:rPr>
        <w:instrText xml:space="preserve"> </w:instrText>
      </w:r>
      <w:r w:rsidRPr="00EF289C">
        <w:rPr>
          <w:rFonts w:asciiTheme="majorBidi" w:hAnsiTheme="majorBidi" w:cs="David"/>
          <w:noProof w:val="0"/>
          <w:sz w:val="24"/>
          <w:rtl/>
          <w:lang w:eastAsia="en-US"/>
        </w:rPr>
        <w:instrText xml:space="preserve"> \* </w:instrText>
      </w:r>
      <w:r w:rsidRPr="00EF289C">
        <w:rPr>
          <w:rFonts w:asciiTheme="majorBidi" w:hAnsiTheme="majorBidi" w:cs="David"/>
          <w:noProof w:val="0"/>
          <w:sz w:val="24"/>
          <w:lang w:eastAsia="en-US"/>
        </w:rPr>
        <w:instrText>MERGEFORMAT</w:instrText>
      </w:r>
      <w:r w:rsidRPr="00EF289C">
        <w:rPr>
          <w:rFonts w:asciiTheme="majorBidi" w:hAnsiTheme="majorBidi" w:cs="David"/>
          <w:noProof w:val="0"/>
          <w:sz w:val="24"/>
          <w:rtl/>
          <w:lang w:eastAsia="en-US"/>
        </w:rPr>
        <w:instrText xml:space="preserve"> </w:instrText>
      </w:r>
      <w:r w:rsidRPr="00EF289C">
        <w:rPr>
          <w:rFonts w:asciiTheme="majorBidi" w:hAnsiTheme="majorBidi" w:cs="David"/>
          <w:noProof w:val="0"/>
          <w:sz w:val="24"/>
          <w:rtl/>
          <w:lang w:eastAsia="en-US"/>
        </w:rPr>
      </w:r>
      <w:r w:rsidRPr="00EF289C">
        <w:rPr>
          <w:rFonts w:asciiTheme="majorBidi" w:hAnsiTheme="majorBidi" w:cs="David"/>
          <w:noProof w:val="0"/>
          <w:sz w:val="24"/>
          <w:rtl/>
          <w:lang w:eastAsia="en-US"/>
        </w:rPr>
        <w:fldChar w:fldCharType="separate"/>
      </w:r>
      <w:r w:rsidR="00EF289C" w:rsidRPr="00EF289C">
        <w:rPr>
          <w:rFonts w:asciiTheme="majorBidi" w:hAnsiTheme="majorBidi" w:cs="David" w:hint="eastAsia"/>
          <w:b/>
          <w:bCs/>
          <w:sz w:val="24"/>
          <w:rtl/>
        </w:rPr>
        <w:t>הניקוד</w:t>
      </w:r>
      <w:r w:rsidR="00EF289C" w:rsidRPr="00EF289C">
        <w:rPr>
          <w:rFonts w:asciiTheme="majorBidi" w:hAnsiTheme="majorBidi" w:cs="David"/>
          <w:b/>
          <w:bCs/>
          <w:sz w:val="24"/>
          <w:rtl/>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48B02E67" w14:textId="77777777" w:rsidR="00EF289C" w:rsidRPr="00EF289C" w:rsidRDefault="00EF289C" w:rsidP="00E56217">
      <w:pPr>
        <w:pStyle w:val="HNormal"/>
        <w:tabs>
          <w:tab w:val="right" w:leader="underscore" w:pos="8309"/>
        </w:tabs>
        <w:spacing w:after="0"/>
        <w:rPr>
          <w:rFonts w:asciiTheme="majorBidi" w:hAnsiTheme="majorBidi" w:cs="David"/>
          <w:b/>
          <w:bCs/>
          <w:sz w:val="24"/>
          <w:rtl/>
        </w:rPr>
      </w:pPr>
    </w:p>
    <w:p w14:paraId="7B970669" w14:textId="77777777" w:rsidR="00D05F84" w:rsidRPr="00EF289C" w:rsidRDefault="00EF289C" w:rsidP="00D05F84">
      <w:pPr>
        <w:pStyle w:val="HNormal"/>
        <w:tabs>
          <w:tab w:val="right" w:leader="underscore" w:pos="8309"/>
        </w:tabs>
        <w:spacing w:after="0"/>
        <w:rPr>
          <w:rFonts w:asciiTheme="majorBidi" w:hAnsiTheme="majorBidi" w:cs="David"/>
          <w:sz w:val="24"/>
          <w:u w:val="single"/>
          <w:rtl/>
        </w:rPr>
      </w:pPr>
      <w:r w:rsidRPr="00EF289C">
        <w:rPr>
          <w:rFonts w:asciiTheme="majorBidi" w:hAnsiTheme="majorBidi" w:cs="David" w:hint="eastAsia"/>
          <w:b/>
          <w:bCs/>
          <w:sz w:val="24"/>
          <w:u w:val="single"/>
          <w:rtl/>
        </w:rPr>
        <w:t>יובהר</w:t>
      </w:r>
      <w:r w:rsidRPr="00EF289C">
        <w:rPr>
          <w:rFonts w:asciiTheme="majorBidi" w:hAnsiTheme="majorBidi" w:cs="David"/>
          <w:b/>
          <w:bCs/>
          <w:sz w:val="24"/>
          <w:u w:val="single"/>
          <w:rtl/>
        </w:rPr>
        <w:t xml:space="preserve"> בזאת כי הניקוד </w:t>
      </w:r>
      <w:r w:rsidRPr="00EF289C">
        <w:rPr>
          <w:rFonts w:asciiTheme="majorBidi" w:hAnsiTheme="majorBidi" w:cs="David"/>
          <w:b/>
          <w:bCs/>
          <w:sz w:val="24"/>
          <w:rtl/>
        </w:rPr>
        <w:t>יינתן עבור המבנה המוצע בלבד ולא עבור הציוד הקיים או לא קיים בו. עוד יובהר כי מיתקן קיים שאינו מותאם לדרישות המכרז נכון למועד ביצוע הבדיקה אך ניתן להתאמה בתוך שלושה חודשים ממועד קבלת ההודעה על הזכייה במכרז יקבל לא יותר</w:t>
      </w:r>
      <w:r w:rsidRPr="00EF289C">
        <w:rPr>
          <w:rFonts w:asciiTheme="majorBidi" w:hAnsiTheme="majorBidi" w:cs="David"/>
          <w:b/>
          <w:bCs/>
          <w:rtl/>
        </w:rPr>
        <w:t xml:space="preserve"> ממחצית מהניקוד המקסימאלי האפשרי לגבי אותו המיתקן. מיתקן שאינו</w:t>
      </w:r>
      <w:r w:rsidRPr="00EF289C">
        <w:rPr>
          <w:rFonts w:asciiTheme="majorBidi" w:hAnsiTheme="majorBidi" w:cs="David"/>
          <w:rtl/>
        </w:rPr>
        <w:t xml:space="preserve"> </w:t>
      </w:r>
      <w:r w:rsidRPr="00EF289C">
        <w:rPr>
          <w:rFonts w:cs="David"/>
          <w:b/>
          <w:bCs/>
          <w:sz w:val="24"/>
          <w:rtl/>
        </w:rPr>
        <w:t>קיים במועד ביצוע הבדיקה, אף אם קיימת תכנית להקימו, לא יקבל כל ניקוד בבדיקת המיתקן.</w:t>
      </w:r>
      <w:r w:rsidR="00D05F84" w:rsidRPr="00EF289C">
        <w:rPr>
          <w:rFonts w:asciiTheme="majorBidi" w:hAnsiTheme="majorBidi" w:cs="David"/>
          <w:noProof w:val="0"/>
          <w:sz w:val="24"/>
          <w:rtl/>
          <w:lang w:eastAsia="en-US"/>
        </w:rPr>
        <w:fldChar w:fldCharType="end"/>
      </w:r>
    </w:p>
    <w:p w14:paraId="6BDDDFDB" w14:textId="77777777" w:rsidR="00D05F84" w:rsidRPr="00EF289C" w:rsidRDefault="00D05F84" w:rsidP="00D05F84">
      <w:pPr>
        <w:pStyle w:val="HNormal"/>
        <w:tabs>
          <w:tab w:val="right" w:leader="underscore" w:pos="8309"/>
        </w:tabs>
        <w:spacing w:after="0"/>
        <w:rPr>
          <w:rFonts w:asciiTheme="majorBidi" w:hAnsiTheme="majorBidi" w:cs="David"/>
          <w:sz w:val="24"/>
          <w:u w:val="single"/>
          <w:rtl/>
        </w:rPr>
      </w:pPr>
    </w:p>
    <w:p w14:paraId="39E1BC2F" w14:textId="77777777" w:rsidR="00D05F84" w:rsidRPr="00EF289C" w:rsidRDefault="00D05F84" w:rsidP="00D05F84">
      <w:pPr>
        <w:pStyle w:val="HNormal"/>
        <w:tabs>
          <w:tab w:val="right" w:leader="underscore" w:pos="8309"/>
        </w:tabs>
        <w:rPr>
          <w:rFonts w:asciiTheme="majorBidi" w:hAnsiTheme="majorBidi" w:cs="David"/>
          <w:sz w:val="24"/>
          <w:u w:val="single"/>
          <w:rtl/>
        </w:rPr>
      </w:pPr>
      <w:r w:rsidRPr="00EF289C">
        <w:rPr>
          <w:rFonts w:asciiTheme="majorBidi" w:hAnsiTheme="majorBidi" w:cs="David"/>
          <w:sz w:val="24"/>
          <w:u w:val="single"/>
          <w:rtl/>
        </w:rPr>
        <w:t>מקלט לנשים וילדיהן (למבנה יינתן ציון של 4</w:t>
      </w:r>
      <w:r w:rsidRPr="00EF289C">
        <w:rPr>
          <w:rFonts w:asciiTheme="majorBidi" w:hAnsiTheme="majorBidi" w:cs="David" w:hint="cs"/>
          <w:sz w:val="24"/>
          <w:u w:val="single"/>
          <w:rtl/>
        </w:rPr>
        <w:t>5</w:t>
      </w:r>
      <w:r w:rsidRPr="00EF289C">
        <w:rPr>
          <w:rFonts w:asciiTheme="majorBidi" w:hAnsiTheme="majorBidi" w:cs="David"/>
          <w:sz w:val="24"/>
          <w:u w:val="single"/>
          <w:rtl/>
        </w:rPr>
        <w:t>% בציון הסופי למציע באמת המידה</w:t>
      </w:r>
      <w:r w:rsidRPr="00EF289C">
        <w:rPr>
          <w:rFonts w:asciiTheme="majorBidi" w:hAnsiTheme="majorBidi" w:cs="David"/>
          <w:sz w:val="24"/>
          <w:u w:val="single"/>
          <w:rtl/>
          <w:lang w:eastAsia="en-US"/>
        </w:rPr>
        <w:t>) (</w:t>
      </w:r>
      <w:r w:rsidRPr="00EF289C">
        <w:rPr>
          <w:rFonts w:asciiTheme="majorBidi" w:hAnsiTheme="majorBidi" w:cs="David"/>
          <w:sz w:val="24"/>
          <w:u w:val="single"/>
          <w:lang w:eastAsia="en-US"/>
        </w:rPr>
        <w:t>A</w:t>
      </w:r>
      <w:r w:rsidRPr="00EF289C">
        <w:rPr>
          <w:rFonts w:asciiTheme="majorBidi" w:hAnsiTheme="majorBidi" w:cs="David"/>
          <w:sz w:val="24"/>
          <w:u w:val="single"/>
          <w:rtl/>
        </w:rPr>
        <w:t>)</w:t>
      </w:r>
      <w:r w:rsidRPr="00EF289C">
        <w:rPr>
          <w:rFonts w:asciiTheme="majorBidi" w:hAnsiTheme="majorBidi" w:cs="David"/>
          <w:sz w:val="24"/>
          <w:rtl/>
        </w:rPr>
        <w:t>:</w:t>
      </w:r>
    </w:p>
    <w:p w14:paraId="23FD3902" w14:textId="77777777" w:rsidR="00D05F84" w:rsidRPr="00EF289C" w:rsidRDefault="00D05F84" w:rsidP="00D05F84">
      <w:pPr>
        <w:pStyle w:val="HNormal"/>
        <w:tabs>
          <w:tab w:val="right" w:leader="underscore" w:pos="8309"/>
        </w:tabs>
        <w:spacing w:after="0"/>
        <w:rPr>
          <w:rFonts w:asciiTheme="majorBidi" w:hAnsiTheme="majorBidi" w:cs="David"/>
          <w:u w:val="single"/>
          <w:rtl/>
        </w:rPr>
      </w:pP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304"/>
        <w:gridCol w:w="4479"/>
        <w:gridCol w:w="850"/>
        <w:gridCol w:w="850"/>
        <w:gridCol w:w="1304"/>
      </w:tblGrid>
      <w:tr w:rsidR="00D05F84" w:rsidRPr="00EF289C" w14:paraId="5016E9C1" w14:textId="77777777" w:rsidTr="00E56217">
        <w:trPr>
          <w:cantSplit/>
          <w:tblHeader/>
          <w:jc w:val="right"/>
        </w:trPr>
        <w:tc>
          <w:tcPr>
            <w:tcW w:w="567" w:type="dxa"/>
            <w:shd w:val="pct12" w:color="auto" w:fill="auto"/>
            <w:vAlign w:val="center"/>
          </w:tcPr>
          <w:p w14:paraId="4480C4B6" w14:textId="77777777" w:rsidR="00D05F84" w:rsidRPr="00EF289C" w:rsidRDefault="00D05F84" w:rsidP="00E56217">
            <w:pPr>
              <w:pStyle w:val="HNormal"/>
              <w:spacing w:after="0" w:line="360" w:lineRule="auto"/>
              <w:jc w:val="center"/>
              <w:rPr>
                <w:rFonts w:asciiTheme="majorBidi" w:hAnsiTheme="majorBidi" w:cs="David"/>
                <w:b/>
                <w:bCs/>
                <w:color w:val="000000"/>
                <w:szCs w:val="20"/>
                <w:rtl/>
              </w:rPr>
            </w:pPr>
            <w:r w:rsidRPr="00EF289C">
              <w:rPr>
                <w:rFonts w:asciiTheme="majorBidi" w:hAnsiTheme="majorBidi" w:cs="David"/>
                <w:b/>
                <w:bCs/>
                <w:color w:val="000000"/>
                <w:szCs w:val="20"/>
                <w:rtl/>
              </w:rPr>
              <w:t>מס.</w:t>
            </w:r>
          </w:p>
        </w:tc>
        <w:tc>
          <w:tcPr>
            <w:tcW w:w="1304" w:type="dxa"/>
            <w:shd w:val="pct12" w:color="auto" w:fill="auto"/>
            <w:vAlign w:val="center"/>
          </w:tcPr>
          <w:p w14:paraId="1B0762CB"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תאור</w:t>
            </w:r>
          </w:p>
        </w:tc>
        <w:tc>
          <w:tcPr>
            <w:tcW w:w="4479" w:type="dxa"/>
            <w:shd w:val="pct12" w:color="auto" w:fill="auto"/>
            <w:vAlign w:val="center"/>
          </w:tcPr>
          <w:p w14:paraId="0565D613"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הנחיות ופרמטרים נוספים לבדיקה</w:t>
            </w:r>
          </w:p>
        </w:tc>
        <w:tc>
          <w:tcPr>
            <w:tcW w:w="850" w:type="dxa"/>
            <w:shd w:val="pct12" w:color="auto" w:fill="auto"/>
            <w:vAlign w:val="center"/>
          </w:tcPr>
          <w:p w14:paraId="2ED23F97"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מס. נק' מירבי אפשרי</w:t>
            </w:r>
          </w:p>
        </w:tc>
        <w:tc>
          <w:tcPr>
            <w:tcW w:w="850" w:type="dxa"/>
            <w:shd w:val="pct12" w:color="auto" w:fill="auto"/>
            <w:vAlign w:val="center"/>
          </w:tcPr>
          <w:p w14:paraId="52DE4F88"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ניקוד בעת הבדיקה</w:t>
            </w:r>
          </w:p>
        </w:tc>
        <w:tc>
          <w:tcPr>
            <w:tcW w:w="1304" w:type="dxa"/>
            <w:shd w:val="pct12" w:color="auto" w:fill="auto"/>
            <w:vAlign w:val="center"/>
          </w:tcPr>
          <w:p w14:paraId="359DFFC8"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הערות</w:t>
            </w:r>
          </w:p>
          <w:p w14:paraId="096A5A4D" w14:textId="77777777" w:rsidR="00D05F84" w:rsidRPr="00EF289C" w:rsidRDefault="00D05F84" w:rsidP="00E56217">
            <w:pPr>
              <w:pStyle w:val="HNormal"/>
              <w:spacing w:after="0" w:line="360" w:lineRule="auto"/>
              <w:jc w:val="center"/>
              <w:rPr>
                <w:rFonts w:asciiTheme="majorBidi" w:hAnsiTheme="majorBidi" w:cs="David"/>
                <w:b/>
                <w:bCs/>
                <w:color w:val="000000"/>
                <w:szCs w:val="20"/>
                <w:rtl/>
              </w:rPr>
            </w:pPr>
            <w:r w:rsidRPr="00EF289C">
              <w:rPr>
                <w:rFonts w:asciiTheme="majorBidi" w:hAnsiTheme="majorBidi" w:cs="David"/>
                <w:b/>
                <w:bCs/>
                <w:color w:val="000000"/>
                <w:szCs w:val="20"/>
                <w:rtl/>
              </w:rPr>
              <w:t>(אם לא ניתן מקס' הניקוד)</w:t>
            </w:r>
          </w:p>
        </w:tc>
      </w:tr>
      <w:tr w:rsidR="00D05F84" w:rsidRPr="00EF289C" w14:paraId="395F3D8A" w14:textId="77777777" w:rsidTr="00E56217">
        <w:trPr>
          <w:cantSplit/>
          <w:jc w:val="right"/>
        </w:trPr>
        <w:tc>
          <w:tcPr>
            <w:tcW w:w="567" w:type="dxa"/>
          </w:tcPr>
          <w:p w14:paraId="1A126A48" w14:textId="77777777" w:rsidR="00D05F84" w:rsidRPr="00EF289C" w:rsidRDefault="00D05F84" w:rsidP="00E56217">
            <w:pPr>
              <w:pStyle w:val="HNormal"/>
              <w:spacing w:after="0"/>
              <w:rPr>
                <w:rFonts w:asciiTheme="majorBidi" w:hAnsiTheme="majorBidi" w:cs="David"/>
                <w:color w:val="000000"/>
                <w:sz w:val="22"/>
                <w:szCs w:val="22"/>
                <w:rtl/>
              </w:rPr>
            </w:pPr>
            <w:r w:rsidRPr="00EF289C">
              <w:rPr>
                <w:rFonts w:asciiTheme="majorBidi" w:hAnsiTheme="majorBidi" w:cs="David"/>
                <w:color w:val="000000"/>
                <w:sz w:val="22"/>
                <w:szCs w:val="22"/>
                <w:rtl/>
              </w:rPr>
              <w:t>1.</w:t>
            </w:r>
          </w:p>
        </w:tc>
        <w:tc>
          <w:tcPr>
            <w:tcW w:w="1304" w:type="dxa"/>
          </w:tcPr>
          <w:p w14:paraId="4F84057A"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חדר אוכל</w:t>
            </w:r>
          </w:p>
        </w:tc>
        <w:tc>
          <w:tcPr>
            <w:tcW w:w="4479" w:type="dxa"/>
          </w:tcPr>
          <w:p w14:paraId="2133CEBD" w14:textId="6E943916"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30 מ"ר</w:t>
            </w:r>
          </w:p>
        </w:tc>
        <w:tc>
          <w:tcPr>
            <w:tcW w:w="850" w:type="dxa"/>
          </w:tcPr>
          <w:p w14:paraId="5B8EF8AF"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5</w:t>
            </w:r>
          </w:p>
        </w:tc>
        <w:tc>
          <w:tcPr>
            <w:tcW w:w="850" w:type="dxa"/>
          </w:tcPr>
          <w:p w14:paraId="16E72B1E"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3D6DD3B3"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3BEE503D" w14:textId="77777777" w:rsidTr="00E56217">
        <w:trPr>
          <w:cantSplit/>
          <w:jc w:val="right"/>
        </w:trPr>
        <w:tc>
          <w:tcPr>
            <w:tcW w:w="567" w:type="dxa"/>
          </w:tcPr>
          <w:p w14:paraId="15C8A3DD"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2.</w:t>
            </w:r>
          </w:p>
        </w:tc>
        <w:tc>
          <w:tcPr>
            <w:tcW w:w="1304" w:type="dxa"/>
          </w:tcPr>
          <w:p w14:paraId="4D4308C3"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חדרי צוות</w:t>
            </w:r>
          </w:p>
          <w:p w14:paraId="1FB3F284" w14:textId="77777777" w:rsidR="00D05F84" w:rsidRPr="00EF289C" w:rsidRDefault="00D05F84" w:rsidP="00E56217">
            <w:pPr>
              <w:spacing w:line="240" w:lineRule="auto"/>
              <w:rPr>
                <w:rFonts w:asciiTheme="majorBidi" w:hAnsiTheme="majorBidi"/>
                <w:color w:val="000000"/>
                <w:sz w:val="22"/>
              </w:rPr>
            </w:pPr>
            <w:r w:rsidRPr="00EF289C">
              <w:rPr>
                <w:rFonts w:asciiTheme="majorBidi" w:hAnsiTheme="majorBidi"/>
                <w:color w:val="000000"/>
                <w:sz w:val="22"/>
                <w:szCs w:val="22"/>
                <w:rtl/>
              </w:rPr>
              <w:t xml:space="preserve"> </w:t>
            </w:r>
          </w:p>
        </w:tc>
        <w:tc>
          <w:tcPr>
            <w:tcW w:w="4479" w:type="dxa"/>
          </w:tcPr>
          <w:p w14:paraId="556B64FA"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7 מ"ר לחדר עם מקלחת ושירותים – עד 5 נק' לחדר</w:t>
            </w:r>
          </w:p>
          <w:p w14:paraId="7CA9D224" w14:textId="475F00E5"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5 מ"ר לחדר ללא מקלחת ושירותים – עד 3 נק' לחדר</w:t>
            </w:r>
          </w:p>
        </w:tc>
        <w:tc>
          <w:tcPr>
            <w:tcW w:w="850" w:type="dxa"/>
          </w:tcPr>
          <w:p w14:paraId="19EFA2D8"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8</w:t>
            </w:r>
          </w:p>
        </w:tc>
        <w:tc>
          <w:tcPr>
            <w:tcW w:w="850" w:type="dxa"/>
          </w:tcPr>
          <w:p w14:paraId="1947046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547F8A6D"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2D3C206A" w14:textId="77777777" w:rsidTr="00E56217">
        <w:trPr>
          <w:cantSplit/>
          <w:jc w:val="right"/>
        </w:trPr>
        <w:tc>
          <w:tcPr>
            <w:tcW w:w="567" w:type="dxa"/>
          </w:tcPr>
          <w:p w14:paraId="4089096E"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1304" w:type="dxa"/>
          </w:tcPr>
          <w:p w14:paraId="643B8F8F"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מטבח</w:t>
            </w:r>
          </w:p>
        </w:tc>
        <w:tc>
          <w:tcPr>
            <w:tcW w:w="4479" w:type="dxa"/>
          </w:tcPr>
          <w:p w14:paraId="0627F9DE" w14:textId="28859F71"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20 מ"ר</w:t>
            </w:r>
          </w:p>
        </w:tc>
        <w:tc>
          <w:tcPr>
            <w:tcW w:w="850" w:type="dxa"/>
          </w:tcPr>
          <w:p w14:paraId="46A95C91"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6</w:t>
            </w:r>
          </w:p>
        </w:tc>
        <w:tc>
          <w:tcPr>
            <w:tcW w:w="850" w:type="dxa"/>
          </w:tcPr>
          <w:p w14:paraId="6A50F2E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3E82712A"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01F4E57E" w14:textId="77777777" w:rsidTr="00E56217">
        <w:trPr>
          <w:cantSplit/>
          <w:jc w:val="right"/>
        </w:trPr>
        <w:tc>
          <w:tcPr>
            <w:tcW w:w="567" w:type="dxa"/>
          </w:tcPr>
          <w:p w14:paraId="76B45946"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4.</w:t>
            </w:r>
          </w:p>
        </w:tc>
        <w:tc>
          <w:tcPr>
            <w:tcW w:w="1304" w:type="dxa"/>
          </w:tcPr>
          <w:p w14:paraId="7FD1B94D"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מחסן</w:t>
            </w:r>
          </w:p>
        </w:tc>
        <w:tc>
          <w:tcPr>
            <w:tcW w:w="4479" w:type="dxa"/>
          </w:tcPr>
          <w:p w14:paraId="08E24DFF" w14:textId="7668593E"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5 מ"ר לחדר – עד נק' אחת לכל חדר</w:t>
            </w:r>
          </w:p>
        </w:tc>
        <w:tc>
          <w:tcPr>
            <w:tcW w:w="850" w:type="dxa"/>
          </w:tcPr>
          <w:p w14:paraId="6CD6D253"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850" w:type="dxa"/>
          </w:tcPr>
          <w:p w14:paraId="084FBE2E"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763FA048"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66A71D83" w14:textId="77777777" w:rsidTr="00E56217">
        <w:trPr>
          <w:cantSplit/>
          <w:jc w:val="right"/>
        </w:trPr>
        <w:tc>
          <w:tcPr>
            <w:tcW w:w="567" w:type="dxa"/>
          </w:tcPr>
          <w:p w14:paraId="2B14C5A7"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5.</w:t>
            </w:r>
          </w:p>
        </w:tc>
        <w:tc>
          <w:tcPr>
            <w:tcW w:w="1304" w:type="dxa"/>
          </w:tcPr>
          <w:p w14:paraId="56EF57F5"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חדרי מגורים</w:t>
            </w:r>
          </w:p>
        </w:tc>
        <w:tc>
          <w:tcPr>
            <w:tcW w:w="4479" w:type="dxa"/>
          </w:tcPr>
          <w:p w14:paraId="32009541" w14:textId="2820087E"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28 חדרים</w:t>
            </w:r>
          </w:p>
        </w:tc>
        <w:tc>
          <w:tcPr>
            <w:tcW w:w="850" w:type="dxa"/>
          </w:tcPr>
          <w:p w14:paraId="5B6AA98A"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lang w:eastAsia="en-US"/>
              </w:rPr>
              <w:t>25</w:t>
            </w:r>
          </w:p>
        </w:tc>
        <w:tc>
          <w:tcPr>
            <w:tcW w:w="850" w:type="dxa"/>
          </w:tcPr>
          <w:p w14:paraId="25F7058D"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109CB3B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1A5F058E" w14:textId="77777777" w:rsidTr="00E56217">
        <w:trPr>
          <w:cantSplit/>
          <w:jc w:val="right"/>
        </w:trPr>
        <w:tc>
          <w:tcPr>
            <w:tcW w:w="567" w:type="dxa"/>
          </w:tcPr>
          <w:p w14:paraId="342426F9"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6.</w:t>
            </w:r>
          </w:p>
        </w:tc>
        <w:tc>
          <w:tcPr>
            <w:tcW w:w="1304" w:type="dxa"/>
          </w:tcPr>
          <w:p w14:paraId="69F7E603"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חדר מחשב</w:t>
            </w:r>
          </w:p>
        </w:tc>
        <w:tc>
          <w:tcPr>
            <w:tcW w:w="4479" w:type="dxa"/>
          </w:tcPr>
          <w:p w14:paraId="66DF52B5" w14:textId="4A11347E"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8 מ"ר</w:t>
            </w:r>
          </w:p>
        </w:tc>
        <w:tc>
          <w:tcPr>
            <w:tcW w:w="850" w:type="dxa"/>
          </w:tcPr>
          <w:p w14:paraId="2074DE32"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850" w:type="dxa"/>
          </w:tcPr>
          <w:p w14:paraId="3E7CE1FB"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57F62E6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73EED76B" w14:textId="77777777" w:rsidTr="00E56217">
        <w:trPr>
          <w:cantSplit/>
          <w:jc w:val="right"/>
        </w:trPr>
        <w:tc>
          <w:tcPr>
            <w:tcW w:w="567" w:type="dxa"/>
          </w:tcPr>
          <w:p w14:paraId="4A64CDC9"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7.</w:t>
            </w:r>
          </w:p>
        </w:tc>
        <w:tc>
          <w:tcPr>
            <w:tcW w:w="1304" w:type="dxa"/>
          </w:tcPr>
          <w:p w14:paraId="18377083"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 xml:space="preserve">חדרי שירותים </w:t>
            </w:r>
          </w:p>
        </w:tc>
        <w:tc>
          <w:tcPr>
            <w:tcW w:w="4479" w:type="dxa"/>
          </w:tcPr>
          <w:p w14:paraId="0698A2AB" w14:textId="521F5E09"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4 מ"ר לחדר</w:t>
            </w:r>
          </w:p>
        </w:tc>
        <w:tc>
          <w:tcPr>
            <w:tcW w:w="850" w:type="dxa"/>
          </w:tcPr>
          <w:p w14:paraId="28A5395D"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12</w:t>
            </w:r>
          </w:p>
        </w:tc>
        <w:tc>
          <w:tcPr>
            <w:tcW w:w="850" w:type="dxa"/>
          </w:tcPr>
          <w:p w14:paraId="659663F3"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55853FD6"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23D795F4" w14:textId="77777777" w:rsidTr="00E56217">
        <w:trPr>
          <w:cantSplit/>
          <w:jc w:val="right"/>
        </w:trPr>
        <w:tc>
          <w:tcPr>
            <w:tcW w:w="567" w:type="dxa"/>
          </w:tcPr>
          <w:p w14:paraId="2CCB2C8B"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8.</w:t>
            </w:r>
          </w:p>
        </w:tc>
        <w:tc>
          <w:tcPr>
            <w:tcW w:w="1304" w:type="dxa"/>
          </w:tcPr>
          <w:p w14:paraId="09788FF7"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חדר רכז</w:t>
            </w:r>
          </w:p>
        </w:tc>
        <w:tc>
          <w:tcPr>
            <w:tcW w:w="4479" w:type="dxa"/>
          </w:tcPr>
          <w:p w14:paraId="50FAB6F8" w14:textId="4F5F5E04"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12 מ"ר</w:t>
            </w:r>
          </w:p>
        </w:tc>
        <w:tc>
          <w:tcPr>
            <w:tcW w:w="850" w:type="dxa"/>
          </w:tcPr>
          <w:p w14:paraId="3D4A1951"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4</w:t>
            </w:r>
          </w:p>
        </w:tc>
        <w:tc>
          <w:tcPr>
            <w:tcW w:w="850" w:type="dxa"/>
          </w:tcPr>
          <w:p w14:paraId="5EBA0E5E"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22C6131A"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0AA8DA77" w14:textId="77777777" w:rsidTr="00E56217">
        <w:trPr>
          <w:cantSplit/>
          <w:jc w:val="right"/>
        </w:trPr>
        <w:tc>
          <w:tcPr>
            <w:tcW w:w="567" w:type="dxa"/>
          </w:tcPr>
          <w:p w14:paraId="20A06C63"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9.</w:t>
            </w:r>
          </w:p>
        </w:tc>
        <w:tc>
          <w:tcPr>
            <w:tcW w:w="1304" w:type="dxa"/>
          </w:tcPr>
          <w:p w14:paraId="456AD507"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 xml:space="preserve">חדר </w:t>
            </w:r>
          </w:p>
          <w:p w14:paraId="2E7B36D3"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פעילות</w:t>
            </w:r>
          </w:p>
          <w:p w14:paraId="47F308DB"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פנאי</w:t>
            </w:r>
          </w:p>
        </w:tc>
        <w:tc>
          <w:tcPr>
            <w:tcW w:w="4479" w:type="dxa"/>
          </w:tcPr>
          <w:p w14:paraId="543D4068" w14:textId="4BF75109"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20 מ"ר</w:t>
            </w:r>
          </w:p>
        </w:tc>
        <w:tc>
          <w:tcPr>
            <w:tcW w:w="850" w:type="dxa"/>
          </w:tcPr>
          <w:p w14:paraId="4CDCBEAE"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4</w:t>
            </w:r>
          </w:p>
        </w:tc>
        <w:tc>
          <w:tcPr>
            <w:tcW w:w="850" w:type="dxa"/>
          </w:tcPr>
          <w:p w14:paraId="4B8BFE7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54ACF7BC"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5EC23F44" w14:textId="77777777" w:rsidTr="00E56217">
        <w:trPr>
          <w:cantSplit/>
          <w:jc w:val="right"/>
        </w:trPr>
        <w:tc>
          <w:tcPr>
            <w:tcW w:w="567" w:type="dxa"/>
          </w:tcPr>
          <w:p w14:paraId="0AD1C1AE"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10.</w:t>
            </w:r>
          </w:p>
        </w:tc>
        <w:tc>
          <w:tcPr>
            <w:tcW w:w="1304" w:type="dxa"/>
          </w:tcPr>
          <w:p w14:paraId="2BFFD766"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חדר מזכירות</w:t>
            </w:r>
          </w:p>
        </w:tc>
        <w:tc>
          <w:tcPr>
            <w:tcW w:w="4479" w:type="dxa"/>
          </w:tcPr>
          <w:p w14:paraId="0FCF08E0" w14:textId="37878FAB" w:rsidR="00D05F84" w:rsidRPr="00EF289C" w:rsidRDefault="00D05F84" w:rsidP="0093650F">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8 מ"ר</w:t>
            </w:r>
          </w:p>
        </w:tc>
        <w:tc>
          <w:tcPr>
            <w:tcW w:w="850" w:type="dxa"/>
          </w:tcPr>
          <w:p w14:paraId="1494224A"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850" w:type="dxa"/>
          </w:tcPr>
          <w:p w14:paraId="11F42B1B"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5F266374"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54249875" w14:textId="77777777" w:rsidTr="00E56217">
        <w:trPr>
          <w:cantSplit/>
          <w:jc w:val="right"/>
        </w:trPr>
        <w:tc>
          <w:tcPr>
            <w:tcW w:w="567" w:type="dxa"/>
          </w:tcPr>
          <w:p w14:paraId="5D0203A5"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11.</w:t>
            </w:r>
          </w:p>
        </w:tc>
        <w:tc>
          <w:tcPr>
            <w:tcW w:w="1304" w:type="dxa"/>
          </w:tcPr>
          <w:p w14:paraId="3152B905" w14:textId="77777777" w:rsidR="00D05F84" w:rsidRPr="00EF289C" w:rsidRDefault="00D05F84" w:rsidP="00E56217">
            <w:pPr>
              <w:spacing w:line="240" w:lineRule="auto"/>
              <w:rPr>
                <w:rFonts w:asciiTheme="majorBidi" w:hAnsiTheme="majorBidi"/>
                <w:color w:val="000000"/>
                <w:sz w:val="22"/>
                <w:szCs w:val="22"/>
                <w:rtl/>
              </w:rPr>
            </w:pPr>
            <w:r w:rsidRPr="00EF289C">
              <w:rPr>
                <w:rFonts w:asciiTheme="majorBidi" w:hAnsiTheme="majorBidi"/>
                <w:b/>
                <w:bCs/>
                <w:color w:val="000000"/>
                <w:sz w:val="22"/>
                <w:szCs w:val="22"/>
                <w:rtl/>
              </w:rPr>
              <w:t>נגישות לתחבורה ציבורית</w:t>
            </w:r>
          </w:p>
        </w:tc>
        <w:tc>
          <w:tcPr>
            <w:tcW w:w="4479" w:type="dxa"/>
          </w:tcPr>
          <w:p w14:paraId="4D90B3C1" w14:textId="69166323" w:rsidR="00D05F84" w:rsidRPr="00EF289C" w:rsidRDefault="001C6ABD" w:rsidP="001C6ABD">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hint="cs"/>
                <w:color w:val="000000"/>
                <w:sz w:val="22"/>
                <w:szCs w:val="22"/>
                <w:rtl/>
              </w:rPr>
              <w:t>קרבה</w:t>
            </w:r>
            <w:r w:rsidR="00D05F84" w:rsidRPr="00EF289C">
              <w:rPr>
                <w:rFonts w:asciiTheme="majorBidi" w:hAnsiTheme="majorBidi" w:cs="David"/>
                <w:color w:val="000000"/>
                <w:sz w:val="22"/>
                <w:szCs w:val="22"/>
                <w:rtl/>
              </w:rPr>
              <w:t xml:space="preserve"> פיזי</w:t>
            </w:r>
            <w:r w:rsidRPr="00EF289C">
              <w:rPr>
                <w:rFonts w:asciiTheme="majorBidi" w:hAnsiTheme="majorBidi" w:cs="David" w:hint="cs"/>
                <w:color w:val="000000"/>
                <w:sz w:val="22"/>
                <w:szCs w:val="22"/>
                <w:rtl/>
              </w:rPr>
              <w:t>ת</w:t>
            </w:r>
            <w:r w:rsidR="00D05F84" w:rsidRPr="00EF289C">
              <w:rPr>
                <w:rFonts w:asciiTheme="majorBidi" w:hAnsiTheme="majorBidi" w:cs="David"/>
                <w:color w:val="000000"/>
                <w:sz w:val="22"/>
                <w:szCs w:val="22"/>
                <w:rtl/>
              </w:rPr>
              <w:t xml:space="preserve"> </w:t>
            </w:r>
            <w:r w:rsidRPr="00EF289C">
              <w:rPr>
                <w:rFonts w:asciiTheme="majorBidi" w:hAnsiTheme="majorBidi" w:cs="David" w:hint="cs"/>
                <w:color w:val="000000"/>
                <w:sz w:val="22"/>
                <w:szCs w:val="22"/>
                <w:rtl/>
              </w:rPr>
              <w:t>ל</w:t>
            </w:r>
            <w:r w:rsidR="00D05F84" w:rsidRPr="00EF289C">
              <w:rPr>
                <w:rFonts w:asciiTheme="majorBidi" w:hAnsiTheme="majorBidi" w:cs="David"/>
                <w:color w:val="000000"/>
                <w:sz w:val="22"/>
                <w:szCs w:val="22"/>
                <w:rtl/>
              </w:rPr>
              <w:t>תחנת אוטובוס/רכבת, תדירות קווים וקלות הגעה באמצעות קווים בינעירוניים</w:t>
            </w:r>
          </w:p>
        </w:tc>
        <w:tc>
          <w:tcPr>
            <w:tcW w:w="850" w:type="dxa"/>
          </w:tcPr>
          <w:p w14:paraId="434CE322"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850" w:type="dxa"/>
          </w:tcPr>
          <w:p w14:paraId="77B2580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0FE80C1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1F9BEDCE" w14:textId="77777777" w:rsidTr="00E56217">
        <w:trPr>
          <w:cantSplit/>
          <w:jc w:val="right"/>
        </w:trPr>
        <w:tc>
          <w:tcPr>
            <w:tcW w:w="567" w:type="dxa"/>
          </w:tcPr>
          <w:p w14:paraId="1AF9B2FF"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12.</w:t>
            </w:r>
          </w:p>
        </w:tc>
        <w:tc>
          <w:tcPr>
            <w:tcW w:w="1304" w:type="dxa"/>
          </w:tcPr>
          <w:p w14:paraId="7854A917" w14:textId="77777777" w:rsidR="00D05F84" w:rsidRPr="00EF289C" w:rsidRDefault="00D05F84" w:rsidP="00E56217">
            <w:pPr>
              <w:spacing w:line="240" w:lineRule="auto"/>
              <w:rPr>
                <w:rFonts w:asciiTheme="majorBidi" w:hAnsiTheme="majorBidi"/>
                <w:color w:val="000000"/>
                <w:sz w:val="22"/>
                <w:szCs w:val="22"/>
                <w:rtl/>
              </w:rPr>
            </w:pPr>
            <w:r w:rsidRPr="00EF289C">
              <w:rPr>
                <w:rFonts w:asciiTheme="majorBidi" w:hAnsiTheme="majorBidi"/>
                <w:b/>
                <w:bCs/>
                <w:color w:val="000000"/>
                <w:sz w:val="22"/>
                <w:szCs w:val="22"/>
                <w:rtl/>
              </w:rPr>
              <w:t>נגישות פנימית</w:t>
            </w:r>
            <w:r w:rsidRPr="00EF289C">
              <w:rPr>
                <w:rFonts w:asciiTheme="majorBidi" w:hAnsiTheme="majorBidi"/>
                <w:color w:val="000000"/>
                <w:sz w:val="22"/>
                <w:szCs w:val="22"/>
                <w:rtl/>
              </w:rPr>
              <w:t xml:space="preserve"> </w:t>
            </w:r>
          </w:p>
        </w:tc>
        <w:tc>
          <w:tcPr>
            <w:tcW w:w="4479" w:type="dxa"/>
          </w:tcPr>
          <w:p w14:paraId="62E7C9FE"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נגישות לעגלות נכים, יכולת התניידות אל תוך המבנה ובתוכו, נגישות לחדרי השירותים בתוך המבנה עבור אנשים בעלי מוגבלויות</w:t>
            </w:r>
          </w:p>
        </w:tc>
        <w:tc>
          <w:tcPr>
            <w:tcW w:w="850" w:type="dxa"/>
          </w:tcPr>
          <w:p w14:paraId="713D122D"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2</w:t>
            </w:r>
          </w:p>
        </w:tc>
        <w:tc>
          <w:tcPr>
            <w:tcW w:w="850" w:type="dxa"/>
          </w:tcPr>
          <w:p w14:paraId="4EEF40AF"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4B9148A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346D4713" w14:textId="77777777" w:rsidTr="00E56217">
        <w:trPr>
          <w:cantSplit/>
          <w:jc w:val="right"/>
        </w:trPr>
        <w:tc>
          <w:tcPr>
            <w:tcW w:w="567" w:type="dxa"/>
            <w:tcBorders>
              <w:bottom w:val="single" w:sz="4" w:space="0" w:color="auto"/>
            </w:tcBorders>
          </w:tcPr>
          <w:p w14:paraId="3BFEBCD8" w14:textId="77777777" w:rsidR="00D05F84" w:rsidRPr="00EF289C" w:rsidRDefault="00D05F84" w:rsidP="00E56217">
            <w:pPr>
              <w:pStyle w:val="HNormal"/>
              <w:spacing w:after="0"/>
              <w:rPr>
                <w:rFonts w:asciiTheme="majorBidi" w:hAnsiTheme="majorBidi" w:cs="David"/>
                <w:color w:val="000000"/>
                <w:sz w:val="22"/>
                <w:szCs w:val="22"/>
                <w:rtl/>
                <w:lang w:eastAsia="en-US"/>
              </w:rPr>
            </w:pPr>
            <w:r w:rsidRPr="00EF289C">
              <w:rPr>
                <w:rFonts w:asciiTheme="majorBidi" w:hAnsiTheme="majorBidi" w:cs="David"/>
                <w:color w:val="000000"/>
                <w:sz w:val="22"/>
                <w:szCs w:val="22"/>
                <w:rtl/>
                <w:lang w:eastAsia="en-US"/>
              </w:rPr>
              <w:t>13.</w:t>
            </w:r>
          </w:p>
        </w:tc>
        <w:tc>
          <w:tcPr>
            <w:tcW w:w="1304" w:type="dxa"/>
            <w:tcBorders>
              <w:bottom w:val="single" w:sz="4" w:space="0" w:color="auto"/>
            </w:tcBorders>
          </w:tcPr>
          <w:p w14:paraId="369F8F79" w14:textId="77777777" w:rsidR="00D05F84" w:rsidRPr="00EF289C" w:rsidRDefault="00D05F84" w:rsidP="00E56217">
            <w:pPr>
              <w:pStyle w:val="HNormal"/>
              <w:spacing w:after="0"/>
              <w:jc w:val="left"/>
              <w:rPr>
                <w:rFonts w:asciiTheme="majorBidi" w:hAnsiTheme="majorBidi" w:cs="David"/>
                <w:b/>
                <w:bCs/>
                <w:color w:val="000000"/>
                <w:sz w:val="22"/>
                <w:szCs w:val="22"/>
                <w:rtl/>
                <w:lang w:eastAsia="en-US"/>
              </w:rPr>
            </w:pPr>
            <w:r w:rsidRPr="00EF289C">
              <w:rPr>
                <w:rFonts w:asciiTheme="majorBidi" w:hAnsiTheme="majorBidi" w:cs="David"/>
                <w:b/>
                <w:bCs/>
                <w:color w:val="000000"/>
                <w:sz w:val="22"/>
                <w:szCs w:val="22"/>
                <w:rtl/>
                <w:lang w:eastAsia="en-US"/>
              </w:rPr>
              <w:t>מוכנות לאכלוס</w:t>
            </w:r>
          </w:p>
        </w:tc>
        <w:tc>
          <w:tcPr>
            <w:tcW w:w="4479" w:type="dxa"/>
            <w:tcBorders>
              <w:bottom w:val="single" w:sz="4" w:space="0" w:color="auto"/>
            </w:tcBorders>
          </w:tcPr>
          <w:p w14:paraId="224FE91B" w14:textId="77777777" w:rsidR="00D05F84" w:rsidRPr="00EF289C" w:rsidRDefault="00D05F84" w:rsidP="00E56217">
            <w:pPr>
              <w:pStyle w:val="HNormal01"/>
              <w:rPr>
                <w:rFonts w:asciiTheme="majorBidi" w:hAnsiTheme="majorBidi"/>
                <w:sz w:val="22"/>
                <w:szCs w:val="22"/>
                <w:rtl/>
              </w:rPr>
            </w:pPr>
            <w:r w:rsidRPr="00EF289C">
              <w:rPr>
                <w:rFonts w:asciiTheme="majorBidi" w:hAnsiTheme="majorBidi"/>
                <w:sz w:val="22"/>
                <w:szCs w:val="22"/>
                <w:rtl/>
              </w:rPr>
              <w:t>מוכן / לא מוכן</w:t>
            </w:r>
          </w:p>
        </w:tc>
        <w:tc>
          <w:tcPr>
            <w:tcW w:w="850" w:type="dxa"/>
          </w:tcPr>
          <w:p w14:paraId="6EAE639C" w14:textId="77777777" w:rsidR="00D05F84" w:rsidRPr="00EF289C" w:rsidRDefault="00D05F84" w:rsidP="00E56217">
            <w:pPr>
              <w:pStyle w:val="HNormal"/>
              <w:spacing w:after="0"/>
              <w:jc w:val="center"/>
              <w:rPr>
                <w:rFonts w:asciiTheme="majorBidi" w:hAnsiTheme="majorBidi" w:cs="David"/>
                <w:color w:val="000000"/>
                <w:sz w:val="22"/>
                <w:szCs w:val="22"/>
                <w:rtl/>
                <w:lang w:eastAsia="en-US"/>
              </w:rPr>
            </w:pPr>
            <w:r w:rsidRPr="00EF289C">
              <w:rPr>
                <w:rFonts w:asciiTheme="majorBidi" w:hAnsiTheme="majorBidi" w:cs="David"/>
                <w:color w:val="000000"/>
                <w:sz w:val="22"/>
                <w:szCs w:val="22"/>
                <w:rtl/>
                <w:lang w:eastAsia="en-US"/>
              </w:rPr>
              <w:t>5</w:t>
            </w:r>
          </w:p>
        </w:tc>
        <w:tc>
          <w:tcPr>
            <w:tcW w:w="850" w:type="dxa"/>
          </w:tcPr>
          <w:p w14:paraId="3330375B" w14:textId="77777777" w:rsidR="00D05F84" w:rsidRPr="00EF289C" w:rsidRDefault="00D05F84" w:rsidP="00E56217">
            <w:pPr>
              <w:pStyle w:val="HNormal"/>
              <w:spacing w:after="0"/>
              <w:jc w:val="left"/>
              <w:rPr>
                <w:rFonts w:asciiTheme="majorBidi" w:hAnsiTheme="majorBidi" w:cs="David"/>
                <w:color w:val="000000"/>
                <w:sz w:val="22"/>
                <w:szCs w:val="22"/>
                <w:rtl/>
                <w:lang w:eastAsia="en-US"/>
              </w:rPr>
            </w:pPr>
          </w:p>
        </w:tc>
        <w:tc>
          <w:tcPr>
            <w:tcW w:w="1304" w:type="dxa"/>
          </w:tcPr>
          <w:p w14:paraId="5BC8763F" w14:textId="77777777" w:rsidR="00D05F84" w:rsidRPr="00EF289C" w:rsidRDefault="00D05F84" w:rsidP="00E56217">
            <w:pPr>
              <w:pStyle w:val="HNormal"/>
              <w:spacing w:after="0"/>
              <w:jc w:val="left"/>
              <w:rPr>
                <w:rFonts w:asciiTheme="majorBidi" w:hAnsiTheme="majorBidi" w:cs="David"/>
                <w:color w:val="000000"/>
                <w:sz w:val="22"/>
                <w:szCs w:val="22"/>
                <w:rtl/>
                <w:lang w:eastAsia="en-US"/>
              </w:rPr>
            </w:pPr>
          </w:p>
        </w:tc>
      </w:tr>
      <w:tr w:rsidR="00D05F84" w:rsidRPr="00EF289C" w14:paraId="0B449C56" w14:textId="77777777" w:rsidTr="00E56217">
        <w:trPr>
          <w:cantSplit/>
          <w:jc w:val="right"/>
        </w:trPr>
        <w:tc>
          <w:tcPr>
            <w:tcW w:w="567" w:type="dxa"/>
            <w:tcBorders>
              <w:bottom w:val="single" w:sz="4" w:space="0" w:color="auto"/>
            </w:tcBorders>
          </w:tcPr>
          <w:p w14:paraId="5F4C64DD"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lang w:eastAsia="en-US"/>
              </w:rPr>
              <w:lastRenderedPageBreak/>
              <w:t>14</w:t>
            </w:r>
            <w:r w:rsidRPr="00EF289C">
              <w:rPr>
                <w:rFonts w:asciiTheme="majorBidi" w:hAnsiTheme="majorBidi" w:cs="David"/>
                <w:color w:val="000000"/>
                <w:sz w:val="22"/>
                <w:szCs w:val="22"/>
                <w:rtl/>
              </w:rPr>
              <w:t>.</w:t>
            </w:r>
          </w:p>
        </w:tc>
        <w:tc>
          <w:tcPr>
            <w:tcW w:w="1304" w:type="dxa"/>
            <w:tcBorders>
              <w:bottom w:val="single" w:sz="4" w:space="0" w:color="auto"/>
            </w:tcBorders>
          </w:tcPr>
          <w:p w14:paraId="10C65EA2"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r w:rsidRPr="00EF289C">
              <w:rPr>
                <w:rFonts w:asciiTheme="majorBidi" w:hAnsiTheme="majorBidi" w:cs="David"/>
                <w:b/>
                <w:bCs/>
                <w:color w:val="000000"/>
                <w:sz w:val="22"/>
                <w:szCs w:val="22"/>
                <w:rtl/>
              </w:rPr>
              <w:t>התרשמות כללית</w:t>
            </w:r>
          </w:p>
          <w:p w14:paraId="2529395B"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4479" w:type="dxa"/>
            <w:tcBorders>
              <w:bottom w:val="single" w:sz="4" w:space="0" w:color="auto"/>
            </w:tcBorders>
          </w:tcPr>
          <w:p w14:paraId="398A1CFE" w14:textId="77777777" w:rsidR="00D05F84" w:rsidRPr="00EF289C" w:rsidRDefault="00D05F84" w:rsidP="00E56217">
            <w:pPr>
              <w:pStyle w:val="HNormal01"/>
              <w:spacing w:line="360" w:lineRule="auto"/>
              <w:rPr>
                <w:rFonts w:asciiTheme="majorBidi" w:hAnsiTheme="majorBidi"/>
                <w:sz w:val="22"/>
                <w:szCs w:val="22"/>
                <w:rtl/>
              </w:rPr>
            </w:pPr>
            <w:r w:rsidRPr="00EF289C">
              <w:rPr>
                <w:rFonts w:asciiTheme="majorBidi" w:hAnsiTheme="majorBidi"/>
                <w:sz w:val="22"/>
                <w:szCs w:val="22"/>
                <w:rtl/>
              </w:rPr>
              <w:t>האם המבנה מתאים לפעילות המסגרת; מצב התחזוקה ומצבו הכללי של המבנה וכד' .</w:t>
            </w:r>
          </w:p>
          <w:p w14:paraId="02871A5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כל ממצא, העלול לפגוע בצרכי המשתקמים או אי-התאמה להם, יקטין את הציון עד לאפס.</w:t>
            </w:r>
          </w:p>
        </w:tc>
        <w:tc>
          <w:tcPr>
            <w:tcW w:w="850" w:type="dxa"/>
          </w:tcPr>
          <w:p w14:paraId="140920F8"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17</w:t>
            </w:r>
          </w:p>
        </w:tc>
        <w:tc>
          <w:tcPr>
            <w:tcW w:w="850" w:type="dxa"/>
          </w:tcPr>
          <w:p w14:paraId="3D427C86"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3AAFF486"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684CBA3E" w14:textId="77777777" w:rsidTr="00E56217">
        <w:trPr>
          <w:cantSplit/>
          <w:jc w:val="right"/>
        </w:trPr>
        <w:tc>
          <w:tcPr>
            <w:tcW w:w="567" w:type="dxa"/>
            <w:tcBorders>
              <w:right w:val="nil"/>
            </w:tcBorders>
          </w:tcPr>
          <w:p w14:paraId="622E590B" w14:textId="77777777" w:rsidR="00D05F84" w:rsidRPr="00EF289C" w:rsidRDefault="00D05F84" w:rsidP="00E56217">
            <w:pPr>
              <w:pStyle w:val="HNormal"/>
              <w:spacing w:after="0" w:line="360" w:lineRule="auto"/>
              <w:rPr>
                <w:rFonts w:asciiTheme="majorBidi" w:hAnsiTheme="majorBidi" w:cs="David"/>
                <w:color w:val="000000"/>
                <w:sz w:val="22"/>
                <w:szCs w:val="22"/>
                <w:rtl/>
              </w:rPr>
            </w:pPr>
          </w:p>
        </w:tc>
        <w:tc>
          <w:tcPr>
            <w:tcW w:w="1304" w:type="dxa"/>
            <w:tcBorders>
              <w:left w:val="nil"/>
              <w:right w:val="nil"/>
            </w:tcBorders>
          </w:tcPr>
          <w:p w14:paraId="271AF7FA" w14:textId="77777777" w:rsidR="00D05F84" w:rsidRPr="00EF289C" w:rsidRDefault="00D05F84" w:rsidP="00E56217">
            <w:pPr>
              <w:pStyle w:val="HNormal"/>
              <w:spacing w:after="0" w:line="360" w:lineRule="auto"/>
              <w:jc w:val="right"/>
              <w:rPr>
                <w:rFonts w:asciiTheme="majorBidi" w:hAnsiTheme="majorBidi" w:cs="David"/>
                <w:b/>
                <w:bCs/>
                <w:color w:val="000000"/>
                <w:sz w:val="22"/>
                <w:szCs w:val="22"/>
                <w:rtl/>
              </w:rPr>
            </w:pPr>
            <w:r w:rsidRPr="00EF289C">
              <w:rPr>
                <w:rFonts w:asciiTheme="majorBidi" w:hAnsiTheme="majorBidi" w:cs="David"/>
                <w:b/>
                <w:bCs/>
                <w:color w:val="000000"/>
                <w:sz w:val="22"/>
                <w:szCs w:val="22"/>
                <w:rtl/>
              </w:rPr>
              <w:t>סה"כ</w:t>
            </w:r>
          </w:p>
        </w:tc>
        <w:tc>
          <w:tcPr>
            <w:tcW w:w="4479" w:type="dxa"/>
            <w:tcBorders>
              <w:left w:val="nil"/>
            </w:tcBorders>
          </w:tcPr>
          <w:p w14:paraId="50A80AC2"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850" w:type="dxa"/>
          </w:tcPr>
          <w:p w14:paraId="59B1A59E" w14:textId="77777777" w:rsidR="00D05F84" w:rsidRPr="00EF289C" w:rsidRDefault="00D05F84" w:rsidP="00E56217">
            <w:pPr>
              <w:pStyle w:val="HNormal"/>
              <w:spacing w:after="0" w:line="360" w:lineRule="auto"/>
              <w:jc w:val="center"/>
              <w:rPr>
                <w:rFonts w:asciiTheme="majorBidi" w:hAnsiTheme="majorBidi" w:cs="David"/>
                <w:b/>
                <w:bCs/>
                <w:color w:val="000000"/>
                <w:sz w:val="22"/>
                <w:szCs w:val="22"/>
                <w:rtl/>
              </w:rPr>
            </w:pPr>
            <w:r w:rsidRPr="00EF289C">
              <w:rPr>
                <w:rFonts w:asciiTheme="majorBidi" w:hAnsiTheme="majorBidi" w:cs="David"/>
                <w:b/>
                <w:bCs/>
                <w:color w:val="000000"/>
                <w:sz w:val="22"/>
                <w:szCs w:val="22"/>
                <w:rtl/>
              </w:rPr>
              <w:fldChar w:fldCharType="begin" w:fldLock="1"/>
            </w:r>
            <w:r w:rsidRPr="00EF289C">
              <w:rPr>
                <w:rFonts w:asciiTheme="majorBidi" w:hAnsiTheme="majorBidi" w:cs="David"/>
                <w:b/>
                <w:bCs/>
                <w:color w:val="000000"/>
                <w:sz w:val="22"/>
                <w:szCs w:val="22"/>
                <w:rtl/>
              </w:rPr>
              <w:instrText xml:space="preserve"> =</w:instrText>
            </w:r>
            <w:r w:rsidRPr="00EF289C">
              <w:rPr>
                <w:rFonts w:asciiTheme="majorBidi" w:hAnsiTheme="majorBidi" w:cs="David"/>
                <w:b/>
                <w:color w:val="000000"/>
                <w:sz w:val="22"/>
              </w:rPr>
              <w:instrText>SUM(ABOVE</w:instrText>
            </w:r>
            <w:r w:rsidRPr="00EF289C">
              <w:rPr>
                <w:rFonts w:asciiTheme="majorBidi" w:hAnsiTheme="majorBidi" w:cs="David"/>
                <w:b/>
                <w:bCs/>
                <w:color w:val="000000"/>
                <w:sz w:val="22"/>
                <w:szCs w:val="22"/>
                <w:rtl/>
              </w:rPr>
              <w:instrText xml:space="preserve">) </w:instrText>
            </w:r>
            <w:r w:rsidRPr="00EF289C">
              <w:rPr>
                <w:rFonts w:asciiTheme="majorBidi" w:hAnsiTheme="majorBidi" w:cs="David"/>
                <w:b/>
                <w:bCs/>
                <w:color w:val="000000"/>
                <w:sz w:val="22"/>
                <w:szCs w:val="22"/>
                <w:rtl/>
              </w:rPr>
              <w:fldChar w:fldCharType="separate"/>
            </w:r>
            <w:r w:rsidR="00EF289C" w:rsidRPr="00EF289C">
              <w:rPr>
                <w:rFonts w:asciiTheme="majorBidi" w:hAnsiTheme="majorBidi" w:cs="David"/>
                <w:b/>
                <w:bCs/>
                <w:color w:val="000000"/>
                <w:sz w:val="22"/>
                <w:szCs w:val="22"/>
                <w:rtl/>
              </w:rPr>
              <w:t>100</w:t>
            </w:r>
            <w:r w:rsidRPr="00EF289C">
              <w:rPr>
                <w:rFonts w:asciiTheme="majorBidi" w:hAnsiTheme="majorBidi" w:cs="David"/>
                <w:b/>
                <w:bCs/>
                <w:color w:val="000000"/>
                <w:sz w:val="22"/>
                <w:szCs w:val="22"/>
                <w:rtl/>
              </w:rPr>
              <w:fldChar w:fldCharType="end"/>
            </w:r>
          </w:p>
        </w:tc>
        <w:tc>
          <w:tcPr>
            <w:tcW w:w="850" w:type="dxa"/>
          </w:tcPr>
          <w:p w14:paraId="0F2B82E1"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1304" w:type="dxa"/>
          </w:tcPr>
          <w:p w14:paraId="1348BB79"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r>
    </w:tbl>
    <w:p w14:paraId="6291B995" w14:textId="77777777" w:rsidR="00D05F84" w:rsidRPr="00EF289C" w:rsidRDefault="00D05F84" w:rsidP="00D05F84">
      <w:pPr>
        <w:pStyle w:val="HNormal"/>
        <w:tabs>
          <w:tab w:val="right" w:leader="underscore" w:pos="8309"/>
        </w:tabs>
        <w:spacing w:after="0"/>
        <w:rPr>
          <w:rFonts w:asciiTheme="majorBidi" w:hAnsiTheme="majorBidi" w:cs="David"/>
          <w:rtl/>
        </w:rPr>
      </w:pPr>
    </w:p>
    <w:p w14:paraId="0B8979E6" w14:textId="77777777" w:rsidR="00D05F84" w:rsidRPr="00EF289C" w:rsidRDefault="00D05F84" w:rsidP="00D05F84">
      <w:pPr>
        <w:pStyle w:val="HNormal"/>
        <w:tabs>
          <w:tab w:val="right" w:leader="underscore" w:pos="8309"/>
        </w:tabs>
        <w:rPr>
          <w:rFonts w:asciiTheme="majorBidi" w:hAnsiTheme="majorBidi" w:cs="David"/>
          <w:u w:val="single"/>
          <w:rtl/>
        </w:rPr>
      </w:pPr>
      <w:r w:rsidRPr="00EF289C">
        <w:rPr>
          <w:rFonts w:asciiTheme="majorBidi" w:hAnsiTheme="majorBidi" w:cs="David"/>
          <w:u w:val="single"/>
          <w:rtl/>
        </w:rPr>
        <w:t xml:space="preserve">מקלט לגברים (למבנה יינתן ציון של </w:t>
      </w:r>
      <w:r w:rsidRPr="00EF289C">
        <w:rPr>
          <w:rFonts w:asciiTheme="majorBidi" w:hAnsiTheme="majorBidi" w:cs="David" w:hint="cs"/>
          <w:u w:val="single"/>
          <w:rtl/>
        </w:rPr>
        <w:t>40</w:t>
      </w:r>
      <w:r w:rsidRPr="00EF289C">
        <w:rPr>
          <w:rFonts w:asciiTheme="majorBidi" w:hAnsiTheme="majorBidi" w:cs="David"/>
          <w:u w:val="single"/>
          <w:rtl/>
        </w:rPr>
        <w:t>% בציון הסופי למציע באמת המידה</w:t>
      </w:r>
      <w:r w:rsidRPr="00EF289C">
        <w:rPr>
          <w:rFonts w:asciiTheme="majorBidi" w:hAnsiTheme="majorBidi" w:cs="David"/>
          <w:u w:val="single"/>
          <w:rtl/>
          <w:lang w:eastAsia="en-US"/>
        </w:rPr>
        <w:t>) (</w:t>
      </w:r>
      <w:r w:rsidRPr="00EF289C">
        <w:rPr>
          <w:rFonts w:asciiTheme="majorBidi" w:hAnsiTheme="majorBidi" w:cs="David"/>
          <w:u w:val="single"/>
          <w:lang w:eastAsia="en-US"/>
        </w:rPr>
        <w:t>B</w:t>
      </w:r>
      <w:r w:rsidRPr="00EF289C">
        <w:rPr>
          <w:rFonts w:asciiTheme="majorBidi" w:hAnsiTheme="majorBidi" w:cs="David"/>
          <w:u w:val="single"/>
          <w:rtl/>
        </w:rPr>
        <w:t>)</w:t>
      </w:r>
      <w:r w:rsidRPr="00EF289C">
        <w:rPr>
          <w:rFonts w:asciiTheme="majorBidi" w:hAnsiTheme="majorBidi" w:cs="David"/>
          <w:rtl/>
        </w:rPr>
        <w:t>:</w:t>
      </w:r>
    </w:p>
    <w:p w14:paraId="34162E31" w14:textId="77777777" w:rsidR="00D05F84" w:rsidRPr="00EF289C" w:rsidRDefault="00D05F84" w:rsidP="00D05F84">
      <w:pPr>
        <w:pStyle w:val="HNormal"/>
        <w:tabs>
          <w:tab w:val="right" w:leader="underscore" w:pos="8309"/>
        </w:tabs>
        <w:spacing w:after="0"/>
        <w:rPr>
          <w:rFonts w:asciiTheme="majorBidi" w:hAnsiTheme="majorBidi" w:cs="David"/>
          <w:u w:val="single"/>
          <w:rtl/>
        </w:rPr>
      </w:pPr>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474"/>
        <w:gridCol w:w="4252"/>
        <w:gridCol w:w="864"/>
        <w:gridCol w:w="864"/>
        <w:gridCol w:w="1304"/>
      </w:tblGrid>
      <w:tr w:rsidR="00D05F84" w:rsidRPr="00EF289C" w14:paraId="7259513E" w14:textId="77777777" w:rsidTr="00E56217">
        <w:trPr>
          <w:cantSplit/>
          <w:tblHeader/>
          <w:jc w:val="right"/>
        </w:trPr>
        <w:tc>
          <w:tcPr>
            <w:tcW w:w="567" w:type="dxa"/>
            <w:shd w:val="pct12" w:color="auto" w:fill="auto"/>
            <w:vAlign w:val="center"/>
          </w:tcPr>
          <w:p w14:paraId="51F6EC22" w14:textId="77777777" w:rsidR="00D05F84" w:rsidRPr="00EF289C" w:rsidRDefault="00D05F84" w:rsidP="00E56217">
            <w:pPr>
              <w:pStyle w:val="HNormal"/>
              <w:spacing w:after="0" w:line="360" w:lineRule="auto"/>
              <w:jc w:val="center"/>
              <w:rPr>
                <w:rFonts w:asciiTheme="majorBidi" w:hAnsiTheme="majorBidi" w:cs="David"/>
                <w:b/>
                <w:bCs/>
                <w:color w:val="000000"/>
                <w:szCs w:val="20"/>
                <w:rtl/>
              </w:rPr>
            </w:pPr>
            <w:r w:rsidRPr="00EF289C">
              <w:rPr>
                <w:rFonts w:asciiTheme="majorBidi" w:hAnsiTheme="majorBidi" w:cs="David"/>
                <w:b/>
                <w:bCs/>
                <w:color w:val="000000"/>
                <w:szCs w:val="20"/>
                <w:rtl/>
              </w:rPr>
              <w:t>מס.</w:t>
            </w:r>
          </w:p>
        </w:tc>
        <w:tc>
          <w:tcPr>
            <w:tcW w:w="1474" w:type="dxa"/>
            <w:shd w:val="pct12" w:color="auto" w:fill="auto"/>
            <w:vAlign w:val="center"/>
          </w:tcPr>
          <w:p w14:paraId="08CDC87E"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תאור</w:t>
            </w:r>
          </w:p>
        </w:tc>
        <w:tc>
          <w:tcPr>
            <w:tcW w:w="4252" w:type="dxa"/>
            <w:shd w:val="pct12" w:color="auto" w:fill="auto"/>
            <w:vAlign w:val="center"/>
          </w:tcPr>
          <w:p w14:paraId="59915214"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הנחיות ופרמטרים נוספים לבדיקה</w:t>
            </w:r>
          </w:p>
        </w:tc>
        <w:tc>
          <w:tcPr>
            <w:tcW w:w="864" w:type="dxa"/>
            <w:shd w:val="pct12" w:color="auto" w:fill="auto"/>
            <w:vAlign w:val="center"/>
          </w:tcPr>
          <w:p w14:paraId="3706ADF8"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מס. נק' מירבי אפשרי</w:t>
            </w:r>
          </w:p>
        </w:tc>
        <w:tc>
          <w:tcPr>
            <w:tcW w:w="864" w:type="dxa"/>
            <w:shd w:val="pct12" w:color="auto" w:fill="auto"/>
            <w:vAlign w:val="center"/>
          </w:tcPr>
          <w:p w14:paraId="164CE1BB"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ניקוד בעת הבדיקה</w:t>
            </w:r>
          </w:p>
        </w:tc>
        <w:tc>
          <w:tcPr>
            <w:tcW w:w="1304" w:type="dxa"/>
            <w:shd w:val="pct12" w:color="auto" w:fill="auto"/>
            <w:vAlign w:val="center"/>
          </w:tcPr>
          <w:p w14:paraId="1E7C8639"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הערות</w:t>
            </w:r>
          </w:p>
          <w:p w14:paraId="2A35F088" w14:textId="77777777" w:rsidR="00D05F84" w:rsidRPr="00EF289C" w:rsidRDefault="00D05F84" w:rsidP="00E56217">
            <w:pPr>
              <w:pStyle w:val="HNormal"/>
              <w:spacing w:after="0" w:line="360" w:lineRule="auto"/>
              <w:jc w:val="center"/>
              <w:rPr>
                <w:rFonts w:asciiTheme="majorBidi" w:hAnsiTheme="majorBidi" w:cs="David"/>
                <w:b/>
                <w:bCs/>
                <w:color w:val="000000"/>
                <w:szCs w:val="20"/>
                <w:rtl/>
              </w:rPr>
            </w:pPr>
            <w:r w:rsidRPr="00EF289C">
              <w:rPr>
                <w:rFonts w:asciiTheme="majorBidi" w:hAnsiTheme="majorBidi" w:cs="David"/>
                <w:b/>
                <w:bCs/>
                <w:color w:val="000000"/>
                <w:szCs w:val="20"/>
                <w:rtl/>
              </w:rPr>
              <w:t>(אם לא ניתן מקס' הניקוד)</w:t>
            </w:r>
          </w:p>
        </w:tc>
      </w:tr>
      <w:tr w:rsidR="00D05F84" w:rsidRPr="00EF289C" w14:paraId="1405492B" w14:textId="77777777" w:rsidTr="00E56217">
        <w:trPr>
          <w:cantSplit/>
          <w:jc w:val="right"/>
        </w:trPr>
        <w:tc>
          <w:tcPr>
            <w:tcW w:w="567" w:type="dxa"/>
          </w:tcPr>
          <w:p w14:paraId="678EAE6F" w14:textId="77777777" w:rsidR="00D05F84" w:rsidRPr="00EF289C" w:rsidRDefault="00D05F84" w:rsidP="00E56217">
            <w:pPr>
              <w:pStyle w:val="HNormal"/>
              <w:spacing w:after="0"/>
              <w:rPr>
                <w:rFonts w:asciiTheme="majorBidi" w:hAnsiTheme="majorBidi" w:cs="David"/>
                <w:color w:val="000000"/>
                <w:sz w:val="22"/>
                <w:szCs w:val="22"/>
                <w:rtl/>
              </w:rPr>
            </w:pPr>
            <w:r w:rsidRPr="00EF289C">
              <w:rPr>
                <w:rFonts w:asciiTheme="majorBidi" w:hAnsiTheme="majorBidi" w:cs="David"/>
                <w:color w:val="000000"/>
                <w:sz w:val="22"/>
                <w:szCs w:val="22"/>
                <w:rtl/>
              </w:rPr>
              <w:t>1.</w:t>
            </w:r>
          </w:p>
        </w:tc>
        <w:tc>
          <w:tcPr>
            <w:tcW w:w="1474" w:type="dxa"/>
          </w:tcPr>
          <w:p w14:paraId="67C6BC5A"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חדר אוכל</w:t>
            </w:r>
          </w:p>
        </w:tc>
        <w:tc>
          <w:tcPr>
            <w:tcW w:w="4252" w:type="dxa"/>
          </w:tcPr>
          <w:p w14:paraId="4E34B55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20 מ"ר</w:t>
            </w:r>
          </w:p>
        </w:tc>
        <w:tc>
          <w:tcPr>
            <w:tcW w:w="864" w:type="dxa"/>
          </w:tcPr>
          <w:p w14:paraId="571DB2FB"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8</w:t>
            </w:r>
          </w:p>
        </w:tc>
        <w:tc>
          <w:tcPr>
            <w:tcW w:w="864" w:type="dxa"/>
          </w:tcPr>
          <w:p w14:paraId="2968220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1AED132C"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03C808C8" w14:textId="77777777" w:rsidTr="00E56217">
        <w:trPr>
          <w:cantSplit/>
          <w:jc w:val="right"/>
        </w:trPr>
        <w:tc>
          <w:tcPr>
            <w:tcW w:w="567" w:type="dxa"/>
          </w:tcPr>
          <w:p w14:paraId="29D4A35B"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2.</w:t>
            </w:r>
          </w:p>
        </w:tc>
        <w:tc>
          <w:tcPr>
            <w:tcW w:w="1474" w:type="dxa"/>
          </w:tcPr>
          <w:p w14:paraId="5D8B9E64"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חדרי צוות</w:t>
            </w:r>
          </w:p>
          <w:p w14:paraId="50485558" w14:textId="77777777" w:rsidR="00D05F84" w:rsidRPr="00EF289C" w:rsidRDefault="00D05F84" w:rsidP="00E56217">
            <w:pPr>
              <w:spacing w:line="240" w:lineRule="auto"/>
              <w:rPr>
                <w:rFonts w:asciiTheme="majorBidi" w:hAnsiTheme="majorBidi"/>
                <w:color w:val="000000"/>
                <w:sz w:val="22"/>
              </w:rPr>
            </w:pPr>
            <w:r w:rsidRPr="00EF289C">
              <w:rPr>
                <w:rFonts w:asciiTheme="majorBidi" w:hAnsiTheme="majorBidi"/>
                <w:color w:val="000000"/>
                <w:sz w:val="22"/>
                <w:szCs w:val="22"/>
                <w:rtl/>
              </w:rPr>
              <w:t xml:space="preserve"> </w:t>
            </w:r>
          </w:p>
        </w:tc>
        <w:tc>
          <w:tcPr>
            <w:tcW w:w="4252" w:type="dxa"/>
          </w:tcPr>
          <w:p w14:paraId="01FEE3D8"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7 מ"ר לחדר עם מקלחת ושירותים – עד 4 נק'</w:t>
            </w:r>
          </w:p>
          <w:p w14:paraId="2A7784E6"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5 מ"ר לחדר ללא מקלחת ושירותים – עד 2 נק'</w:t>
            </w:r>
          </w:p>
        </w:tc>
        <w:tc>
          <w:tcPr>
            <w:tcW w:w="864" w:type="dxa"/>
          </w:tcPr>
          <w:p w14:paraId="46324492"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6</w:t>
            </w:r>
          </w:p>
        </w:tc>
        <w:tc>
          <w:tcPr>
            <w:tcW w:w="864" w:type="dxa"/>
          </w:tcPr>
          <w:p w14:paraId="117D7DCB"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164F85AD"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090CBD3E" w14:textId="77777777" w:rsidTr="00E56217">
        <w:trPr>
          <w:cantSplit/>
          <w:jc w:val="right"/>
        </w:trPr>
        <w:tc>
          <w:tcPr>
            <w:tcW w:w="567" w:type="dxa"/>
          </w:tcPr>
          <w:p w14:paraId="2C058659"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1474" w:type="dxa"/>
          </w:tcPr>
          <w:p w14:paraId="6AFFC5D1"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מטבח</w:t>
            </w:r>
          </w:p>
        </w:tc>
        <w:tc>
          <w:tcPr>
            <w:tcW w:w="4252" w:type="dxa"/>
          </w:tcPr>
          <w:p w14:paraId="7154D9AF"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15 מ"ר</w:t>
            </w:r>
          </w:p>
        </w:tc>
        <w:tc>
          <w:tcPr>
            <w:tcW w:w="864" w:type="dxa"/>
          </w:tcPr>
          <w:p w14:paraId="5F300B07"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8</w:t>
            </w:r>
          </w:p>
        </w:tc>
        <w:tc>
          <w:tcPr>
            <w:tcW w:w="864" w:type="dxa"/>
          </w:tcPr>
          <w:p w14:paraId="51240081"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6D344374"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037169C9" w14:textId="77777777" w:rsidTr="00E56217">
        <w:trPr>
          <w:cantSplit/>
          <w:jc w:val="right"/>
        </w:trPr>
        <w:tc>
          <w:tcPr>
            <w:tcW w:w="567" w:type="dxa"/>
          </w:tcPr>
          <w:p w14:paraId="48C4AFFE"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4.</w:t>
            </w:r>
          </w:p>
        </w:tc>
        <w:tc>
          <w:tcPr>
            <w:tcW w:w="1474" w:type="dxa"/>
          </w:tcPr>
          <w:p w14:paraId="3CA06D27"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מחסן</w:t>
            </w:r>
          </w:p>
        </w:tc>
        <w:tc>
          <w:tcPr>
            <w:tcW w:w="4252" w:type="dxa"/>
          </w:tcPr>
          <w:p w14:paraId="71884EC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5 מ"ר לכל חדר – עד נק' אחת לחדר</w:t>
            </w:r>
          </w:p>
        </w:tc>
        <w:tc>
          <w:tcPr>
            <w:tcW w:w="864" w:type="dxa"/>
          </w:tcPr>
          <w:p w14:paraId="154216EF"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864" w:type="dxa"/>
          </w:tcPr>
          <w:p w14:paraId="237699FB"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17FDECC8"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17B91295" w14:textId="77777777" w:rsidTr="00E56217">
        <w:trPr>
          <w:cantSplit/>
          <w:jc w:val="right"/>
        </w:trPr>
        <w:tc>
          <w:tcPr>
            <w:tcW w:w="567" w:type="dxa"/>
          </w:tcPr>
          <w:p w14:paraId="30F3EF2E"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5.</w:t>
            </w:r>
          </w:p>
        </w:tc>
        <w:tc>
          <w:tcPr>
            <w:tcW w:w="1474" w:type="dxa"/>
          </w:tcPr>
          <w:p w14:paraId="192B832B"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חדרי מגורים</w:t>
            </w:r>
          </w:p>
        </w:tc>
        <w:tc>
          <w:tcPr>
            <w:tcW w:w="4252" w:type="dxa"/>
          </w:tcPr>
          <w:p w14:paraId="3553B8BA"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12 חדרים</w:t>
            </w:r>
          </w:p>
        </w:tc>
        <w:tc>
          <w:tcPr>
            <w:tcW w:w="864" w:type="dxa"/>
          </w:tcPr>
          <w:p w14:paraId="67E28292"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lang w:eastAsia="en-US"/>
              </w:rPr>
              <w:t>23</w:t>
            </w:r>
          </w:p>
        </w:tc>
        <w:tc>
          <w:tcPr>
            <w:tcW w:w="864" w:type="dxa"/>
          </w:tcPr>
          <w:p w14:paraId="77B8146B"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6BF456F6"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625D2FC3" w14:textId="77777777" w:rsidTr="00E56217">
        <w:trPr>
          <w:cantSplit/>
          <w:jc w:val="right"/>
        </w:trPr>
        <w:tc>
          <w:tcPr>
            <w:tcW w:w="567" w:type="dxa"/>
          </w:tcPr>
          <w:p w14:paraId="320A914E"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7.</w:t>
            </w:r>
          </w:p>
        </w:tc>
        <w:tc>
          <w:tcPr>
            <w:tcW w:w="1474" w:type="dxa"/>
          </w:tcPr>
          <w:p w14:paraId="5A75397F"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 xml:space="preserve">חדרי שירותים </w:t>
            </w:r>
          </w:p>
        </w:tc>
        <w:tc>
          <w:tcPr>
            <w:tcW w:w="4252" w:type="dxa"/>
          </w:tcPr>
          <w:p w14:paraId="5E2BA702"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7 חדרים</w:t>
            </w:r>
          </w:p>
        </w:tc>
        <w:tc>
          <w:tcPr>
            <w:tcW w:w="864" w:type="dxa"/>
          </w:tcPr>
          <w:p w14:paraId="4BB2EAD1"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10</w:t>
            </w:r>
          </w:p>
        </w:tc>
        <w:tc>
          <w:tcPr>
            <w:tcW w:w="864" w:type="dxa"/>
          </w:tcPr>
          <w:p w14:paraId="29E72DC4"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24D389E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55980D61" w14:textId="77777777" w:rsidTr="00E56217">
        <w:trPr>
          <w:cantSplit/>
          <w:jc w:val="right"/>
        </w:trPr>
        <w:tc>
          <w:tcPr>
            <w:tcW w:w="567" w:type="dxa"/>
          </w:tcPr>
          <w:p w14:paraId="2BFE406E"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8.</w:t>
            </w:r>
          </w:p>
        </w:tc>
        <w:tc>
          <w:tcPr>
            <w:tcW w:w="1474" w:type="dxa"/>
          </w:tcPr>
          <w:p w14:paraId="53FA87B6"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חדר רכז</w:t>
            </w:r>
          </w:p>
        </w:tc>
        <w:tc>
          <w:tcPr>
            <w:tcW w:w="4252" w:type="dxa"/>
          </w:tcPr>
          <w:p w14:paraId="4D354375"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12 מ"ר</w:t>
            </w:r>
          </w:p>
        </w:tc>
        <w:tc>
          <w:tcPr>
            <w:tcW w:w="864" w:type="dxa"/>
          </w:tcPr>
          <w:p w14:paraId="0F69C064"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4</w:t>
            </w:r>
          </w:p>
        </w:tc>
        <w:tc>
          <w:tcPr>
            <w:tcW w:w="864" w:type="dxa"/>
          </w:tcPr>
          <w:p w14:paraId="67066A7B"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7C2FECB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593306F7" w14:textId="77777777" w:rsidTr="00E56217">
        <w:trPr>
          <w:cantSplit/>
          <w:jc w:val="right"/>
        </w:trPr>
        <w:tc>
          <w:tcPr>
            <w:tcW w:w="567" w:type="dxa"/>
          </w:tcPr>
          <w:p w14:paraId="45461C61"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9.</w:t>
            </w:r>
          </w:p>
        </w:tc>
        <w:tc>
          <w:tcPr>
            <w:tcW w:w="1474" w:type="dxa"/>
          </w:tcPr>
          <w:p w14:paraId="2DBB7C6C" w14:textId="77777777" w:rsidR="00D05F84" w:rsidRPr="00EF289C" w:rsidRDefault="00D05F84" w:rsidP="00E56217">
            <w:pPr>
              <w:spacing w:line="240" w:lineRule="auto"/>
              <w:jc w:val="left"/>
              <w:rPr>
                <w:rFonts w:asciiTheme="majorBidi" w:hAnsiTheme="majorBidi"/>
                <w:b/>
                <w:bCs/>
                <w:color w:val="000000"/>
                <w:sz w:val="22"/>
                <w:szCs w:val="22"/>
                <w:rtl/>
              </w:rPr>
            </w:pPr>
            <w:r w:rsidRPr="00EF289C">
              <w:rPr>
                <w:rFonts w:asciiTheme="majorBidi" w:hAnsiTheme="majorBidi"/>
                <w:b/>
                <w:bCs/>
                <w:color w:val="000000"/>
                <w:sz w:val="22"/>
                <w:szCs w:val="22"/>
                <w:rtl/>
              </w:rPr>
              <w:t>חדר פעילות פנאי</w:t>
            </w:r>
          </w:p>
        </w:tc>
        <w:tc>
          <w:tcPr>
            <w:tcW w:w="4252" w:type="dxa"/>
          </w:tcPr>
          <w:p w14:paraId="0CA10425"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20 מ"ר</w:t>
            </w:r>
          </w:p>
        </w:tc>
        <w:tc>
          <w:tcPr>
            <w:tcW w:w="864" w:type="dxa"/>
          </w:tcPr>
          <w:p w14:paraId="1828A8CE"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5</w:t>
            </w:r>
          </w:p>
        </w:tc>
        <w:tc>
          <w:tcPr>
            <w:tcW w:w="864" w:type="dxa"/>
          </w:tcPr>
          <w:p w14:paraId="6AE0A48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4713AF25"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78067200" w14:textId="77777777" w:rsidTr="00E56217">
        <w:trPr>
          <w:cantSplit/>
          <w:jc w:val="right"/>
        </w:trPr>
        <w:tc>
          <w:tcPr>
            <w:tcW w:w="567" w:type="dxa"/>
          </w:tcPr>
          <w:p w14:paraId="159F1A7C"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10.</w:t>
            </w:r>
          </w:p>
        </w:tc>
        <w:tc>
          <w:tcPr>
            <w:tcW w:w="1474" w:type="dxa"/>
          </w:tcPr>
          <w:p w14:paraId="13C7B7FA"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חדר מזכירות</w:t>
            </w:r>
          </w:p>
        </w:tc>
        <w:tc>
          <w:tcPr>
            <w:tcW w:w="4252" w:type="dxa"/>
          </w:tcPr>
          <w:p w14:paraId="6FE9BCBF"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8 מ"ר</w:t>
            </w:r>
          </w:p>
        </w:tc>
        <w:tc>
          <w:tcPr>
            <w:tcW w:w="864" w:type="dxa"/>
          </w:tcPr>
          <w:p w14:paraId="74FADDCD"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864" w:type="dxa"/>
          </w:tcPr>
          <w:p w14:paraId="571BE966"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64D5C57E"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2F8D3CD2" w14:textId="77777777" w:rsidTr="00E56217">
        <w:trPr>
          <w:cantSplit/>
          <w:jc w:val="right"/>
        </w:trPr>
        <w:tc>
          <w:tcPr>
            <w:tcW w:w="567" w:type="dxa"/>
          </w:tcPr>
          <w:p w14:paraId="2A50542D"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11.</w:t>
            </w:r>
          </w:p>
        </w:tc>
        <w:tc>
          <w:tcPr>
            <w:tcW w:w="1474" w:type="dxa"/>
          </w:tcPr>
          <w:p w14:paraId="66BA04A8" w14:textId="77777777" w:rsidR="00D05F84" w:rsidRPr="00EF289C" w:rsidRDefault="00D05F84" w:rsidP="00E56217">
            <w:pPr>
              <w:spacing w:line="240" w:lineRule="auto"/>
              <w:rPr>
                <w:rFonts w:asciiTheme="majorBidi" w:hAnsiTheme="majorBidi"/>
                <w:color w:val="000000"/>
                <w:sz w:val="22"/>
                <w:szCs w:val="22"/>
                <w:rtl/>
              </w:rPr>
            </w:pPr>
            <w:r w:rsidRPr="00EF289C">
              <w:rPr>
                <w:rFonts w:asciiTheme="majorBidi" w:hAnsiTheme="majorBidi"/>
                <w:b/>
                <w:bCs/>
                <w:color w:val="000000"/>
                <w:sz w:val="22"/>
                <w:szCs w:val="22"/>
                <w:rtl/>
              </w:rPr>
              <w:t>נגישות לתחבורה ציבורית</w:t>
            </w:r>
          </w:p>
        </w:tc>
        <w:tc>
          <w:tcPr>
            <w:tcW w:w="4252" w:type="dxa"/>
          </w:tcPr>
          <w:p w14:paraId="095197B9"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ריחוק פיזי מתחנת אוטובוס/רכבת, תדירות קווים וקלות הגעה באמצעות קווים בינעירוניים</w:t>
            </w:r>
          </w:p>
        </w:tc>
        <w:tc>
          <w:tcPr>
            <w:tcW w:w="864" w:type="dxa"/>
          </w:tcPr>
          <w:p w14:paraId="1A363CE5"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4</w:t>
            </w:r>
          </w:p>
        </w:tc>
        <w:tc>
          <w:tcPr>
            <w:tcW w:w="864" w:type="dxa"/>
          </w:tcPr>
          <w:p w14:paraId="2DCAE8DF"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5C547805"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42440DEF" w14:textId="77777777" w:rsidTr="00E56217">
        <w:trPr>
          <w:cantSplit/>
          <w:jc w:val="right"/>
        </w:trPr>
        <w:tc>
          <w:tcPr>
            <w:tcW w:w="567" w:type="dxa"/>
          </w:tcPr>
          <w:p w14:paraId="5863186F"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12.</w:t>
            </w:r>
          </w:p>
        </w:tc>
        <w:tc>
          <w:tcPr>
            <w:tcW w:w="1474" w:type="dxa"/>
          </w:tcPr>
          <w:p w14:paraId="6CAD337D" w14:textId="77777777" w:rsidR="00D05F84" w:rsidRPr="00EF289C" w:rsidRDefault="00D05F84" w:rsidP="00E56217">
            <w:pPr>
              <w:spacing w:line="240" w:lineRule="auto"/>
              <w:rPr>
                <w:rFonts w:asciiTheme="majorBidi" w:hAnsiTheme="majorBidi"/>
                <w:color w:val="000000"/>
                <w:sz w:val="22"/>
                <w:szCs w:val="22"/>
                <w:rtl/>
              </w:rPr>
            </w:pPr>
            <w:r w:rsidRPr="00EF289C">
              <w:rPr>
                <w:rFonts w:asciiTheme="majorBidi" w:hAnsiTheme="majorBidi"/>
                <w:b/>
                <w:bCs/>
                <w:color w:val="000000"/>
                <w:sz w:val="22"/>
                <w:szCs w:val="22"/>
                <w:rtl/>
              </w:rPr>
              <w:t>נגישות פנימית</w:t>
            </w:r>
            <w:r w:rsidRPr="00EF289C">
              <w:rPr>
                <w:rFonts w:asciiTheme="majorBidi" w:hAnsiTheme="majorBidi"/>
                <w:color w:val="000000"/>
                <w:sz w:val="22"/>
                <w:szCs w:val="22"/>
                <w:rtl/>
              </w:rPr>
              <w:t xml:space="preserve"> </w:t>
            </w:r>
          </w:p>
        </w:tc>
        <w:tc>
          <w:tcPr>
            <w:tcW w:w="4252" w:type="dxa"/>
          </w:tcPr>
          <w:p w14:paraId="4B9D2218"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נגישות לעגלות נכים, יכולת התניידות אל תוך המבנה ובתוכו, נגישות לחדרי השירותים בתוך המבנה עבור אנשים בעלי מוגבלויות</w:t>
            </w:r>
          </w:p>
        </w:tc>
        <w:tc>
          <w:tcPr>
            <w:tcW w:w="864" w:type="dxa"/>
          </w:tcPr>
          <w:p w14:paraId="6631CAE8"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2</w:t>
            </w:r>
          </w:p>
        </w:tc>
        <w:tc>
          <w:tcPr>
            <w:tcW w:w="864" w:type="dxa"/>
          </w:tcPr>
          <w:p w14:paraId="1F421E78"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4697A28E"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5BBA485A" w14:textId="77777777" w:rsidTr="00E56217">
        <w:trPr>
          <w:cantSplit/>
          <w:jc w:val="right"/>
        </w:trPr>
        <w:tc>
          <w:tcPr>
            <w:tcW w:w="567" w:type="dxa"/>
            <w:tcBorders>
              <w:bottom w:val="single" w:sz="4" w:space="0" w:color="auto"/>
            </w:tcBorders>
          </w:tcPr>
          <w:p w14:paraId="47D75653" w14:textId="77777777" w:rsidR="00D05F84" w:rsidRPr="00EF289C" w:rsidRDefault="00D05F84" w:rsidP="00E56217">
            <w:pPr>
              <w:pStyle w:val="HNormal"/>
              <w:spacing w:after="0"/>
              <w:rPr>
                <w:rFonts w:asciiTheme="majorBidi" w:hAnsiTheme="majorBidi" w:cs="David"/>
                <w:color w:val="000000"/>
                <w:sz w:val="22"/>
                <w:szCs w:val="22"/>
                <w:rtl/>
                <w:lang w:eastAsia="en-US"/>
              </w:rPr>
            </w:pPr>
            <w:r w:rsidRPr="00EF289C">
              <w:rPr>
                <w:rFonts w:asciiTheme="majorBidi" w:hAnsiTheme="majorBidi" w:cs="David"/>
                <w:color w:val="000000"/>
                <w:sz w:val="22"/>
                <w:szCs w:val="22"/>
                <w:rtl/>
                <w:lang w:eastAsia="en-US"/>
              </w:rPr>
              <w:t>13.</w:t>
            </w:r>
          </w:p>
        </w:tc>
        <w:tc>
          <w:tcPr>
            <w:tcW w:w="1474" w:type="dxa"/>
            <w:tcBorders>
              <w:bottom w:val="single" w:sz="4" w:space="0" w:color="auto"/>
            </w:tcBorders>
          </w:tcPr>
          <w:p w14:paraId="2B179974" w14:textId="77777777" w:rsidR="00D05F84" w:rsidRPr="00EF289C" w:rsidRDefault="00D05F84" w:rsidP="00E56217">
            <w:pPr>
              <w:pStyle w:val="HNormal"/>
              <w:spacing w:after="0"/>
              <w:jc w:val="left"/>
              <w:rPr>
                <w:rFonts w:asciiTheme="majorBidi" w:hAnsiTheme="majorBidi" w:cs="David"/>
                <w:b/>
                <w:bCs/>
                <w:color w:val="000000"/>
                <w:sz w:val="22"/>
                <w:szCs w:val="22"/>
                <w:rtl/>
                <w:lang w:eastAsia="en-US"/>
              </w:rPr>
            </w:pPr>
            <w:r w:rsidRPr="00EF289C">
              <w:rPr>
                <w:rFonts w:asciiTheme="majorBidi" w:hAnsiTheme="majorBidi" w:cs="David"/>
                <w:b/>
                <w:bCs/>
                <w:color w:val="000000"/>
                <w:sz w:val="22"/>
                <w:szCs w:val="22"/>
                <w:rtl/>
                <w:lang w:eastAsia="en-US"/>
              </w:rPr>
              <w:t>מוכנות לאכלוס</w:t>
            </w:r>
          </w:p>
        </w:tc>
        <w:tc>
          <w:tcPr>
            <w:tcW w:w="4252" w:type="dxa"/>
            <w:tcBorders>
              <w:bottom w:val="single" w:sz="4" w:space="0" w:color="auto"/>
            </w:tcBorders>
          </w:tcPr>
          <w:p w14:paraId="4366AED0" w14:textId="77777777" w:rsidR="00D05F84" w:rsidRPr="00EF289C" w:rsidRDefault="00D05F84" w:rsidP="00E56217">
            <w:pPr>
              <w:pStyle w:val="HNormal01"/>
              <w:rPr>
                <w:rFonts w:asciiTheme="majorBidi" w:hAnsiTheme="majorBidi"/>
                <w:sz w:val="22"/>
                <w:szCs w:val="22"/>
                <w:rtl/>
              </w:rPr>
            </w:pPr>
            <w:r w:rsidRPr="00EF289C">
              <w:rPr>
                <w:rFonts w:asciiTheme="majorBidi" w:hAnsiTheme="majorBidi"/>
                <w:sz w:val="22"/>
                <w:szCs w:val="22"/>
                <w:rtl/>
              </w:rPr>
              <w:t>מוכן / לא מוכן</w:t>
            </w:r>
          </w:p>
        </w:tc>
        <w:tc>
          <w:tcPr>
            <w:tcW w:w="864" w:type="dxa"/>
          </w:tcPr>
          <w:p w14:paraId="554D39D4" w14:textId="77777777" w:rsidR="00D05F84" w:rsidRPr="00EF289C" w:rsidRDefault="00D05F84" w:rsidP="00E56217">
            <w:pPr>
              <w:pStyle w:val="HNormal"/>
              <w:spacing w:after="0"/>
              <w:jc w:val="center"/>
              <w:rPr>
                <w:rFonts w:asciiTheme="majorBidi" w:hAnsiTheme="majorBidi" w:cs="David"/>
                <w:color w:val="000000"/>
                <w:sz w:val="22"/>
                <w:szCs w:val="22"/>
                <w:rtl/>
                <w:lang w:eastAsia="en-US"/>
              </w:rPr>
            </w:pPr>
            <w:r w:rsidRPr="00EF289C">
              <w:rPr>
                <w:rFonts w:asciiTheme="majorBidi" w:hAnsiTheme="majorBidi" w:cs="David"/>
                <w:color w:val="000000"/>
                <w:sz w:val="22"/>
                <w:szCs w:val="22"/>
                <w:rtl/>
                <w:lang w:eastAsia="en-US"/>
              </w:rPr>
              <w:t>5</w:t>
            </w:r>
          </w:p>
        </w:tc>
        <w:tc>
          <w:tcPr>
            <w:tcW w:w="864" w:type="dxa"/>
          </w:tcPr>
          <w:p w14:paraId="0EB052CF" w14:textId="77777777" w:rsidR="00D05F84" w:rsidRPr="00EF289C" w:rsidRDefault="00D05F84" w:rsidP="00E56217">
            <w:pPr>
              <w:pStyle w:val="HNormal"/>
              <w:spacing w:after="0"/>
              <w:jc w:val="left"/>
              <w:rPr>
                <w:rFonts w:asciiTheme="majorBidi" w:hAnsiTheme="majorBidi" w:cs="David"/>
                <w:color w:val="000000"/>
                <w:sz w:val="22"/>
                <w:szCs w:val="22"/>
                <w:rtl/>
                <w:lang w:eastAsia="en-US"/>
              </w:rPr>
            </w:pPr>
          </w:p>
        </w:tc>
        <w:tc>
          <w:tcPr>
            <w:tcW w:w="1304" w:type="dxa"/>
          </w:tcPr>
          <w:p w14:paraId="1D658C0B" w14:textId="77777777" w:rsidR="00D05F84" w:rsidRPr="00EF289C" w:rsidRDefault="00D05F84" w:rsidP="00E56217">
            <w:pPr>
              <w:pStyle w:val="HNormal"/>
              <w:spacing w:after="0"/>
              <w:jc w:val="left"/>
              <w:rPr>
                <w:rFonts w:asciiTheme="majorBidi" w:hAnsiTheme="majorBidi" w:cs="David"/>
                <w:color w:val="000000"/>
                <w:sz w:val="22"/>
                <w:szCs w:val="22"/>
                <w:rtl/>
                <w:lang w:eastAsia="en-US"/>
              </w:rPr>
            </w:pPr>
          </w:p>
        </w:tc>
      </w:tr>
      <w:tr w:rsidR="00D05F84" w:rsidRPr="00EF289C" w14:paraId="2C1A9090" w14:textId="77777777" w:rsidTr="00E56217">
        <w:trPr>
          <w:cantSplit/>
          <w:jc w:val="right"/>
        </w:trPr>
        <w:tc>
          <w:tcPr>
            <w:tcW w:w="567" w:type="dxa"/>
            <w:tcBorders>
              <w:bottom w:val="single" w:sz="4" w:space="0" w:color="auto"/>
            </w:tcBorders>
          </w:tcPr>
          <w:p w14:paraId="1476940B"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lang w:eastAsia="en-US"/>
              </w:rPr>
              <w:t>14</w:t>
            </w:r>
            <w:r w:rsidRPr="00EF289C">
              <w:rPr>
                <w:rFonts w:asciiTheme="majorBidi" w:hAnsiTheme="majorBidi" w:cs="David"/>
                <w:color w:val="000000"/>
                <w:sz w:val="22"/>
                <w:szCs w:val="22"/>
                <w:rtl/>
              </w:rPr>
              <w:t>.</w:t>
            </w:r>
          </w:p>
        </w:tc>
        <w:tc>
          <w:tcPr>
            <w:tcW w:w="1474" w:type="dxa"/>
            <w:tcBorders>
              <w:bottom w:val="single" w:sz="4" w:space="0" w:color="auto"/>
            </w:tcBorders>
          </w:tcPr>
          <w:p w14:paraId="241A1A54"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r w:rsidRPr="00EF289C">
              <w:rPr>
                <w:rFonts w:asciiTheme="majorBidi" w:hAnsiTheme="majorBidi" w:cs="David"/>
                <w:b/>
                <w:bCs/>
                <w:color w:val="000000"/>
                <w:sz w:val="22"/>
                <w:szCs w:val="22"/>
                <w:rtl/>
              </w:rPr>
              <w:t>התרשמות כללית</w:t>
            </w:r>
          </w:p>
          <w:p w14:paraId="1870C210"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4252" w:type="dxa"/>
            <w:tcBorders>
              <w:bottom w:val="single" w:sz="4" w:space="0" w:color="auto"/>
            </w:tcBorders>
          </w:tcPr>
          <w:p w14:paraId="38D1A678" w14:textId="77777777" w:rsidR="00D05F84" w:rsidRPr="00EF289C" w:rsidRDefault="00D05F84" w:rsidP="00E56217">
            <w:pPr>
              <w:pStyle w:val="HNormal01"/>
              <w:spacing w:line="360" w:lineRule="auto"/>
              <w:rPr>
                <w:rFonts w:asciiTheme="majorBidi" w:hAnsiTheme="majorBidi"/>
                <w:sz w:val="22"/>
                <w:szCs w:val="22"/>
                <w:rtl/>
              </w:rPr>
            </w:pPr>
            <w:r w:rsidRPr="00EF289C">
              <w:rPr>
                <w:rFonts w:asciiTheme="majorBidi" w:hAnsiTheme="majorBidi"/>
                <w:sz w:val="22"/>
                <w:szCs w:val="22"/>
                <w:rtl/>
              </w:rPr>
              <w:t>האם המבנה מתאים לפעילות המסגרת; מצב התחזוקה ומצבו הכללי של המבנה וכד' .</w:t>
            </w:r>
          </w:p>
          <w:p w14:paraId="5DEC2E72"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כל ממצא, העלול לפגוע בצרכי המשתקמים או אי-התאמה להם, יקטין את הציון עד לאפס.</w:t>
            </w:r>
          </w:p>
        </w:tc>
        <w:tc>
          <w:tcPr>
            <w:tcW w:w="864" w:type="dxa"/>
          </w:tcPr>
          <w:p w14:paraId="48BEB7FC"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19</w:t>
            </w:r>
          </w:p>
        </w:tc>
        <w:tc>
          <w:tcPr>
            <w:tcW w:w="864" w:type="dxa"/>
          </w:tcPr>
          <w:p w14:paraId="57A51FF4"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74C7B292"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7D983156" w14:textId="77777777" w:rsidTr="00E56217">
        <w:trPr>
          <w:cantSplit/>
          <w:jc w:val="right"/>
        </w:trPr>
        <w:tc>
          <w:tcPr>
            <w:tcW w:w="567" w:type="dxa"/>
            <w:tcBorders>
              <w:right w:val="nil"/>
            </w:tcBorders>
          </w:tcPr>
          <w:p w14:paraId="1228B22B" w14:textId="77777777" w:rsidR="00D05F84" w:rsidRPr="00EF289C" w:rsidRDefault="00D05F84" w:rsidP="00E56217">
            <w:pPr>
              <w:pStyle w:val="HNormal"/>
              <w:spacing w:after="0" w:line="360" w:lineRule="auto"/>
              <w:rPr>
                <w:rFonts w:asciiTheme="majorBidi" w:hAnsiTheme="majorBidi" w:cs="David"/>
                <w:color w:val="000000"/>
                <w:sz w:val="22"/>
                <w:szCs w:val="22"/>
                <w:rtl/>
              </w:rPr>
            </w:pPr>
          </w:p>
        </w:tc>
        <w:tc>
          <w:tcPr>
            <w:tcW w:w="1474" w:type="dxa"/>
            <w:tcBorders>
              <w:left w:val="nil"/>
              <w:right w:val="nil"/>
            </w:tcBorders>
          </w:tcPr>
          <w:p w14:paraId="3E47C488" w14:textId="77777777" w:rsidR="00D05F84" w:rsidRPr="00EF289C" w:rsidRDefault="00D05F84" w:rsidP="00E56217">
            <w:pPr>
              <w:pStyle w:val="HNormal"/>
              <w:spacing w:after="0" w:line="360" w:lineRule="auto"/>
              <w:jc w:val="right"/>
              <w:rPr>
                <w:rFonts w:asciiTheme="majorBidi" w:hAnsiTheme="majorBidi" w:cs="David"/>
                <w:b/>
                <w:bCs/>
                <w:color w:val="000000"/>
                <w:sz w:val="22"/>
                <w:szCs w:val="22"/>
                <w:rtl/>
              </w:rPr>
            </w:pPr>
            <w:r w:rsidRPr="00EF289C">
              <w:rPr>
                <w:rFonts w:asciiTheme="majorBidi" w:hAnsiTheme="majorBidi" w:cs="David"/>
                <w:b/>
                <w:bCs/>
                <w:color w:val="000000"/>
                <w:sz w:val="22"/>
                <w:szCs w:val="22"/>
                <w:rtl/>
              </w:rPr>
              <w:t>סה"כ</w:t>
            </w:r>
          </w:p>
        </w:tc>
        <w:tc>
          <w:tcPr>
            <w:tcW w:w="4252" w:type="dxa"/>
            <w:tcBorders>
              <w:left w:val="nil"/>
            </w:tcBorders>
          </w:tcPr>
          <w:p w14:paraId="624B75FD"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864" w:type="dxa"/>
          </w:tcPr>
          <w:p w14:paraId="03FA49EC" w14:textId="77777777" w:rsidR="00D05F84" w:rsidRPr="00EF289C" w:rsidRDefault="00D05F84" w:rsidP="00E56217">
            <w:pPr>
              <w:pStyle w:val="HNormal"/>
              <w:spacing w:after="0" w:line="360" w:lineRule="auto"/>
              <w:jc w:val="center"/>
              <w:rPr>
                <w:rFonts w:asciiTheme="majorBidi" w:hAnsiTheme="majorBidi" w:cs="David"/>
                <w:b/>
                <w:bCs/>
                <w:color w:val="000000"/>
                <w:sz w:val="22"/>
                <w:szCs w:val="22"/>
                <w:rtl/>
              </w:rPr>
            </w:pPr>
            <w:r w:rsidRPr="00EF289C">
              <w:rPr>
                <w:rFonts w:asciiTheme="majorBidi" w:hAnsiTheme="majorBidi" w:cs="David"/>
                <w:b/>
                <w:bCs/>
                <w:color w:val="000000"/>
                <w:sz w:val="22"/>
                <w:szCs w:val="22"/>
                <w:rtl/>
              </w:rPr>
              <w:fldChar w:fldCharType="begin" w:fldLock="1"/>
            </w:r>
            <w:r w:rsidRPr="00EF289C">
              <w:rPr>
                <w:rFonts w:asciiTheme="majorBidi" w:hAnsiTheme="majorBidi" w:cs="David"/>
                <w:b/>
                <w:bCs/>
                <w:color w:val="000000"/>
                <w:sz w:val="22"/>
                <w:szCs w:val="22"/>
                <w:rtl/>
              </w:rPr>
              <w:instrText xml:space="preserve"> =</w:instrText>
            </w:r>
            <w:r w:rsidRPr="00EF289C">
              <w:rPr>
                <w:rFonts w:asciiTheme="majorBidi" w:hAnsiTheme="majorBidi" w:cs="David"/>
                <w:b/>
                <w:color w:val="000000"/>
                <w:sz w:val="22"/>
              </w:rPr>
              <w:instrText>SUM(ABOVE</w:instrText>
            </w:r>
            <w:r w:rsidRPr="00EF289C">
              <w:rPr>
                <w:rFonts w:asciiTheme="majorBidi" w:hAnsiTheme="majorBidi" w:cs="David"/>
                <w:b/>
                <w:bCs/>
                <w:color w:val="000000"/>
                <w:sz w:val="22"/>
                <w:szCs w:val="22"/>
                <w:rtl/>
              </w:rPr>
              <w:instrText xml:space="preserve">) </w:instrText>
            </w:r>
            <w:r w:rsidRPr="00EF289C">
              <w:rPr>
                <w:rFonts w:asciiTheme="majorBidi" w:hAnsiTheme="majorBidi" w:cs="David"/>
                <w:b/>
                <w:bCs/>
                <w:color w:val="000000"/>
                <w:sz w:val="22"/>
                <w:szCs w:val="22"/>
                <w:rtl/>
              </w:rPr>
              <w:fldChar w:fldCharType="separate"/>
            </w:r>
            <w:r w:rsidR="00EF289C" w:rsidRPr="00EF289C">
              <w:rPr>
                <w:rFonts w:asciiTheme="majorBidi" w:hAnsiTheme="majorBidi" w:cs="David"/>
                <w:b/>
                <w:bCs/>
                <w:color w:val="000000"/>
                <w:sz w:val="22"/>
                <w:szCs w:val="22"/>
                <w:rtl/>
              </w:rPr>
              <w:t>100</w:t>
            </w:r>
            <w:r w:rsidRPr="00EF289C">
              <w:rPr>
                <w:rFonts w:asciiTheme="majorBidi" w:hAnsiTheme="majorBidi" w:cs="David"/>
                <w:b/>
                <w:bCs/>
                <w:color w:val="000000"/>
                <w:sz w:val="22"/>
                <w:szCs w:val="22"/>
                <w:rtl/>
              </w:rPr>
              <w:fldChar w:fldCharType="end"/>
            </w:r>
          </w:p>
        </w:tc>
        <w:tc>
          <w:tcPr>
            <w:tcW w:w="864" w:type="dxa"/>
          </w:tcPr>
          <w:p w14:paraId="33F2A280"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1304" w:type="dxa"/>
          </w:tcPr>
          <w:p w14:paraId="7E50D213"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r>
    </w:tbl>
    <w:p w14:paraId="52A9BBFC" w14:textId="77777777" w:rsidR="00D05F84" w:rsidRPr="00EF289C" w:rsidRDefault="00D05F84" w:rsidP="00D05F84">
      <w:pPr>
        <w:pStyle w:val="HNormal"/>
        <w:tabs>
          <w:tab w:val="right" w:leader="underscore" w:pos="8309"/>
        </w:tabs>
        <w:spacing w:after="0"/>
        <w:rPr>
          <w:rFonts w:asciiTheme="majorBidi" w:hAnsiTheme="majorBidi" w:cs="David"/>
          <w:u w:val="single"/>
          <w:rtl/>
        </w:rPr>
      </w:pPr>
    </w:p>
    <w:p w14:paraId="549D833E" w14:textId="77777777" w:rsidR="00D05F84" w:rsidRPr="00EF289C" w:rsidRDefault="00D05F84" w:rsidP="00D05F84">
      <w:pPr>
        <w:pStyle w:val="HNormal"/>
        <w:tabs>
          <w:tab w:val="right" w:leader="underscore" w:pos="8309"/>
        </w:tabs>
        <w:spacing w:after="0"/>
        <w:rPr>
          <w:rFonts w:asciiTheme="majorBidi" w:hAnsiTheme="majorBidi" w:cs="David"/>
          <w:u w:val="single"/>
          <w:rtl/>
        </w:rPr>
      </w:pPr>
      <w:r w:rsidRPr="00EF289C">
        <w:rPr>
          <w:rFonts w:asciiTheme="majorBidi" w:hAnsiTheme="majorBidi" w:cs="David"/>
          <w:u w:val="single"/>
          <w:rtl/>
        </w:rPr>
        <w:t>דירות מעבר זמניות (לכל מבנה יינתן משקל של 5% בציון הסופי למציע באמת המידה ובסה"כ 15% לכל המבנים</w:t>
      </w:r>
      <w:r w:rsidRPr="00EF289C">
        <w:rPr>
          <w:rFonts w:asciiTheme="majorBidi" w:hAnsiTheme="majorBidi" w:cs="David"/>
          <w:u w:val="single"/>
          <w:rtl/>
          <w:lang w:eastAsia="en-US"/>
        </w:rPr>
        <w:t>) (</w:t>
      </w:r>
      <w:r w:rsidRPr="00EF289C">
        <w:rPr>
          <w:rFonts w:asciiTheme="majorBidi" w:hAnsiTheme="majorBidi" w:cs="David"/>
          <w:u w:val="single"/>
          <w:lang w:eastAsia="en-US"/>
        </w:rPr>
        <w:t>C</w:t>
      </w:r>
      <w:r w:rsidRPr="00EF289C">
        <w:rPr>
          <w:rFonts w:asciiTheme="majorBidi" w:hAnsiTheme="majorBidi" w:cs="David"/>
          <w:u w:val="single"/>
          <w:rtl/>
        </w:rPr>
        <w:t>)</w:t>
      </w:r>
      <w:r w:rsidRPr="00EF289C">
        <w:rPr>
          <w:rFonts w:asciiTheme="majorBidi" w:hAnsiTheme="majorBidi" w:cs="David"/>
          <w:rtl/>
        </w:rPr>
        <w:t>:</w:t>
      </w:r>
    </w:p>
    <w:p w14:paraId="39C0D36A" w14:textId="77777777" w:rsidR="00D05F84" w:rsidRPr="00EF289C" w:rsidRDefault="00D05F84" w:rsidP="00D05F84">
      <w:pPr>
        <w:pStyle w:val="HNormal"/>
        <w:tabs>
          <w:tab w:val="right" w:leader="underscore" w:pos="8309"/>
        </w:tabs>
        <w:spacing w:after="0"/>
        <w:rPr>
          <w:rFonts w:asciiTheme="majorBidi" w:hAnsiTheme="majorBidi" w:cs="David"/>
          <w:u w:val="single"/>
          <w:rtl/>
        </w:rPr>
      </w:pPr>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474"/>
        <w:gridCol w:w="4252"/>
        <w:gridCol w:w="864"/>
        <w:gridCol w:w="864"/>
        <w:gridCol w:w="1304"/>
      </w:tblGrid>
      <w:tr w:rsidR="00D05F84" w:rsidRPr="00EF289C" w14:paraId="3F6EA0E8" w14:textId="77777777" w:rsidTr="00E56217">
        <w:trPr>
          <w:cantSplit/>
          <w:tblHeader/>
          <w:jc w:val="right"/>
        </w:trPr>
        <w:tc>
          <w:tcPr>
            <w:tcW w:w="567" w:type="dxa"/>
            <w:shd w:val="pct12" w:color="auto" w:fill="auto"/>
            <w:vAlign w:val="center"/>
          </w:tcPr>
          <w:p w14:paraId="357B66F2" w14:textId="77777777" w:rsidR="00D05F84" w:rsidRPr="00EF289C" w:rsidRDefault="00D05F84" w:rsidP="00E56217">
            <w:pPr>
              <w:pStyle w:val="HNormal"/>
              <w:spacing w:after="0" w:line="360" w:lineRule="auto"/>
              <w:jc w:val="center"/>
              <w:rPr>
                <w:rFonts w:asciiTheme="majorBidi" w:hAnsiTheme="majorBidi" w:cs="David"/>
                <w:b/>
                <w:bCs/>
                <w:color w:val="000000"/>
                <w:szCs w:val="20"/>
                <w:rtl/>
              </w:rPr>
            </w:pPr>
            <w:r w:rsidRPr="00EF289C">
              <w:rPr>
                <w:rFonts w:asciiTheme="majorBidi" w:hAnsiTheme="majorBidi" w:cs="David"/>
                <w:b/>
                <w:bCs/>
                <w:color w:val="000000"/>
                <w:szCs w:val="20"/>
                <w:rtl/>
              </w:rPr>
              <w:lastRenderedPageBreak/>
              <w:t>מס.</w:t>
            </w:r>
          </w:p>
        </w:tc>
        <w:tc>
          <w:tcPr>
            <w:tcW w:w="1474" w:type="dxa"/>
            <w:shd w:val="pct12" w:color="auto" w:fill="auto"/>
            <w:vAlign w:val="center"/>
          </w:tcPr>
          <w:p w14:paraId="5A2918CC"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תאור</w:t>
            </w:r>
          </w:p>
        </w:tc>
        <w:tc>
          <w:tcPr>
            <w:tcW w:w="4252" w:type="dxa"/>
            <w:shd w:val="pct12" w:color="auto" w:fill="auto"/>
            <w:vAlign w:val="center"/>
          </w:tcPr>
          <w:p w14:paraId="75A91D80"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הנחיות ופרמטרים נוספים לבדיקה</w:t>
            </w:r>
          </w:p>
        </w:tc>
        <w:tc>
          <w:tcPr>
            <w:tcW w:w="864" w:type="dxa"/>
            <w:shd w:val="pct12" w:color="auto" w:fill="auto"/>
            <w:vAlign w:val="center"/>
          </w:tcPr>
          <w:p w14:paraId="73DDBE12"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מס. נק' מירבי אפשרי</w:t>
            </w:r>
          </w:p>
        </w:tc>
        <w:tc>
          <w:tcPr>
            <w:tcW w:w="864" w:type="dxa"/>
            <w:shd w:val="pct12" w:color="auto" w:fill="auto"/>
            <w:vAlign w:val="center"/>
          </w:tcPr>
          <w:p w14:paraId="1CD19B12"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ניקוד בעת הבדיקה</w:t>
            </w:r>
          </w:p>
        </w:tc>
        <w:tc>
          <w:tcPr>
            <w:tcW w:w="1304" w:type="dxa"/>
            <w:shd w:val="pct12" w:color="auto" w:fill="auto"/>
            <w:vAlign w:val="center"/>
          </w:tcPr>
          <w:p w14:paraId="3036D5FC" w14:textId="77777777" w:rsidR="00D05F84" w:rsidRPr="00EF289C" w:rsidRDefault="00D05F84" w:rsidP="00E56217">
            <w:pPr>
              <w:pStyle w:val="HNormal"/>
              <w:spacing w:after="0"/>
              <w:jc w:val="center"/>
              <w:rPr>
                <w:rFonts w:asciiTheme="majorBidi" w:hAnsiTheme="majorBidi" w:cs="David"/>
                <w:b/>
                <w:bCs/>
                <w:color w:val="000000"/>
                <w:szCs w:val="20"/>
                <w:rtl/>
              </w:rPr>
            </w:pPr>
            <w:r w:rsidRPr="00EF289C">
              <w:rPr>
                <w:rFonts w:asciiTheme="majorBidi" w:hAnsiTheme="majorBidi" w:cs="David"/>
                <w:b/>
                <w:bCs/>
                <w:color w:val="000000"/>
                <w:szCs w:val="20"/>
                <w:rtl/>
              </w:rPr>
              <w:t>הערות</w:t>
            </w:r>
          </w:p>
          <w:p w14:paraId="42BBF339" w14:textId="77777777" w:rsidR="00D05F84" w:rsidRPr="00EF289C" w:rsidRDefault="00D05F84" w:rsidP="00E56217">
            <w:pPr>
              <w:pStyle w:val="HNormal"/>
              <w:spacing w:after="0" w:line="360" w:lineRule="auto"/>
              <w:jc w:val="center"/>
              <w:rPr>
                <w:rFonts w:asciiTheme="majorBidi" w:hAnsiTheme="majorBidi" w:cs="David"/>
                <w:b/>
                <w:bCs/>
                <w:color w:val="000000"/>
                <w:szCs w:val="20"/>
                <w:rtl/>
              </w:rPr>
            </w:pPr>
            <w:r w:rsidRPr="00EF289C">
              <w:rPr>
                <w:rFonts w:asciiTheme="majorBidi" w:hAnsiTheme="majorBidi" w:cs="David"/>
                <w:b/>
                <w:bCs/>
                <w:color w:val="000000"/>
                <w:szCs w:val="20"/>
                <w:rtl/>
              </w:rPr>
              <w:t>(אם לא ניתן מקס' הניקוד)</w:t>
            </w:r>
          </w:p>
        </w:tc>
      </w:tr>
      <w:tr w:rsidR="00D05F84" w:rsidRPr="00EF289C" w14:paraId="444288CF" w14:textId="77777777" w:rsidTr="00E56217">
        <w:trPr>
          <w:cantSplit/>
          <w:jc w:val="right"/>
        </w:trPr>
        <w:tc>
          <w:tcPr>
            <w:tcW w:w="567" w:type="dxa"/>
          </w:tcPr>
          <w:p w14:paraId="121FBDE6" w14:textId="77777777" w:rsidR="00D05F84" w:rsidRPr="00EF289C" w:rsidRDefault="00D05F84" w:rsidP="00E56217">
            <w:pPr>
              <w:pStyle w:val="HNormal"/>
              <w:spacing w:after="0"/>
              <w:rPr>
                <w:rFonts w:asciiTheme="majorBidi" w:hAnsiTheme="majorBidi" w:cs="David"/>
                <w:color w:val="000000"/>
                <w:sz w:val="22"/>
                <w:szCs w:val="22"/>
                <w:rtl/>
              </w:rPr>
            </w:pPr>
            <w:r w:rsidRPr="00EF289C">
              <w:rPr>
                <w:rFonts w:asciiTheme="majorBidi" w:hAnsiTheme="majorBidi" w:cs="David"/>
                <w:color w:val="000000"/>
                <w:sz w:val="22"/>
                <w:szCs w:val="22"/>
                <w:rtl/>
              </w:rPr>
              <w:t>1.</w:t>
            </w:r>
          </w:p>
        </w:tc>
        <w:tc>
          <w:tcPr>
            <w:tcW w:w="1474" w:type="dxa"/>
          </w:tcPr>
          <w:p w14:paraId="66C4DD52"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חדרי מגורים</w:t>
            </w:r>
          </w:p>
        </w:tc>
        <w:tc>
          <w:tcPr>
            <w:tcW w:w="4252" w:type="dxa"/>
          </w:tcPr>
          <w:p w14:paraId="296B788B"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4 מ"ר לכל משתקמת; מעל 2 חדרי מגורים</w:t>
            </w:r>
          </w:p>
        </w:tc>
        <w:tc>
          <w:tcPr>
            <w:tcW w:w="864" w:type="dxa"/>
          </w:tcPr>
          <w:p w14:paraId="1AFC399A"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lang w:eastAsia="en-US"/>
              </w:rPr>
              <w:t>25</w:t>
            </w:r>
          </w:p>
        </w:tc>
        <w:tc>
          <w:tcPr>
            <w:tcW w:w="864" w:type="dxa"/>
          </w:tcPr>
          <w:p w14:paraId="593A78E6"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333CF2FC"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5EE2D803" w14:textId="77777777" w:rsidTr="00E56217">
        <w:trPr>
          <w:cantSplit/>
          <w:jc w:val="right"/>
        </w:trPr>
        <w:tc>
          <w:tcPr>
            <w:tcW w:w="567" w:type="dxa"/>
          </w:tcPr>
          <w:p w14:paraId="4787502E"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2.</w:t>
            </w:r>
          </w:p>
        </w:tc>
        <w:tc>
          <w:tcPr>
            <w:tcW w:w="1474" w:type="dxa"/>
          </w:tcPr>
          <w:p w14:paraId="2D1BCC87"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חדר צוות</w:t>
            </w:r>
          </w:p>
          <w:p w14:paraId="1E822C63" w14:textId="77777777" w:rsidR="00D05F84" w:rsidRPr="00EF289C" w:rsidRDefault="00D05F84" w:rsidP="00E56217">
            <w:pPr>
              <w:spacing w:line="240" w:lineRule="auto"/>
              <w:rPr>
                <w:rFonts w:asciiTheme="majorBidi" w:hAnsiTheme="majorBidi"/>
                <w:color w:val="000000"/>
                <w:sz w:val="22"/>
              </w:rPr>
            </w:pPr>
            <w:r w:rsidRPr="00EF289C">
              <w:rPr>
                <w:rFonts w:asciiTheme="majorBidi" w:hAnsiTheme="majorBidi"/>
                <w:color w:val="000000"/>
                <w:sz w:val="22"/>
                <w:szCs w:val="22"/>
                <w:rtl/>
              </w:rPr>
              <w:t xml:space="preserve"> </w:t>
            </w:r>
          </w:p>
        </w:tc>
        <w:tc>
          <w:tcPr>
            <w:tcW w:w="4252" w:type="dxa"/>
          </w:tcPr>
          <w:p w14:paraId="02EDA789"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10 מ"ר</w:t>
            </w:r>
          </w:p>
        </w:tc>
        <w:tc>
          <w:tcPr>
            <w:tcW w:w="864" w:type="dxa"/>
          </w:tcPr>
          <w:p w14:paraId="7240F6E0"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8</w:t>
            </w:r>
          </w:p>
        </w:tc>
        <w:tc>
          <w:tcPr>
            <w:tcW w:w="864" w:type="dxa"/>
          </w:tcPr>
          <w:p w14:paraId="414BF3DA"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19D6C225"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608330C5" w14:textId="77777777" w:rsidTr="00E56217">
        <w:trPr>
          <w:cantSplit/>
          <w:jc w:val="right"/>
        </w:trPr>
        <w:tc>
          <w:tcPr>
            <w:tcW w:w="567" w:type="dxa"/>
          </w:tcPr>
          <w:p w14:paraId="3F85CB60"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3.</w:t>
            </w:r>
          </w:p>
        </w:tc>
        <w:tc>
          <w:tcPr>
            <w:tcW w:w="1474" w:type="dxa"/>
          </w:tcPr>
          <w:p w14:paraId="0AD7E504" w14:textId="77777777" w:rsidR="00D05F84" w:rsidRPr="00EF289C" w:rsidRDefault="00D05F84" w:rsidP="00E56217">
            <w:pPr>
              <w:spacing w:line="240" w:lineRule="auto"/>
              <w:rPr>
                <w:rFonts w:asciiTheme="majorBidi" w:hAnsiTheme="majorBidi"/>
                <w:b/>
                <w:bCs/>
                <w:color w:val="000000"/>
                <w:sz w:val="22"/>
                <w:szCs w:val="22"/>
                <w:rtl/>
              </w:rPr>
            </w:pPr>
            <w:r w:rsidRPr="00EF289C">
              <w:rPr>
                <w:rFonts w:asciiTheme="majorBidi" w:hAnsiTheme="majorBidi"/>
                <w:b/>
                <w:bCs/>
                <w:color w:val="000000"/>
                <w:sz w:val="22"/>
                <w:szCs w:val="22"/>
                <w:rtl/>
              </w:rPr>
              <w:t>מטבח</w:t>
            </w:r>
          </w:p>
        </w:tc>
        <w:tc>
          <w:tcPr>
            <w:tcW w:w="4252" w:type="dxa"/>
          </w:tcPr>
          <w:p w14:paraId="1779745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10 מ"ר</w:t>
            </w:r>
          </w:p>
        </w:tc>
        <w:tc>
          <w:tcPr>
            <w:tcW w:w="864" w:type="dxa"/>
          </w:tcPr>
          <w:p w14:paraId="2970F5B0"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10</w:t>
            </w:r>
          </w:p>
        </w:tc>
        <w:tc>
          <w:tcPr>
            <w:tcW w:w="864" w:type="dxa"/>
          </w:tcPr>
          <w:p w14:paraId="6D8E30BC"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02F0874C"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17D9646B" w14:textId="77777777" w:rsidTr="00E56217">
        <w:trPr>
          <w:cantSplit/>
          <w:jc w:val="right"/>
        </w:trPr>
        <w:tc>
          <w:tcPr>
            <w:tcW w:w="567" w:type="dxa"/>
          </w:tcPr>
          <w:p w14:paraId="23F2DE52"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4.</w:t>
            </w:r>
          </w:p>
        </w:tc>
        <w:tc>
          <w:tcPr>
            <w:tcW w:w="1474" w:type="dxa"/>
          </w:tcPr>
          <w:p w14:paraId="3747B7B9" w14:textId="77777777" w:rsidR="00D05F84" w:rsidRPr="00EF289C" w:rsidRDefault="00D05F84" w:rsidP="00E56217">
            <w:pPr>
              <w:spacing w:line="240" w:lineRule="auto"/>
              <w:rPr>
                <w:rFonts w:asciiTheme="majorBidi" w:hAnsiTheme="majorBidi"/>
                <w:b/>
                <w:color w:val="000000"/>
                <w:sz w:val="22"/>
              </w:rPr>
            </w:pPr>
            <w:r w:rsidRPr="00EF289C">
              <w:rPr>
                <w:rFonts w:asciiTheme="majorBidi" w:hAnsiTheme="majorBidi"/>
                <w:b/>
                <w:bCs/>
                <w:color w:val="000000"/>
                <w:sz w:val="22"/>
                <w:szCs w:val="22"/>
                <w:rtl/>
              </w:rPr>
              <w:t>סלון</w:t>
            </w:r>
          </w:p>
        </w:tc>
        <w:tc>
          <w:tcPr>
            <w:tcW w:w="4252" w:type="dxa"/>
          </w:tcPr>
          <w:p w14:paraId="555FF611"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20 מ"ר</w:t>
            </w:r>
          </w:p>
        </w:tc>
        <w:tc>
          <w:tcPr>
            <w:tcW w:w="864" w:type="dxa"/>
          </w:tcPr>
          <w:p w14:paraId="5D6FDD6A"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15</w:t>
            </w:r>
          </w:p>
        </w:tc>
        <w:tc>
          <w:tcPr>
            <w:tcW w:w="864" w:type="dxa"/>
          </w:tcPr>
          <w:p w14:paraId="278E1349"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1086A0F4"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6DE9598F" w14:textId="77777777" w:rsidTr="00E56217">
        <w:trPr>
          <w:cantSplit/>
          <w:jc w:val="right"/>
        </w:trPr>
        <w:tc>
          <w:tcPr>
            <w:tcW w:w="567" w:type="dxa"/>
          </w:tcPr>
          <w:p w14:paraId="09EE240E"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5.</w:t>
            </w:r>
          </w:p>
        </w:tc>
        <w:tc>
          <w:tcPr>
            <w:tcW w:w="1474" w:type="dxa"/>
          </w:tcPr>
          <w:p w14:paraId="0FE9F5FF" w14:textId="77777777" w:rsidR="00D05F84" w:rsidRPr="00EF289C" w:rsidRDefault="00D05F84" w:rsidP="00E56217">
            <w:pPr>
              <w:spacing w:line="240" w:lineRule="auto"/>
              <w:jc w:val="left"/>
              <w:rPr>
                <w:rFonts w:asciiTheme="majorBidi" w:hAnsiTheme="majorBidi"/>
                <w:b/>
                <w:color w:val="000000"/>
                <w:sz w:val="22"/>
              </w:rPr>
            </w:pPr>
            <w:r w:rsidRPr="00EF289C">
              <w:rPr>
                <w:rFonts w:asciiTheme="majorBidi" w:hAnsiTheme="majorBidi"/>
                <w:b/>
                <w:bCs/>
                <w:color w:val="000000"/>
                <w:sz w:val="22"/>
                <w:szCs w:val="22"/>
                <w:rtl/>
              </w:rPr>
              <w:t>חדרי שירותים ומקלחת</w:t>
            </w:r>
          </w:p>
        </w:tc>
        <w:tc>
          <w:tcPr>
            <w:tcW w:w="4252" w:type="dxa"/>
          </w:tcPr>
          <w:p w14:paraId="1D8EE100"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מעל 4 מ"ר; מעל 2 חדרים</w:t>
            </w:r>
          </w:p>
        </w:tc>
        <w:tc>
          <w:tcPr>
            <w:tcW w:w="864" w:type="dxa"/>
          </w:tcPr>
          <w:p w14:paraId="0D5A7AAB"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12</w:t>
            </w:r>
          </w:p>
        </w:tc>
        <w:tc>
          <w:tcPr>
            <w:tcW w:w="864" w:type="dxa"/>
          </w:tcPr>
          <w:p w14:paraId="6320B86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794F2FCA"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37E61074" w14:textId="77777777" w:rsidTr="00E56217">
        <w:trPr>
          <w:cantSplit/>
          <w:jc w:val="right"/>
        </w:trPr>
        <w:tc>
          <w:tcPr>
            <w:tcW w:w="567" w:type="dxa"/>
          </w:tcPr>
          <w:p w14:paraId="2C1DA27C"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11.</w:t>
            </w:r>
          </w:p>
        </w:tc>
        <w:tc>
          <w:tcPr>
            <w:tcW w:w="1474" w:type="dxa"/>
          </w:tcPr>
          <w:p w14:paraId="07EF394E" w14:textId="77777777" w:rsidR="00D05F84" w:rsidRPr="00EF289C" w:rsidRDefault="00D05F84" w:rsidP="00E56217">
            <w:pPr>
              <w:spacing w:line="240" w:lineRule="auto"/>
              <w:rPr>
                <w:rFonts w:asciiTheme="majorBidi" w:hAnsiTheme="majorBidi"/>
                <w:color w:val="000000"/>
                <w:sz w:val="22"/>
                <w:szCs w:val="22"/>
                <w:rtl/>
              </w:rPr>
            </w:pPr>
            <w:r w:rsidRPr="00EF289C">
              <w:rPr>
                <w:rFonts w:asciiTheme="majorBidi" w:hAnsiTheme="majorBidi"/>
                <w:b/>
                <w:bCs/>
                <w:color w:val="000000"/>
                <w:sz w:val="22"/>
                <w:szCs w:val="22"/>
                <w:rtl/>
              </w:rPr>
              <w:t xml:space="preserve">נגישות לתחבורה ציבורית </w:t>
            </w:r>
          </w:p>
        </w:tc>
        <w:tc>
          <w:tcPr>
            <w:tcW w:w="4252" w:type="dxa"/>
          </w:tcPr>
          <w:p w14:paraId="7F761908"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ריחוק פיזי מתחנת אוטובוס/רכבת, תדירות קווים וקלות הגעה באמצעות קווים בינעירוניים</w:t>
            </w:r>
          </w:p>
        </w:tc>
        <w:tc>
          <w:tcPr>
            <w:tcW w:w="864" w:type="dxa"/>
          </w:tcPr>
          <w:p w14:paraId="70AB54D8"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8</w:t>
            </w:r>
          </w:p>
        </w:tc>
        <w:tc>
          <w:tcPr>
            <w:tcW w:w="864" w:type="dxa"/>
          </w:tcPr>
          <w:p w14:paraId="77E2D5EE"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5436083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0C57EC91" w14:textId="77777777" w:rsidTr="00E56217">
        <w:trPr>
          <w:cantSplit/>
          <w:jc w:val="right"/>
        </w:trPr>
        <w:tc>
          <w:tcPr>
            <w:tcW w:w="567" w:type="dxa"/>
          </w:tcPr>
          <w:p w14:paraId="10121041"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rPr>
              <w:t>12.</w:t>
            </w:r>
          </w:p>
        </w:tc>
        <w:tc>
          <w:tcPr>
            <w:tcW w:w="1474" w:type="dxa"/>
          </w:tcPr>
          <w:p w14:paraId="2006467C" w14:textId="77777777" w:rsidR="00D05F84" w:rsidRPr="00EF289C" w:rsidRDefault="00D05F84" w:rsidP="00E56217">
            <w:pPr>
              <w:spacing w:line="240" w:lineRule="auto"/>
              <w:rPr>
                <w:rFonts w:asciiTheme="majorBidi" w:hAnsiTheme="majorBidi"/>
                <w:color w:val="000000"/>
                <w:sz w:val="22"/>
                <w:szCs w:val="22"/>
                <w:rtl/>
              </w:rPr>
            </w:pPr>
            <w:r w:rsidRPr="00EF289C">
              <w:rPr>
                <w:rFonts w:asciiTheme="majorBidi" w:hAnsiTheme="majorBidi"/>
                <w:b/>
                <w:bCs/>
                <w:color w:val="000000"/>
                <w:sz w:val="22"/>
                <w:szCs w:val="22"/>
                <w:rtl/>
              </w:rPr>
              <w:t>נגישות פנימית</w:t>
            </w:r>
            <w:r w:rsidRPr="00EF289C">
              <w:rPr>
                <w:rFonts w:asciiTheme="majorBidi" w:hAnsiTheme="majorBidi"/>
                <w:color w:val="000000"/>
                <w:sz w:val="22"/>
                <w:szCs w:val="22"/>
                <w:rtl/>
              </w:rPr>
              <w:t xml:space="preserve"> </w:t>
            </w:r>
          </w:p>
        </w:tc>
        <w:tc>
          <w:tcPr>
            <w:tcW w:w="4252" w:type="dxa"/>
          </w:tcPr>
          <w:p w14:paraId="2BCAD7B8"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נגישות לעגלות נכים, יכולת התניידות אל תוך המבנה ובתוכו, נגישות לחדרי השירותים בתוך המבנה עבור אנשים בעלי מוגבלויות</w:t>
            </w:r>
          </w:p>
        </w:tc>
        <w:tc>
          <w:tcPr>
            <w:tcW w:w="864" w:type="dxa"/>
          </w:tcPr>
          <w:p w14:paraId="1FC26B10"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2</w:t>
            </w:r>
          </w:p>
        </w:tc>
        <w:tc>
          <w:tcPr>
            <w:tcW w:w="864" w:type="dxa"/>
          </w:tcPr>
          <w:p w14:paraId="009207A7"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7D3C460A"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3EFCD60E" w14:textId="77777777" w:rsidTr="00E56217">
        <w:trPr>
          <w:cantSplit/>
          <w:jc w:val="right"/>
        </w:trPr>
        <w:tc>
          <w:tcPr>
            <w:tcW w:w="567" w:type="dxa"/>
          </w:tcPr>
          <w:p w14:paraId="241B2A27" w14:textId="77777777" w:rsidR="00D05F84" w:rsidRPr="00EF289C" w:rsidRDefault="00D05F84" w:rsidP="00E56217">
            <w:pPr>
              <w:pStyle w:val="HNormal"/>
              <w:spacing w:after="0"/>
              <w:rPr>
                <w:rFonts w:asciiTheme="majorBidi" w:hAnsiTheme="majorBidi" w:cs="David"/>
                <w:color w:val="000000"/>
                <w:sz w:val="22"/>
                <w:szCs w:val="22"/>
                <w:rtl/>
                <w:lang w:eastAsia="en-US"/>
              </w:rPr>
            </w:pPr>
            <w:r w:rsidRPr="00EF289C">
              <w:rPr>
                <w:rFonts w:asciiTheme="majorBidi" w:hAnsiTheme="majorBidi" w:cs="David"/>
                <w:color w:val="000000"/>
                <w:sz w:val="22"/>
                <w:szCs w:val="22"/>
                <w:rtl/>
                <w:lang w:eastAsia="en-US"/>
              </w:rPr>
              <w:t>13.</w:t>
            </w:r>
          </w:p>
        </w:tc>
        <w:tc>
          <w:tcPr>
            <w:tcW w:w="1474" w:type="dxa"/>
          </w:tcPr>
          <w:p w14:paraId="412CEBD7" w14:textId="77777777" w:rsidR="00D05F84" w:rsidRPr="00EF289C" w:rsidRDefault="00D05F84" w:rsidP="00E56217">
            <w:pPr>
              <w:spacing w:line="240" w:lineRule="auto"/>
              <w:rPr>
                <w:rFonts w:asciiTheme="majorBidi" w:hAnsiTheme="majorBidi"/>
                <w:b/>
                <w:bCs/>
                <w:noProof/>
                <w:color w:val="000000"/>
                <w:sz w:val="22"/>
                <w:szCs w:val="22"/>
                <w:rtl/>
              </w:rPr>
            </w:pPr>
            <w:r w:rsidRPr="00EF289C">
              <w:rPr>
                <w:rFonts w:asciiTheme="majorBidi" w:hAnsiTheme="majorBidi"/>
                <w:b/>
                <w:bCs/>
                <w:noProof/>
                <w:color w:val="000000"/>
                <w:sz w:val="22"/>
                <w:szCs w:val="22"/>
                <w:rtl/>
              </w:rPr>
              <w:t>מוכנות לאכלוס</w:t>
            </w:r>
          </w:p>
        </w:tc>
        <w:tc>
          <w:tcPr>
            <w:tcW w:w="4252" w:type="dxa"/>
          </w:tcPr>
          <w:p w14:paraId="7360707E" w14:textId="77777777" w:rsidR="00D05F84" w:rsidRPr="00EF289C" w:rsidRDefault="00D05F84" w:rsidP="00E56217">
            <w:pPr>
              <w:pStyle w:val="HNormal"/>
              <w:spacing w:after="0"/>
              <w:jc w:val="left"/>
              <w:rPr>
                <w:rFonts w:asciiTheme="majorBidi" w:hAnsiTheme="majorBidi" w:cs="David"/>
                <w:color w:val="000000"/>
                <w:sz w:val="22"/>
                <w:szCs w:val="22"/>
                <w:rtl/>
                <w:lang w:eastAsia="en-US"/>
              </w:rPr>
            </w:pPr>
            <w:r w:rsidRPr="00EF289C">
              <w:rPr>
                <w:rFonts w:asciiTheme="majorBidi" w:hAnsiTheme="majorBidi" w:cs="David"/>
                <w:color w:val="000000"/>
                <w:sz w:val="22"/>
                <w:szCs w:val="22"/>
                <w:rtl/>
                <w:lang w:eastAsia="en-US"/>
              </w:rPr>
              <w:t>מוכן / לא מוכן</w:t>
            </w:r>
          </w:p>
        </w:tc>
        <w:tc>
          <w:tcPr>
            <w:tcW w:w="864" w:type="dxa"/>
          </w:tcPr>
          <w:p w14:paraId="55C8865C" w14:textId="77777777" w:rsidR="00D05F84" w:rsidRPr="00EF289C" w:rsidRDefault="00D05F84" w:rsidP="00E56217">
            <w:pPr>
              <w:pStyle w:val="HNormal"/>
              <w:spacing w:after="0"/>
              <w:jc w:val="center"/>
              <w:rPr>
                <w:rFonts w:asciiTheme="majorBidi" w:hAnsiTheme="majorBidi" w:cs="David"/>
                <w:color w:val="000000"/>
                <w:sz w:val="22"/>
                <w:szCs w:val="22"/>
                <w:rtl/>
                <w:lang w:eastAsia="en-US"/>
              </w:rPr>
            </w:pPr>
            <w:r w:rsidRPr="00EF289C">
              <w:rPr>
                <w:rFonts w:asciiTheme="majorBidi" w:hAnsiTheme="majorBidi" w:cs="David"/>
                <w:color w:val="000000"/>
                <w:sz w:val="22"/>
                <w:szCs w:val="22"/>
                <w:rtl/>
                <w:lang w:eastAsia="en-US"/>
              </w:rPr>
              <w:t>5</w:t>
            </w:r>
          </w:p>
        </w:tc>
        <w:tc>
          <w:tcPr>
            <w:tcW w:w="864" w:type="dxa"/>
          </w:tcPr>
          <w:p w14:paraId="08D7698B" w14:textId="77777777" w:rsidR="00D05F84" w:rsidRPr="00EF289C" w:rsidRDefault="00D05F84" w:rsidP="00E56217">
            <w:pPr>
              <w:pStyle w:val="HNormal"/>
              <w:spacing w:after="0"/>
              <w:jc w:val="left"/>
              <w:rPr>
                <w:rFonts w:asciiTheme="majorBidi" w:hAnsiTheme="majorBidi" w:cs="David"/>
                <w:color w:val="000000"/>
                <w:sz w:val="22"/>
                <w:szCs w:val="22"/>
                <w:rtl/>
                <w:lang w:eastAsia="en-US"/>
              </w:rPr>
            </w:pPr>
          </w:p>
        </w:tc>
        <w:tc>
          <w:tcPr>
            <w:tcW w:w="1304" w:type="dxa"/>
          </w:tcPr>
          <w:p w14:paraId="4AF89F1C" w14:textId="77777777" w:rsidR="00D05F84" w:rsidRPr="00EF289C" w:rsidRDefault="00D05F84" w:rsidP="00E56217">
            <w:pPr>
              <w:pStyle w:val="HNormal"/>
              <w:spacing w:after="0"/>
              <w:jc w:val="left"/>
              <w:rPr>
                <w:rFonts w:asciiTheme="majorBidi" w:hAnsiTheme="majorBidi" w:cs="David"/>
                <w:color w:val="000000"/>
                <w:sz w:val="22"/>
                <w:szCs w:val="22"/>
                <w:rtl/>
                <w:lang w:eastAsia="en-US"/>
              </w:rPr>
            </w:pPr>
          </w:p>
        </w:tc>
      </w:tr>
      <w:tr w:rsidR="00D05F84" w:rsidRPr="00EF289C" w14:paraId="185BCBA5" w14:textId="77777777" w:rsidTr="00E56217">
        <w:trPr>
          <w:cantSplit/>
          <w:jc w:val="right"/>
        </w:trPr>
        <w:tc>
          <w:tcPr>
            <w:tcW w:w="567" w:type="dxa"/>
            <w:tcBorders>
              <w:bottom w:val="single" w:sz="4" w:space="0" w:color="auto"/>
            </w:tcBorders>
          </w:tcPr>
          <w:p w14:paraId="04ACAB9C" w14:textId="77777777" w:rsidR="00D05F84" w:rsidRPr="00EF289C" w:rsidRDefault="00D05F84" w:rsidP="00E56217">
            <w:pPr>
              <w:pStyle w:val="HNormal"/>
              <w:spacing w:after="0" w:line="360" w:lineRule="auto"/>
              <w:rPr>
                <w:rFonts w:asciiTheme="majorBidi" w:hAnsiTheme="majorBidi" w:cs="David"/>
                <w:color w:val="000000"/>
                <w:sz w:val="22"/>
                <w:szCs w:val="22"/>
                <w:rtl/>
              </w:rPr>
            </w:pPr>
            <w:r w:rsidRPr="00EF289C">
              <w:rPr>
                <w:rFonts w:asciiTheme="majorBidi" w:hAnsiTheme="majorBidi" w:cs="David"/>
                <w:color w:val="000000"/>
                <w:sz w:val="22"/>
                <w:szCs w:val="22"/>
                <w:rtl/>
                <w:lang w:eastAsia="en-US"/>
              </w:rPr>
              <w:t>14</w:t>
            </w:r>
            <w:r w:rsidRPr="00EF289C">
              <w:rPr>
                <w:rFonts w:asciiTheme="majorBidi" w:hAnsiTheme="majorBidi" w:cs="David"/>
                <w:color w:val="000000"/>
                <w:sz w:val="22"/>
                <w:szCs w:val="22"/>
                <w:rtl/>
              </w:rPr>
              <w:t>.</w:t>
            </w:r>
          </w:p>
        </w:tc>
        <w:tc>
          <w:tcPr>
            <w:tcW w:w="1474" w:type="dxa"/>
            <w:tcBorders>
              <w:bottom w:val="single" w:sz="4" w:space="0" w:color="auto"/>
            </w:tcBorders>
          </w:tcPr>
          <w:p w14:paraId="6F402EF3"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r w:rsidRPr="00EF289C">
              <w:rPr>
                <w:rFonts w:asciiTheme="majorBidi" w:hAnsiTheme="majorBidi" w:cs="David"/>
                <w:b/>
                <w:bCs/>
                <w:color w:val="000000"/>
                <w:sz w:val="22"/>
                <w:szCs w:val="22"/>
                <w:rtl/>
              </w:rPr>
              <w:t>התרשמות כללית</w:t>
            </w:r>
          </w:p>
          <w:p w14:paraId="0C5611B9"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4252" w:type="dxa"/>
            <w:tcBorders>
              <w:bottom w:val="single" w:sz="4" w:space="0" w:color="auto"/>
            </w:tcBorders>
          </w:tcPr>
          <w:p w14:paraId="5CF299FB" w14:textId="77777777" w:rsidR="00D05F84" w:rsidRPr="00EF289C" w:rsidRDefault="00D05F84" w:rsidP="00E56217">
            <w:pPr>
              <w:pStyle w:val="HNormal01"/>
              <w:spacing w:line="360" w:lineRule="auto"/>
              <w:rPr>
                <w:rFonts w:asciiTheme="majorBidi" w:hAnsiTheme="majorBidi"/>
                <w:sz w:val="22"/>
                <w:szCs w:val="22"/>
                <w:rtl/>
              </w:rPr>
            </w:pPr>
            <w:r w:rsidRPr="00EF289C">
              <w:rPr>
                <w:rFonts w:asciiTheme="majorBidi" w:hAnsiTheme="majorBidi"/>
                <w:sz w:val="22"/>
                <w:szCs w:val="22"/>
                <w:rtl/>
              </w:rPr>
              <w:t>האם המבנה מתאים לפעילות המסגרת; מצב התחזוקה ומצבו הכללי של המבנה וכד' .</w:t>
            </w:r>
          </w:p>
          <w:p w14:paraId="620A1FBA"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r w:rsidRPr="00EF289C">
              <w:rPr>
                <w:rFonts w:asciiTheme="majorBidi" w:hAnsiTheme="majorBidi" w:cs="David"/>
                <w:color w:val="000000"/>
                <w:sz w:val="22"/>
                <w:szCs w:val="22"/>
                <w:rtl/>
              </w:rPr>
              <w:t>כל ממצא, העלול לפגוע בצרכי המשתקמים או אי-התאמה להם, יקטין את הציון עד לאפס.</w:t>
            </w:r>
          </w:p>
        </w:tc>
        <w:tc>
          <w:tcPr>
            <w:tcW w:w="864" w:type="dxa"/>
          </w:tcPr>
          <w:p w14:paraId="397011D7" w14:textId="77777777" w:rsidR="00D05F84" w:rsidRPr="00EF289C" w:rsidRDefault="00D05F84" w:rsidP="00E56217">
            <w:pPr>
              <w:pStyle w:val="HNormal"/>
              <w:spacing w:after="0" w:line="360" w:lineRule="auto"/>
              <w:jc w:val="center"/>
              <w:rPr>
                <w:rFonts w:asciiTheme="majorBidi" w:hAnsiTheme="majorBidi" w:cs="David"/>
                <w:color w:val="000000"/>
                <w:sz w:val="22"/>
                <w:szCs w:val="22"/>
                <w:rtl/>
              </w:rPr>
            </w:pPr>
            <w:r w:rsidRPr="00EF289C">
              <w:rPr>
                <w:rFonts w:asciiTheme="majorBidi" w:hAnsiTheme="majorBidi" w:cs="David"/>
                <w:color w:val="000000"/>
                <w:sz w:val="22"/>
                <w:szCs w:val="22"/>
                <w:rtl/>
              </w:rPr>
              <w:t>15</w:t>
            </w:r>
          </w:p>
        </w:tc>
        <w:tc>
          <w:tcPr>
            <w:tcW w:w="864" w:type="dxa"/>
          </w:tcPr>
          <w:p w14:paraId="1B6934D5"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c>
          <w:tcPr>
            <w:tcW w:w="1304" w:type="dxa"/>
          </w:tcPr>
          <w:p w14:paraId="2E1C8D0C" w14:textId="77777777" w:rsidR="00D05F84" w:rsidRPr="00EF289C" w:rsidRDefault="00D05F84" w:rsidP="00E56217">
            <w:pPr>
              <w:pStyle w:val="HNormal"/>
              <w:spacing w:after="0" w:line="360" w:lineRule="auto"/>
              <w:jc w:val="left"/>
              <w:rPr>
                <w:rFonts w:asciiTheme="majorBidi" w:hAnsiTheme="majorBidi" w:cs="David"/>
                <w:color w:val="000000"/>
                <w:sz w:val="22"/>
                <w:szCs w:val="22"/>
                <w:rtl/>
              </w:rPr>
            </w:pPr>
          </w:p>
        </w:tc>
      </w:tr>
      <w:tr w:rsidR="00D05F84" w:rsidRPr="00EF289C" w14:paraId="70DEFA4B" w14:textId="77777777" w:rsidTr="00E56217">
        <w:trPr>
          <w:cantSplit/>
          <w:jc w:val="right"/>
        </w:trPr>
        <w:tc>
          <w:tcPr>
            <w:tcW w:w="567" w:type="dxa"/>
            <w:tcBorders>
              <w:right w:val="nil"/>
            </w:tcBorders>
          </w:tcPr>
          <w:p w14:paraId="14A03AF5" w14:textId="77777777" w:rsidR="00D05F84" w:rsidRPr="00EF289C" w:rsidRDefault="00D05F84" w:rsidP="00E56217">
            <w:pPr>
              <w:pStyle w:val="HNormal"/>
              <w:spacing w:after="0" w:line="360" w:lineRule="auto"/>
              <w:rPr>
                <w:rFonts w:asciiTheme="majorBidi" w:hAnsiTheme="majorBidi" w:cs="David"/>
                <w:color w:val="000000"/>
                <w:sz w:val="22"/>
                <w:szCs w:val="22"/>
                <w:rtl/>
              </w:rPr>
            </w:pPr>
          </w:p>
        </w:tc>
        <w:tc>
          <w:tcPr>
            <w:tcW w:w="1474" w:type="dxa"/>
            <w:tcBorders>
              <w:left w:val="nil"/>
              <w:right w:val="nil"/>
            </w:tcBorders>
          </w:tcPr>
          <w:p w14:paraId="62027D74" w14:textId="77777777" w:rsidR="00D05F84" w:rsidRPr="00EF289C" w:rsidRDefault="00D05F84" w:rsidP="00E56217">
            <w:pPr>
              <w:pStyle w:val="HNormal"/>
              <w:spacing w:after="0" w:line="360" w:lineRule="auto"/>
              <w:jc w:val="right"/>
              <w:rPr>
                <w:rFonts w:asciiTheme="majorBidi" w:hAnsiTheme="majorBidi" w:cs="David"/>
                <w:b/>
                <w:bCs/>
                <w:color w:val="000000"/>
                <w:sz w:val="22"/>
                <w:szCs w:val="22"/>
                <w:rtl/>
              </w:rPr>
            </w:pPr>
            <w:r w:rsidRPr="00EF289C">
              <w:rPr>
                <w:rFonts w:asciiTheme="majorBidi" w:hAnsiTheme="majorBidi" w:cs="David"/>
                <w:b/>
                <w:bCs/>
                <w:color w:val="000000"/>
                <w:sz w:val="22"/>
                <w:szCs w:val="22"/>
                <w:rtl/>
              </w:rPr>
              <w:t>סה"כ</w:t>
            </w:r>
          </w:p>
        </w:tc>
        <w:tc>
          <w:tcPr>
            <w:tcW w:w="4252" w:type="dxa"/>
            <w:tcBorders>
              <w:left w:val="nil"/>
            </w:tcBorders>
          </w:tcPr>
          <w:p w14:paraId="1493AAAD"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864" w:type="dxa"/>
          </w:tcPr>
          <w:p w14:paraId="00077908" w14:textId="77777777" w:rsidR="00D05F84" w:rsidRPr="00EF289C" w:rsidRDefault="00D05F84" w:rsidP="00E56217">
            <w:pPr>
              <w:pStyle w:val="HNormal"/>
              <w:spacing w:after="0" w:line="360" w:lineRule="auto"/>
              <w:jc w:val="center"/>
              <w:rPr>
                <w:rFonts w:asciiTheme="majorBidi" w:hAnsiTheme="majorBidi" w:cs="David"/>
                <w:b/>
                <w:bCs/>
                <w:color w:val="000000"/>
                <w:sz w:val="22"/>
                <w:szCs w:val="22"/>
                <w:rtl/>
              </w:rPr>
            </w:pPr>
            <w:r w:rsidRPr="00EF289C">
              <w:rPr>
                <w:rFonts w:asciiTheme="majorBidi" w:hAnsiTheme="majorBidi" w:cs="David"/>
                <w:b/>
                <w:bCs/>
                <w:color w:val="000000"/>
                <w:sz w:val="22"/>
                <w:szCs w:val="22"/>
                <w:rtl/>
              </w:rPr>
              <w:fldChar w:fldCharType="begin" w:fldLock="1"/>
            </w:r>
            <w:r w:rsidRPr="00EF289C">
              <w:rPr>
                <w:rFonts w:asciiTheme="majorBidi" w:hAnsiTheme="majorBidi" w:cs="David"/>
                <w:b/>
                <w:bCs/>
                <w:color w:val="000000"/>
                <w:sz w:val="22"/>
                <w:szCs w:val="22"/>
                <w:rtl/>
              </w:rPr>
              <w:instrText xml:space="preserve"> =</w:instrText>
            </w:r>
            <w:r w:rsidRPr="00EF289C">
              <w:rPr>
                <w:rFonts w:asciiTheme="majorBidi" w:hAnsiTheme="majorBidi" w:cs="David"/>
                <w:b/>
                <w:color w:val="000000"/>
                <w:sz w:val="22"/>
              </w:rPr>
              <w:instrText>SUM(ABOVE</w:instrText>
            </w:r>
            <w:r w:rsidRPr="00EF289C">
              <w:rPr>
                <w:rFonts w:asciiTheme="majorBidi" w:hAnsiTheme="majorBidi" w:cs="David"/>
                <w:b/>
                <w:bCs/>
                <w:color w:val="000000"/>
                <w:sz w:val="22"/>
                <w:szCs w:val="22"/>
                <w:rtl/>
              </w:rPr>
              <w:instrText xml:space="preserve">) </w:instrText>
            </w:r>
            <w:r w:rsidRPr="00EF289C">
              <w:rPr>
                <w:rFonts w:asciiTheme="majorBidi" w:hAnsiTheme="majorBidi" w:cs="David"/>
                <w:b/>
                <w:bCs/>
                <w:color w:val="000000"/>
                <w:sz w:val="22"/>
                <w:szCs w:val="22"/>
                <w:rtl/>
              </w:rPr>
              <w:fldChar w:fldCharType="separate"/>
            </w:r>
            <w:r w:rsidR="00EF289C" w:rsidRPr="00EF289C">
              <w:rPr>
                <w:rFonts w:asciiTheme="majorBidi" w:hAnsiTheme="majorBidi" w:cs="David"/>
                <w:b/>
                <w:bCs/>
                <w:color w:val="000000"/>
                <w:sz w:val="22"/>
                <w:szCs w:val="22"/>
                <w:rtl/>
              </w:rPr>
              <w:t>100</w:t>
            </w:r>
            <w:r w:rsidRPr="00EF289C">
              <w:rPr>
                <w:rFonts w:asciiTheme="majorBidi" w:hAnsiTheme="majorBidi" w:cs="David"/>
                <w:b/>
                <w:bCs/>
                <w:color w:val="000000"/>
                <w:sz w:val="22"/>
                <w:szCs w:val="22"/>
                <w:rtl/>
              </w:rPr>
              <w:fldChar w:fldCharType="end"/>
            </w:r>
          </w:p>
        </w:tc>
        <w:tc>
          <w:tcPr>
            <w:tcW w:w="864" w:type="dxa"/>
          </w:tcPr>
          <w:p w14:paraId="39BAD4A4"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c>
          <w:tcPr>
            <w:tcW w:w="1304" w:type="dxa"/>
          </w:tcPr>
          <w:p w14:paraId="4F7C5BEA" w14:textId="77777777" w:rsidR="00D05F84" w:rsidRPr="00EF289C" w:rsidRDefault="00D05F84" w:rsidP="00E56217">
            <w:pPr>
              <w:pStyle w:val="HNormal"/>
              <w:spacing w:after="0" w:line="360" w:lineRule="auto"/>
              <w:jc w:val="left"/>
              <w:rPr>
                <w:rFonts w:asciiTheme="majorBidi" w:hAnsiTheme="majorBidi" w:cs="David"/>
                <w:b/>
                <w:bCs/>
                <w:color w:val="000000"/>
                <w:sz w:val="22"/>
                <w:szCs w:val="22"/>
                <w:rtl/>
              </w:rPr>
            </w:pPr>
          </w:p>
        </w:tc>
      </w:tr>
    </w:tbl>
    <w:p w14:paraId="35350ABB" w14:textId="77777777" w:rsidR="00D05F84" w:rsidRPr="00EF289C" w:rsidRDefault="00D05F84" w:rsidP="00D05F84">
      <w:pPr>
        <w:pStyle w:val="HNormal"/>
        <w:tabs>
          <w:tab w:val="right" w:leader="underscore" w:pos="8309"/>
        </w:tabs>
        <w:spacing w:after="0"/>
        <w:rPr>
          <w:rFonts w:asciiTheme="majorBidi" w:hAnsiTheme="majorBidi" w:cs="David"/>
          <w:u w:val="single"/>
          <w:rtl/>
        </w:rPr>
      </w:pPr>
    </w:p>
    <w:p w14:paraId="4EE96899" w14:textId="77777777" w:rsidR="00D05F84" w:rsidRPr="00EF289C" w:rsidRDefault="00D05F84" w:rsidP="00D05F84">
      <w:pPr>
        <w:pStyle w:val="HNormal"/>
        <w:spacing w:after="240"/>
        <w:rPr>
          <w:rFonts w:asciiTheme="majorBidi" w:hAnsiTheme="majorBidi" w:cs="David"/>
          <w:b/>
          <w:bCs/>
          <w:sz w:val="24"/>
          <w:u w:val="single"/>
          <w:rtl/>
          <w:lang w:eastAsia="en-US"/>
        </w:rPr>
      </w:pPr>
      <w:r w:rsidRPr="00EF289C">
        <w:rPr>
          <w:rFonts w:asciiTheme="majorBidi" w:hAnsiTheme="majorBidi" w:cs="David"/>
          <w:b/>
          <w:bCs/>
          <w:sz w:val="24"/>
          <w:u w:val="single"/>
          <w:rtl/>
          <w:lang w:eastAsia="en-US"/>
        </w:rPr>
        <w:t>חישוב הציון המשוקלל למבנה</w:t>
      </w:r>
      <w:r w:rsidRPr="00EF289C">
        <w:rPr>
          <w:rFonts w:asciiTheme="majorBidi" w:hAnsiTheme="majorBidi" w:cs="David"/>
          <w:b/>
          <w:bCs/>
          <w:sz w:val="24"/>
          <w:rtl/>
          <w:lang w:eastAsia="en-US"/>
        </w:rPr>
        <w:t>:</w:t>
      </w:r>
    </w:p>
    <w:p w14:paraId="6B5E860D" w14:textId="77777777" w:rsidR="00D05F84" w:rsidRPr="00EF289C" w:rsidRDefault="00D05F84" w:rsidP="00D05F84">
      <w:pPr>
        <w:pStyle w:val="HNormal"/>
        <w:spacing w:after="240"/>
        <w:rPr>
          <w:rFonts w:asciiTheme="majorBidi" w:hAnsiTheme="majorBidi" w:cs="David"/>
          <w:b/>
          <w:bCs/>
          <w:sz w:val="24"/>
          <w:rtl/>
          <w:lang w:eastAsia="en-US"/>
        </w:rPr>
      </w:pPr>
      <w:r w:rsidRPr="00EF289C">
        <w:rPr>
          <w:rFonts w:asciiTheme="majorBidi" w:hAnsiTheme="majorBidi" w:cs="David"/>
          <w:b/>
          <w:bCs/>
          <w:sz w:val="24"/>
          <w:rtl/>
          <w:lang w:eastAsia="en-US"/>
        </w:rPr>
        <w:t>להלן הנוסחא לחישוב הניקוד המשוקלל למבנה באמת המידה אליה מתייחס נספח זה:</w:t>
      </w:r>
    </w:p>
    <w:p w14:paraId="2449A413" w14:textId="77777777" w:rsidR="00D05F84" w:rsidRPr="00EF289C" w:rsidRDefault="00D05F84" w:rsidP="00D05F84">
      <w:pPr>
        <w:pStyle w:val="HNormal"/>
        <w:spacing w:after="240"/>
        <w:rPr>
          <w:rFonts w:asciiTheme="majorBidi" w:hAnsiTheme="majorBidi" w:cs="David"/>
          <w:b/>
          <w:bCs/>
          <w:i/>
          <w:sz w:val="24"/>
          <w:rtl/>
          <w:lang w:eastAsia="en-US"/>
        </w:rPr>
      </w:pPr>
      <m:oMathPara>
        <m:oMath>
          <m:r>
            <m:rPr>
              <m:nor/>
            </m:rPr>
            <w:rPr>
              <w:rFonts w:asciiTheme="majorBidi" w:hAnsiTheme="majorBidi" w:cs="David"/>
              <w:b/>
              <w:bCs/>
              <w:sz w:val="24"/>
              <w:lang w:eastAsia="en-US"/>
            </w:rPr>
            <m:t>Y</m:t>
          </m:r>
          <m:r>
            <m:rPr>
              <m:sty m:val="b"/>
            </m:rPr>
            <w:rPr>
              <w:rFonts w:ascii="Cambria Math" w:hAnsi="Cambria Math" w:cs="David"/>
              <w:sz w:val="24"/>
              <w:lang w:eastAsia="en-US"/>
            </w:rPr>
            <m:t>=</m:t>
          </m:r>
          <m:d>
            <m:dPr>
              <m:ctrlPr>
                <w:rPr>
                  <w:rFonts w:ascii="Cambria Math" w:hAnsi="Cambria Math" w:cs="David"/>
                  <w:b/>
                  <w:i/>
                  <w:sz w:val="24"/>
                  <w:lang w:eastAsia="en-US"/>
                </w:rPr>
              </m:ctrlPr>
            </m:dPr>
            <m:e>
              <m:d>
                <m:dPr>
                  <m:ctrlPr>
                    <w:rPr>
                      <w:rFonts w:ascii="Cambria Math" w:hAnsi="Cambria Math" w:cs="David"/>
                      <w:b/>
                      <w:sz w:val="24"/>
                      <w:lang w:eastAsia="en-US"/>
                    </w:rPr>
                  </m:ctrlPr>
                </m:dPr>
                <m:e>
                  <m:r>
                    <m:rPr>
                      <m:sty m:val="b"/>
                    </m:rPr>
                    <w:rPr>
                      <w:rFonts w:ascii="Cambria Math" w:hAnsi="Cambria Math" w:cs="David"/>
                      <w:sz w:val="24"/>
                      <w:lang w:eastAsia="en-US"/>
                    </w:rPr>
                    <m:t>A ×0.45</m:t>
                  </m:r>
                </m:e>
              </m:d>
              <m:r>
                <m:rPr>
                  <m:sty m:val="b"/>
                </m:rPr>
                <w:rPr>
                  <w:rFonts w:ascii="Cambria Math" w:hAnsi="Cambria Math" w:cs="David"/>
                  <w:sz w:val="24"/>
                  <w:lang w:eastAsia="en-US"/>
                </w:rPr>
                <m:t>+</m:t>
              </m:r>
              <m:d>
                <m:dPr>
                  <m:ctrlPr>
                    <w:rPr>
                      <w:rFonts w:ascii="Cambria Math" w:hAnsi="Cambria Math" w:cs="David"/>
                      <w:b/>
                      <w:sz w:val="24"/>
                      <w:lang w:eastAsia="en-US"/>
                    </w:rPr>
                  </m:ctrlPr>
                </m:dPr>
                <m:e>
                  <m:r>
                    <m:rPr>
                      <m:sty m:val="b"/>
                    </m:rPr>
                    <w:rPr>
                      <w:rFonts w:ascii="Cambria Math" w:hAnsi="Cambria Math" w:cs="David"/>
                      <w:sz w:val="24"/>
                      <w:lang w:eastAsia="en-US"/>
                    </w:rPr>
                    <m:t>B ×0.40</m:t>
                  </m:r>
                </m:e>
              </m:d>
              <m:r>
                <m:rPr>
                  <m:sty m:val="bi"/>
                </m:rPr>
                <w:rPr>
                  <w:rFonts w:ascii="Cambria Math" w:hAnsi="Cambria Math" w:cs="David"/>
                  <w:sz w:val="24"/>
                  <w:lang w:eastAsia="en-US"/>
                </w:rPr>
                <m:t>+</m:t>
              </m:r>
              <m:d>
                <m:dPr>
                  <m:ctrlPr>
                    <w:rPr>
                      <w:rFonts w:ascii="Cambria Math" w:hAnsi="Cambria Math" w:cs="David"/>
                      <w:b/>
                      <w:sz w:val="24"/>
                      <w:lang w:eastAsia="en-US"/>
                    </w:rPr>
                  </m:ctrlPr>
                </m:dPr>
                <m:e>
                  <m:d>
                    <m:dPr>
                      <m:ctrlPr>
                        <w:rPr>
                          <w:rFonts w:ascii="Cambria Math" w:hAnsi="Cambria Math" w:cs="David"/>
                          <w:b/>
                          <w:sz w:val="24"/>
                          <w:lang w:eastAsia="en-US"/>
                        </w:rPr>
                      </m:ctrlPr>
                    </m:dPr>
                    <m:e>
                      <m:r>
                        <m:rPr>
                          <m:sty m:val="b"/>
                        </m:rPr>
                        <w:rPr>
                          <w:rFonts w:ascii="Cambria Math" w:hAnsi="Cambria Math" w:cs="David"/>
                          <w:sz w:val="24"/>
                          <w:lang w:eastAsia="en-US"/>
                        </w:rPr>
                        <m:t>C</m:t>
                      </m:r>
                      <m:r>
                        <m:rPr>
                          <m:nor/>
                        </m:rPr>
                        <w:rPr>
                          <w:rFonts w:asciiTheme="majorBidi" w:hAnsiTheme="majorBidi" w:cs="David"/>
                          <w:b/>
                          <w:sz w:val="24"/>
                          <w:vertAlign w:val="subscript"/>
                          <w:lang w:eastAsia="en-US"/>
                        </w:rPr>
                        <m:t>1</m:t>
                      </m:r>
                      <m:r>
                        <m:rPr>
                          <m:sty m:val="b"/>
                        </m:rPr>
                        <w:rPr>
                          <w:rFonts w:ascii="Cambria Math" w:hAnsi="Cambria Math" w:cs="David"/>
                          <w:sz w:val="24"/>
                          <w:lang w:eastAsia="en-US"/>
                        </w:rPr>
                        <m:t>+ C</m:t>
                      </m:r>
                      <m:r>
                        <m:rPr>
                          <m:nor/>
                        </m:rPr>
                        <w:rPr>
                          <w:rFonts w:asciiTheme="majorBidi" w:hAnsiTheme="majorBidi" w:cs="David"/>
                          <w:b/>
                          <w:sz w:val="24"/>
                          <w:vertAlign w:val="subscript"/>
                          <w:lang w:eastAsia="en-US"/>
                        </w:rPr>
                        <m:t xml:space="preserve">2 </m:t>
                      </m:r>
                      <m:r>
                        <m:rPr>
                          <m:sty m:val="b"/>
                        </m:rPr>
                        <w:rPr>
                          <w:rFonts w:ascii="Cambria Math" w:hAnsi="Cambria Math" w:cs="David"/>
                          <w:sz w:val="24"/>
                          <w:lang w:eastAsia="en-US"/>
                        </w:rPr>
                        <m:t>+C</m:t>
                      </m:r>
                      <m:r>
                        <m:rPr>
                          <m:nor/>
                        </m:rPr>
                        <w:rPr>
                          <w:rFonts w:asciiTheme="majorBidi" w:hAnsiTheme="majorBidi" w:cs="David"/>
                          <w:b/>
                          <w:sz w:val="24"/>
                          <w:vertAlign w:val="subscript"/>
                          <w:lang w:eastAsia="en-US"/>
                        </w:rPr>
                        <m:t>3</m:t>
                      </m:r>
                      <m:r>
                        <m:rPr>
                          <m:sty m:val="b"/>
                        </m:rPr>
                        <w:rPr>
                          <w:rFonts w:ascii="Cambria Math" w:hAnsi="Cambria Math" w:cs="David"/>
                          <w:sz w:val="24"/>
                          <w:lang w:eastAsia="en-US"/>
                        </w:rPr>
                        <m:t xml:space="preserve"> </m:t>
                      </m:r>
                    </m:e>
                  </m:d>
                  <m:r>
                    <m:rPr>
                      <m:sty m:val="b"/>
                    </m:rPr>
                    <w:rPr>
                      <w:rFonts w:ascii="Cambria Math" w:hAnsi="Cambria Math" w:cs="David"/>
                      <w:sz w:val="24"/>
                      <w:lang w:eastAsia="en-US"/>
                    </w:rPr>
                    <m:t>×0.15</m:t>
                  </m:r>
                </m:e>
              </m:d>
              <m:ctrlPr>
                <w:rPr>
                  <w:rFonts w:ascii="Cambria Math" w:hAnsi="Cambria Math" w:cs="David"/>
                  <w:b/>
                  <w:bCs/>
                  <w:i/>
                  <w:sz w:val="24"/>
                  <w:lang w:eastAsia="en-US"/>
                </w:rPr>
              </m:ctrlPr>
            </m:e>
          </m:d>
        </m:oMath>
      </m:oMathPara>
    </w:p>
    <w:p w14:paraId="3828306A" w14:textId="77777777" w:rsidR="00D05F84" w:rsidRPr="00EF289C" w:rsidRDefault="00D05F84" w:rsidP="00D05F84">
      <w:pPr>
        <w:pStyle w:val="HNormal"/>
        <w:spacing w:after="240"/>
        <w:rPr>
          <w:rFonts w:asciiTheme="majorBidi" w:hAnsiTheme="majorBidi" w:cs="David"/>
          <w:b/>
          <w:bCs/>
          <w:sz w:val="24"/>
          <w:rtl/>
          <w:lang w:eastAsia="en-US"/>
        </w:rPr>
      </w:pPr>
      <w:r w:rsidRPr="00EF289C">
        <w:rPr>
          <w:rFonts w:asciiTheme="majorBidi" w:hAnsiTheme="majorBidi" w:cs="David"/>
          <w:b/>
          <w:bCs/>
          <w:sz w:val="24"/>
          <w:rtl/>
          <w:lang w:eastAsia="en-US"/>
        </w:rPr>
        <w:t xml:space="preserve">כאשר </w:t>
      </w:r>
      <w:r w:rsidRPr="00EF289C">
        <w:rPr>
          <w:rFonts w:asciiTheme="majorBidi" w:hAnsiTheme="majorBidi" w:cs="David"/>
          <w:b/>
          <w:bCs/>
          <w:sz w:val="24"/>
          <w:lang w:eastAsia="en-US"/>
        </w:rPr>
        <w:t>A</w:t>
      </w:r>
      <w:r w:rsidRPr="00EF289C">
        <w:rPr>
          <w:rFonts w:asciiTheme="majorBidi" w:hAnsiTheme="majorBidi" w:cs="David"/>
          <w:b/>
          <w:bCs/>
          <w:sz w:val="24"/>
          <w:rtl/>
          <w:lang w:eastAsia="en-US"/>
        </w:rPr>
        <w:t xml:space="preserve"> הוא הציון שניתן למבנה/ים עבור </w:t>
      </w:r>
      <w:r w:rsidRPr="00EF289C">
        <w:rPr>
          <w:rFonts w:asciiTheme="majorBidi" w:hAnsiTheme="majorBidi" w:cs="David"/>
          <w:b/>
          <w:bCs/>
          <w:sz w:val="24"/>
          <w:rtl/>
        </w:rPr>
        <w:t>הפעלת מקלט לנשים וילדיהן</w:t>
      </w:r>
      <w:r w:rsidRPr="00EF289C">
        <w:rPr>
          <w:rFonts w:asciiTheme="majorBidi" w:hAnsiTheme="majorBidi" w:cs="David" w:hint="cs"/>
          <w:b/>
          <w:bCs/>
          <w:sz w:val="24"/>
          <w:rtl/>
          <w:lang w:eastAsia="en-US"/>
        </w:rPr>
        <w:t xml:space="preserve"> ( או ממוצע ציונים במקרה שהוצעו שני מבנים) </w:t>
      </w:r>
      <w:r w:rsidRPr="00EF289C">
        <w:rPr>
          <w:rFonts w:asciiTheme="majorBidi" w:hAnsiTheme="majorBidi" w:cs="David"/>
          <w:b/>
          <w:bCs/>
          <w:sz w:val="24"/>
          <w:rtl/>
          <w:lang w:eastAsia="en-US"/>
        </w:rPr>
        <w:t xml:space="preserve">, </w:t>
      </w:r>
      <w:r w:rsidRPr="00EF289C">
        <w:rPr>
          <w:rFonts w:asciiTheme="majorBidi" w:hAnsiTheme="majorBidi" w:cs="David"/>
          <w:b/>
          <w:bCs/>
          <w:sz w:val="24"/>
          <w:lang w:eastAsia="en-US"/>
        </w:rPr>
        <w:t>B</w:t>
      </w:r>
      <w:r w:rsidRPr="00EF289C">
        <w:rPr>
          <w:rFonts w:asciiTheme="majorBidi" w:hAnsiTheme="majorBidi" w:cs="David"/>
          <w:b/>
          <w:bCs/>
          <w:sz w:val="24"/>
          <w:rtl/>
          <w:lang w:eastAsia="en-US"/>
        </w:rPr>
        <w:t xml:space="preserve"> הוא הציון שניתן למבנה/ים עבור הפעלת מקלט לגברים, </w:t>
      </w:r>
      <w:r w:rsidRPr="00EF289C">
        <w:rPr>
          <w:rFonts w:asciiTheme="majorBidi" w:hAnsiTheme="majorBidi" w:cs="David"/>
          <w:b/>
          <w:bCs/>
          <w:sz w:val="24"/>
          <w:lang w:eastAsia="en-US"/>
        </w:rPr>
        <w:t>C</w:t>
      </w:r>
      <w:r w:rsidRPr="00EF289C">
        <w:rPr>
          <w:rFonts w:asciiTheme="majorBidi" w:hAnsiTheme="majorBidi" w:cs="David"/>
          <w:b/>
          <w:bCs/>
          <w:sz w:val="24"/>
          <w:vertAlign w:val="subscript"/>
          <w:lang w:eastAsia="en-US"/>
        </w:rPr>
        <w:t>3</w:t>
      </w:r>
      <w:r w:rsidRPr="00EF289C">
        <w:rPr>
          <w:rFonts w:asciiTheme="majorBidi" w:hAnsiTheme="majorBidi" w:cs="David"/>
          <w:b/>
          <w:bCs/>
          <w:sz w:val="24"/>
          <w:rtl/>
          <w:lang w:eastAsia="en-US"/>
        </w:rPr>
        <w:t xml:space="preserve">, </w:t>
      </w:r>
      <w:r w:rsidRPr="00EF289C">
        <w:rPr>
          <w:rFonts w:asciiTheme="majorBidi" w:hAnsiTheme="majorBidi" w:cs="David"/>
          <w:b/>
          <w:bCs/>
          <w:sz w:val="24"/>
          <w:lang w:eastAsia="en-US"/>
        </w:rPr>
        <w:t>C</w:t>
      </w:r>
      <w:r w:rsidRPr="00EF289C">
        <w:rPr>
          <w:rFonts w:asciiTheme="majorBidi" w:hAnsiTheme="majorBidi" w:cs="David"/>
          <w:b/>
          <w:bCs/>
          <w:sz w:val="24"/>
          <w:vertAlign w:val="subscript"/>
          <w:lang w:eastAsia="en-US"/>
        </w:rPr>
        <w:t>2</w:t>
      </w:r>
      <w:r w:rsidRPr="00EF289C">
        <w:rPr>
          <w:rFonts w:asciiTheme="majorBidi" w:hAnsiTheme="majorBidi" w:cs="David"/>
          <w:b/>
          <w:bCs/>
          <w:sz w:val="24"/>
          <w:vertAlign w:val="subscript"/>
          <w:rtl/>
          <w:lang w:eastAsia="en-US"/>
        </w:rPr>
        <w:t xml:space="preserve"> ו-</w:t>
      </w:r>
      <w:r w:rsidRPr="00EF289C">
        <w:rPr>
          <w:rFonts w:asciiTheme="majorBidi" w:hAnsiTheme="majorBidi" w:cs="David"/>
          <w:b/>
          <w:bCs/>
          <w:sz w:val="24"/>
          <w:lang w:eastAsia="en-US"/>
        </w:rPr>
        <w:t xml:space="preserve"> C</w:t>
      </w:r>
      <w:r w:rsidRPr="00EF289C">
        <w:rPr>
          <w:rFonts w:asciiTheme="majorBidi" w:hAnsiTheme="majorBidi" w:cs="David"/>
          <w:b/>
          <w:bCs/>
          <w:sz w:val="24"/>
          <w:vertAlign w:val="subscript"/>
          <w:lang w:eastAsia="en-US"/>
        </w:rPr>
        <w:t>1</w:t>
      </w:r>
      <w:r w:rsidRPr="00EF289C">
        <w:rPr>
          <w:rFonts w:asciiTheme="majorBidi" w:hAnsiTheme="majorBidi" w:cs="David"/>
          <w:b/>
          <w:bCs/>
          <w:sz w:val="24"/>
          <w:rtl/>
          <w:lang w:eastAsia="en-US"/>
        </w:rPr>
        <w:t>הם הציונים שניתנו לכל אחד מהמבנים להפעלת דירות המעבר הזמניות, הכל לפי הקריטריונים המפורטים בנספח זה (בין 0 ל-100) ו-</w:t>
      </w:r>
      <w:r w:rsidRPr="00EF289C">
        <w:rPr>
          <w:rFonts w:asciiTheme="majorBidi" w:hAnsiTheme="majorBidi" w:cs="David"/>
          <w:b/>
          <w:bCs/>
          <w:sz w:val="24"/>
          <w:lang w:eastAsia="en-US"/>
        </w:rPr>
        <w:t>Y</w:t>
      </w:r>
      <w:r w:rsidRPr="00EF289C">
        <w:rPr>
          <w:rFonts w:asciiTheme="majorBidi" w:hAnsiTheme="majorBidi" w:cs="David"/>
          <w:b/>
          <w:bCs/>
          <w:sz w:val="24"/>
          <w:rtl/>
          <w:lang w:eastAsia="en-US"/>
        </w:rPr>
        <w:t xml:space="preserve"> הוא הציון למבנה שיובא בחשבון בעת חישוב ציון ההצעה המשוקלל של המציע (בין 1 ל-</w:t>
      </w:r>
      <w:r w:rsidRPr="00EF289C">
        <w:rPr>
          <w:rFonts w:asciiTheme="majorBidi" w:hAnsiTheme="majorBidi" w:cs="David" w:hint="cs"/>
          <w:b/>
          <w:bCs/>
          <w:sz w:val="24"/>
          <w:rtl/>
          <w:lang w:eastAsia="en-US"/>
        </w:rPr>
        <w:t>20</w:t>
      </w:r>
      <w:r w:rsidRPr="00EF289C">
        <w:rPr>
          <w:rFonts w:asciiTheme="majorBidi" w:hAnsiTheme="majorBidi" w:cs="David"/>
          <w:b/>
          <w:bCs/>
          <w:sz w:val="24"/>
          <w:rtl/>
          <w:lang w:eastAsia="en-US"/>
        </w:rPr>
        <w:t>).</w:t>
      </w:r>
    </w:p>
    <w:p w14:paraId="78D61F3B" w14:textId="77777777" w:rsidR="00D05F84" w:rsidRPr="00EF289C" w:rsidRDefault="00D05F84" w:rsidP="00D05F84">
      <w:pPr>
        <w:pStyle w:val="HNormal"/>
        <w:spacing w:after="0"/>
        <w:ind w:right="567"/>
        <w:rPr>
          <w:rFonts w:asciiTheme="majorBidi" w:hAnsiTheme="majorBidi" w:cs="David"/>
          <w:color w:val="000000"/>
          <w:u w:val="single"/>
          <w:rtl/>
        </w:rPr>
      </w:pPr>
    </w:p>
    <w:p w14:paraId="49791AA3" w14:textId="77777777" w:rsidR="00D05F84" w:rsidRPr="00EF289C" w:rsidRDefault="00D05F84" w:rsidP="00D05F84">
      <w:pPr>
        <w:pStyle w:val="HNormal"/>
        <w:spacing w:after="0"/>
        <w:ind w:right="567"/>
        <w:rPr>
          <w:rFonts w:asciiTheme="majorBidi" w:hAnsiTheme="majorBidi" w:cs="David"/>
          <w:color w:val="000000"/>
          <w:u w:val="single"/>
          <w:rtl/>
        </w:rPr>
      </w:pPr>
      <w:r w:rsidRPr="00EF289C">
        <w:rPr>
          <w:rFonts w:asciiTheme="majorBidi" w:hAnsiTheme="majorBidi" w:cs="David"/>
          <w:color w:val="000000"/>
          <w:u w:val="single"/>
          <w:rtl/>
        </w:rPr>
        <w:t>חתימת המציע:</w:t>
      </w:r>
    </w:p>
    <w:p w14:paraId="45FFB0F6" w14:textId="77777777" w:rsidR="00D05F84" w:rsidRPr="00EF289C" w:rsidRDefault="00D05F84" w:rsidP="00D05F84">
      <w:pPr>
        <w:pStyle w:val="HNormal"/>
        <w:spacing w:after="0"/>
        <w:ind w:right="567"/>
        <w:rPr>
          <w:rFonts w:asciiTheme="majorBidi" w:hAnsiTheme="majorBidi" w:cs="David"/>
          <w:color w:val="000000"/>
          <w:u w:val="single"/>
          <w:rtl/>
        </w:rPr>
      </w:pPr>
    </w:p>
    <w:p w14:paraId="7D34ADB9" w14:textId="77777777" w:rsidR="00D05F84" w:rsidRPr="00EF289C" w:rsidRDefault="00D05F84" w:rsidP="00D05F84">
      <w:pPr>
        <w:pStyle w:val="HNormal"/>
        <w:spacing w:after="0"/>
        <w:ind w:right="567"/>
        <w:rPr>
          <w:rFonts w:asciiTheme="majorBidi" w:hAnsiTheme="majorBidi" w:cs="David"/>
          <w:color w:val="000000"/>
          <w:u w:val="single"/>
          <w:rtl/>
        </w:rPr>
      </w:pPr>
    </w:p>
    <w:p w14:paraId="68F982AC" w14:textId="77777777" w:rsidR="00D05F84" w:rsidRPr="00EF289C" w:rsidRDefault="00D05F84" w:rsidP="00D05F84">
      <w:pPr>
        <w:pStyle w:val="HNormal"/>
        <w:spacing w:after="0"/>
        <w:ind w:right="567"/>
        <w:rPr>
          <w:rFonts w:asciiTheme="majorBidi" w:hAnsiTheme="majorBidi" w:cs="David"/>
          <w:color w:val="000000"/>
          <w:u w:val="single"/>
          <w:rtl/>
        </w:rPr>
      </w:pPr>
    </w:p>
    <w:tbl>
      <w:tblPr>
        <w:bidiVisual/>
        <w:tblW w:w="0" w:type="auto"/>
        <w:jc w:val="center"/>
        <w:tblLook w:val="04A0" w:firstRow="1" w:lastRow="0" w:firstColumn="1" w:lastColumn="0" w:noHBand="0" w:noVBand="1"/>
      </w:tblPr>
      <w:tblGrid>
        <w:gridCol w:w="3114"/>
        <w:gridCol w:w="3115"/>
        <w:gridCol w:w="3163"/>
      </w:tblGrid>
      <w:tr w:rsidR="00D05F84" w:rsidRPr="00EF289C" w14:paraId="2FA6BEF6" w14:textId="77777777" w:rsidTr="00E56217">
        <w:trPr>
          <w:jc w:val="center"/>
        </w:trPr>
        <w:tc>
          <w:tcPr>
            <w:tcW w:w="3114" w:type="dxa"/>
            <w:shd w:val="clear" w:color="auto" w:fill="auto"/>
            <w:vAlign w:val="bottom"/>
          </w:tcPr>
          <w:p w14:paraId="4716F30D"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color w:val="000000"/>
                <w:rtl/>
              </w:rPr>
              <w:t>______________________</w:t>
            </w:r>
          </w:p>
        </w:tc>
        <w:tc>
          <w:tcPr>
            <w:tcW w:w="6230" w:type="dxa"/>
            <w:gridSpan w:val="2"/>
            <w:shd w:val="clear" w:color="auto" w:fill="auto"/>
            <w:vAlign w:val="bottom"/>
          </w:tcPr>
          <w:p w14:paraId="56770925"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color w:val="000000"/>
                <w:rtl/>
              </w:rPr>
              <w:t>__________________________________________________</w:t>
            </w:r>
          </w:p>
        </w:tc>
      </w:tr>
      <w:tr w:rsidR="00D05F84" w:rsidRPr="00EF289C" w14:paraId="72E49BD6" w14:textId="77777777" w:rsidTr="00E56217">
        <w:trPr>
          <w:jc w:val="center"/>
        </w:trPr>
        <w:tc>
          <w:tcPr>
            <w:tcW w:w="3114" w:type="dxa"/>
            <w:shd w:val="clear" w:color="auto" w:fill="auto"/>
          </w:tcPr>
          <w:p w14:paraId="2AF8BA23"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rtl/>
              </w:rPr>
              <w:t>שם המציע</w:t>
            </w:r>
          </w:p>
        </w:tc>
        <w:tc>
          <w:tcPr>
            <w:tcW w:w="6230" w:type="dxa"/>
            <w:gridSpan w:val="2"/>
            <w:shd w:val="clear" w:color="auto" w:fill="auto"/>
          </w:tcPr>
          <w:p w14:paraId="2309913B"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rtl/>
              </w:rPr>
              <w:t>מס. זהות / חברה / שותפות / עמותה</w:t>
            </w:r>
          </w:p>
          <w:p w14:paraId="411546F8" w14:textId="77777777" w:rsidR="00D05F84" w:rsidRPr="00EF289C" w:rsidRDefault="00D05F84" w:rsidP="00E56217">
            <w:pPr>
              <w:pStyle w:val="HNormal"/>
              <w:spacing w:after="0"/>
              <w:jc w:val="center"/>
              <w:rPr>
                <w:rFonts w:asciiTheme="majorBidi" w:hAnsiTheme="majorBidi" w:cs="David"/>
                <w:color w:val="000000"/>
                <w:rtl/>
              </w:rPr>
            </w:pPr>
          </w:p>
          <w:p w14:paraId="68507D52" w14:textId="77777777" w:rsidR="00D05F84" w:rsidRPr="00EF289C" w:rsidRDefault="00D05F84" w:rsidP="00E56217">
            <w:pPr>
              <w:pStyle w:val="HNormal"/>
              <w:spacing w:after="0"/>
              <w:jc w:val="center"/>
              <w:rPr>
                <w:rFonts w:asciiTheme="majorBidi" w:hAnsiTheme="majorBidi" w:cs="David"/>
                <w:color w:val="000000"/>
                <w:rtl/>
              </w:rPr>
            </w:pPr>
          </w:p>
        </w:tc>
      </w:tr>
      <w:tr w:rsidR="00D05F84" w:rsidRPr="00EF289C" w14:paraId="0DF116F0" w14:textId="77777777" w:rsidTr="00E56217">
        <w:trPr>
          <w:jc w:val="center"/>
        </w:trPr>
        <w:tc>
          <w:tcPr>
            <w:tcW w:w="3114" w:type="dxa"/>
            <w:shd w:val="clear" w:color="auto" w:fill="auto"/>
            <w:vAlign w:val="bottom"/>
          </w:tcPr>
          <w:p w14:paraId="473B53E8"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color w:val="000000"/>
                <w:rtl/>
              </w:rPr>
              <w:t>______________________</w:t>
            </w:r>
          </w:p>
        </w:tc>
        <w:tc>
          <w:tcPr>
            <w:tcW w:w="3115" w:type="dxa"/>
            <w:shd w:val="clear" w:color="auto" w:fill="auto"/>
            <w:vAlign w:val="bottom"/>
          </w:tcPr>
          <w:p w14:paraId="4A0ECC2A"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color w:val="000000"/>
                <w:rtl/>
              </w:rPr>
              <w:t>_______________________</w:t>
            </w:r>
          </w:p>
        </w:tc>
        <w:tc>
          <w:tcPr>
            <w:tcW w:w="3115" w:type="dxa"/>
            <w:shd w:val="clear" w:color="auto" w:fill="auto"/>
            <w:vAlign w:val="bottom"/>
          </w:tcPr>
          <w:p w14:paraId="34BB3BC7"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color w:val="000000"/>
                <w:rtl/>
              </w:rPr>
              <w:t>________________________</w:t>
            </w:r>
          </w:p>
        </w:tc>
      </w:tr>
      <w:tr w:rsidR="00D05F84" w:rsidRPr="00EF289C" w14:paraId="3629E6AA" w14:textId="77777777" w:rsidTr="00E56217">
        <w:trPr>
          <w:jc w:val="center"/>
        </w:trPr>
        <w:tc>
          <w:tcPr>
            <w:tcW w:w="3114" w:type="dxa"/>
            <w:shd w:val="clear" w:color="auto" w:fill="auto"/>
          </w:tcPr>
          <w:p w14:paraId="7509C043"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rtl/>
              </w:rPr>
              <w:t>תאריך</w:t>
            </w:r>
          </w:p>
        </w:tc>
        <w:tc>
          <w:tcPr>
            <w:tcW w:w="3115" w:type="dxa"/>
            <w:shd w:val="clear" w:color="auto" w:fill="auto"/>
          </w:tcPr>
          <w:p w14:paraId="1221CAB2"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rtl/>
              </w:rPr>
              <w:t>שם מלא של החותם בשם המציע</w:t>
            </w:r>
          </w:p>
        </w:tc>
        <w:tc>
          <w:tcPr>
            <w:tcW w:w="3115" w:type="dxa"/>
            <w:shd w:val="clear" w:color="auto" w:fill="auto"/>
          </w:tcPr>
          <w:p w14:paraId="3569C7FC" w14:textId="77777777" w:rsidR="00D05F84" w:rsidRPr="00EF289C" w:rsidRDefault="00D05F84" w:rsidP="00E56217">
            <w:pPr>
              <w:pStyle w:val="HNormal"/>
              <w:spacing w:after="0"/>
              <w:jc w:val="center"/>
              <w:rPr>
                <w:rFonts w:asciiTheme="majorBidi" w:hAnsiTheme="majorBidi" w:cs="David"/>
                <w:color w:val="000000"/>
                <w:rtl/>
              </w:rPr>
            </w:pPr>
            <w:r w:rsidRPr="00EF289C">
              <w:rPr>
                <w:rFonts w:asciiTheme="majorBidi" w:hAnsiTheme="majorBidi" w:cs="David"/>
                <w:rtl/>
              </w:rPr>
              <w:t>חתימה וחותמת</w:t>
            </w:r>
          </w:p>
        </w:tc>
      </w:tr>
    </w:tbl>
    <w:p w14:paraId="0082D29E" w14:textId="77777777" w:rsidR="00D05F84" w:rsidRPr="00EF289C" w:rsidRDefault="00D05F84" w:rsidP="00D05F84">
      <w:pPr>
        <w:pStyle w:val="70"/>
        <w:rPr>
          <w:rFonts w:asciiTheme="majorBidi" w:hAnsiTheme="majorBidi"/>
          <w:rtl/>
        </w:rPr>
      </w:pPr>
      <w:bookmarkStart w:id="747" w:name="_Ref379895742"/>
      <w:bookmarkStart w:id="748" w:name="_Toc404585705"/>
      <w:r w:rsidRPr="00EF289C">
        <w:rPr>
          <w:rFonts w:asciiTheme="majorBidi" w:hAnsiTheme="majorBidi"/>
          <w:rtl/>
        </w:rPr>
        <w:lastRenderedPageBreak/>
        <w:t>התחייבות לרכישת ציוד</w:t>
      </w:r>
      <w:bookmarkEnd w:id="747"/>
      <w:bookmarkEnd w:id="748"/>
    </w:p>
    <w:p w14:paraId="35D6961F" w14:textId="77777777" w:rsidR="00D05F84" w:rsidRPr="00EF289C" w:rsidRDefault="00D05F84" w:rsidP="00D05F84">
      <w:pPr>
        <w:pStyle w:val="HNormal15"/>
        <w:rPr>
          <w:rFonts w:asciiTheme="majorBidi" w:hAnsiTheme="majorBidi"/>
          <w:rtl/>
        </w:rPr>
      </w:pPr>
      <w:r w:rsidRPr="00EF289C">
        <w:rPr>
          <w:rFonts w:asciiTheme="majorBidi" w:hAnsiTheme="majorBidi"/>
          <w:rtl/>
        </w:rPr>
        <w:t xml:space="preserve">הנני מצהיר ומתחייב בזאת לרכוש את כל הציוד על פי הנדרש </w:t>
      </w:r>
      <w:r w:rsidRPr="00EF289C">
        <w:rPr>
          <w:rFonts w:asciiTheme="majorBidi" w:hAnsiTheme="majorBidi"/>
          <w:b/>
          <w:bCs/>
          <w:color w:val="000000"/>
          <w:rtl/>
        </w:rPr>
        <w:t xml:space="preserve">במכרז מס' </w:t>
      </w:r>
      <w:r w:rsidRPr="00EF289C">
        <w:rPr>
          <w:rFonts w:asciiTheme="majorBidi" w:hAnsiTheme="majorBidi"/>
          <w:b/>
        </w:rPr>
        <w:fldChar w:fldCharType="begin" w:fldLock="1"/>
      </w:r>
      <w:r w:rsidRPr="00EF289C">
        <w:rPr>
          <w:rFonts w:asciiTheme="majorBidi" w:hAnsiTheme="majorBidi"/>
          <w:b/>
          <w:bCs/>
          <w:rtl/>
        </w:rPr>
        <w:instrText xml:space="preserve"> </w:instrText>
      </w:r>
      <w:r w:rsidRPr="00EF289C">
        <w:rPr>
          <w:rFonts w:asciiTheme="majorBidi" w:hAnsiTheme="majorBidi"/>
          <w:b/>
          <w:bCs/>
        </w:rPr>
        <w:instrText>REF</w:instrText>
      </w:r>
      <w:r w:rsidRPr="00EF289C">
        <w:rPr>
          <w:rFonts w:asciiTheme="majorBidi" w:hAnsiTheme="majorBidi"/>
          <w:b/>
          <w:bCs/>
          <w:rtl/>
        </w:rPr>
        <w:instrText xml:space="preserve"> מספר_מכרז_כולל_שנה \</w:instrText>
      </w:r>
      <w:r w:rsidRPr="00EF289C">
        <w:rPr>
          <w:rFonts w:asciiTheme="majorBidi" w:hAnsiTheme="majorBidi"/>
          <w:b/>
          <w:bCs/>
        </w:rPr>
        <w:instrText>h</w:instrText>
      </w:r>
      <w:r w:rsidRPr="00EF289C">
        <w:rPr>
          <w:rFonts w:asciiTheme="majorBidi" w:hAnsiTheme="majorBidi"/>
          <w:b/>
          <w:bCs/>
          <w:rtl/>
        </w:rPr>
        <w:instrText xml:space="preserve"> </w:instrText>
      </w:r>
      <w:r w:rsidRPr="00EF289C">
        <w:rPr>
          <w:rFonts w:asciiTheme="majorBidi" w:hAnsiTheme="majorBidi"/>
          <w:b/>
          <w:bCs/>
        </w:rPr>
        <w:instrText xml:space="preserve"> \* MERGEFORMAT </w:instrText>
      </w:r>
      <w:r w:rsidRPr="00EF289C">
        <w:rPr>
          <w:rFonts w:asciiTheme="majorBidi" w:hAnsiTheme="majorBidi"/>
          <w:b/>
        </w:rPr>
      </w:r>
      <w:r w:rsidRPr="00EF289C">
        <w:rPr>
          <w:rFonts w:asciiTheme="majorBidi" w:hAnsiTheme="majorBidi"/>
          <w:b/>
        </w:rPr>
        <w:fldChar w:fldCharType="separate"/>
      </w:r>
      <w:r w:rsidR="00EF289C" w:rsidRPr="00EF289C">
        <w:rPr>
          <w:rFonts w:asciiTheme="majorBidi" w:hAnsiTheme="majorBidi"/>
          <w:b/>
          <w:bCs/>
          <w:rtl/>
        </w:rPr>
        <w:t xml:space="preserve"> 2014 / 213</w:t>
      </w:r>
      <w:r w:rsidR="00EF289C" w:rsidRPr="00EF289C">
        <w:rPr>
          <w:rFonts w:asciiTheme="majorBidi" w:hAnsiTheme="majorBidi"/>
          <w:b/>
          <w:bCs/>
          <w:sz w:val="24"/>
          <w:rtl/>
        </w:rPr>
        <w:t xml:space="preserve"> </w:t>
      </w:r>
      <w:r w:rsidRPr="00EF289C">
        <w:rPr>
          <w:rFonts w:asciiTheme="majorBidi" w:hAnsiTheme="majorBidi"/>
          <w:b/>
        </w:rPr>
        <w:fldChar w:fldCharType="end"/>
      </w:r>
      <w:r w:rsidRPr="00EF289C">
        <w:rPr>
          <w:rFonts w:asciiTheme="majorBidi" w:hAnsiTheme="majorBidi"/>
          <w:b/>
          <w:bCs/>
          <w:color w:val="000000"/>
          <w:rtl/>
        </w:rPr>
        <w:t xml:space="preserve"> – להפעלת </w:t>
      </w:r>
      <w:r w:rsidRPr="00EF289C">
        <w:rPr>
          <w:rFonts w:asciiTheme="majorBidi" w:hAnsiTheme="majorBidi"/>
          <w:b/>
          <w:bCs/>
          <w:color w:val="000000"/>
          <w:rtl/>
        </w:rPr>
        <w:fldChar w:fldCharType="begin" w:fldLock="1"/>
      </w:r>
      <w:r w:rsidRPr="00EF289C">
        <w:rPr>
          <w:rFonts w:asciiTheme="majorBidi" w:hAnsiTheme="majorBidi"/>
          <w:b/>
          <w:bCs/>
          <w:color w:val="000000"/>
          <w:rtl/>
        </w:rPr>
        <w:instrText xml:space="preserve"> </w:instrText>
      </w:r>
      <w:r w:rsidRPr="00EF289C">
        <w:rPr>
          <w:rFonts w:asciiTheme="majorBidi" w:hAnsiTheme="majorBidi"/>
          <w:b/>
          <w:color w:val="000000"/>
        </w:rPr>
        <w:instrText>REF</w:instrText>
      </w:r>
      <w:r w:rsidRPr="00EF289C">
        <w:rPr>
          <w:rFonts w:asciiTheme="majorBidi" w:hAnsiTheme="majorBidi"/>
          <w:b/>
          <w:bCs/>
          <w:color w:val="000000"/>
          <w:rtl/>
        </w:rPr>
        <w:instrText xml:space="preserve"> נושא_מכרז_כולל_איזור \</w:instrText>
      </w:r>
      <w:r w:rsidRPr="00EF289C">
        <w:rPr>
          <w:rFonts w:asciiTheme="majorBidi" w:hAnsiTheme="majorBidi"/>
          <w:b/>
          <w:color w:val="000000"/>
        </w:rPr>
        <w:instrText>h</w:instrText>
      </w:r>
      <w:r w:rsidRPr="00EF289C">
        <w:rPr>
          <w:rFonts w:asciiTheme="majorBidi" w:hAnsiTheme="majorBidi"/>
          <w:b/>
          <w:bCs/>
          <w:color w:val="000000"/>
          <w:rtl/>
        </w:rPr>
        <w:instrText xml:space="preserve">  \* </w:instrText>
      </w:r>
      <w:r w:rsidRPr="00EF289C">
        <w:rPr>
          <w:rFonts w:asciiTheme="majorBidi" w:hAnsiTheme="majorBidi"/>
          <w:b/>
          <w:color w:val="000000"/>
        </w:rPr>
        <w:instrText>MERGEFORMAT</w:instrText>
      </w:r>
      <w:r w:rsidRPr="00EF289C">
        <w:rPr>
          <w:rFonts w:asciiTheme="majorBidi" w:hAnsiTheme="majorBidi"/>
          <w:b/>
          <w:bCs/>
          <w:color w:val="000000"/>
          <w:rtl/>
        </w:rPr>
        <w:instrText xml:space="preserve"> </w:instrText>
      </w:r>
      <w:r w:rsidRPr="00EF289C">
        <w:rPr>
          <w:rFonts w:asciiTheme="majorBidi" w:hAnsiTheme="majorBidi"/>
          <w:b/>
          <w:bCs/>
          <w:color w:val="000000"/>
          <w:rtl/>
        </w:rPr>
      </w:r>
      <w:r w:rsidRPr="00EF289C">
        <w:rPr>
          <w:rFonts w:asciiTheme="majorBidi" w:hAnsiTheme="majorBidi"/>
          <w:b/>
          <w:bCs/>
          <w:color w:val="000000"/>
          <w:rtl/>
        </w:rPr>
        <w:fldChar w:fldCharType="separate"/>
      </w:r>
      <w:r w:rsidR="00EF289C" w:rsidRPr="00EF289C">
        <w:rPr>
          <w:rFonts w:asciiTheme="majorBidi" w:hAnsiTheme="majorBidi"/>
          <w:b/>
          <w:bCs/>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דן</w:t>
      </w:r>
      <w:r w:rsidRPr="00EF289C">
        <w:rPr>
          <w:rFonts w:asciiTheme="majorBidi" w:hAnsiTheme="majorBidi"/>
          <w:b/>
          <w:bCs/>
          <w:color w:val="000000"/>
          <w:rtl/>
        </w:rPr>
        <w:fldChar w:fldCharType="end"/>
      </w:r>
      <w:r w:rsidRPr="00EF289C">
        <w:rPr>
          <w:rFonts w:asciiTheme="majorBidi" w:hAnsiTheme="majorBidi"/>
          <w:rtl/>
        </w:rPr>
        <w:t xml:space="preserve">, כמפורט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Ref380400648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2.12</w:t>
      </w:r>
      <w:r w:rsidRPr="00EF289C">
        <w:rPr>
          <w:rFonts w:asciiTheme="majorBidi" w:hAnsiTheme="majorBidi"/>
          <w:rtl/>
        </w:rPr>
        <w:fldChar w:fldCharType="end"/>
      </w:r>
      <w:r w:rsidRPr="00EF289C">
        <w:rPr>
          <w:rFonts w:asciiTheme="majorBidi" w:hAnsiTheme="majorBidi"/>
          <w:rtl/>
        </w:rPr>
        <w:t xml:space="preserve"> למכרז,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מועד_אחרון_רכישת_ציוד \</w:instrText>
      </w:r>
      <w:r w:rsidRPr="00EF289C">
        <w:rPr>
          <w:rFonts w:asciiTheme="majorBidi" w:hAnsiTheme="majorBidi"/>
        </w:rPr>
        <w:instrText>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rtl/>
        </w:rPr>
        <w:t xml:space="preserve">בתוך </w:t>
      </w:r>
      <w:r w:rsidR="00EF289C" w:rsidRPr="00EF289C">
        <w:rPr>
          <w:rtl/>
        </w:rPr>
        <w:t>שלושה חודשים</w:t>
      </w:r>
      <w:r w:rsidR="00EF289C" w:rsidRPr="00EF289C">
        <w:rPr>
          <w:rFonts w:asciiTheme="majorBidi" w:hAnsiTheme="majorBidi"/>
          <w:rtl/>
        </w:rPr>
        <w:t xml:space="preserve"> ממועד קבלת ההודעה </w:t>
      </w:r>
      <w:r w:rsidR="00EF289C" w:rsidRPr="00EF289C">
        <w:rPr>
          <w:rtl/>
        </w:rPr>
        <w:t>על</w:t>
      </w:r>
      <w:r w:rsidR="00EF289C" w:rsidRPr="00EF289C">
        <w:rPr>
          <w:rFonts w:asciiTheme="majorBidi" w:hAnsiTheme="majorBidi"/>
          <w:rtl/>
        </w:rPr>
        <w:t xml:space="preserve"> הזכייה </w:t>
      </w:r>
      <w:r w:rsidR="00EF289C" w:rsidRPr="00EF289C">
        <w:rPr>
          <w:rtl/>
        </w:rPr>
        <w:t>במכרז</w:t>
      </w:r>
      <w:r w:rsidRPr="00EF289C">
        <w:rPr>
          <w:rFonts w:asciiTheme="majorBidi" w:hAnsiTheme="majorBidi"/>
          <w:rtl/>
        </w:rPr>
        <w:fldChar w:fldCharType="end"/>
      </w:r>
      <w:r w:rsidRPr="00EF289C">
        <w:rPr>
          <w:rFonts w:asciiTheme="majorBidi" w:hAnsiTheme="majorBidi"/>
          <w:rtl/>
        </w:rPr>
        <w:t xml:space="preserve"> ממועד קבלת הודעה על זכייה. </w:t>
      </w:r>
    </w:p>
    <w:p w14:paraId="0449E8E0" w14:textId="77777777" w:rsidR="00D05F84" w:rsidRPr="00EF289C" w:rsidRDefault="00D05F84" w:rsidP="00D05F84">
      <w:pPr>
        <w:rPr>
          <w:rFonts w:asciiTheme="majorBidi" w:hAnsiTheme="majorBidi"/>
          <w:sz w:val="24"/>
          <w:szCs w:val="24"/>
          <w:rtl/>
        </w:rPr>
      </w:pPr>
      <w:r w:rsidRPr="00EF289C">
        <w:rPr>
          <w:rFonts w:asciiTheme="majorBidi" w:hAnsiTheme="majorBidi"/>
          <w:sz w:val="24"/>
          <w:szCs w:val="24"/>
          <w:rtl/>
        </w:rPr>
        <w:t xml:space="preserve">הצהרת המציע: </w:t>
      </w:r>
    </w:p>
    <w:p w14:paraId="22778E80" w14:textId="77777777" w:rsidR="00D05F84" w:rsidRPr="00EF289C" w:rsidRDefault="00D05F84" w:rsidP="00D05F84">
      <w:pPr>
        <w:rPr>
          <w:rFonts w:asciiTheme="majorBidi" w:hAnsiTheme="majorBidi"/>
          <w:sz w:val="24"/>
          <w:szCs w:val="24"/>
          <w:rtl/>
        </w:rPr>
      </w:pPr>
    </w:p>
    <w:tbl>
      <w:tblPr>
        <w:bidiVisual/>
        <w:tblW w:w="0" w:type="auto"/>
        <w:jc w:val="center"/>
        <w:tblLook w:val="01E0" w:firstRow="1" w:lastRow="1" w:firstColumn="1" w:lastColumn="1" w:noHBand="0" w:noVBand="0"/>
      </w:tblPr>
      <w:tblGrid>
        <w:gridCol w:w="3321"/>
        <w:gridCol w:w="567"/>
        <w:gridCol w:w="2126"/>
        <w:gridCol w:w="630"/>
        <w:gridCol w:w="2268"/>
      </w:tblGrid>
      <w:tr w:rsidR="00D05F84" w:rsidRPr="00EF289C" w14:paraId="01884C2F" w14:textId="77777777" w:rsidTr="00E56217">
        <w:trPr>
          <w:jc w:val="center"/>
        </w:trPr>
        <w:tc>
          <w:tcPr>
            <w:tcW w:w="3321" w:type="dxa"/>
            <w:tcBorders>
              <w:bottom w:val="single" w:sz="4" w:space="0" w:color="auto"/>
            </w:tcBorders>
            <w:shd w:val="clear" w:color="auto" w:fill="auto"/>
          </w:tcPr>
          <w:p w14:paraId="5FA29605" w14:textId="77777777" w:rsidR="00D05F84" w:rsidRPr="00EF289C" w:rsidRDefault="00D05F84" w:rsidP="00E56217">
            <w:pPr>
              <w:spacing w:line="480" w:lineRule="auto"/>
              <w:rPr>
                <w:rFonts w:asciiTheme="majorBidi" w:hAnsiTheme="majorBidi"/>
                <w:sz w:val="24"/>
                <w:szCs w:val="24"/>
                <w:rtl/>
              </w:rPr>
            </w:pPr>
          </w:p>
        </w:tc>
        <w:tc>
          <w:tcPr>
            <w:tcW w:w="567" w:type="dxa"/>
            <w:shd w:val="clear" w:color="auto" w:fill="auto"/>
          </w:tcPr>
          <w:p w14:paraId="7B622FA1" w14:textId="77777777" w:rsidR="00D05F84" w:rsidRPr="00EF289C" w:rsidRDefault="00D05F84" w:rsidP="00E56217">
            <w:pPr>
              <w:spacing w:line="480" w:lineRule="auto"/>
              <w:rPr>
                <w:rFonts w:asciiTheme="majorBidi" w:hAnsiTheme="majorBidi"/>
                <w:sz w:val="24"/>
                <w:szCs w:val="24"/>
                <w:rtl/>
              </w:rPr>
            </w:pPr>
          </w:p>
        </w:tc>
        <w:tc>
          <w:tcPr>
            <w:tcW w:w="2126" w:type="dxa"/>
            <w:tcBorders>
              <w:bottom w:val="single" w:sz="4" w:space="0" w:color="auto"/>
            </w:tcBorders>
            <w:shd w:val="clear" w:color="auto" w:fill="auto"/>
          </w:tcPr>
          <w:p w14:paraId="00CA3053" w14:textId="77777777" w:rsidR="00D05F84" w:rsidRPr="00EF289C" w:rsidRDefault="00D05F84" w:rsidP="00E56217">
            <w:pPr>
              <w:spacing w:line="480" w:lineRule="auto"/>
              <w:rPr>
                <w:rFonts w:asciiTheme="majorBidi" w:hAnsiTheme="majorBidi"/>
                <w:sz w:val="24"/>
                <w:szCs w:val="24"/>
                <w:rtl/>
              </w:rPr>
            </w:pPr>
          </w:p>
        </w:tc>
        <w:tc>
          <w:tcPr>
            <w:tcW w:w="630" w:type="dxa"/>
            <w:shd w:val="clear" w:color="auto" w:fill="auto"/>
          </w:tcPr>
          <w:p w14:paraId="67AC84F1" w14:textId="77777777" w:rsidR="00D05F84" w:rsidRPr="00EF289C" w:rsidRDefault="00D05F84" w:rsidP="00E56217">
            <w:pPr>
              <w:spacing w:line="480" w:lineRule="auto"/>
              <w:rPr>
                <w:rFonts w:asciiTheme="majorBidi" w:hAnsiTheme="majorBidi"/>
                <w:sz w:val="24"/>
                <w:szCs w:val="24"/>
                <w:rtl/>
              </w:rPr>
            </w:pPr>
          </w:p>
        </w:tc>
        <w:tc>
          <w:tcPr>
            <w:tcW w:w="2268" w:type="dxa"/>
            <w:tcBorders>
              <w:bottom w:val="single" w:sz="4" w:space="0" w:color="auto"/>
            </w:tcBorders>
            <w:shd w:val="clear" w:color="auto" w:fill="auto"/>
          </w:tcPr>
          <w:p w14:paraId="6074F282" w14:textId="77777777" w:rsidR="00D05F84" w:rsidRPr="00EF289C" w:rsidRDefault="00D05F84" w:rsidP="00E56217">
            <w:pPr>
              <w:spacing w:line="480" w:lineRule="auto"/>
              <w:rPr>
                <w:rFonts w:asciiTheme="majorBidi" w:hAnsiTheme="majorBidi"/>
                <w:sz w:val="24"/>
                <w:szCs w:val="24"/>
                <w:rtl/>
              </w:rPr>
            </w:pPr>
          </w:p>
        </w:tc>
      </w:tr>
      <w:tr w:rsidR="00D05F84" w:rsidRPr="00EF289C" w14:paraId="70FF4AF5" w14:textId="77777777" w:rsidTr="00E56217">
        <w:trPr>
          <w:jc w:val="center"/>
        </w:trPr>
        <w:tc>
          <w:tcPr>
            <w:tcW w:w="3321" w:type="dxa"/>
            <w:tcBorders>
              <w:top w:val="single" w:sz="4" w:space="0" w:color="auto"/>
            </w:tcBorders>
            <w:shd w:val="clear" w:color="auto" w:fill="auto"/>
          </w:tcPr>
          <w:p w14:paraId="64DF4A37"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שם</w:t>
            </w:r>
          </w:p>
        </w:tc>
        <w:tc>
          <w:tcPr>
            <w:tcW w:w="567" w:type="dxa"/>
            <w:shd w:val="clear" w:color="auto" w:fill="auto"/>
          </w:tcPr>
          <w:p w14:paraId="652F0116" w14:textId="77777777" w:rsidR="00D05F84" w:rsidRPr="00EF289C" w:rsidRDefault="00D05F84" w:rsidP="00E56217">
            <w:pPr>
              <w:jc w:val="center"/>
              <w:rPr>
                <w:rFonts w:asciiTheme="majorBidi" w:hAnsiTheme="majorBidi"/>
                <w:sz w:val="24"/>
                <w:szCs w:val="24"/>
                <w:rtl/>
              </w:rPr>
            </w:pPr>
          </w:p>
        </w:tc>
        <w:tc>
          <w:tcPr>
            <w:tcW w:w="2126" w:type="dxa"/>
            <w:tcBorders>
              <w:top w:val="single" w:sz="4" w:space="0" w:color="auto"/>
            </w:tcBorders>
            <w:shd w:val="clear" w:color="auto" w:fill="auto"/>
          </w:tcPr>
          <w:p w14:paraId="57499DE1"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תפקיד</w:t>
            </w:r>
          </w:p>
        </w:tc>
        <w:tc>
          <w:tcPr>
            <w:tcW w:w="630" w:type="dxa"/>
            <w:shd w:val="clear" w:color="auto" w:fill="auto"/>
          </w:tcPr>
          <w:p w14:paraId="3E3AA85D" w14:textId="77777777" w:rsidR="00D05F84" w:rsidRPr="00EF289C" w:rsidRDefault="00D05F84" w:rsidP="00E56217">
            <w:pPr>
              <w:jc w:val="center"/>
              <w:rPr>
                <w:rFonts w:asciiTheme="majorBidi" w:hAnsiTheme="majorBidi"/>
                <w:sz w:val="24"/>
                <w:szCs w:val="24"/>
                <w:rtl/>
              </w:rPr>
            </w:pPr>
          </w:p>
        </w:tc>
        <w:tc>
          <w:tcPr>
            <w:tcW w:w="2268" w:type="dxa"/>
            <w:tcBorders>
              <w:top w:val="single" w:sz="4" w:space="0" w:color="auto"/>
            </w:tcBorders>
            <w:shd w:val="clear" w:color="auto" w:fill="auto"/>
          </w:tcPr>
          <w:p w14:paraId="6B59D9A4"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טלפון</w:t>
            </w:r>
          </w:p>
        </w:tc>
      </w:tr>
      <w:tr w:rsidR="00D05F84" w:rsidRPr="00EF289C" w14:paraId="7E932093" w14:textId="77777777" w:rsidTr="00E56217">
        <w:trPr>
          <w:jc w:val="center"/>
        </w:trPr>
        <w:tc>
          <w:tcPr>
            <w:tcW w:w="3321" w:type="dxa"/>
            <w:tcBorders>
              <w:bottom w:val="single" w:sz="4" w:space="0" w:color="auto"/>
            </w:tcBorders>
            <w:shd w:val="clear" w:color="auto" w:fill="auto"/>
          </w:tcPr>
          <w:p w14:paraId="0CEB85E1" w14:textId="77777777" w:rsidR="00D05F84" w:rsidRPr="00EF289C" w:rsidRDefault="00D05F84" w:rsidP="00E56217">
            <w:pPr>
              <w:spacing w:line="480" w:lineRule="auto"/>
              <w:rPr>
                <w:rFonts w:asciiTheme="majorBidi" w:hAnsiTheme="majorBidi"/>
                <w:sz w:val="24"/>
                <w:szCs w:val="24"/>
                <w:rtl/>
              </w:rPr>
            </w:pPr>
          </w:p>
        </w:tc>
        <w:tc>
          <w:tcPr>
            <w:tcW w:w="567" w:type="dxa"/>
            <w:shd w:val="clear" w:color="auto" w:fill="auto"/>
          </w:tcPr>
          <w:p w14:paraId="427BB95E" w14:textId="77777777" w:rsidR="00D05F84" w:rsidRPr="00EF289C" w:rsidRDefault="00D05F84" w:rsidP="00E56217">
            <w:pPr>
              <w:spacing w:line="480" w:lineRule="auto"/>
              <w:rPr>
                <w:rFonts w:asciiTheme="majorBidi" w:hAnsiTheme="majorBidi"/>
                <w:sz w:val="24"/>
                <w:szCs w:val="24"/>
                <w:rtl/>
              </w:rPr>
            </w:pPr>
          </w:p>
        </w:tc>
        <w:tc>
          <w:tcPr>
            <w:tcW w:w="2126" w:type="dxa"/>
            <w:tcBorders>
              <w:bottom w:val="single" w:sz="4" w:space="0" w:color="auto"/>
            </w:tcBorders>
            <w:shd w:val="clear" w:color="auto" w:fill="auto"/>
          </w:tcPr>
          <w:p w14:paraId="1F832092" w14:textId="77777777" w:rsidR="00D05F84" w:rsidRPr="00EF289C" w:rsidRDefault="00D05F84" w:rsidP="00E56217">
            <w:pPr>
              <w:spacing w:line="480" w:lineRule="auto"/>
              <w:rPr>
                <w:rFonts w:asciiTheme="majorBidi" w:hAnsiTheme="majorBidi"/>
                <w:sz w:val="24"/>
                <w:szCs w:val="24"/>
                <w:rtl/>
              </w:rPr>
            </w:pPr>
          </w:p>
        </w:tc>
        <w:tc>
          <w:tcPr>
            <w:tcW w:w="630" w:type="dxa"/>
            <w:shd w:val="clear" w:color="auto" w:fill="auto"/>
          </w:tcPr>
          <w:p w14:paraId="04853737" w14:textId="77777777" w:rsidR="00D05F84" w:rsidRPr="00EF289C" w:rsidRDefault="00D05F84" w:rsidP="00E56217">
            <w:pPr>
              <w:spacing w:line="480" w:lineRule="auto"/>
              <w:rPr>
                <w:rFonts w:asciiTheme="majorBidi" w:hAnsiTheme="majorBidi"/>
                <w:sz w:val="24"/>
                <w:szCs w:val="24"/>
                <w:rtl/>
              </w:rPr>
            </w:pPr>
          </w:p>
        </w:tc>
        <w:tc>
          <w:tcPr>
            <w:tcW w:w="2268" w:type="dxa"/>
            <w:tcBorders>
              <w:bottom w:val="single" w:sz="4" w:space="0" w:color="auto"/>
            </w:tcBorders>
            <w:shd w:val="clear" w:color="auto" w:fill="auto"/>
          </w:tcPr>
          <w:p w14:paraId="05A3F8F9" w14:textId="77777777" w:rsidR="00D05F84" w:rsidRPr="00EF289C" w:rsidRDefault="00D05F84" w:rsidP="00E56217">
            <w:pPr>
              <w:spacing w:line="480" w:lineRule="auto"/>
              <w:rPr>
                <w:rFonts w:asciiTheme="majorBidi" w:hAnsiTheme="majorBidi"/>
                <w:sz w:val="24"/>
                <w:szCs w:val="24"/>
                <w:rtl/>
              </w:rPr>
            </w:pPr>
          </w:p>
        </w:tc>
      </w:tr>
      <w:tr w:rsidR="00D05F84" w:rsidRPr="00EF289C" w14:paraId="5860CC5D" w14:textId="77777777" w:rsidTr="00E56217">
        <w:trPr>
          <w:jc w:val="center"/>
        </w:trPr>
        <w:tc>
          <w:tcPr>
            <w:tcW w:w="3321" w:type="dxa"/>
            <w:tcBorders>
              <w:top w:val="single" w:sz="4" w:space="0" w:color="auto"/>
            </w:tcBorders>
            <w:shd w:val="clear" w:color="auto" w:fill="auto"/>
          </w:tcPr>
          <w:p w14:paraId="6D55A97A"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חתימה וחותמת</w:t>
            </w:r>
          </w:p>
        </w:tc>
        <w:tc>
          <w:tcPr>
            <w:tcW w:w="567" w:type="dxa"/>
            <w:shd w:val="clear" w:color="auto" w:fill="auto"/>
          </w:tcPr>
          <w:p w14:paraId="0A5393C0" w14:textId="77777777" w:rsidR="00D05F84" w:rsidRPr="00EF289C" w:rsidRDefault="00D05F84" w:rsidP="00E56217">
            <w:pPr>
              <w:jc w:val="center"/>
              <w:rPr>
                <w:rFonts w:asciiTheme="majorBidi" w:hAnsiTheme="majorBidi"/>
                <w:sz w:val="24"/>
                <w:szCs w:val="24"/>
                <w:rtl/>
              </w:rPr>
            </w:pPr>
          </w:p>
        </w:tc>
        <w:tc>
          <w:tcPr>
            <w:tcW w:w="2126" w:type="dxa"/>
            <w:tcBorders>
              <w:top w:val="single" w:sz="4" w:space="0" w:color="auto"/>
            </w:tcBorders>
            <w:shd w:val="clear" w:color="auto" w:fill="auto"/>
          </w:tcPr>
          <w:p w14:paraId="4357EBEA"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תאריך</w:t>
            </w:r>
          </w:p>
        </w:tc>
        <w:tc>
          <w:tcPr>
            <w:tcW w:w="630" w:type="dxa"/>
            <w:shd w:val="clear" w:color="auto" w:fill="auto"/>
          </w:tcPr>
          <w:p w14:paraId="1F024E92" w14:textId="77777777" w:rsidR="00D05F84" w:rsidRPr="00EF289C" w:rsidRDefault="00D05F84" w:rsidP="00E56217">
            <w:pPr>
              <w:jc w:val="center"/>
              <w:rPr>
                <w:rFonts w:asciiTheme="majorBidi" w:hAnsiTheme="majorBidi"/>
                <w:sz w:val="24"/>
                <w:szCs w:val="24"/>
                <w:rtl/>
              </w:rPr>
            </w:pPr>
          </w:p>
        </w:tc>
        <w:tc>
          <w:tcPr>
            <w:tcW w:w="2268" w:type="dxa"/>
            <w:tcBorders>
              <w:top w:val="single" w:sz="4" w:space="0" w:color="auto"/>
            </w:tcBorders>
            <w:shd w:val="clear" w:color="auto" w:fill="auto"/>
          </w:tcPr>
          <w:p w14:paraId="368CF35B"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מס' זהות/עוסק מורשה</w:t>
            </w:r>
          </w:p>
        </w:tc>
      </w:tr>
      <w:tr w:rsidR="00D05F84" w:rsidRPr="00EF289C" w14:paraId="3D5E450D" w14:textId="77777777" w:rsidTr="00E56217">
        <w:trPr>
          <w:jc w:val="center"/>
        </w:trPr>
        <w:tc>
          <w:tcPr>
            <w:tcW w:w="3321" w:type="dxa"/>
            <w:tcBorders>
              <w:bottom w:val="single" w:sz="4" w:space="0" w:color="auto"/>
            </w:tcBorders>
            <w:shd w:val="clear" w:color="auto" w:fill="auto"/>
          </w:tcPr>
          <w:p w14:paraId="148CF19E" w14:textId="77777777" w:rsidR="00D05F84" w:rsidRPr="00EF289C" w:rsidRDefault="00D05F84" w:rsidP="00E56217">
            <w:pPr>
              <w:spacing w:line="480" w:lineRule="auto"/>
              <w:rPr>
                <w:rFonts w:asciiTheme="majorBidi" w:hAnsiTheme="majorBidi"/>
                <w:sz w:val="24"/>
                <w:szCs w:val="24"/>
                <w:rtl/>
              </w:rPr>
            </w:pPr>
          </w:p>
        </w:tc>
        <w:tc>
          <w:tcPr>
            <w:tcW w:w="567" w:type="dxa"/>
            <w:shd w:val="clear" w:color="auto" w:fill="auto"/>
          </w:tcPr>
          <w:p w14:paraId="7E1DE81A" w14:textId="77777777" w:rsidR="00D05F84" w:rsidRPr="00EF289C" w:rsidRDefault="00D05F84" w:rsidP="00E56217">
            <w:pPr>
              <w:spacing w:line="480" w:lineRule="auto"/>
              <w:rPr>
                <w:rFonts w:asciiTheme="majorBidi" w:hAnsiTheme="majorBidi"/>
                <w:sz w:val="24"/>
                <w:szCs w:val="24"/>
                <w:rtl/>
              </w:rPr>
            </w:pPr>
          </w:p>
        </w:tc>
        <w:tc>
          <w:tcPr>
            <w:tcW w:w="2126" w:type="dxa"/>
            <w:tcBorders>
              <w:bottom w:val="single" w:sz="4" w:space="0" w:color="auto"/>
            </w:tcBorders>
            <w:shd w:val="clear" w:color="auto" w:fill="auto"/>
          </w:tcPr>
          <w:p w14:paraId="5C5E2601" w14:textId="77777777" w:rsidR="00D05F84" w:rsidRPr="00EF289C" w:rsidRDefault="00D05F84" w:rsidP="00E56217">
            <w:pPr>
              <w:spacing w:line="480" w:lineRule="auto"/>
              <w:rPr>
                <w:rFonts w:asciiTheme="majorBidi" w:hAnsiTheme="majorBidi"/>
                <w:sz w:val="24"/>
                <w:szCs w:val="24"/>
                <w:rtl/>
              </w:rPr>
            </w:pPr>
          </w:p>
        </w:tc>
        <w:tc>
          <w:tcPr>
            <w:tcW w:w="630" w:type="dxa"/>
            <w:shd w:val="clear" w:color="auto" w:fill="auto"/>
          </w:tcPr>
          <w:p w14:paraId="22E4D83F" w14:textId="77777777" w:rsidR="00D05F84" w:rsidRPr="00EF289C" w:rsidRDefault="00D05F84" w:rsidP="00E56217">
            <w:pPr>
              <w:spacing w:line="480" w:lineRule="auto"/>
              <w:rPr>
                <w:rFonts w:asciiTheme="majorBidi" w:hAnsiTheme="majorBidi"/>
                <w:sz w:val="24"/>
                <w:szCs w:val="24"/>
                <w:rtl/>
              </w:rPr>
            </w:pPr>
          </w:p>
        </w:tc>
        <w:tc>
          <w:tcPr>
            <w:tcW w:w="2268" w:type="dxa"/>
            <w:tcBorders>
              <w:bottom w:val="single" w:sz="4" w:space="0" w:color="auto"/>
            </w:tcBorders>
            <w:shd w:val="clear" w:color="auto" w:fill="auto"/>
          </w:tcPr>
          <w:p w14:paraId="4048A13C" w14:textId="77777777" w:rsidR="00D05F84" w:rsidRPr="00EF289C" w:rsidRDefault="00D05F84" w:rsidP="00E56217">
            <w:pPr>
              <w:spacing w:line="480" w:lineRule="auto"/>
              <w:rPr>
                <w:rFonts w:asciiTheme="majorBidi" w:hAnsiTheme="majorBidi"/>
                <w:sz w:val="24"/>
                <w:szCs w:val="24"/>
                <w:rtl/>
              </w:rPr>
            </w:pPr>
          </w:p>
        </w:tc>
      </w:tr>
      <w:tr w:rsidR="00D05F84" w:rsidRPr="00EF289C" w14:paraId="2AA37BFC" w14:textId="77777777" w:rsidTr="00E56217">
        <w:trPr>
          <w:jc w:val="center"/>
        </w:trPr>
        <w:tc>
          <w:tcPr>
            <w:tcW w:w="3321" w:type="dxa"/>
            <w:tcBorders>
              <w:top w:val="single" w:sz="4" w:space="0" w:color="auto"/>
            </w:tcBorders>
            <w:shd w:val="clear" w:color="auto" w:fill="auto"/>
          </w:tcPr>
          <w:p w14:paraId="648BDDC9"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כתובת</w:t>
            </w:r>
          </w:p>
        </w:tc>
        <w:tc>
          <w:tcPr>
            <w:tcW w:w="567" w:type="dxa"/>
            <w:shd w:val="clear" w:color="auto" w:fill="auto"/>
          </w:tcPr>
          <w:p w14:paraId="64C84E98" w14:textId="77777777" w:rsidR="00D05F84" w:rsidRPr="00EF289C" w:rsidRDefault="00D05F84" w:rsidP="00E56217">
            <w:pPr>
              <w:jc w:val="center"/>
              <w:rPr>
                <w:rFonts w:asciiTheme="majorBidi" w:hAnsiTheme="majorBidi"/>
                <w:sz w:val="24"/>
                <w:szCs w:val="24"/>
                <w:rtl/>
              </w:rPr>
            </w:pPr>
          </w:p>
        </w:tc>
        <w:tc>
          <w:tcPr>
            <w:tcW w:w="2126" w:type="dxa"/>
            <w:tcBorders>
              <w:top w:val="single" w:sz="4" w:space="0" w:color="auto"/>
            </w:tcBorders>
            <w:shd w:val="clear" w:color="auto" w:fill="auto"/>
          </w:tcPr>
          <w:p w14:paraId="737C109B"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פקס</w:t>
            </w:r>
          </w:p>
        </w:tc>
        <w:tc>
          <w:tcPr>
            <w:tcW w:w="630" w:type="dxa"/>
            <w:shd w:val="clear" w:color="auto" w:fill="auto"/>
          </w:tcPr>
          <w:p w14:paraId="79960005" w14:textId="77777777" w:rsidR="00D05F84" w:rsidRPr="00EF289C" w:rsidRDefault="00D05F84" w:rsidP="00E56217">
            <w:pPr>
              <w:jc w:val="center"/>
              <w:rPr>
                <w:rFonts w:asciiTheme="majorBidi" w:hAnsiTheme="majorBidi"/>
                <w:sz w:val="24"/>
                <w:szCs w:val="24"/>
                <w:rtl/>
              </w:rPr>
            </w:pPr>
          </w:p>
        </w:tc>
        <w:tc>
          <w:tcPr>
            <w:tcW w:w="2268" w:type="dxa"/>
            <w:tcBorders>
              <w:top w:val="single" w:sz="4" w:space="0" w:color="auto"/>
            </w:tcBorders>
            <w:shd w:val="clear" w:color="auto" w:fill="auto"/>
          </w:tcPr>
          <w:p w14:paraId="0A8BA772"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מיקוד</w:t>
            </w:r>
          </w:p>
        </w:tc>
      </w:tr>
    </w:tbl>
    <w:p w14:paraId="5CD83588" w14:textId="77777777" w:rsidR="00D05F84" w:rsidRPr="00EF289C" w:rsidRDefault="00D05F84" w:rsidP="00D05F84">
      <w:pPr>
        <w:rPr>
          <w:rFonts w:asciiTheme="majorBidi" w:hAnsiTheme="majorBidi"/>
          <w:sz w:val="24"/>
          <w:szCs w:val="24"/>
          <w:rtl/>
        </w:rPr>
      </w:pPr>
    </w:p>
    <w:p w14:paraId="6D8A8B14" w14:textId="77777777" w:rsidR="00D05F84" w:rsidRPr="00EF289C" w:rsidRDefault="00D05F84" w:rsidP="00D05F84">
      <w:pPr>
        <w:pStyle w:val="HNormal"/>
        <w:rPr>
          <w:rFonts w:asciiTheme="majorBidi" w:hAnsiTheme="majorBidi" w:cs="David"/>
          <w:sz w:val="24"/>
          <w:rtl/>
        </w:rPr>
      </w:pPr>
    </w:p>
    <w:p w14:paraId="770674F3" w14:textId="77777777" w:rsidR="00D05F84" w:rsidRPr="00EF289C" w:rsidRDefault="00D05F84" w:rsidP="00D05F84">
      <w:pPr>
        <w:pStyle w:val="HNormal"/>
        <w:rPr>
          <w:rFonts w:asciiTheme="majorBidi" w:hAnsiTheme="majorBidi" w:cs="David"/>
          <w:sz w:val="24"/>
          <w:rtl/>
        </w:rPr>
        <w:sectPr w:rsidR="00D05F84" w:rsidRPr="00EF289C" w:rsidSect="00E56217">
          <w:pgSz w:w="11906" w:h="16838" w:code="9"/>
          <w:pgMar w:top="851" w:right="1276" w:bottom="1701" w:left="1276" w:header="561" w:footer="0" w:gutter="0"/>
          <w:cols w:space="720"/>
          <w:bidi/>
          <w:rtlGutter/>
        </w:sectPr>
      </w:pPr>
    </w:p>
    <w:p w14:paraId="4DC183B1" w14:textId="77777777" w:rsidR="00D05F84" w:rsidRPr="00EF289C" w:rsidRDefault="00D05F84" w:rsidP="00D05F84">
      <w:pPr>
        <w:pStyle w:val="70"/>
        <w:rPr>
          <w:rFonts w:asciiTheme="majorBidi" w:hAnsiTheme="majorBidi"/>
          <w:rtl/>
        </w:rPr>
      </w:pPr>
      <w:bookmarkStart w:id="749" w:name="_Toc328464766"/>
      <w:bookmarkStart w:id="750" w:name="_Ref379895746"/>
      <w:bookmarkStart w:id="751" w:name="_Toc404585706"/>
      <w:r w:rsidRPr="00EF289C">
        <w:rPr>
          <w:rFonts w:asciiTheme="majorBidi" w:hAnsiTheme="majorBidi"/>
          <w:rtl/>
        </w:rPr>
        <w:lastRenderedPageBreak/>
        <w:t xml:space="preserve">התחייבות להצגת </w:t>
      </w:r>
      <w:bookmarkEnd w:id="749"/>
      <w:r w:rsidRPr="00EF289C">
        <w:rPr>
          <w:rFonts w:asciiTheme="majorBidi" w:hAnsiTheme="majorBidi"/>
          <w:rtl/>
        </w:rPr>
        <w:t>מקור השירות</w:t>
      </w:r>
      <w:bookmarkEnd w:id="750"/>
      <w:bookmarkEnd w:id="751"/>
    </w:p>
    <w:p w14:paraId="13E5E90E" w14:textId="77777777" w:rsidR="00D05F84" w:rsidRPr="00EF289C" w:rsidRDefault="00D05F84" w:rsidP="00D05F84">
      <w:pPr>
        <w:pStyle w:val="HNormal"/>
        <w:spacing w:line="360" w:lineRule="auto"/>
        <w:ind w:left="-58"/>
        <w:rPr>
          <w:rFonts w:asciiTheme="majorBidi" w:hAnsiTheme="majorBidi" w:cs="David"/>
          <w:sz w:val="24"/>
          <w:rtl/>
        </w:rPr>
      </w:pPr>
      <w:bookmarkStart w:id="752" w:name="_Toc325627719"/>
      <w:bookmarkStart w:id="753" w:name="_Toc325627974"/>
      <w:bookmarkStart w:id="754" w:name="_Toc325628124"/>
      <w:bookmarkStart w:id="755" w:name="_Toc325962229"/>
      <w:bookmarkStart w:id="756" w:name="_Toc325962559"/>
      <w:r w:rsidRPr="00EF289C">
        <w:rPr>
          <w:rFonts w:asciiTheme="majorBidi" w:hAnsiTheme="majorBidi" w:cs="David"/>
          <w:sz w:val="24"/>
          <w:rtl/>
        </w:rPr>
        <w:t xml:space="preserve">הריני מתחייב בזאת כי בכל מסמך שיישלח על ידי למקבלי השירות מכוח </w:t>
      </w:r>
      <w:r w:rsidRPr="00EF289C">
        <w:rPr>
          <w:rFonts w:asciiTheme="majorBidi" w:hAnsiTheme="majorBidi" w:cs="David"/>
          <w:b/>
          <w:bCs/>
          <w:color w:val="000000"/>
          <w:sz w:val="24"/>
          <w:rtl/>
        </w:rPr>
        <w:t xml:space="preserve">מכרז מס' </w:t>
      </w:r>
      <w:r w:rsidRPr="00EF289C">
        <w:rPr>
          <w:rFonts w:asciiTheme="majorBidi" w:hAnsiTheme="majorBidi" w:cs="David"/>
          <w:b/>
          <w:sz w:val="24"/>
        </w:rPr>
        <w:fldChar w:fldCharType="begin" w:fldLock="1"/>
      </w:r>
      <w:r w:rsidRPr="00EF289C">
        <w:rPr>
          <w:rFonts w:asciiTheme="majorBidi" w:hAnsiTheme="majorBidi" w:cs="David"/>
          <w:b/>
          <w:bCs/>
          <w:sz w:val="24"/>
          <w:rtl/>
        </w:rPr>
        <w:instrText xml:space="preserve"> </w:instrText>
      </w:r>
      <w:r w:rsidRPr="00EF289C">
        <w:rPr>
          <w:rFonts w:asciiTheme="majorBidi" w:hAnsiTheme="majorBidi" w:cs="David"/>
          <w:b/>
          <w:bCs/>
          <w:sz w:val="24"/>
        </w:rPr>
        <w:instrText>REF</w:instrText>
      </w:r>
      <w:r w:rsidRPr="00EF289C">
        <w:rPr>
          <w:rFonts w:asciiTheme="majorBidi" w:hAnsiTheme="majorBidi" w:cs="David"/>
          <w:b/>
          <w:bCs/>
          <w:sz w:val="24"/>
          <w:rtl/>
        </w:rPr>
        <w:instrText xml:space="preserve"> מספר_מכרז_כולל_שנה \</w:instrText>
      </w:r>
      <w:r w:rsidRPr="00EF289C">
        <w:rPr>
          <w:rFonts w:asciiTheme="majorBidi" w:hAnsiTheme="majorBidi" w:cs="David"/>
          <w:b/>
          <w:bCs/>
          <w:sz w:val="24"/>
        </w:rPr>
        <w:instrText>h</w:instrText>
      </w:r>
      <w:r w:rsidRPr="00EF289C">
        <w:rPr>
          <w:rFonts w:asciiTheme="majorBidi" w:hAnsiTheme="majorBidi" w:cs="David"/>
          <w:b/>
          <w:bCs/>
          <w:sz w:val="24"/>
          <w:rtl/>
        </w:rPr>
        <w:instrText xml:space="preserve"> </w:instrText>
      </w:r>
      <w:r w:rsidRPr="00EF289C">
        <w:rPr>
          <w:rFonts w:asciiTheme="majorBidi" w:hAnsiTheme="majorBidi" w:cs="David"/>
          <w:b/>
          <w:bCs/>
          <w:sz w:val="24"/>
        </w:rPr>
        <w:instrText xml:space="preserve"> \* MERGEFORMAT </w:instrText>
      </w:r>
      <w:r w:rsidRPr="00EF289C">
        <w:rPr>
          <w:rFonts w:asciiTheme="majorBidi" w:hAnsiTheme="majorBidi" w:cs="David"/>
          <w:b/>
          <w:sz w:val="24"/>
        </w:rPr>
      </w:r>
      <w:r w:rsidRPr="00EF289C">
        <w:rPr>
          <w:rFonts w:asciiTheme="majorBidi" w:hAnsiTheme="majorBidi" w:cs="David"/>
          <w:b/>
          <w:sz w:val="24"/>
        </w:rPr>
        <w:fldChar w:fldCharType="separate"/>
      </w:r>
      <w:r w:rsidR="00EF289C" w:rsidRPr="00EF289C">
        <w:rPr>
          <w:rFonts w:asciiTheme="majorBidi" w:hAnsiTheme="majorBidi" w:cs="David"/>
          <w:b/>
          <w:bCs/>
          <w:sz w:val="24"/>
          <w:rtl/>
        </w:rPr>
        <w:t xml:space="preserve"> 2014 / 213 </w:t>
      </w:r>
      <w:r w:rsidRPr="00EF289C">
        <w:rPr>
          <w:rFonts w:asciiTheme="majorBidi" w:hAnsiTheme="majorBidi" w:cs="David"/>
          <w:b/>
          <w:sz w:val="24"/>
        </w:rPr>
        <w:fldChar w:fldCharType="end"/>
      </w:r>
      <w:r w:rsidRPr="00EF289C">
        <w:rPr>
          <w:rFonts w:asciiTheme="majorBidi" w:hAnsiTheme="majorBidi" w:cs="David"/>
          <w:b/>
          <w:bCs/>
          <w:color w:val="000000"/>
          <w:sz w:val="24"/>
          <w:rtl/>
        </w:rPr>
        <w:t xml:space="preserve"> – להפעלת </w:t>
      </w:r>
      <w:r w:rsidRPr="00EF289C">
        <w:rPr>
          <w:rFonts w:asciiTheme="majorBidi" w:hAnsiTheme="majorBidi" w:cs="David"/>
          <w:b/>
          <w:bCs/>
          <w:color w:val="000000"/>
          <w:sz w:val="24"/>
          <w:rtl/>
        </w:rPr>
        <w:fldChar w:fldCharType="begin" w:fldLock="1"/>
      </w:r>
      <w:r w:rsidRPr="00EF289C">
        <w:rPr>
          <w:rFonts w:asciiTheme="majorBidi" w:hAnsiTheme="majorBidi" w:cs="David"/>
          <w:b/>
          <w:bCs/>
          <w:color w:val="000000"/>
          <w:sz w:val="24"/>
          <w:rtl/>
        </w:rPr>
        <w:instrText xml:space="preserve"> </w:instrText>
      </w:r>
      <w:r w:rsidRPr="00EF289C">
        <w:rPr>
          <w:rFonts w:asciiTheme="majorBidi" w:hAnsiTheme="majorBidi" w:cs="David"/>
          <w:b/>
          <w:color w:val="000000"/>
          <w:sz w:val="24"/>
        </w:rPr>
        <w:instrText>REF</w:instrText>
      </w:r>
      <w:r w:rsidRPr="00EF289C">
        <w:rPr>
          <w:rFonts w:asciiTheme="majorBidi" w:hAnsiTheme="majorBidi" w:cs="David"/>
          <w:b/>
          <w:bCs/>
          <w:color w:val="000000"/>
          <w:sz w:val="24"/>
          <w:rtl/>
        </w:rPr>
        <w:instrText xml:space="preserve"> נושא_מכרז_כולל_איזור \</w:instrText>
      </w:r>
      <w:r w:rsidRPr="00EF289C">
        <w:rPr>
          <w:rFonts w:asciiTheme="majorBidi" w:hAnsiTheme="majorBidi" w:cs="David"/>
          <w:b/>
          <w:color w:val="000000"/>
          <w:sz w:val="24"/>
        </w:rPr>
        <w:instrText>h</w:instrText>
      </w:r>
      <w:r w:rsidRPr="00EF289C">
        <w:rPr>
          <w:rFonts w:asciiTheme="majorBidi" w:hAnsiTheme="majorBidi" w:cs="David"/>
          <w:b/>
          <w:bCs/>
          <w:color w:val="000000"/>
          <w:sz w:val="24"/>
          <w:rtl/>
        </w:rPr>
        <w:instrText xml:space="preserve">  \* </w:instrText>
      </w:r>
      <w:r w:rsidRPr="00EF289C">
        <w:rPr>
          <w:rFonts w:asciiTheme="majorBidi" w:hAnsiTheme="majorBidi" w:cs="David"/>
          <w:b/>
          <w:color w:val="000000"/>
          <w:sz w:val="24"/>
        </w:rPr>
        <w:instrText>MERGEFORMAT</w:instrText>
      </w:r>
      <w:r w:rsidRPr="00EF289C">
        <w:rPr>
          <w:rFonts w:asciiTheme="majorBidi" w:hAnsiTheme="majorBidi" w:cs="David"/>
          <w:b/>
          <w:bCs/>
          <w:color w:val="000000"/>
          <w:sz w:val="24"/>
          <w:rtl/>
        </w:rPr>
        <w:instrText xml:space="preserve"> </w:instrText>
      </w:r>
      <w:r w:rsidRPr="00EF289C">
        <w:rPr>
          <w:rFonts w:asciiTheme="majorBidi" w:hAnsiTheme="majorBidi" w:cs="David"/>
          <w:b/>
          <w:bCs/>
          <w:color w:val="000000"/>
          <w:sz w:val="24"/>
          <w:rtl/>
        </w:rPr>
      </w:r>
      <w:r w:rsidRPr="00EF289C">
        <w:rPr>
          <w:rFonts w:asciiTheme="majorBidi" w:hAnsiTheme="majorBidi" w:cs="David"/>
          <w:b/>
          <w:bCs/>
          <w:color w:val="000000"/>
          <w:sz w:val="24"/>
          <w:rtl/>
        </w:rPr>
        <w:fldChar w:fldCharType="separate"/>
      </w:r>
      <w:r w:rsidR="00EF289C" w:rsidRPr="00EF289C">
        <w:rPr>
          <w:rFonts w:asciiTheme="majorBidi" w:hAnsiTheme="majorBidi" w:cs="David"/>
          <w:b/>
          <w:bCs/>
          <w:sz w:val="24"/>
          <w:rtl/>
        </w:rPr>
        <w:t>מסגרות ארציות לקורבנות סחר בבני אדם למטרת עיסוק בזנות, עבדות ועבודות כפייה באיזור גוש דן</w:t>
      </w:r>
      <w:r w:rsidRPr="00EF289C">
        <w:rPr>
          <w:rFonts w:asciiTheme="majorBidi" w:hAnsiTheme="majorBidi" w:cs="David"/>
          <w:b/>
          <w:bCs/>
          <w:color w:val="000000"/>
          <w:sz w:val="24"/>
          <w:rtl/>
        </w:rPr>
        <w:fldChar w:fldCharType="end"/>
      </w:r>
      <w:r w:rsidRPr="00EF289C">
        <w:rPr>
          <w:rFonts w:asciiTheme="majorBidi" w:hAnsiTheme="majorBidi" w:cs="David"/>
          <w:sz w:val="24"/>
          <w:rtl/>
        </w:rPr>
        <w:t>, אציין על המסמך כי השירות ניתן על ידי כשירות מטעם משרד הרווחה והשירותים החברתיים.</w:t>
      </w:r>
      <w:bookmarkEnd w:id="752"/>
      <w:bookmarkEnd w:id="753"/>
      <w:bookmarkEnd w:id="754"/>
      <w:bookmarkEnd w:id="755"/>
      <w:bookmarkEnd w:id="756"/>
    </w:p>
    <w:p w14:paraId="762A8A0F" w14:textId="77777777" w:rsidR="00D05F84" w:rsidRPr="00EF289C" w:rsidRDefault="00D05F84" w:rsidP="00D05F84">
      <w:pPr>
        <w:pStyle w:val="HNormal"/>
        <w:rPr>
          <w:rFonts w:asciiTheme="majorBidi" w:hAnsiTheme="majorBidi" w:cs="David"/>
          <w:sz w:val="24"/>
          <w:rtl/>
        </w:rPr>
      </w:pPr>
    </w:p>
    <w:p w14:paraId="58FF68B2" w14:textId="77777777" w:rsidR="00D05F84" w:rsidRPr="00EF289C" w:rsidRDefault="00D05F84" w:rsidP="00D05F84">
      <w:pPr>
        <w:spacing w:after="480"/>
        <w:ind w:right="567"/>
        <w:rPr>
          <w:rFonts w:asciiTheme="majorBidi" w:hAnsiTheme="majorBidi"/>
          <w:b/>
          <w:sz w:val="24"/>
          <w:szCs w:val="24"/>
          <w:u w:val="single"/>
          <w:rtl/>
        </w:rPr>
      </w:pPr>
      <w:r w:rsidRPr="00EF289C">
        <w:rPr>
          <w:rFonts w:asciiTheme="majorBidi" w:hAnsiTheme="majorBidi"/>
          <w:b/>
          <w:sz w:val="24"/>
          <w:szCs w:val="24"/>
          <w:u w:val="single"/>
          <w:rtl/>
        </w:rPr>
        <w:t>חתימת המציע</w:t>
      </w:r>
      <w:r w:rsidRPr="00EF289C">
        <w:rPr>
          <w:rFonts w:asciiTheme="majorBidi" w:hAnsiTheme="majorBidi"/>
          <w:b/>
          <w:sz w:val="24"/>
          <w:szCs w:val="24"/>
          <w:rtl/>
        </w:rPr>
        <w:t>:</w:t>
      </w:r>
    </w:p>
    <w:tbl>
      <w:tblPr>
        <w:bidiVisual/>
        <w:tblW w:w="9524" w:type="dxa"/>
        <w:tblLook w:val="04A0" w:firstRow="1" w:lastRow="0" w:firstColumn="1" w:lastColumn="0" w:noHBand="0" w:noVBand="1"/>
      </w:tblPr>
      <w:tblGrid>
        <w:gridCol w:w="2381"/>
        <w:gridCol w:w="2381"/>
        <w:gridCol w:w="2381"/>
        <w:gridCol w:w="2381"/>
      </w:tblGrid>
      <w:tr w:rsidR="00D05F84" w:rsidRPr="00EF289C" w14:paraId="302F6930" w14:textId="77777777" w:rsidTr="00E56217">
        <w:tc>
          <w:tcPr>
            <w:tcW w:w="2381" w:type="dxa"/>
            <w:shd w:val="clear" w:color="auto" w:fill="auto"/>
            <w:vAlign w:val="center"/>
          </w:tcPr>
          <w:p w14:paraId="59604942"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5DE74596"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0C6578D1"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2BD89DED"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r>
      <w:tr w:rsidR="00D05F84" w:rsidRPr="00EF289C" w14:paraId="2BF25863" w14:textId="77777777" w:rsidTr="00E56217">
        <w:tc>
          <w:tcPr>
            <w:tcW w:w="2381" w:type="dxa"/>
            <w:shd w:val="clear" w:color="auto" w:fill="auto"/>
          </w:tcPr>
          <w:p w14:paraId="25E312FB"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שם המציע</w:t>
            </w:r>
          </w:p>
        </w:tc>
        <w:tc>
          <w:tcPr>
            <w:tcW w:w="2381" w:type="dxa"/>
            <w:shd w:val="clear" w:color="auto" w:fill="auto"/>
          </w:tcPr>
          <w:p w14:paraId="135BF809"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תאריך</w:t>
            </w:r>
          </w:p>
        </w:tc>
        <w:tc>
          <w:tcPr>
            <w:tcW w:w="2381" w:type="dxa"/>
            <w:shd w:val="clear" w:color="auto" w:fill="auto"/>
          </w:tcPr>
          <w:p w14:paraId="4A47245F"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חתימה/חותמת</w:t>
            </w:r>
          </w:p>
        </w:tc>
        <w:tc>
          <w:tcPr>
            <w:tcW w:w="2381" w:type="dxa"/>
            <w:shd w:val="clear" w:color="auto" w:fill="auto"/>
            <w:vAlign w:val="center"/>
          </w:tcPr>
          <w:p w14:paraId="264B25B5"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0B359A52" w14:textId="77777777" w:rsidR="00D05F84" w:rsidRPr="00EF289C" w:rsidRDefault="00D05F84" w:rsidP="00D05F84">
      <w:pPr>
        <w:pStyle w:val="HNormal"/>
        <w:rPr>
          <w:rFonts w:asciiTheme="majorBidi" w:hAnsiTheme="majorBidi" w:cs="David"/>
          <w:sz w:val="24"/>
          <w:rtl/>
        </w:rPr>
      </w:pPr>
    </w:p>
    <w:p w14:paraId="226DF2CA" w14:textId="77777777" w:rsidR="00D05F84" w:rsidRPr="00EF289C" w:rsidRDefault="00D05F84" w:rsidP="00D05F84">
      <w:pPr>
        <w:pStyle w:val="70"/>
        <w:rPr>
          <w:rFonts w:asciiTheme="majorBidi" w:hAnsiTheme="majorBidi"/>
          <w:rtl/>
        </w:rPr>
      </w:pPr>
      <w:bookmarkStart w:id="757" w:name="_Toc328464744"/>
      <w:bookmarkStart w:id="758" w:name="_Ref379895750"/>
      <w:bookmarkStart w:id="759" w:name="_Ref379897542"/>
      <w:bookmarkStart w:id="760" w:name="_Toc404585707"/>
      <w:r w:rsidRPr="00EF289C">
        <w:rPr>
          <w:rFonts w:asciiTheme="majorBidi" w:hAnsiTheme="majorBidi"/>
          <w:rtl/>
        </w:rPr>
        <w:lastRenderedPageBreak/>
        <w:t>ערבות הצעה</w:t>
      </w:r>
      <w:bookmarkEnd w:id="704"/>
      <w:bookmarkEnd w:id="757"/>
      <w:bookmarkEnd w:id="758"/>
      <w:bookmarkEnd w:id="759"/>
      <w:bookmarkEnd w:id="760"/>
    </w:p>
    <w:p w14:paraId="6F07EF4B" w14:textId="77777777" w:rsidR="00D05F84" w:rsidRPr="00EF289C" w:rsidRDefault="00D05F84" w:rsidP="00D05F84">
      <w:pPr>
        <w:spacing w:after="120" w:line="300" w:lineRule="atLeast"/>
        <w:jc w:val="right"/>
        <w:rPr>
          <w:rFonts w:asciiTheme="majorBidi" w:hAnsiTheme="majorBidi"/>
          <w:sz w:val="28"/>
          <w:szCs w:val="24"/>
          <w:rtl/>
        </w:rPr>
      </w:pPr>
      <w:r w:rsidRPr="00EF289C">
        <w:rPr>
          <w:rFonts w:asciiTheme="majorBidi" w:hAnsiTheme="majorBidi"/>
          <w:sz w:val="28"/>
          <w:szCs w:val="24"/>
          <w:rtl/>
        </w:rPr>
        <w:t>שם הבנק/חברת ביטוח__________________</w:t>
      </w:r>
    </w:p>
    <w:p w14:paraId="1E740E21" w14:textId="77777777" w:rsidR="00D05F84" w:rsidRPr="00EF289C" w:rsidRDefault="00D05F84" w:rsidP="00D05F84">
      <w:pPr>
        <w:spacing w:after="120" w:line="300" w:lineRule="atLeast"/>
        <w:jc w:val="right"/>
        <w:rPr>
          <w:rFonts w:asciiTheme="majorBidi" w:hAnsiTheme="majorBidi"/>
          <w:sz w:val="28"/>
          <w:szCs w:val="24"/>
          <w:rtl/>
        </w:rPr>
      </w:pPr>
      <w:r w:rsidRPr="00EF289C">
        <w:rPr>
          <w:rFonts w:asciiTheme="majorBidi" w:hAnsiTheme="majorBidi"/>
          <w:sz w:val="28"/>
          <w:szCs w:val="24"/>
          <w:rtl/>
        </w:rPr>
        <w:t>מס' הטלפון __________________</w:t>
      </w:r>
    </w:p>
    <w:p w14:paraId="654EC175" w14:textId="77777777" w:rsidR="00D05F84" w:rsidRPr="00EF289C" w:rsidRDefault="00D05F84" w:rsidP="00D05F84">
      <w:pPr>
        <w:spacing w:line="300" w:lineRule="atLeast"/>
        <w:jc w:val="right"/>
        <w:rPr>
          <w:rFonts w:asciiTheme="majorBidi" w:hAnsiTheme="majorBidi"/>
          <w:sz w:val="28"/>
          <w:szCs w:val="24"/>
          <w:rtl/>
        </w:rPr>
      </w:pPr>
      <w:r w:rsidRPr="00EF289C">
        <w:rPr>
          <w:rFonts w:asciiTheme="majorBidi" w:hAnsiTheme="majorBidi"/>
          <w:sz w:val="28"/>
          <w:szCs w:val="24"/>
          <w:rtl/>
        </w:rPr>
        <w:t>מס' הפקס ___________________</w:t>
      </w:r>
    </w:p>
    <w:p w14:paraId="19608B8F" w14:textId="77777777" w:rsidR="00D05F84" w:rsidRPr="00EF289C" w:rsidRDefault="00D05F84" w:rsidP="00D05F84">
      <w:pPr>
        <w:spacing w:line="300" w:lineRule="atLeast"/>
        <w:jc w:val="center"/>
        <w:rPr>
          <w:rFonts w:asciiTheme="majorBidi" w:hAnsiTheme="majorBidi"/>
          <w:b/>
          <w:bCs/>
          <w:sz w:val="28"/>
          <w:szCs w:val="28"/>
          <w:u w:val="single"/>
          <w:rtl/>
        </w:rPr>
      </w:pPr>
    </w:p>
    <w:p w14:paraId="27D6AF90" w14:textId="77777777" w:rsidR="00D05F84" w:rsidRPr="00EF289C" w:rsidRDefault="00D05F84" w:rsidP="00D05F84">
      <w:pPr>
        <w:spacing w:line="300" w:lineRule="atLeast"/>
        <w:jc w:val="center"/>
        <w:rPr>
          <w:rFonts w:asciiTheme="majorBidi" w:hAnsiTheme="majorBidi"/>
          <w:b/>
          <w:bCs/>
          <w:sz w:val="28"/>
          <w:szCs w:val="28"/>
          <w:u w:val="single"/>
          <w:rtl/>
        </w:rPr>
      </w:pPr>
      <w:r w:rsidRPr="00EF289C">
        <w:rPr>
          <w:rFonts w:asciiTheme="majorBidi" w:hAnsiTheme="majorBidi"/>
          <w:b/>
          <w:bCs/>
          <w:sz w:val="28"/>
          <w:szCs w:val="28"/>
          <w:u w:val="single"/>
          <w:rtl/>
        </w:rPr>
        <w:t>כתב ערבות</w:t>
      </w:r>
    </w:p>
    <w:p w14:paraId="7219ED25" w14:textId="77777777" w:rsidR="00D05F84" w:rsidRPr="00EF289C" w:rsidRDefault="00D05F84" w:rsidP="00D05F84">
      <w:pPr>
        <w:spacing w:line="300" w:lineRule="atLeast"/>
        <w:rPr>
          <w:rFonts w:asciiTheme="majorBidi" w:hAnsiTheme="majorBidi"/>
          <w:sz w:val="24"/>
          <w:rtl/>
        </w:rPr>
      </w:pPr>
    </w:p>
    <w:p w14:paraId="67AB895E" w14:textId="77777777" w:rsidR="00D05F84" w:rsidRPr="00EF289C" w:rsidRDefault="00D05F84" w:rsidP="00D05F84">
      <w:pPr>
        <w:spacing w:line="300" w:lineRule="atLeast"/>
        <w:rPr>
          <w:rFonts w:asciiTheme="majorBidi" w:hAnsiTheme="majorBidi"/>
          <w:sz w:val="24"/>
          <w:szCs w:val="24"/>
          <w:rtl/>
        </w:rPr>
      </w:pPr>
      <w:r w:rsidRPr="00EF289C">
        <w:rPr>
          <w:rFonts w:asciiTheme="majorBidi" w:hAnsiTheme="majorBidi"/>
          <w:sz w:val="24"/>
          <w:szCs w:val="24"/>
          <w:rtl/>
        </w:rPr>
        <w:t>לכבוד</w:t>
      </w:r>
    </w:p>
    <w:p w14:paraId="3AC1CEC3" w14:textId="77777777" w:rsidR="00D05F84" w:rsidRPr="00EF289C" w:rsidRDefault="00D05F84" w:rsidP="00D05F84">
      <w:pPr>
        <w:spacing w:line="300" w:lineRule="atLeast"/>
        <w:rPr>
          <w:rFonts w:asciiTheme="majorBidi" w:hAnsiTheme="majorBidi"/>
          <w:sz w:val="24"/>
          <w:szCs w:val="24"/>
          <w:rtl/>
        </w:rPr>
      </w:pPr>
      <w:r w:rsidRPr="00EF289C">
        <w:rPr>
          <w:rFonts w:asciiTheme="majorBidi" w:hAnsiTheme="majorBidi"/>
          <w:noProof/>
          <w:sz w:val="24"/>
          <w:szCs w:val="24"/>
        </w:rPr>
        <mc:AlternateContent>
          <mc:Choice Requires="wps">
            <w:drawing>
              <wp:anchor distT="0" distB="0" distL="114300" distR="114300" simplePos="0" relativeHeight="251660800" behindDoc="1" locked="0" layoutInCell="0" allowOverlap="1" wp14:anchorId="6C6774BE" wp14:editId="57F69642">
                <wp:simplePos x="0" y="0"/>
                <wp:positionH relativeFrom="column">
                  <wp:posOffset>132080</wp:posOffset>
                </wp:positionH>
                <wp:positionV relativeFrom="paragraph">
                  <wp:posOffset>101600</wp:posOffset>
                </wp:positionV>
                <wp:extent cx="5105400" cy="3594100"/>
                <wp:effectExtent l="0" t="0" r="0" b="635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CBA74F1" w14:textId="77777777" w:rsidR="00EF289C" w:rsidRDefault="00EF289C" w:rsidP="00D05F84">
                            <w:r w:rsidRPr="003D25A1">
                              <w:rPr>
                                <w:rFonts w:cs="Times New Roman"/>
                                <w:noProof/>
                              </w:rPr>
                              <w:drawing>
                                <wp:inline distT="0" distB="0" distL="0" distR="0" wp14:anchorId="49CC1DD3" wp14:editId="36A10071">
                                  <wp:extent cx="5104130" cy="3589655"/>
                                  <wp:effectExtent l="0" t="0" r="127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4130" cy="358965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" o:allowincell="f" filled="f" stroked="f" strokeweight="0">
                <v:textbox inset="0,0,0,0">
                  <w:txbxContent>
                    <w:p w14:paraId="6CBA74F1" w14:textId="77777777" w:rsidR="00EF289C" w:rsidRDefault="00EF289C" w:rsidP="00D05F84">
                      <w:r w:rsidRPr="003D25A1">
                        <w:rPr>
                          <w:rFonts w:cs="Times New Roman"/>
                          <w:noProof/>
                        </w:rPr>
                        <w:drawing>
                          <wp:inline distT="0" distB="0" distL="0" distR="0" wp14:anchorId="49CC1DD3" wp14:editId="36A10071">
                            <wp:extent cx="5104130" cy="3589655"/>
                            <wp:effectExtent l="0" t="0" r="127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4130" cy="3589655"/>
                                    </a:xfrm>
                                    <a:prstGeom prst="rect">
                                      <a:avLst/>
                                    </a:prstGeom>
                                    <a:noFill/>
                                    <a:ln>
                                      <a:noFill/>
                                    </a:ln>
                                  </pic:spPr>
                                </pic:pic>
                              </a:graphicData>
                            </a:graphic>
                          </wp:inline>
                        </w:drawing>
                      </w:r>
                    </w:p>
                  </w:txbxContent>
                </v:textbox>
              </v:rect>
            </w:pict>
          </mc:Fallback>
        </mc:AlternateContent>
      </w:r>
      <w:r w:rsidRPr="00EF289C">
        <w:rPr>
          <w:rFonts w:asciiTheme="majorBidi" w:hAnsiTheme="majorBidi"/>
          <w:sz w:val="24"/>
          <w:szCs w:val="24"/>
          <w:rtl/>
        </w:rPr>
        <w:t>ממשלת ישראל</w:t>
      </w:r>
    </w:p>
    <w:p w14:paraId="3825F318" w14:textId="77777777" w:rsidR="00D05F84" w:rsidRPr="00EF289C" w:rsidRDefault="00D05F84" w:rsidP="00D05F84">
      <w:pPr>
        <w:spacing w:after="240" w:line="300" w:lineRule="atLeast"/>
        <w:rPr>
          <w:rFonts w:asciiTheme="majorBidi" w:hAnsiTheme="majorBidi"/>
          <w:sz w:val="24"/>
          <w:szCs w:val="24"/>
          <w:rtl/>
        </w:rPr>
      </w:pPr>
      <w:r w:rsidRPr="00EF289C">
        <w:rPr>
          <w:rFonts w:asciiTheme="majorBidi" w:hAnsiTheme="majorBidi"/>
          <w:sz w:val="24"/>
          <w:szCs w:val="24"/>
          <w:rtl/>
        </w:rPr>
        <w:t>באמצעות משרד הרווחה</w:t>
      </w:r>
    </w:p>
    <w:p w14:paraId="22EBBAE9" w14:textId="77777777" w:rsidR="00D05F84" w:rsidRPr="00EF289C" w:rsidRDefault="00D05F84" w:rsidP="00D05F84">
      <w:pPr>
        <w:spacing w:after="240" w:line="300" w:lineRule="atLeast"/>
        <w:jc w:val="center"/>
        <w:rPr>
          <w:rFonts w:asciiTheme="majorBidi" w:hAnsiTheme="majorBidi"/>
          <w:sz w:val="24"/>
          <w:szCs w:val="24"/>
          <w:rtl/>
        </w:rPr>
      </w:pPr>
      <w:r w:rsidRPr="00EF289C">
        <w:rPr>
          <w:rFonts w:asciiTheme="majorBidi" w:hAnsiTheme="majorBidi"/>
          <w:sz w:val="24"/>
          <w:szCs w:val="24"/>
          <w:rtl/>
        </w:rPr>
        <w:t>הנדון: ערבות מס' ___________________________</w:t>
      </w:r>
    </w:p>
    <w:p w14:paraId="486E324B" w14:textId="28DF51DC"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אנו ערבים בזה כלפיכם לסילוק כל סכום עד לסך</w:t>
      </w:r>
      <w:r w:rsidRPr="00EF289C">
        <w:rPr>
          <w:rFonts w:asciiTheme="majorBidi" w:hAnsiTheme="majorBidi"/>
          <w:b/>
          <w:bCs/>
          <w:sz w:val="24"/>
          <w:szCs w:val="24"/>
          <w:rtl/>
        </w:rPr>
        <w:t xml:space="preserve"> </w:t>
      </w:r>
      <w:r w:rsidRPr="00EF289C">
        <w:rPr>
          <w:rFonts w:asciiTheme="majorBidi" w:hAnsiTheme="majorBidi"/>
          <w:b/>
          <w:bCs/>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ערבותמכרז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 xml:space="preserve"> 168,000 </w:t>
      </w:r>
      <w:r w:rsidRPr="00EF289C">
        <w:rPr>
          <w:rFonts w:asciiTheme="majorBidi" w:hAnsiTheme="majorBidi"/>
          <w:b/>
          <w:bCs/>
          <w:sz w:val="24"/>
          <w:szCs w:val="24"/>
          <w:rtl/>
        </w:rPr>
        <w:fldChar w:fldCharType="end"/>
      </w:r>
      <w:r w:rsidRPr="00EF289C">
        <w:rPr>
          <w:rFonts w:asciiTheme="majorBidi" w:hAnsiTheme="majorBidi"/>
          <w:sz w:val="24"/>
          <w:szCs w:val="24"/>
          <w:rtl/>
        </w:rPr>
        <w:t xml:space="preserve"> ₪ (במילים: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סכוםערבותבמילים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b/>
          <w:bCs/>
          <w:sz w:val="24"/>
          <w:szCs w:val="24"/>
          <w:rtl/>
        </w:rPr>
        <w:t xml:space="preserve"> מאה שישים ושמונה</w:t>
      </w:r>
      <w:r w:rsidR="00EF289C" w:rsidRPr="00EF289C">
        <w:rPr>
          <w:rFonts w:asciiTheme="majorBidi" w:hAnsiTheme="majorBidi"/>
          <w:b/>
          <w:bCs/>
          <w:noProof/>
          <w:sz w:val="24"/>
          <w:szCs w:val="24"/>
          <w:rtl/>
        </w:rPr>
        <w:t xml:space="preserve"> אלף</w:t>
      </w:r>
      <w:r w:rsidR="00EF289C" w:rsidRPr="00EF289C">
        <w:rPr>
          <w:rFonts w:asciiTheme="majorBidi" w:hAnsiTheme="majorBidi"/>
          <w:b/>
          <w:bCs/>
          <w:sz w:val="24"/>
          <w:szCs w:val="24"/>
          <w:rtl/>
        </w:rPr>
        <w:t xml:space="preserve"> ש"ח</w:t>
      </w:r>
      <w:r w:rsidRPr="00EF289C">
        <w:rPr>
          <w:rFonts w:asciiTheme="majorBidi" w:hAnsiTheme="majorBidi"/>
          <w:sz w:val="24"/>
          <w:szCs w:val="24"/>
          <w:rtl/>
        </w:rPr>
        <w:fldChar w:fldCharType="end"/>
      </w:r>
      <w:r w:rsidRPr="00EF289C">
        <w:rPr>
          <w:rFonts w:asciiTheme="majorBidi" w:hAnsiTheme="majorBidi"/>
          <w:sz w:val="24"/>
          <w:szCs w:val="24"/>
          <w:rtl/>
        </w:rPr>
        <w:t xml:space="preserve">) מתאריך _________________ (תאריך תחילת תוקף הערבות) אשר תדרשו מאת: ______________________ </w:t>
      </w:r>
      <w:r w:rsidRPr="00EF289C">
        <w:rPr>
          <w:rFonts w:asciiTheme="majorBidi" w:hAnsiTheme="majorBidi"/>
          <w:sz w:val="24"/>
          <w:szCs w:val="24"/>
          <w:u w:val="single"/>
          <w:rtl/>
        </w:rPr>
        <w:t>(יש לציין את שם המציע ואת מספר הרישום של התאגיד)</w:t>
      </w:r>
      <w:r w:rsidRPr="00EF289C">
        <w:rPr>
          <w:rFonts w:asciiTheme="majorBidi" w:hAnsiTheme="majorBidi"/>
          <w:sz w:val="24"/>
          <w:szCs w:val="24"/>
          <w:rtl/>
        </w:rPr>
        <w:t xml:space="preserve"> (להלן "החייב") בקשר עם </w:t>
      </w:r>
      <w:r w:rsidRPr="00EF289C">
        <w:rPr>
          <w:rFonts w:asciiTheme="majorBidi" w:hAnsiTheme="majorBidi"/>
          <w:b/>
          <w:bCs/>
          <w:color w:val="000000"/>
          <w:sz w:val="24"/>
          <w:szCs w:val="24"/>
          <w:rtl/>
        </w:rPr>
        <w:t xml:space="preserve">מכרז מס' </w:t>
      </w:r>
      <w:r w:rsidRPr="00EF289C">
        <w:rPr>
          <w:rFonts w:asciiTheme="majorBidi" w:hAnsiTheme="majorBidi"/>
          <w:b/>
          <w:sz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rPr>
      </w:r>
      <w:r w:rsidRPr="00EF289C">
        <w:rPr>
          <w:rFonts w:asciiTheme="majorBidi" w:hAnsiTheme="majorBidi"/>
          <w:b/>
          <w:sz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w:t>
      </w:r>
    </w:p>
    <w:p w14:paraId="468C432F" w14:textId="77777777" w:rsidR="00D05F84" w:rsidRPr="00EF289C" w:rsidRDefault="00D05F84" w:rsidP="00D05F84">
      <w:pPr>
        <w:spacing w:line="240" w:lineRule="auto"/>
        <w:rPr>
          <w:rFonts w:asciiTheme="majorBidi" w:hAnsiTheme="majorBidi"/>
          <w:sz w:val="24"/>
          <w:szCs w:val="24"/>
          <w:rtl/>
        </w:rPr>
      </w:pPr>
    </w:p>
    <w:p w14:paraId="0DFA370C" w14:textId="77777777"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 xml:space="preserve">אנו נשלם לכם את הסכום הנ"ל </w:t>
      </w:r>
      <w:r w:rsidRPr="00EF289C">
        <w:rPr>
          <w:rFonts w:asciiTheme="majorBidi" w:hAnsiTheme="majorBidi"/>
          <w:b/>
          <w:bCs/>
          <w:sz w:val="24"/>
          <w:szCs w:val="24"/>
          <w:rtl/>
        </w:rPr>
        <w:t>תוך 15 יום</w:t>
      </w:r>
      <w:r w:rsidRPr="00EF289C">
        <w:rPr>
          <w:rFonts w:asciiTheme="majorBidi" w:hAnsiTheme="majorBidi"/>
          <w:sz w:val="24"/>
          <w:szCs w:val="24"/>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31E7A16" w14:textId="77777777" w:rsidR="00D05F84" w:rsidRPr="00EF289C" w:rsidRDefault="00D05F84" w:rsidP="00D05F84">
      <w:pPr>
        <w:spacing w:line="240" w:lineRule="auto"/>
        <w:rPr>
          <w:rFonts w:asciiTheme="majorBidi" w:hAnsiTheme="majorBidi"/>
          <w:sz w:val="24"/>
          <w:szCs w:val="24"/>
          <w:rtl/>
        </w:rPr>
      </w:pPr>
    </w:p>
    <w:p w14:paraId="533E76B5"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ערבות זו תהיה בתוקף מתאריך ______________ עד תאריך  _______________</w:t>
      </w:r>
    </w:p>
    <w:p w14:paraId="1E5CD9FE" w14:textId="77777777" w:rsidR="00D05F84" w:rsidRPr="00EF289C" w:rsidRDefault="00D05F84" w:rsidP="00D05F84">
      <w:pPr>
        <w:spacing w:line="240" w:lineRule="auto"/>
        <w:rPr>
          <w:rFonts w:asciiTheme="majorBidi" w:hAnsiTheme="majorBidi"/>
          <w:sz w:val="24"/>
          <w:szCs w:val="24"/>
        </w:rPr>
      </w:pPr>
    </w:p>
    <w:p w14:paraId="6B23AFC0" w14:textId="77777777" w:rsidR="00D05F84" w:rsidRPr="00EF289C" w:rsidRDefault="00D05F84" w:rsidP="00D05F84">
      <w:pPr>
        <w:spacing w:line="240" w:lineRule="auto"/>
        <w:rPr>
          <w:rFonts w:asciiTheme="majorBidi" w:hAnsiTheme="majorBidi"/>
          <w:sz w:val="24"/>
          <w:szCs w:val="24"/>
          <w:rtl/>
        </w:rPr>
      </w:pPr>
    </w:p>
    <w:p w14:paraId="531A47B8" w14:textId="77777777"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דרישה על פי ערבות זו יש להפנות לסניף הבנק/חב' הביטוח שכתובתו__________________________</w:t>
      </w:r>
    </w:p>
    <w:p w14:paraId="323E3822" w14:textId="77777777" w:rsidR="00D05F84" w:rsidRPr="00EF289C" w:rsidRDefault="00D05F84" w:rsidP="00D05F84">
      <w:pPr>
        <w:tabs>
          <w:tab w:val="left" w:pos="6377"/>
        </w:tabs>
        <w:spacing w:line="240" w:lineRule="auto"/>
        <w:ind w:firstLine="578"/>
        <w:rPr>
          <w:rFonts w:asciiTheme="majorBidi" w:hAnsiTheme="majorBidi"/>
          <w:sz w:val="24"/>
          <w:szCs w:val="24"/>
          <w:rtl/>
        </w:rPr>
      </w:pPr>
      <w:r w:rsidRPr="00EF289C">
        <w:rPr>
          <w:rFonts w:asciiTheme="majorBidi" w:hAnsiTheme="majorBidi"/>
          <w:sz w:val="24"/>
          <w:szCs w:val="24"/>
          <w:rtl/>
        </w:rPr>
        <w:tab/>
        <w:t>שם הבנק/חב' הביטוח</w:t>
      </w:r>
    </w:p>
    <w:p w14:paraId="17FC4579" w14:textId="77777777" w:rsidR="00D05F84" w:rsidRPr="00EF289C" w:rsidRDefault="00D05F84" w:rsidP="00D05F84">
      <w:pPr>
        <w:tabs>
          <w:tab w:val="left" w:pos="6377"/>
        </w:tabs>
        <w:spacing w:line="240" w:lineRule="auto"/>
        <w:ind w:firstLine="578"/>
        <w:rPr>
          <w:rFonts w:asciiTheme="majorBidi" w:hAnsiTheme="majorBidi"/>
          <w:sz w:val="24"/>
          <w:szCs w:val="24"/>
        </w:rPr>
      </w:pPr>
    </w:p>
    <w:p w14:paraId="4401F39F" w14:textId="77777777" w:rsidR="00D05F84" w:rsidRPr="00EF289C" w:rsidRDefault="00D05F84" w:rsidP="00D05F84">
      <w:pPr>
        <w:spacing w:line="240" w:lineRule="auto"/>
        <w:rPr>
          <w:rFonts w:asciiTheme="majorBidi" w:hAnsiTheme="majorBidi"/>
          <w:sz w:val="24"/>
          <w:szCs w:val="24"/>
          <w:rtl/>
        </w:rPr>
      </w:pPr>
    </w:p>
    <w:p w14:paraId="19EBEB3D" w14:textId="77777777"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___________________________________      __________________________________</w:t>
      </w:r>
    </w:p>
    <w:p w14:paraId="0AAC39C9" w14:textId="77777777"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 xml:space="preserve">                  מס' הבנק ומס' הסניף                                         כתובת סניף הבנק/חברת הביטוח </w:t>
      </w:r>
    </w:p>
    <w:p w14:paraId="0C319775" w14:textId="77777777" w:rsidR="00D05F84" w:rsidRPr="00EF289C" w:rsidRDefault="00D05F84" w:rsidP="00D05F84">
      <w:pPr>
        <w:spacing w:line="240" w:lineRule="auto"/>
        <w:rPr>
          <w:rFonts w:asciiTheme="majorBidi" w:hAnsiTheme="majorBidi"/>
          <w:sz w:val="24"/>
          <w:szCs w:val="24"/>
        </w:rPr>
      </w:pPr>
    </w:p>
    <w:p w14:paraId="658C2943" w14:textId="77777777" w:rsidR="00D05F84" w:rsidRPr="00EF289C" w:rsidRDefault="00D05F84" w:rsidP="00D05F84">
      <w:pPr>
        <w:spacing w:line="240" w:lineRule="auto"/>
        <w:rPr>
          <w:rFonts w:asciiTheme="majorBidi" w:hAnsiTheme="majorBidi"/>
          <w:sz w:val="24"/>
          <w:szCs w:val="24"/>
          <w:rtl/>
        </w:rPr>
      </w:pPr>
    </w:p>
    <w:p w14:paraId="4D17CD4D" w14:textId="77777777" w:rsidR="00D05F84" w:rsidRPr="00EF289C" w:rsidRDefault="00D05F84" w:rsidP="00D05F84">
      <w:pPr>
        <w:spacing w:line="240" w:lineRule="auto"/>
        <w:rPr>
          <w:rFonts w:asciiTheme="majorBidi" w:hAnsiTheme="majorBidi"/>
          <w:sz w:val="24"/>
          <w:szCs w:val="24"/>
          <w:rtl/>
        </w:rPr>
      </w:pPr>
    </w:p>
    <w:p w14:paraId="252BD446"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ערבות זו אינה ניתנת להעברה.</w:t>
      </w:r>
    </w:p>
    <w:p w14:paraId="1D7B37FB" w14:textId="77777777" w:rsidR="00D05F84" w:rsidRPr="00EF289C" w:rsidRDefault="00D05F84" w:rsidP="00D05F84">
      <w:pPr>
        <w:spacing w:line="240" w:lineRule="auto"/>
        <w:rPr>
          <w:rFonts w:asciiTheme="majorBidi" w:hAnsiTheme="majorBidi"/>
          <w:sz w:val="24"/>
          <w:szCs w:val="24"/>
          <w:rtl/>
        </w:rPr>
      </w:pPr>
    </w:p>
    <w:p w14:paraId="1B1F54A7" w14:textId="77777777" w:rsidR="00D05F84" w:rsidRPr="00EF289C" w:rsidRDefault="00D05F84" w:rsidP="00D05F84">
      <w:pPr>
        <w:rPr>
          <w:rFonts w:asciiTheme="majorBidi" w:hAnsiTheme="majorBidi"/>
          <w:sz w:val="24"/>
          <w:szCs w:val="24"/>
          <w:rtl/>
        </w:rPr>
      </w:pPr>
    </w:p>
    <w:tbl>
      <w:tblPr>
        <w:bidiVisual/>
        <w:tblW w:w="0" w:type="auto"/>
        <w:tblLook w:val="04A0" w:firstRow="1" w:lastRow="0" w:firstColumn="1" w:lastColumn="0" w:noHBand="0" w:noVBand="1"/>
      </w:tblPr>
      <w:tblGrid>
        <w:gridCol w:w="3114"/>
        <w:gridCol w:w="3115"/>
        <w:gridCol w:w="3115"/>
      </w:tblGrid>
      <w:tr w:rsidR="00D05F84" w:rsidRPr="00EF289C" w14:paraId="195706F4" w14:textId="77777777" w:rsidTr="00E56217">
        <w:tc>
          <w:tcPr>
            <w:tcW w:w="3114" w:type="dxa"/>
            <w:shd w:val="clear" w:color="auto" w:fill="auto"/>
          </w:tcPr>
          <w:p w14:paraId="1BFF548D"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2D5B5C72" w14:textId="77777777" w:rsidR="00D05F84" w:rsidRPr="00EF289C" w:rsidRDefault="00D05F84" w:rsidP="00E56217">
            <w:pPr>
              <w:spacing w:line="240" w:lineRule="auto"/>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24F6563C" w14:textId="77777777" w:rsidR="00D05F84" w:rsidRPr="00EF289C" w:rsidRDefault="00D05F84" w:rsidP="00E56217">
            <w:pPr>
              <w:spacing w:line="240" w:lineRule="auto"/>
              <w:rPr>
                <w:rFonts w:asciiTheme="majorBidi" w:hAnsiTheme="majorBidi"/>
                <w:sz w:val="24"/>
                <w:szCs w:val="24"/>
                <w:rtl/>
              </w:rPr>
            </w:pPr>
            <w:r w:rsidRPr="00EF289C">
              <w:rPr>
                <w:rFonts w:asciiTheme="majorBidi" w:hAnsiTheme="majorBidi"/>
                <w:sz w:val="24"/>
                <w:szCs w:val="24"/>
                <w:rtl/>
              </w:rPr>
              <w:t>______________________</w:t>
            </w:r>
          </w:p>
        </w:tc>
      </w:tr>
      <w:tr w:rsidR="00D05F84" w:rsidRPr="00EF289C" w14:paraId="14DCA974" w14:textId="77777777" w:rsidTr="00E56217">
        <w:tc>
          <w:tcPr>
            <w:tcW w:w="3114" w:type="dxa"/>
            <w:shd w:val="clear" w:color="auto" w:fill="auto"/>
          </w:tcPr>
          <w:p w14:paraId="3AB2793C"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tc>
        <w:tc>
          <w:tcPr>
            <w:tcW w:w="3115" w:type="dxa"/>
            <w:shd w:val="clear" w:color="auto" w:fill="auto"/>
          </w:tcPr>
          <w:p w14:paraId="6BE1CE48"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שם מלא</w:t>
            </w:r>
          </w:p>
        </w:tc>
        <w:tc>
          <w:tcPr>
            <w:tcW w:w="3115" w:type="dxa"/>
            <w:shd w:val="clear" w:color="auto" w:fill="auto"/>
          </w:tcPr>
          <w:p w14:paraId="50B3980A"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חתימה וחותמת</w:t>
            </w:r>
          </w:p>
        </w:tc>
      </w:tr>
    </w:tbl>
    <w:p w14:paraId="705D773E" w14:textId="77777777" w:rsidR="00D05F84" w:rsidRPr="00EF289C" w:rsidRDefault="00D05F84" w:rsidP="00D05F84">
      <w:pPr>
        <w:rPr>
          <w:rFonts w:asciiTheme="majorBidi" w:hAnsiTheme="majorBidi"/>
          <w:sz w:val="24"/>
          <w:szCs w:val="24"/>
          <w:rtl/>
        </w:rPr>
      </w:pPr>
      <w:bookmarkStart w:id="761" w:name="_Toc293872139"/>
      <w:bookmarkStart w:id="762" w:name="_Toc302826775"/>
      <w:bookmarkStart w:id="763" w:name="_Toc321733516"/>
    </w:p>
    <w:p w14:paraId="4CB476E4" w14:textId="77777777" w:rsidR="00D05F84" w:rsidRPr="00EF289C" w:rsidRDefault="00D05F84" w:rsidP="00D05F84">
      <w:pPr>
        <w:pStyle w:val="HNormal"/>
        <w:rPr>
          <w:rFonts w:asciiTheme="majorBidi" w:hAnsiTheme="majorBidi" w:cs="David"/>
          <w:sz w:val="24"/>
          <w:rtl/>
        </w:rPr>
      </w:pPr>
    </w:p>
    <w:p w14:paraId="4241DBEC" w14:textId="77777777" w:rsidR="00D05F84" w:rsidRPr="00EF289C" w:rsidRDefault="00D05F84" w:rsidP="00D05F84">
      <w:pPr>
        <w:pStyle w:val="70"/>
        <w:rPr>
          <w:rFonts w:asciiTheme="majorBidi" w:hAnsiTheme="majorBidi"/>
          <w:rtl/>
        </w:rPr>
      </w:pPr>
      <w:bookmarkStart w:id="764" w:name="_Toc328464746"/>
      <w:bookmarkStart w:id="765" w:name="_Ref379895753"/>
      <w:bookmarkStart w:id="766" w:name="_Ref379897564"/>
      <w:bookmarkStart w:id="767" w:name="_Toc404585708"/>
      <w:bookmarkEnd w:id="761"/>
      <w:bookmarkEnd w:id="762"/>
      <w:bookmarkEnd w:id="763"/>
      <w:r w:rsidRPr="00EF289C">
        <w:rPr>
          <w:rFonts w:asciiTheme="majorBidi" w:hAnsiTheme="majorBidi"/>
          <w:rtl/>
        </w:rPr>
        <w:lastRenderedPageBreak/>
        <w:t>התחייבות לעמידה בדרישות המכרז</w:t>
      </w:r>
      <w:bookmarkEnd w:id="705"/>
      <w:bookmarkEnd w:id="764"/>
      <w:bookmarkEnd w:id="765"/>
      <w:bookmarkEnd w:id="766"/>
      <w:bookmarkEnd w:id="767"/>
    </w:p>
    <w:p w14:paraId="739ED76E" w14:textId="77777777" w:rsidR="00D05F84" w:rsidRPr="00EF289C" w:rsidRDefault="00D05F84" w:rsidP="00D05F84">
      <w:pPr>
        <w:rPr>
          <w:rFonts w:asciiTheme="majorBidi" w:hAnsiTheme="majorBidi"/>
          <w:sz w:val="24"/>
          <w:szCs w:val="24"/>
          <w:rtl/>
        </w:rPr>
      </w:pPr>
    </w:p>
    <w:p w14:paraId="2FBB89FA" w14:textId="2A916C30" w:rsidR="00D05F84" w:rsidRPr="00EF289C" w:rsidRDefault="00D05F84" w:rsidP="00D05F84">
      <w:pPr>
        <w:spacing w:after="480"/>
        <w:rPr>
          <w:rFonts w:asciiTheme="majorBidi" w:hAnsiTheme="majorBidi"/>
          <w:sz w:val="24"/>
          <w:szCs w:val="24"/>
          <w:rtl/>
        </w:rPr>
      </w:pPr>
      <w:r w:rsidRPr="00EF289C">
        <w:rPr>
          <w:rFonts w:asciiTheme="majorBidi" w:hAnsiTheme="majorBidi"/>
          <w:sz w:val="24"/>
          <w:szCs w:val="24"/>
          <w:rtl/>
        </w:rPr>
        <w:t xml:space="preserve">הריני מתחייב לעמוד בכל הדרישות </w:t>
      </w:r>
      <w:r w:rsidRPr="00EF289C">
        <w:rPr>
          <w:rFonts w:asciiTheme="majorBidi" w:hAnsiTheme="majorBidi"/>
          <w:b/>
          <w:bCs/>
          <w:sz w:val="24"/>
          <w:szCs w:val="24"/>
          <w:rtl/>
        </w:rPr>
        <w:t>שב</w:t>
      </w:r>
      <w:r w:rsidRPr="00EF289C">
        <w:rPr>
          <w:rFonts w:asciiTheme="majorBidi" w:hAnsiTheme="majorBidi"/>
          <w:b/>
          <w:bCs/>
          <w:color w:val="000000"/>
          <w:sz w:val="24"/>
          <w:szCs w:val="24"/>
          <w:rtl/>
        </w:rPr>
        <w:t xml:space="preserve">מכרז מס' </w:t>
      </w:r>
      <w:r w:rsidRPr="00EF289C">
        <w:rPr>
          <w:rFonts w:asciiTheme="majorBidi" w:hAnsiTheme="majorBidi"/>
          <w:b/>
          <w:sz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rPr>
      </w:r>
      <w:r w:rsidRPr="00EF289C">
        <w:rPr>
          <w:rFonts w:asciiTheme="majorBidi" w:hAnsiTheme="majorBidi"/>
          <w:b/>
          <w:sz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b/>
          <w:bCs/>
          <w:sz w:val="24"/>
          <w:szCs w:val="24"/>
          <w:rtl/>
        </w:rPr>
        <w:t>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 xml:space="preserve"> ללא יוצא מן הכלל.</w:t>
      </w:r>
    </w:p>
    <w:p w14:paraId="48A90EC4" w14:textId="77777777" w:rsidR="00D05F84" w:rsidRPr="00EF289C" w:rsidRDefault="00D05F84" w:rsidP="00D05F84">
      <w:pPr>
        <w:spacing w:after="480"/>
        <w:ind w:right="567"/>
        <w:rPr>
          <w:rFonts w:asciiTheme="majorBidi" w:hAnsiTheme="majorBidi"/>
          <w:b/>
          <w:sz w:val="24"/>
          <w:szCs w:val="24"/>
          <w:u w:val="single"/>
          <w:rtl/>
        </w:rPr>
      </w:pPr>
      <w:r w:rsidRPr="00EF289C">
        <w:rPr>
          <w:rFonts w:asciiTheme="majorBidi" w:hAnsiTheme="majorBidi"/>
          <w:b/>
          <w:sz w:val="24"/>
          <w:szCs w:val="24"/>
          <w:u w:val="single"/>
          <w:rtl/>
        </w:rPr>
        <w:t>חתימת המציע</w:t>
      </w:r>
      <w:r w:rsidRPr="00EF289C">
        <w:rPr>
          <w:rFonts w:asciiTheme="majorBidi" w:hAnsiTheme="majorBidi"/>
          <w:b/>
          <w:sz w:val="24"/>
          <w:szCs w:val="24"/>
          <w:rtl/>
        </w:rPr>
        <w:t>:</w:t>
      </w:r>
    </w:p>
    <w:tbl>
      <w:tblPr>
        <w:bidiVisual/>
        <w:tblW w:w="9524" w:type="dxa"/>
        <w:tblLook w:val="04A0" w:firstRow="1" w:lastRow="0" w:firstColumn="1" w:lastColumn="0" w:noHBand="0" w:noVBand="1"/>
      </w:tblPr>
      <w:tblGrid>
        <w:gridCol w:w="2381"/>
        <w:gridCol w:w="2381"/>
        <w:gridCol w:w="2381"/>
        <w:gridCol w:w="2381"/>
      </w:tblGrid>
      <w:tr w:rsidR="00D05F84" w:rsidRPr="00EF289C" w14:paraId="6AEB1324" w14:textId="77777777" w:rsidTr="00E56217">
        <w:tc>
          <w:tcPr>
            <w:tcW w:w="2381" w:type="dxa"/>
            <w:shd w:val="clear" w:color="auto" w:fill="auto"/>
            <w:vAlign w:val="center"/>
          </w:tcPr>
          <w:p w14:paraId="18A851F8"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0C5D45A1"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7144DD3E"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79E896B8"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r>
      <w:tr w:rsidR="00D05F84" w:rsidRPr="00EF289C" w14:paraId="10C40625" w14:textId="77777777" w:rsidTr="00E56217">
        <w:tc>
          <w:tcPr>
            <w:tcW w:w="2381" w:type="dxa"/>
            <w:shd w:val="clear" w:color="auto" w:fill="auto"/>
          </w:tcPr>
          <w:p w14:paraId="574A477C"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שם המציע</w:t>
            </w:r>
          </w:p>
        </w:tc>
        <w:tc>
          <w:tcPr>
            <w:tcW w:w="2381" w:type="dxa"/>
            <w:shd w:val="clear" w:color="auto" w:fill="auto"/>
          </w:tcPr>
          <w:p w14:paraId="57A5402E"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תאריך</w:t>
            </w:r>
          </w:p>
        </w:tc>
        <w:tc>
          <w:tcPr>
            <w:tcW w:w="2381" w:type="dxa"/>
            <w:shd w:val="clear" w:color="auto" w:fill="auto"/>
          </w:tcPr>
          <w:p w14:paraId="799C0045"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חתימה/חותמת</w:t>
            </w:r>
          </w:p>
        </w:tc>
        <w:tc>
          <w:tcPr>
            <w:tcW w:w="2381" w:type="dxa"/>
            <w:shd w:val="clear" w:color="auto" w:fill="auto"/>
            <w:vAlign w:val="center"/>
          </w:tcPr>
          <w:p w14:paraId="70C355EB"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4B2C70F7" w14:textId="77777777" w:rsidR="00D05F84" w:rsidRPr="00EF289C" w:rsidRDefault="00D05F84" w:rsidP="00D05F84">
      <w:pPr>
        <w:pStyle w:val="70"/>
        <w:rPr>
          <w:rFonts w:asciiTheme="majorBidi" w:hAnsiTheme="majorBidi"/>
          <w:rtl/>
        </w:rPr>
      </w:pPr>
      <w:bookmarkStart w:id="768" w:name="_Toc285980550"/>
      <w:bookmarkStart w:id="769" w:name="_Toc328464747"/>
      <w:bookmarkStart w:id="770" w:name="_Ref379895760"/>
      <w:bookmarkStart w:id="771" w:name="_Ref379897573"/>
      <w:bookmarkStart w:id="772" w:name="_Toc194307777"/>
      <w:bookmarkStart w:id="773" w:name="_Toc194308234"/>
      <w:bookmarkStart w:id="774" w:name="_Toc195811174"/>
      <w:bookmarkStart w:id="775" w:name="_Toc404585709"/>
      <w:r w:rsidRPr="00EF289C">
        <w:rPr>
          <w:rFonts w:asciiTheme="majorBidi" w:hAnsiTheme="majorBidi"/>
          <w:rtl/>
        </w:rPr>
        <w:lastRenderedPageBreak/>
        <w:t>הצהרה בדבר היעדר ניגוד עניינים בהצעה ו/או בביצוע</w:t>
      </w:r>
      <w:bookmarkEnd w:id="768"/>
      <w:bookmarkEnd w:id="769"/>
      <w:bookmarkEnd w:id="770"/>
      <w:bookmarkEnd w:id="771"/>
      <w:bookmarkEnd w:id="772"/>
      <w:bookmarkEnd w:id="773"/>
      <w:bookmarkEnd w:id="774"/>
      <w:bookmarkEnd w:id="775"/>
    </w:p>
    <w:p w14:paraId="02F67E10" w14:textId="77777777" w:rsidR="00D05F84" w:rsidRPr="00EF289C" w:rsidRDefault="00D05F84" w:rsidP="00D05F84">
      <w:pPr>
        <w:pStyle w:val="Normal7"/>
        <w:spacing w:before="0" w:line="240" w:lineRule="auto"/>
        <w:rPr>
          <w:rFonts w:asciiTheme="majorBidi" w:hAnsiTheme="majorBidi"/>
          <w:sz w:val="24"/>
          <w:szCs w:val="24"/>
          <w:rtl/>
        </w:rPr>
      </w:pPr>
    </w:p>
    <w:p w14:paraId="454EE67B" w14:textId="77777777" w:rsidR="00D05F84" w:rsidRPr="00EF289C" w:rsidRDefault="00D05F84" w:rsidP="00D05F84">
      <w:pPr>
        <w:pStyle w:val="Normal7"/>
        <w:spacing w:before="0" w:line="240" w:lineRule="auto"/>
        <w:rPr>
          <w:rFonts w:asciiTheme="majorBidi" w:hAnsiTheme="majorBidi"/>
          <w:sz w:val="24"/>
          <w:szCs w:val="24"/>
          <w:rtl/>
        </w:rPr>
      </w:pPr>
      <w:r w:rsidRPr="00EF289C">
        <w:rPr>
          <w:rFonts w:asciiTheme="majorBidi" w:hAnsiTheme="majorBidi"/>
          <w:sz w:val="24"/>
          <w:szCs w:val="24"/>
          <w:rtl/>
        </w:rPr>
        <w:t xml:space="preserve">לכבוד </w:t>
      </w:r>
    </w:p>
    <w:p w14:paraId="7EECDF23" w14:textId="77777777" w:rsidR="00D05F84" w:rsidRPr="00EF289C" w:rsidRDefault="00D05F84" w:rsidP="00D05F84">
      <w:pPr>
        <w:pStyle w:val="Normal7"/>
        <w:spacing w:before="0" w:line="240" w:lineRule="auto"/>
        <w:rPr>
          <w:rFonts w:asciiTheme="majorBidi" w:hAnsiTheme="majorBidi"/>
          <w:sz w:val="24"/>
          <w:szCs w:val="24"/>
          <w:u w:val="single"/>
          <w:rtl/>
        </w:rPr>
      </w:pPr>
      <w:r w:rsidRPr="00EF289C">
        <w:rPr>
          <w:rFonts w:asciiTheme="majorBidi" w:hAnsiTheme="majorBidi"/>
          <w:sz w:val="24"/>
          <w:szCs w:val="24"/>
          <w:u w:val="single"/>
          <w:rtl/>
        </w:rPr>
        <w:t>משרד הרווחה והשירותים החברתיים</w:t>
      </w:r>
    </w:p>
    <w:p w14:paraId="60394C7B" w14:textId="77777777" w:rsidR="00D05F84" w:rsidRPr="00EF289C" w:rsidRDefault="00D05F84" w:rsidP="00D05F84">
      <w:pPr>
        <w:pStyle w:val="Normal7"/>
        <w:spacing w:before="0" w:line="240" w:lineRule="auto"/>
        <w:rPr>
          <w:rFonts w:asciiTheme="majorBidi" w:hAnsiTheme="majorBidi"/>
          <w:sz w:val="24"/>
          <w:szCs w:val="24"/>
          <w:u w:val="single"/>
          <w:rtl/>
        </w:rPr>
      </w:pPr>
    </w:p>
    <w:p w14:paraId="1137F3D0" w14:textId="77777777" w:rsidR="00D05F84" w:rsidRPr="00EF289C" w:rsidRDefault="00D05F84" w:rsidP="00D05F84">
      <w:pPr>
        <w:pStyle w:val="Normal7"/>
        <w:spacing w:before="0" w:line="240" w:lineRule="auto"/>
        <w:rPr>
          <w:rFonts w:asciiTheme="majorBidi" w:hAnsiTheme="majorBidi"/>
          <w:sz w:val="24"/>
          <w:szCs w:val="24"/>
          <w:u w:val="single"/>
          <w:rtl/>
        </w:rPr>
      </w:pPr>
    </w:p>
    <w:p w14:paraId="2A911FF8" w14:textId="77777777" w:rsidR="00D05F84" w:rsidRPr="00EF289C" w:rsidRDefault="00D05F84" w:rsidP="00D05F84">
      <w:pPr>
        <w:pStyle w:val="Normal7"/>
        <w:spacing w:before="0" w:line="240" w:lineRule="auto"/>
        <w:rPr>
          <w:rFonts w:asciiTheme="majorBidi" w:hAnsiTheme="majorBidi"/>
          <w:sz w:val="24"/>
          <w:szCs w:val="24"/>
          <w:u w:val="single"/>
          <w:rtl/>
        </w:rPr>
      </w:pPr>
    </w:p>
    <w:p w14:paraId="1C8449C8" w14:textId="77777777" w:rsidR="00D05F84" w:rsidRPr="00EF289C" w:rsidRDefault="00D05F84" w:rsidP="00D05F84">
      <w:pPr>
        <w:pStyle w:val="Normal7"/>
        <w:spacing w:before="0" w:line="240" w:lineRule="auto"/>
        <w:rPr>
          <w:rFonts w:asciiTheme="majorBidi" w:hAnsiTheme="majorBidi"/>
          <w:sz w:val="24"/>
          <w:szCs w:val="24"/>
          <w:rtl/>
        </w:rPr>
      </w:pPr>
      <w:r w:rsidRPr="00EF289C">
        <w:rPr>
          <w:rFonts w:asciiTheme="majorBidi" w:hAnsiTheme="majorBidi"/>
          <w:sz w:val="24"/>
          <w:szCs w:val="24"/>
          <w:rtl/>
        </w:rPr>
        <w:t>אני תאגיד / מועמד ____________________ (להלן "המועמד") המציע את מועמדותי למתן שירותים, על פי הנדרש במסמכי מכרז זה, מצהיר ומתחייב בזה:</w:t>
      </w:r>
    </w:p>
    <w:p w14:paraId="1A0F4B96" w14:textId="77777777" w:rsidR="00D05F84" w:rsidRPr="00EF289C" w:rsidRDefault="00D05F84" w:rsidP="00D05F84">
      <w:pPr>
        <w:pStyle w:val="a7"/>
        <w:pBdr>
          <w:top w:val="none" w:sz="0" w:space="0" w:color="auto"/>
        </w:pBdr>
        <w:ind w:hanging="58"/>
        <w:rPr>
          <w:rFonts w:asciiTheme="majorBidi" w:hAnsiTheme="majorBidi"/>
          <w:sz w:val="24"/>
          <w:szCs w:val="24"/>
          <w:rtl/>
        </w:rPr>
      </w:pPr>
    </w:p>
    <w:p w14:paraId="57D3695F" w14:textId="47C8C204" w:rsidR="00D05F84" w:rsidRPr="00EF289C" w:rsidRDefault="00D05F84" w:rsidP="00D05F84">
      <w:pPr>
        <w:pStyle w:val="a7"/>
        <w:pBdr>
          <w:top w:val="none" w:sz="0" w:space="0" w:color="auto"/>
        </w:pBdr>
        <w:ind w:hanging="58"/>
        <w:rPr>
          <w:rFonts w:asciiTheme="majorBidi" w:hAnsiTheme="majorBidi"/>
          <w:sz w:val="24"/>
          <w:szCs w:val="24"/>
          <w:rtl/>
        </w:rPr>
      </w:pPr>
      <w:r w:rsidRPr="00EF289C">
        <w:rPr>
          <w:rFonts w:asciiTheme="majorBidi" w:hAnsiTheme="majorBidi"/>
          <w:sz w:val="24"/>
          <w:szCs w:val="24"/>
          <w:rtl/>
        </w:rPr>
        <w:t xml:space="preserve">לפי מיטב ידיעתי ועל פי ייעוץ משפטי שקיבלתי, אין בהגשת הצעה זו ובביצוע השירותים המבוקשים </w:t>
      </w:r>
      <w:r w:rsidRPr="00EF289C">
        <w:rPr>
          <w:rFonts w:asciiTheme="majorBidi" w:hAnsiTheme="majorBidi"/>
          <w:b/>
          <w:bCs/>
          <w:color w:val="000000"/>
          <w:sz w:val="24"/>
          <w:szCs w:val="24"/>
          <w:rtl/>
        </w:rPr>
        <w:t xml:space="preserve">במכרז מס' </w:t>
      </w:r>
      <w:r w:rsidRPr="00EF289C">
        <w:rPr>
          <w:rFonts w:asciiTheme="majorBidi" w:hAnsiTheme="majorBidi"/>
          <w:b/>
          <w:sz w:val="24"/>
          <w:szCs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szCs w:val="24"/>
        </w:rPr>
      </w:r>
      <w:r w:rsidRPr="00EF289C">
        <w:rPr>
          <w:rFonts w:asciiTheme="majorBidi" w:hAnsiTheme="majorBidi"/>
          <w:b/>
          <w:sz w:val="24"/>
          <w:szCs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szCs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szCs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szCs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szCs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 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 משום ניגוד עניינים, עסקי או אישי, בשל עיסוק או תפקיד אחרים, שלי ו/או של עובדיי ו/או של קבלני משנה המעורבים בהצעה זו או בביצועה.</w:t>
      </w:r>
    </w:p>
    <w:p w14:paraId="647E3DF9" w14:textId="77777777" w:rsidR="00D05F84" w:rsidRPr="00EF289C" w:rsidRDefault="00D05F84" w:rsidP="00D05F84">
      <w:pPr>
        <w:pStyle w:val="Normal7"/>
        <w:spacing w:before="0" w:line="240" w:lineRule="auto"/>
        <w:rPr>
          <w:rFonts w:asciiTheme="majorBidi" w:hAnsiTheme="majorBidi"/>
          <w:sz w:val="24"/>
          <w:szCs w:val="24"/>
          <w:rtl/>
        </w:rPr>
      </w:pPr>
      <w:bookmarkStart w:id="776" w:name="_Toc285980551"/>
    </w:p>
    <w:p w14:paraId="5A1C58D7" w14:textId="77777777" w:rsidR="00D05F84" w:rsidRPr="00EF289C" w:rsidRDefault="00D05F84" w:rsidP="00D05F84">
      <w:pPr>
        <w:pStyle w:val="Normal7"/>
        <w:spacing w:before="0" w:line="240" w:lineRule="auto"/>
        <w:rPr>
          <w:rFonts w:asciiTheme="majorBidi" w:hAnsiTheme="majorBidi"/>
          <w:sz w:val="24"/>
          <w:szCs w:val="24"/>
          <w:rtl/>
        </w:rPr>
      </w:pPr>
      <w:r w:rsidRPr="00EF289C">
        <w:rPr>
          <w:rFonts w:asciiTheme="majorBidi" w:hAnsiTheme="majorBidi"/>
          <w:sz w:val="24"/>
          <w:szCs w:val="24"/>
          <w:rtl/>
        </w:rPr>
        <w:t>וכראיה להצהרתי זאת על החתום:</w:t>
      </w:r>
    </w:p>
    <w:p w14:paraId="0C8912B7" w14:textId="77777777" w:rsidR="00D05F84" w:rsidRPr="00EF289C" w:rsidRDefault="00D05F84" w:rsidP="00D05F84">
      <w:pPr>
        <w:pStyle w:val="Normal7"/>
        <w:spacing w:before="0" w:line="240" w:lineRule="auto"/>
        <w:rPr>
          <w:rFonts w:asciiTheme="majorBidi" w:hAnsiTheme="majorBidi"/>
          <w:sz w:val="24"/>
          <w:szCs w:val="24"/>
          <w:rtl/>
        </w:rPr>
      </w:pPr>
    </w:p>
    <w:p w14:paraId="019FAB75" w14:textId="77777777" w:rsidR="00D05F84" w:rsidRPr="00EF289C" w:rsidRDefault="00D05F84" w:rsidP="00D05F84">
      <w:pPr>
        <w:pStyle w:val="Normal7"/>
        <w:spacing w:before="0" w:line="240" w:lineRule="auto"/>
        <w:rPr>
          <w:rFonts w:asciiTheme="majorBidi" w:hAnsiTheme="majorBidi"/>
          <w:sz w:val="24"/>
          <w:szCs w:val="24"/>
          <w:rtl/>
        </w:rPr>
      </w:pPr>
    </w:p>
    <w:p w14:paraId="65816B16" w14:textId="77777777" w:rsidR="00D05F84" w:rsidRPr="00EF289C" w:rsidRDefault="00D05F84" w:rsidP="00D05F84">
      <w:pPr>
        <w:pStyle w:val="Normal7"/>
        <w:spacing w:before="0" w:line="240" w:lineRule="auto"/>
        <w:rPr>
          <w:rFonts w:asciiTheme="majorBidi" w:hAnsiTheme="majorBidi"/>
          <w:sz w:val="24"/>
          <w:szCs w:val="24"/>
          <w:rtl/>
        </w:rPr>
      </w:pPr>
    </w:p>
    <w:tbl>
      <w:tblPr>
        <w:bidiVisual/>
        <w:tblW w:w="9524" w:type="dxa"/>
        <w:tblLook w:val="04A0" w:firstRow="1" w:lastRow="0" w:firstColumn="1" w:lastColumn="0" w:noHBand="0" w:noVBand="1"/>
      </w:tblPr>
      <w:tblGrid>
        <w:gridCol w:w="2381"/>
        <w:gridCol w:w="2381"/>
        <w:gridCol w:w="2381"/>
        <w:gridCol w:w="2381"/>
      </w:tblGrid>
      <w:tr w:rsidR="00D05F84" w:rsidRPr="00EF289C" w14:paraId="2D05A349" w14:textId="77777777" w:rsidTr="00E56217">
        <w:tc>
          <w:tcPr>
            <w:tcW w:w="2381" w:type="dxa"/>
            <w:shd w:val="clear" w:color="auto" w:fill="auto"/>
            <w:vAlign w:val="center"/>
          </w:tcPr>
          <w:p w14:paraId="30F6250E"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6DF844E7"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6878424F"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c>
          <w:tcPr>
            <w:tcW w:w="2381" w:type="dxa"/>
            <w:shd w:val="clear" w:color="auto" w:fill="auto"/>
            <w:vAlign w:val="center"/>
          </w:tcPr>
          <w:p w14:paraId="6894BC38"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w:t>
            </w:r>
          </w:p>
        </w:tc>
      </w:tr>
      <w:tr w:rsidR="00D05F84" w:rsidRPr="00EF289C" w14:paraId="35BAF453" w14:textId="77777777" w:rsidTr="00E56217">
        <w:tc>
          <w:tcPr>
            <w:tcW w:w="2381" w:type="dxa"/>
            <w:shd w:val="clear" w:color="auto" w:fill="auto"/>
          </w:tcPr>
          <w:p w14:paraId="4C55F36C"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שם המציע</w:t>
            </w:r>
          </w:p>
        </w:tc>
        <w:tc>
          <w:tcPr>
            <w:tcW w:w="2381" w:type="dxa"/>
            <w:shd w:val="clear" w:color="auto" w:fill="auto"/>
          </w:tcPr>
          <w:p w14:paraId="18685027"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תאריך</w:t>
            </w:r>
          </w:p>
        </w:tc>
        <w:tc>
          <w:tcPr>
            <w:tcW w:w="2381" w:type="dxa"/>
            <w:shd w:val="clear" w:color="auto" w:fill="auto"/>
          </w:tcPr>
          <w:p w14:paraId="74D79A71"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חתימה/חותמת</w:t>
            </w:r>
          </w:p>
        </w:tc>
        <w:tc>
          <w:tcPr>
            <w:tcW w:w="2381" w:type="dxa"/>
            <w:shd w:val="clear" w:color="auto" w:fill="auto"/>
            <w:vAlign w:val="center"/>
          </w:tcPr>
          <w:p w14:paraId="0E4CDCB0"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603BEA51" w14:textId="77777777" w:rsidR="00D05F84" w:rsidRPr="00EF289C" w:rsidRDefault="00D05F84" w:rsidP="00D05F84">
      <w:pPr>
        <w:jc w:val="right"/>
        <w:rPr>
          <w:rFonts w:asciiTheme="majorBidi" w:hAnsiTheme="majorBidi"/>
          <w:b/>
          <w:bCs/>
          <w:sz w:val="24"/>
          <w:szCs w:val="24"/>
          <w:rtl/>
        </w:rPr>
      </w:pPr>
      <w:r w:rsidRPr="00EF289C">
        <w:rPr>
          <w:rFonts w:asciiTheme="majorBidi" w:hAnsiTheme="majorBidi"/>
          <w:sz w:val="24"/>
          <w:szCs w:val="24"/>
          <w:rtl/>
        </w:rPr>
        <w:br w:type="page"/>
      </w:r>
    </w:p>
    <w:p w14:paraId="75992148" w14:textId="77777777" w:rsidR="00D05F84" w:rsidRPr="00EF289C" w:rsidRDefault="00D05F84" w:rsidP="00D05F84">
      <w:pPr>
        <w:pStyle w:val="70"/>
        <w:rPr>
          <w:rFonts w:asciiTheme="majorBidi" w:hAnsiTheme="majorBidi"/>
          <w:rtl/>
        </w:rPr>
      </w:pPr>
      <w:bookmarkStart w:id="777" w:name="_Toc328464748"/>
      <w:bookmarkStart w:id="778" w:name="_Ref379895777"/>
      <w:bookmarkStart w:id="779" w:name="_Ref379897592"/>
      <w:bookmarkStart w:id="780" w:name="_Toc404585710"/>
      <w:r w:rsidRPr="00EF289C">
        <w:rPr>
          <w:rFonts w:asciiTheme="majorBidi" w:hAnsiTheme="majorBidi"/>
          <w:rtl/>
        </w:rPr>
        <w:lastRenderedPageBreak/>
        <w:t>הצהרה בדבר זכויות קנין</w:t>
      </w:r>
      <w:bookmarkEnd w:id="777"/>
      <w:bookmarkEnd w:id="778"/>
      <w:bookmarkEnd w:id="779"/>
      <w:bookmarkEnd w:id="780"/>
    </w:p>
    <w:p w14:paraId="0E9EAAAA" w14:textId="417F558E" w:rsidR="00D05F84" w:rsidRPr="00EF289C" w:rsidRDefault="00D05F84" w:rsidP="00D05F84">
      <w:pPr>
        <w:rPr>
          <w:rFonts w:asciiTheme="majorBidi" w:hAnsiTheme="majorBidi"/>
          <w:color w:val="000000"/>
          <w:sz w:val="24"/>
          <w:szCs w:val="24"/>
          <w:rtl/>
        </w:rPr>
      </w:pPr>
      <w:r w:rsidRPr="00EF289C">
        <w:rPr>
          <w:rFonts w:asciiTheme="majorBidi" w:hAnsiTheme="majorBidi"/>
          <w:color w:val="000000"/>
          <w:sz w:val="24"/>
          <w:szCs w:val="24"/>
          <w:rtl/>
        </w:rPr>
        <w:t>אני, ________________, החתום/מה מטה, נותן/נת תצהיר זה בשם __________________, שהוא המציע (להלן - "המציע</w:t>
      </w:r>
      <w:r w:rsidRPr="00EF289C">
        <w:rPr>
          <w:rFonts w:asciiTheme="majorBidi" w:hAnsiTheme="majorBidi"/>
          <w:sz w:val="24"/>
          <w:szCs w:val="24"/>
          <w:rtl/>
        </w:rPr>
        <w:t xml:space="preserve"> </w:t>
      </w:r>
      <w:r w:rsidRPr="00EF289C">
        <w:rPr>
          <w:rFonts w:asciiTheme="majorBidi" w:hAnsiTheme="majorBidi"/>
          <w:b/>
          <w:bCs/>
          <w:color w:val="000000"/>
          <w:sz w:val="24"/>
          <w:szCs w:val="24"/>
          <w:rtl/>
        </w:rPr>
        <w:t xml:space="preserve">במכרז מס' </w:t>
      </w:r>
      <w:r w:rsidRPr="00EF289C">
        <w:rPr>
          <w:rFonts w:asciiTheme="majorBidi" w:hAnsiTheme="majorBidi"/>
          <w:b/>
          <w:sz w:val="24"/>
          <w:szCs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szCs w:val="24"/>
        </w:rPr>
      </w:r>
      <w:r w:rsidRPr="00EF289C">
        <w:rPr>
          <w:rFonts w:asciiTheme="majorBidi" w:hAnsiTheme="majorBidi"/>
          <w:b/>
          <w:sz w:val="24"/>
          <w:szCs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szCs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szCs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szCs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szCs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 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 xml:space="preserve"> </w:t>
      </w:r>
      <w:r w:rsidRPr="00EF289C">
        <w:rPr>
          <w:rFonts w:asciiTheme="majorBidi" w:hAnsiTheme="majorBidi"/>
          <w:color w:val="000000"/>
          <w:sz w:val="24"/>
          <w:szCs w:val="24"/>
          <w:rtl/>
        </w:rPr>
        <w:t>(להלן - "המכרז").</w:t>
      </w:r>
    </w:p>
    <w:p w14:paraId="7805F79F" w14:textId="77777777" w:rsidR="00D05F84" w:rsidRPr="00EF289C" w:rsidRDefault="00D05F84" w:rsidP="00D05F84">
      <w:pPr>
        <w:pStyle w:val="HNormal"/>
        <w:spacing w:after="0"/>
        <w:rPr>
          <w:rFonts w:asciiTheme="majorBidi" w:hAnsiTheme="majorBidi" w:cs="David"/>
          <w:color w:val="000000"/>
          <w:sz w:val="24"/>
          <w:rtl/>
        </w:rPr>
      </w:pPr>
    </w:p>
    <w:p w14:paraId="17F993FD" w14:textId="77777777" w:rsidR="00D05F84" w:rsidRPr="00EF289C" w:rsidRDefault="00D05F84" w:rsidP="00D05F84">
      <w:pPr>
        <w:pStyle w:val="HNormal"/>
        <w:spacing w:after="0"/>
        <w:rPr>
          <w:rFonts w:asciiTheme="majorBidi" w:hAnsiTheme="majorBidi" w:cs="David"/>
          <w:color w:val="000000"/>
          <w:sz w:val="24"/>
          <w:rtl/>
        </w:rPr>
      </w:pPr>
      <w:r w:rsidRPr="00EF289C">
        <w:rPr>
          <w:rFonts w:asciiTheme="majorBidi" w:hAnsiTheme="majorBidi" w:cs="David"/>
          <w:color w:val="000000"/>
          <w:sz w:val="24"/>
          <w:rtl/>
        </w:rPr>
        <w:t>אני מצהיר/ה, כי הנני מוסמך/ת לתת תצהיר זה בשם המציע.</w:t>
      </w:r>
    </w:p>
    <w:p w14:paraId="5CAF02E3" w14:textId="77777777" w:rsidR="00D05F84" w:rsidRPr="00EF289C" w:rsidRDefault="00D05F84" w:rsidP="00D05F84">
      <w:pPr>
        <w:pStyle w:val="HNormal"/>
        <w:spacing w:after="0"/>
        <w:rPr>
          <w:rFonts w:asciiTheme="majorBidi" w:hAnsiTheme="majorBidi" w:cs="David"/>
          <w:color w:val="000000"/>
          <w:sz w:val="24"/>
          <w:rtl/>
        </w:rPr>
      </w:pPr>
    </w:p>
    <w:p w14:paraId="410E9E39" w14:textId="77777777" w:rsidR="00D05F84" w:rsidRPr="00EF289C" w:rsidRDefault="00D05F84" w:rsidP="00D05F84">
      <w:pPr>
        <w:pStyle w:val="HNormal"/>
        <w:spacing w:after="0"/>
        <w:rPr>
          <w:rFonts w:asciiTheme="majorBidi" w:hAnsiTheme="majorBidi" w:cs="David"/>
          <w:color w:val="000000"/>
          <w:sz w:val="24"/>
          <w:rtl/>
        </w:rPr>
      </w:pPr>
      <w:r w:rsidRPr="00EF289C">
        <w:rPr>
          <w:rFonts w:asciiTheme="majorBidi" w:hAnsiTheme="majorBidi" w:cs="David"/>
          <w:color w:val="000000"/>
          <w:sz w:val="24"/>
          <w:rtl/>
        </w:rPr>
        <w:t xml:space="preserve">אני מצהיר/ה, כי כל זכויות הקנין בתוצרים, שיפותחו ויוכנו במהלך אספקתם של השירותים לפי מכרז זה, יהיו בבעלותם הבלעדית של המשרד וכי אין ולא יהיה באספקה של השירותים למשרד או השימוש בהם על-ידי החברה, הפרה של זכויות </w:t>
      </w:r>
      <w:r w:rsidRPr="00EF289C">
        <w:rPr>
          <w:rFonts w:asciiTheme="majorBidi" w:hAnsiTheme="majorBidi" w:cs="David" w:hint="cs"/>
          <w:color w:val="000000"/>
          <w:sz w:val="24"/>
          <w:rtl/>
        </w:rPr>
        <w:t xml:space="preserve">קניין </w:t>
      </w:r>
      <w:r w:rsidRPr="00EF289C">
        <w:rPr>
          <w:rFonts w:asciiTheme="majorBidi" w:hAnsiTheme="majorBidi" w:cs="David"/>
          <w:color w:val="000000"/>
          <w:sz w:val="24"/>
          <w:rtl/>
        </w:rPr>
        <w:t xml:space="preserve">רוחני או </w:t>
      </w:r>
      <w:r w:rsidRPr="00EF289C">
        <w:rPr>
          <w:rFonts w:asciiTheme="majorBidi" w:hAnsiTheme="majorBidi" w:cs="David" w:hint="cs"/>
          <w:color w:val="000000"/>
          <w:sz w:val="24"/>
          <w:rtl/>
        </w:rPr>
        <w:t xml:space="preserve">זכויות </w:t>
      </w:r>
      <w:r w:rsidRPr="00EF289C">
        <w:rPr>
          <w:rFonts w:asciiTheme="majorBidi" w:hAnsiTheme="majorBidi" w:cs="David"/>
          <w:color w:val="000000"/>
          <w:sz w:val="24"/>
          <w:rtl/>
        </w:rPr>
        <w:t>קניניות של צד שלישי כלשהו.</w:t>
      </w:r>
    </w:p>
    <w:p w14:paraId="68D8CFCA" w14:textId="77777777" w:rsidR="00D05F84" w:rsidRPr="00EF289C" w:rsidRDefault="00D05F84" w:rsidP="00D05F84">
      <w:pPr>
        <w:pStyle w:val="HNormal"/>
        <w:spacing w:after="0"/>
        <w:rPr>
          <w:rFonts w:asciiTheme="majorBidi" w:hAnsiTheme="majorBidi" w:cs="David"/>
          <w:color w:val="000000"/>
          <w:sz w:val="24"/>
          <w:rtl/>
        </w:rPr>
      </w:pPr>
    </w:p>
    <w:p w14:paraId="60A8657A" w14:textId="77777777" w:rsidR="00D05F84" w:rsidRPr="00EF289C" w:rsidRDefault="00D05F84" w:rsidP="00D05F84">
      <w:pPr>
        <w:pStyle w:val="HNormal"/>
        <w:spacing w:after="0"/>
        <w:rPr>
          <w:rFonts w:asciiTheme="majorBidi" w:hAnsiTheme="majorBidi" w:cs="David"/>
          <w:color w:val="000000"/>
          <w:sz w:val="24"/>
          <w:rtl/>
        </w:rPr>
      </w:pPr>
      <w:r w:rsidRPr="00EF289C">
        <w:rPr>
          <w:rFonts w:asciiTheme="majorBidi" w:hAnsiTheme="majorBidi" w:cs="David"/>
          <w:color w:val="000000"/>
          <w:sz w:val="24"/>
          <w:rtl/>
        </w:rPr>
        <w:t>אני מצהיר/ה, כי זכויות הקנין בחלק מן התוצרים או השירותים הבאים או בכולם שייכות לצד שלישי:</w:t>
      </w:r>
    </w:p>
    <w:p w14:paraId="3749E525" w14:textId="77777777" w:rsidR="00D05F84" w:rsidRPr="00EF289C" w:rsidRDefault="00D05F84" w:rsidP="00D05F84">
      <w:pPr>
        <w:pStyle w:val="HNormal"/>
        <w:spacing w:after="0"/>
        <w:rPr>
          <w:rFonts w:asciiTheme="majorBidi" w:hAnsiTheme="majorBidi" w:cs="David"/>
          <w:color w:val="000000"/>
          <w:sz w:val="24"/>
          <w:rtl/>
        </w:rPr>
      </w:pPr>
    </w:p>
    <w:p w14:paraId="28E87E88" w14:textId="77777777" w:rsidR="00D05F84" w:rsidRPr="00EF289C" w:rsidRDefault="00D05F84" w:rsidP="00D05F84">
      <w:pPr>
        <w:pStyle w:val="HNormal"/>
        <w:numPr>
          <w:ilvl w:val="0"/>
          <w:numId w:val="15"/>
        </w:numPr>
        <w:tabs>
          <w:tab w:val="left" w:leader="underscore" w:pos="9354"/>
        </w:tabs>
        <w:spacing w:after="240"/>
        <w:rPr>
          <w:rFonts w:asciiTheme="majorBidi" w:hAnsiTheme="majorBidi" w:cs="David"/>
          <w:color w:val="000000"/>
          <w:sz w:val="24"/>
          <w:rtl/>
        </w:rPr>
      </w:pPr>
      <w:r w:rsidRPr="00EF289C">
        <w:rPr>
          <w:rFonts w:asciiTheme="majorBidi" w:hAnsiTheme="majorBidi" w:cs="David"/>
          <w:color w:val="000000"/>
          <w:sz w:val="24"/>
          <w:rtl/>
        </w:rPr>
        <w:t xml:space="preserve"> ________________________________________________________________________</w:t>
      </w:r>
    </w:p>
    <w:p w14:paraId="7A4AE2D2" w14:textId="77777777" w:rsidR="00D05F84" w:rsidRPr="00EF289C" w:rsidRDefault="00D05F84" w:rsidP="00D05F84">
      <w:pPr>
        <w:pStyle w:val="HNormal"/>
        <w:numPr>
          <w:ilvl w:val="0"/>
          <w:numId w:val="15"/>
        </w:numPr>
        <w:tabs>
          <w:tab w:val="left" w:leader="underscore" w:pos="9354"/>
        </w:tabs>
        <w:spacing w:after="240"/>
        <w:rPr>
          <w:rFonts w:asciiTheme="majorBidi" w:hAnsiTheme="majorBidi" w:cs="David"/>
          <w:color w:val="000000"/>
          <w:sz w:val="24"/>
        </w:rPr>
      </w:pPr>
      <w:r w:rsidRPr="00EF289C">
        <w:rPr>
          <w:rFonts w:asciiTheme="majorBidi" w:hAnsiTheme="majorBidi" w:cs="David"/>
          <w:color w:val="000000"/>
          <w:sz w:val="24"/>
          <w:rtl/>
        </w:rPr>
        <w:t xml:space="preserve"> ________________________________________________________________________</w:t>
      </w:r>
    </w:p>
    <w:p w14:paraId="25EC9411" w14:textId="77777777" w:rsidR="00D05F84" w:rsidRPr="00EF289C" w:rsidRDefault="00D05F84" w:rsidP="00D05F84">
      <w:pPr>
        <w:pStyle w:val="HNormal"/>
        <w:numPr>
          <w:ilvl w:val="0"/>
          <w:numId w:val="15"/>
        </w:numPr>
        <w:tabs>
          <w:tab w:val="left" w:leader="underscore" w:pos="9354"/>
        </w:tabs>
        <w:spacing w:after="240"/>
        <w:rPr>
          <w:rFonts w:asciiTheme="majorBidi" w:hAnsiTheme="majorBidi" w:cs="David"/>
          <w:color w:val="000000"/>
          <w:sz w:val="24"/>
        </w:rPr>
      </w:pPr>
      <w:r w:rsidRPr="00EF289C">
        <w:rPr>
          <w:rFonts w:asciiTheme="majorBidi" w:hAnsiTheme="majorBidi" w:cs="David"/>
          <w:color w:val="000000"/>
          <w:sz w:val="24"/>
          <w:rtl/>
        </w:rPr>
        <w:t xml:space="preserve"> ________________________________________________________________________</w:t>
      </w:r>
    </w:p>
    <w:p w14:paraId="7FF91ABA" w14:textId="77777777" w:rsidR="00D05F84" w:rsidRPr="00EF289C" w:rsidRDefault="00D05F84" w:rsidP="00D05F84">
      <w:pPr>
        <w:pStyle w:val="HNormal"/>
        <w:numPr>
          <w:ilvl w:val="0"/>
          <w:numId w:val="15"/>
        </w:numPr>
        <w:tabs>
          <w:tab w:val="left" w:leader="underscore" w:pos="9354"/>
        </w:tabs>
        <w:spacing w:after="240"/>
        <w:rPr>
          <w:rFonts w:asciiTheme="majorBidi" w:hAnsiTheme="majorBidi" w:cs="David"/>
          <w:color w:val="000000"/>
          <w:sz w:val="24"/>
        </w:rPr>
      </w:pPr>
      <w:r w:rsidRPr="00EF289C">
        <w:rPr>
          <w:rFonts w:asciiTheme="majorBidi" w:hAnsiTheme="majorBidi" w:cs="David"/>
          <w:color w:val="000000"/>
          <w:sz w:val="24"/>
          <w:rtl/>
        </w:rPr>
        <w:t xml:space="preserve"> ________________________________________________________________________</w:t>
      </w:r>
    </w:p>
    <w:p w14:paraId="12834783" w14:textId="77777777" w:rsidR="00D05F84" w:rsidRPr="00EF289C" w:rsidRDefault="00D05F84" w:rsidP="00D05F84">
      <w:pPr>
        <w:pStyle w:val="HNormal"/>
        <w:spacing w:after="0"/>
        <w:rPr>
          <w:rFonts w:asciiTheme="majorBidi" w:hAnsiTheme="majorBidi" w:cs="David"/>
          <w:color w:val="000000"/>
          <w:sz w:val="24"/>
          <w:rtl/>
        </w:rPr>
      </w:pPr>
    </w:p>
    <w:p w14:paraId="515B1C78" w14:textId="77777777" w:rsidR="00D05F84" w:rsidRPr="00EF289C" w:rsidRDefault="00D05F84" w:rsidP="00D05F84">
      <w:pPr>
        <w:pStyle w:val="HNormal"/>
        <w:spacing w:after="0"/>
        <w:rPr>
          <w:rFonts w:asciiTheme="majorBidi" w:hAnsiTheme="majorBidi" w:cs="David"/>
          <w:color w:val="000000"/>
          <w:sz w:val="24"/>
          <w:rtl/>
        </w:rPr>
      </w:pPr>
      <w:r w:rsidRPr="00EF289C">
        <w:rPr>
          <w:rFonts w:asciiTheme="majorBidi" w:hAnsiTheme="majorBidi" w:cs="David"/>
          <w:color w:val="000000"/>
          <w:sz w:val="24"/>
          <w:rtl/>
        </w:rPr>
        <w:t>אישורים מאת הצד השלישי כאמור בדבר זכותי להציע לחברה תוצרים או שירותים אלו מצורפים בזאת.</w:t>
      </w:r>
    </w:p>
    <w:p w14:paraId="2F60040E" w14:textId="77777777" w:rsidR="00D05F84" w:rsidRPr="00EF289C" w:rsidRDefault="00D05F84" w:rsidP="00D05F84">
      <w:pPr>
        <w:pStyle w:val="HNormal"/>
        <w:spacing w:after="0"/>
        <w:rPr>
          <w:rFonts w:asciiTheme="majorBidi" w:hAnsiTheme="majorBidi" w:cs="David"/>
          <w:color w:val="000000"/>
          <w:sz w:val="24"/>
          <w:rtl/>
        </w:rPr>
      </w:pPr>
    </w:p>
    <w:p w14:paraId="11886C79" w14:textId="77777777" w:rsidR="00D05F84" w:rsidRPr="00EF289C" w:rsidRDefault="00D05F84" w:rsidP="00D05F84">
      <w:pPr>
        <w:pStyle w:val="HNormal"/>
        <w:spacing w:after="0"/>
        <w:rPr>
          <w:rFonts w:asciiTheme="majorBidi" w:hAnsiTheme="majorBidi" w:cs="David"/>
          <w:color w:val="000000"/>
          <w:sz w:val="24"/>
          <w:rtl/>
        </w:rPr>
      </w:pPr>
      <w:r w:rsidRPr="00EF289C">
        <w:rPr>
          <w:rFonts w:asciiTheme="majorBidi" w:hAnsiTheme="majorBidi" w:cs="David"/>
          <w:color w:val="000000"/>
          <w:sz w:val="24"/>
          <w:rtl/>
        </w:rPr>
        <w:t>אני מצהיר/ה, כי אשפה את החברה בכל מקרה של תביעה של צד שלישי, הקשורה בזכויות שבתוצרים ובשירותים שיסופקו.</w:t>
      </w:r>
    </w:p>
    <w:p w14:paraId="39B61A33" w14:textId="77777777" w:rsidR="00D05F84" w:rsidRPr="00EF289C" w:rsidRDefault="00D05F84" w:rsidP="00D05F84">
      <w:pPr>
        <w:pStyle w:val="HNormal"/>
        <w:spacing w:after="0"/>
        <w:rPr>
          <w:rFonts w:asciiTheme="majorBidi" w:hAnsiTheme="majorBidi" w:cs="David"/>
          <w:color w:val="000000"/>
          <w:sz w:val="24"/>
          <w:rtl/>
        </w:rPr>
      </w:pPr>
    </w:p>
    <w:p w14:paraId="1A17F1DE" w14:textId="77777777" w:rsidR="00D05F84" w:rsidRPr="00EF289C" w:rsidRDefault="00D05F84" w:rsidP="00D05F84">
      <w:pPr>
        <w:pStyle w:val="HNormal"/>
        <w:spacing w:after="0"/>
        <w:rPr>
          <w:rFonts w:asciiTheme="majorBidi" w:hAnsiTheme="majorBidi" w:cs="David"/>
          <w:color w:val="000000"/>
          <w:sz w:val="24"/>
          <w:rtl/>
        </w:rPr>
      </w:pPr>
    </w:p>
    <w:p w14:paraId="23A6953C" w14:textId="77777777" w:rsidR="00D05F84" w:rsidRPr="00EF289C" w:rsidRDefault="00D05F84" w:rsidP="00D05F84">
      <w:pPr>
        <w:pStyle w:val="HNormal"/>
        <w:spacing w:after="0"/>
        <w:rPr>
          <w:rFonts w:asciiTheme="majorBidi" w:hAnsiTheme="majorBidi" w:cs="David"/>
          <w:color w:val="000000"/>
          <w:sz w:val="24"/>
          <w:rtl/>
        </w:rPr>
      </w:pPr>
    </w:p>
    <w:tbl>
      <w:tblPr>
        <w:bidiVisual/>
        <w:tblW w:w="0" w:type="auto"/>
        <w:tblLook w:val="04A0" w:firstRow="1" w:lastRow="0" w:firstColumn="1" w:lastColumn="0" w:noHBand="0" w:noVBand="1"/>
      </w:tblPr>
      <w:tblGrid>
        <w:gridCol w:w="3114"/>
        <w:gridCol w:w="3115"/>
        <w:gridCol w:w="3115"/>
      </w:tblGrid>
      <w:tr w:rsidR="00D05F84" w:rsidRPr="00EF289C" w14:paraId="7FEBBE27" w14:textId="77777777" w:rsidTr="00E56217">
        <w:tc>
          <w:tcPr>
            <w:tcW w:w="3114" w:type="dxa"/>
            <w:shd w:val="clear" w:color="auto" w:fill="auto"/>
          </w:tcPr>
          <w:p w14:paraId="48B7F27E"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53DEA17E"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1EE630D2"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r>
      <w:tr w:rsidR="00D05F84" w:rsidRPr="00EF289C" w14:paraId="30D6BF19" w14:textId="77777777" w:rsidTr="00E56217">
        <w:tc>
          <w:tcPr>
            <w:tcW w:w="3114" w:type="dxa"/>
            <w:shd w:val="clear" w:color="auto" w:fill="auto"/>
          </w:tcPr>
          <w:p w14:paraId="11EAE484"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שם המציע</w:t>
            </w:r>
          </w:p>
        </w:tc>
        <w:tc>
          <w:tcPr>
            <w:tcW w:w="3115" w:type="dxa"/>
            <w:shd w:val="clear" w:color="auto" w:fill="auto"/>
          </w:tcPr>
          <w:p w14:paraId="7B4D69A7"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color w:val="000000"/>
                <w:sz w:val="24"/>
                <w:szCs w:val="24"/>
                <w:rtl/>
              </w:rPr>
              <w:t>מספר חברה / שותפות / עמותה</w:t>
            </w:r>
          </w:p>
        </w:tc>
        <w:tc>
          <w:tcPr>
            <w:tcW w:w="3115" w:type="dxa"/>
            <w:shd w:val="clear" w:color="auto" w:fill="auto"/>
          </w:tcPr>
          <w:p w14:paraId="63DB135E"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שם החותם</w:t>
            </w:r>
          </w:p>
          <w:p w14:paraId="6682E5F9" w14:textId="77777777" w:rsidR="00D05F84" w:rsidRPr="00EF289C" w:rsidRDefault="00D05F84" w:rsidP="00E56217">
            <w:pPr>
              <w:spacing w:line="240" w:lineRule="auto"/>
              <w:jc w:val="center"/>
              <w:rPr>
                <w:rFonts w:asciiTheme="majorBidi" w:hAnsiTheme="majorBidi"/>
                <w:sz w:val="24"/>
                <w:szCs w:val="24"/>
                <w:rtl/>
              </w:rPr>
            </w:pPr>
          </w:p>
          <w:p w14:paraId="46BD5FB7" w14:textId="77777777" w:rsidR="00D05F84" w:rsidRPr="00EF289C" w:rsidRDefault="00D05F84" w:rsidP="00E56217">
            <w:pPr>
              <w:spacing w:line="240" w:lineRule="auto"/>
              <w:jc w:val="center"/>
              <w:rPr>
                <w:rFonts w:asciiTheme="majorBidi" w:hAnsiTheme="majorBidi"/>
                <w:sz w:val="24"/>
                <w:szCs w:val="24"/>
                <w:rtl/>
              </w:rPr>
            </w:pPr>
          </w:p>
          <w:p w14:paraId="6A0DDCA6" w14:textId="77777777" w:rsidR="00D05F84" w:rsidRPr="00EF289C" w:rsidRDefault="00D05F84" w:rsidP="00E56217">
            <w:pPr>
              <w:spacing w:line="240" w:lineRule="auto"/>
              <w:jc w:val="center"/>
              <w:rPr>
                <w:rFonts w:asciiTheme="majorBidi" w:hAnsiTheme="majorBidi"/>
                <w:sz w:val="24"/>
                <w:szCs w:val="24"/>
                <w:rtl/>
              </w:rPr>
            </w:pPr>
          </w:p>
        </w:tc>
      </w:tr>
      <w:tr w:rsidR="00D05F84" w:rsidRPr="00EF289C" w14:paraId="4AC2FBC8" w14:textId="77777777" w:rsidTr="00E56217">
        <w:tc>
          <w:tcPr>
            <w:tcW w:w="3114" w:type="dxa"/>
            <w:shd w:val="clear" w:color="auto" w:fill="auto"/>
          </w:tcPr>
          <w:p w14:paraId="396DE00C"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47390E84"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72EEB5D7"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r>
      <w:tr w:rsidR="00D05F84" w:rsidRPr="00EF289C" w14:paraId="1AD3670E" w14:textId="77777777" w:rsidTr="00E56217">
        <w:tc>
          <w:tcPr>
            <w:tcW w:w="3114" w:type="dxa"/>
            <w:shd w:val="clear" w:color="auto" w:fill="auto"/>
          </w:tcPr>
          <w:p w14:paraId="3541F91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תפקיד</w:t>
            </w:r>
          </w:p>
        </w:tc>
        <w:tc>
          <w:tcPr>
            <w:tcW w:w="3115" w:type="dxa"/>
            <w:shd w:val="clear" w:color="auto" w:fill="auto"/>
          </w:tcPr>
          <w:p w14:paraId="3EFE454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חתימה וחותמת</w:t>
            </w:r>
          </w:p>
        </w:tc>
        <w:tc>
          <w:tcPr>
            <w:tcW w:w="3115" w:type="dxa"/>
            <w:shd w:val="clear" w:color="auto" w:fill="auto"/>
          </w:tcPr>
          <w:p w14:paraId="3BB528D6"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p w14:paraId="2FEC645F" w14:textId="77777777" w:rsidR="00D05F84" w:rsidRPr="00EF289C" w:rsidRDefault="00D05F84" w:rsidP="00E56217">
            <w:pPr>
              <w:spacing w:line="240" w:lineRule="auto"/>
              <w:jc w:val="center"/>
              <w:rPr>
                <w:rFonts w:asciiTheme="majorBidi" w:hAnsiTheme="majorBidi"/>
                <w:sz w:val="24"/>
                <w:szCs w:val="24"/>
                <w:rtl/>
              </w:rPr>
            </w:pPr>
          </w:p>
        </w:tc>
      </w:tr>
    </w:tbl>
    <w:p w14:paraId="3B25560F" w14:textId="77777777" w:rsidR="00D05F84" w:rsidRPr="00EF289C" w:rsidRDefault="00D05F84" w:rsidP="00D05F84">
      <w:pPr>
        <w:pStyle w:val="HNormal"/>
        <w:spacing w:after="0"/>
        <w:rPr>
          <w:rFonts w:asciiTheme="majorBidi" w:hAnsiTheme="majorBidi" w:cs="David"/>
          <w:color w:val="000000"/>
          <w:sz w:val="24"/>
          <w:rtl/>
        </w:rPr>
      </w:pPr>
    </w:p>
    <w:p w14:paraId="22634C5A" w14:textId="77777777" w:rsidR="00D05F84" w:rsidRPr="00EF289C" w:rsidRDefault="00D05F84" w:rsidP="00D05F84">
      <w:pPr>
        <w:pStyle w:val="HNormal"/>
        <w:tabs>
          <w:tab w:val="left" w:leader="underscore" w:pos="8309"/>
        </w:tabs>
        <w:spacing w:after="0"/>
        <w:rPr>
          <w:rFonts w:asciiTheme="majorBidi" w:hAnsiTheme="majorBidi" w:cs="David"/>
          <w:sz w:val="24"/>
          <w:rtl/>
        </w:rPr>
      </w:pPr>
    </w:p>
    <w:p w14:paraId="5674D66F" w14:textId="77777777" w:rsidR="00D05F84" w:rsidRPr="00EF289C" w:rsidRDefault="00D05F84" w:rsidP="00D05F84">
      <w:pPr>
        <w:pStyle w:val="HNormal"/>
        <w:tabs>
          <w:tab w:val="left" w:leader="underscore" w:pos="4320"/>
          <w:tab w:val="left" w:leader="underscore" w:pos="9354"/>
        </w:tabs>
        <w:spacing w:after="0"/>
        <w:rPr>
          <w:rFonts w:asciiTheme="majorBidi" w:hAnsiTheme="majorBidi" w:cs="David"/>
          <w:sz w:val="24"/>
          <w:rtl/>
        </w:rPr>
      </w:pPr>
    </w:p>
    <w:p w14:paraId="5B5353F0" w14:textId="77777777" w:rsidR="00D05F84" w:rsidRPr="00EF289C" w:rsidRDefault="00D05F84" w:rsidP="00D05F84">
      <w:pPr>
        <w:pStyle w:val="70"/>
        <w:rPr>
          <w:rFonts w:asciiTheme="majorBidi" w:hAnsiTheme="majorBidi"/>
          <w:sz w:val="28"/>
          <w:rtl/>
        </w:rPr>
      </w:pPr>
      <w:bookmarkStart w:id="781" w:name="_Toc328464749"/>
      <w:bookmarkStart w:id="782" w:name="_Ref379895785"/>
      <w:bookmarkStart w:id="783" w:name="_Ref379897603"/>
      <w:bookmarkStart w:id="784" w:name="_Toc404585711"/>
      <w:r w:rsidRPr="00EF289C">
        <w:rPr>
          <w:rFonts w:asciiTheme="majorBidi" w:hAnsiTheme="majorBidi"/>
          <w:sz w:val="28"/>
          <w:rtl/>
        </w:rPr>
        <w:lastRenderedPageBreak/>
        <w:t>תצהיר על תשלום שכר מינימום כחוק ותשלומים סוציאליים כנדרש</w:t>
      </w:r>
      <w:bookmarkEnd w:id="776"/>
      <w:bookmarkEnd w:id="781"/>
      <w:bookmarkEnd w:id="782"/>
      <w:bookmarkEnd w:id="783"/>
      <w:bookmarkEnd w:id="784"/>
      <w:r w:rsidRPr="00EF289C">
        <w:rPr>
          <w:rFonts w:asciiTheme="majorBidi" w:hAnsiTheme="majorBidi"/>
          <w:sz w:val="28"/>
          <w:rtl/>
        </w:rPr>
        <w:t xml:space="preserve"> </w:t>
      </w:r>
    </w:p>
    <w:p w14:paraId="26C80272" w14:textId="77777777" w:rsidR="00D05F84" w:rsidRPr="00EF289C" w:rsidRDefault="00D05F84" w:rsidP="00D05F84">
      <w:pPr>
        <w:spacing w:line="240" w:lineRule="auto"/>
        <w:rPr>
          <w:rFonts w:asciiTheme="majorBidi" w:hAnsiTheme="majorBidi"/>
          <w:sz w:val="24"/>
          <w:szCs w:val="24"/>
          <w:u w:val="single"/>
          <w:rtl/>
        </w:rPr>
      </w:pPr>
    </w:p>
    <w:p w14:paraId="6212843D" w14:textId="77777777" w:rsidR="00D05F84" w:rsidRPr="00EF289C" w:rsidRDefault="00D05F84" w:rsidP="00D05F84">
      <w:pPr>
        <w:spacing w:line="240" w:lineRule="auto"/>
        <w:rPr>
          <w:rFonts w:asciiTheme="majorBidi" w:hAnsiTheme="majorBidi"/>
          <w:sz w:val="24"/>
          <w:szCs w:val="24"/>
          <w:u w:val="single"/>
          <w:rtl/>
        </w:rPr>
      </w:pPr>
      <w:r w:rsidRPr="00EF289C">
        <w:rPr>
          <w:rFonts w:asciiTheme="majorBidi" w:hAnsiTheme="majorBidi"/>
          <w:sz w:val="24"/>
          <w:szCs w:val="24"/>
          <w:u w:val="single"/>
          <w:rtl/>
        </w:rPr>
        <w:t>הצהרת המציע</w:t>
      </w:r>
      <w:r w:rsidRPr="00EF289C">
        <w:rPr>
          <w:rFonts w:asciiTheme="majorBidi" w:hAnsiTheme="majorBidi"/>
          <w:sz w:val="24"/>
          <w:szCs w:val="24"/>
          <w:rtl/>
        </w:rPr>
        <w:t>:</w:t>
      </w:r>
    </w:p>
    <w:p w14:paraId="7B67F42B" w14:textId="77777777" w:rsidR="00D05F84" w:rsidRPr="00EF289C" w:rsidRDefault="00D05F84" w:rsidP="00D05F84">
      <w:pPr>
        <w:spacing w:line="240" w:lineRule="auto"/>
        <w:rPr>
          <w:rFonts w:asciiTheme="majorBidi" w:hAnsiTheme="majorBidi"/>
          <w:sz w:val="24"/>
          <w:szCs w:val="24"/>
          <w:rtl/>
        </w:rPr>
      </w:pPr>
    </w:p>
    <w:p w14:paraId="5E0F17EB" w14:textId="5F9CF2DB"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הריני להצהיר כי אני המציע ____________________</w:t>
      </w:r>
      <w:r w:rsidRPr="00EF289C">
        <w:rPr>
          <w:rFonts w:asciiTheme="majorBidi" w:hAnsiTheme="majorBidi"/>
          <w:b/>
          <w:bCs/>
          <w:sz w:val="24"/>
          <w:szCs w:val="24"/>
          <w:rtl/>
        </w:rPr>
        <w:t xml:space="preserve"> </w:t>
      </w:r>
      <w:r w:rsidRPr="00EF289C">
        <w:rPr>
          <w:rFonts w:asciiTheme="majorBidi" w:hAnsiTheme="majorBidi"/>
          <w:b/>
          <w:bCs/>
          <w:color w:val="000000"/>
          <w:sz w:val="24"/>
          <w:szCs w:val="24"/>
          <w:rtl/>
        </w:rPr>
        <w:t xml:space="preserve">במכרז מס' </w:t>
      </w:r>
      <w:r w:rsidRPr="00EF289C">
        <w:rPr>
          <w:rFonts w:asciiTheme="majorBidi" w:hAnsiTheme="majorBidi"/>
          <w:b/>
          <w:sz w:val="24"/>
          <w:szCs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szCs w:val="24"/>
        </w:rPr>
      </w:r>
      <w:r w:rsidRPr="00EF289C">
        <w:rPr>
          <w:rFonts w:asciiTheme="majorBidi" w:hAnsiTheme="majorBidi"/>
          <w:b/>
          <w:sz w:val="24"/>
          <w:szCs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szCs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szCs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szCs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szCs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 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 xml:space="preserve"> שילמתי בקביעות בשנה האחרונה, לכל עובדי כמתחייב מדיני העבודה, צווי ההרחבה, ההסכמים הקיבוציים וההסכמים האישיים החלים עלי, במידה שחלים עלי, ובכל מקרה לא פחות משכר מינימום כחוק ותשלומים סוציאליים כנדרש. </w:t>
      </w:r>
    </w:p>
    <w:p w14:paraId="04158DC8" w14:textId="77777777" w:rsidR="00D05F84" w:rsidRPr="00EF289C" w:rsidRDefault="00D05F84" w:rsidP="00D05F84">
      <w:pPr>
        <w:spacing w:line="240" w:lineRule="auto"/>
        <w:rPr>
          <w:rFonts w:asciiTheme="majorBidi" w:hAnsiTheme="majorBidi"/>
          <w:sz w:val="24"/>
          <w:szCs w:val="24"/>
          <w:rtl/>
        </w:rPr>
      </w:pPr>
    </w:p>
    <w:tbl>
      <w:tblPr>
        <w:bidiVisual/>
        <w:tblW w:w="0" w:type="auto"/>
        <w:tblLook w:val="04A0" w:firstRow="1" w:lastRow="0" w:firstColumn="1" w:lastColumn="0" w:noHBand="0" w:noVBand="1"/>
      </w:tblPr>
      <w:tblGrid>
        <w:gridCol w:w="3114"/>
        <w:gridCol w:w="3115"/>
        <w:gridCol w:w="3115"/>
      </w:tblGrid>
      <w:tr w:rsidR="00D05F84" w:rsidRPr="00EF289C" w14:paraId="5F944618" w14:textId="77777777" w:rsidTr="00E56217">
        <w:tc>
          <w:tcPr>
            <w:tcW w:w="3114" w:type="dxa"/>
            <w:shd w:val="clear" w:color="auto" w:fill="auto"/>
          </w:tcPr>
          <w:p w14:paraId="49ECEB5A"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210DB04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2530E37F"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r>
      <w:tr w:rsidR="00D05F84" w:rsidRPr="00EF289C" w14:paraId="7A4C1006" w14:textId="77777777" w:rsidTr="00E56217">
        <w:tc>
          <w:tcPr>
            <w:tcW w:w="3114" w:type="dxa"/>
            <w:shd w:val="clear" w:color="auto" w:fill="auto"/>
          </w:tcPr>
          <w:p w14:paraId="5651E115"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tc>
        <w:tc>
          <w:tcPr>
            <w:tcW w:w="3115" w:type="dxa"/>
            <w:shd w:val="clear" w:color="auto" w:fill="auto"/>
          </w:tcPr>
          <w:p w14:paraId="1E34BEB8"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שם המציע</w:t>
            </w:r>
          </w:p>
        </w:tc>
        <w:tc>
          <w:tcPr>
            <w:tcW w:w="3115" w:type="dxa"/>
            <w:shd w:val="clear" w:color="auto" w:fill="auto"/>
          </w:tcPr>
          <w:p w14:paraId="68855562"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תפקיד</w:t>
            </w:r>
          </w:p>
          <w:p w14:paraId="5E2987D0" w14:textId="77777777" w:rsidR="00D05F84" w:rsidRPr="00EF289C" w:rsidRDefault="00D05F84" w:rsidP="00E56217">
            <w:pPr>
              <w:spacing w:line="240" w:lineRule="auto"/>
              <w:jc w:val="center"/>
              <w:rPr>
                <w:rFonts w:asciiTheme="majorBidi" w:hAnsiTheme="majorBidi"/>
                <w:sz w:val="24"/>
                <w:szCs w:val="24"/>
                <w:rtl/>
              </w:rPr>
            </w:pPr>
          </w:p>
        </w:tc>
      </w:tr>
      <w:tr w:rsidR="00D05F84" w:rsidRPr="00EF289C" w14:paraId="488958D5" w14:textId="77777777" w:rsidTr="00E56217">
        <w:tc>
          <w:tcPr>
            <w:tcW w:w="3114" w:type="dxa"/>
            <w:shd w:val="clear" w:color="auto" w:fill="auto"/>
          </w:tcPr>
          <w:p w14:paraId="530FB1BC"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1C22675E"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6EE45477"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r>
      <w:tr w:rsidR="00D05F84" w:rsidRPr="00EF289C" w14:paraId="1E1204E3" w14:textId="77777777" w:rsidTr="00E56217">
        <w:tc>
          <w:tcPr>
            <w:tcW w:w="3114" w:type="dxa"/>
            <w:shd w:val="clear" w:color="auto" w:fill="auto"/>
          </w:tcPr>
          <w:p w14:paraId="5821CA1B"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נציג/ה המציע המוסמך/ת</w:t>
            </w:r>
          </w:p>
        </w:tc>
        <w:tc>
          <w:tcPr>
            <w:tcW w:w="3115" w:type="dxa"/>
            <w:shd w:val="clear" w:color="auto" w:fill="auto"/>
          </w:tcPr>
          <w:p w14:paraId="235348C6"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חתימה וחותמת</w:t>
            </w:r>
          </w:p>
        </w:tc>
        <w:tc>
          <w:tcPr>
            <w:tcW w:w="3115" w:type="dxa"/>
            <w:shd w:val="clear" w:color="auto" w:fill="auto"/>
          </w:tcPr>
          <w:p w14:paraId="4D1B9B09"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עוסק מורשה/מס' זהות/מלכ"ר</w:t>
            </w:r>
          </w:p>
          <w:p w14:paraId="37179092" w14:textId="77777777" w:rsidR="00D05F84" w:rsidRPr="00EF289C" w:rsidRDefault="00D05F84" w:rsidP="00E56217">
            <w:pPr>
              <w:spacing w:line="240" w:lineRule="auto"/>
              <w:jc w:val="center"/>
              <w:rPr>
                <w:rFonts w:asciiTheme="majorBidi" w:hAnsiTheme="majorBidi"/>
                <w:sz w:val="24"/>
                <w:szCs w:val="24"/>
                <w:rtl/>
              </w:rPr>
            </w:pPr>
          </w:p>
        </w:tc>
      </w:tr>
      <w:tr w:rsidR="00D05F84" w:rsidRPr="00EF289C" w14:paraId="41CC69DF" w14:textId="77777777" w:rsidTr="00E56217">
        <w:tc>
          <w:tcPr>
            <w:tcW w:w="3114" w:type="dxa"/>
            <w:shd w:val="clear" w:color="auto" w:fill="auto"/>
          </w:tcPr>
          <w:p w14:paraId="345235C2"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50E51D48"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00A129C7"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r>
      <w:tr w:rsidR="00D05F84" w:rsidRPr="00EF289C" w14:paraId="10BA4588" w14:textId="77777777" w:rsidTr="00E56217">
        <w:tc>
          <w:tcPr>
            <w:tcW w:w="3114" w:type="dxa"/>
            <w:shd w:val="clear" w:color="auto" w:fill="auto"/>
          </w:tcPr>
          <w:p w14:paraId="5A065ACA"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כתובת מלאה (כולל ת.ד.)</w:t>
            </w:r>
          </w:p>
        </w:tc>
        <w:tc>
          <w:tcPr>
            <w:tcW w:w="3115" w:type="dxa"/>
            <w:shd w:val="clear" w:color="auto" w:fill="auto"/>
          </w:tcPr>
          <w:p w14:paraId="40D5E753"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מיקוד</w:t>
            </w:r>
          </w:p>
        </w:tc>
        <w:tc>
          <w:tcPr>
            <w:tcW w:w="3115" w:type="dxa"/>
            <w:shd w:val="clear" w:color="auto" w:fill="auto"/>
          </w:tcPr>
          <w:p w14:paraId="6918433A"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טלפון</w:t>
            </w:r>
          </w:p>
          <w:p w14:paraId="62D7ED5F" w14:textId="77777777" w:rsidR="00D05F84" w:rsidRPr="00EF289C" w:rsidRDefault="00D05F84" w:rsidP="00E56217">
            <w:pPr>
              <w:spacing w:line="240" w:lineRule="auto"/>
              <w:jc w:val="center"/>
              <w:rPr>
                <w:rFonts w:asciiTheme="majorBidi" w:hAnsiTheme="majorBidi"/>
                <w:sz w:val="24"/>
                <w:szCs w:val="24"/>
                <w:rtl/>
              </w:rPr>
            </w:pPr>
          </w:p>
        </w:tc>
      </w:tr>
      <w:tr w:rsidR="00D05F84" w:rsidRPr="00EF289C" w14:paraId="639B3265" w14:textId="77777777" w:rsidTr="00E56217">
        <w:tc>
          <w:tcPr>
            <w:tcW w:w="3114" w:type="dxa"/>
            <w:shd w:val="clear" w:color="auto" w:fill="auto"/>
          </w:tcPr>
          <w:p w14:paraId="550A3B16"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04899C2E"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c>
          <w:tcPr>
            <w:tcW w:w="3115" w:type="dxa"/>
            <w:shd w:val="clear" w:color="auto" w:fill="auto"/>
          </w:tcPr>
          <w:p w14:paraId="2E393461"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w:t>
            </w:r>
          </w:p>
        </w:tc>
      </w:tr>
      <w:tr w:rsidR="00D05F84" w:rsidRPr="00EF289C" w14:paraId="12CA3030" w14:textId="77777777" w:rsidTr="00E56217">
        <w:tc>
          <w:tcPr>
            <w:tcW w:w="3114" w:type="dxa"/>
            <w:shd w:val="clear" w:color="auto" w:fill="auto"/>
          </w:tcPr>
          <w:p w14:paraId="53E93FA1"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פקס</w:t>
            </w:r>
          </w:p>
        </w:tc>
        <w:tc>
          <w:tcPr>
            <w:tcW w:w="3115" w:type="dxa"/>
            <w:shd w:val="clear" w:color="auto" w:fill="auto"/>
          </w:tcPr>
          <w:p w14:paraId="363AF5C1"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טלפון נוסף/ נייד</w:t>
            </w:r>
          </w:p>
        </w:tc>
        <w:tc>
          <w:tcPr>
            <w:tcW w:w="3115" w:type="dxa"/>
            <w:shd w:val="clear" w:color="auto" w:fill="auto"/>
          </w:tcPr>
          <w:p w14:paraId="0EF2C708" w14:textId="4468D42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כתובת דואר אלקטרוני-</w:t>
            </w:r>
            <w:r w:rsidR="00AF6409" w:rsidRPr="00EF289C">
              <w:rPr>
                <w:rFonts w:asciiTheme="majorBidi" w:hAnsiTheme="majorBidi"/>
                <w:sz w:val="24"/>
                <w:szCs w:val="24"/>
              </w:rPr>
              <w:t>Email</w:t>
            </w:r>
          </w:p>
        </w:tc>
      </w:tr>
    </w:tbl>
    <w:p w14:paraId="71A75057" w14:textId="77777777" w:rsidR="00D05F84" w:rsidRPr="00EF289C" w:rsidRDefault="00D05F84" w:rsidP="00D05F84">
      <w:pPr>
        <w:spacing w:line="240" w:lineRule="auto"/>
        <w:rPr>
          <w:rFonts w:asciiTheme="majorBidi" w:hAnsiTheme="majorBidi"/>
          <w:sz w:val="24"/>
          <w:szCs w:val="24"/>
          <w:rtl/>
        </w:rPr>
      </w:pPr>
    </w:p>
    <w:p w14:paraId="3AC20E92" w14:textId="77777777" w:rsidR="00D05F84" w:rsidRPr="00EF289C" w:rsidRDefault="00D05F84" w:rsidP="00D05F84">
      <w:pPr>
        <w:spacing w:line="240" w:lineRule="auto"/>
        <w:rPr>
          <w:rFonts w:asciiTheme="majorBidi" w:hAnsiTheme="majorBidi"/>
          <w:b/>
          <w:bCs/>
          <w:sz w:val="24"/>
          <w:szCs w:val="24"/>
          <w:rtl/>
        </w:rPr>
      </w:pPr>
    </w:p>
    <w:p w14:paraId="41B5BF58" w14:textId="77777777" w:rsidR="00D05F84" w:rsidRPr="00EF289C" w:rsidRDefault="00D05F84" w:rsidP="00D05F84">
      <w:pPr>
        <w:spacing w:line="240" w:lineRule="auto"/>
        <w:rPr>
          <w:rFonts w:asciiTheme="majorBidi" w:hAnsiTheme="majorBidi"/>
          <w:b/>
          <w:bCs/>
          <w:sz w:val="24"/>
          <w:szCs w:val="24"/>
          <w:rtl/>
        </w:rPr>
      </w:pPr>
      <w:r w:rsidRPr="00EF289C">
        <w:rPr>
          <w:rFonts w:asciiTheme="majorBidi" w:hAnsiTheme="majorBidi"/>
          <w:b/>
          <w:bCs/>
          <w:sz w:val="24"/>
          <w:szCs w:val="24"/>
          <w:rtl/>
        </w:rPr>
        <w:t xml:space="preserve">* אישור מורשי חתימה של המציע, חתום על-ידי עורך-דין </w:t>
      </w:r>
    </w:p>
    <w:p w14:paraId="747A77AB" w14:textId="77777777" w:rsidR="00D05F84" w:rsidRPr="00EF289C" w:rsidRDefault="00D05F84" w:rsidP="00D05F84">
      <w:pPr>
        <w:spacing w:line="240" w:lineRule="auto"/>
        <w:rPr>
          <w:rFonts w:asciiTheme="majorBidi" w:hAnsiTheme="majorBidi"/>
          <w:b/>
          <w:bCs/>
          <w:sz w:val="24"/>
          <w:szCs w:val="24"/>
          <w:rtl/>
        </w:rPr>
      </w:pPr>
    </w:p>
    <w:p w14:paraId="194DE01F" w14:textId="77777777" w:rsidR="00D05F84" w:rsidRPr="00EF289C" w:rsidRDefault="00D05F84" w:rsidP="00D05F84">
      <w:pPr>
        <w:spacing w:line="240" w:lineRule="auto"/>
        <w:rPr>
          <w:rFonts w:asciiTheme="majorBidi" w:hAnsiTheme="majorBidi"/>
          <w:sz w:val="24"/>
          <w:szCs w:val="24"/>
          <w:rtl/>
        </w:rPr>
      </w:pPr>
    </w:p>
    <w:p w14:paraId="5B9BC89F"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 xml:space="preserve">הריני לאשר בזאת כי: </w:t>
      </w:r>
    </w:p>
    <w:p w14:paraId="026C60EB" w14:textId="77777777" w:rsidR="00D05F84" w:rsidRPr="00EF289C" w:rsidRDefault="00D05F84" w:rsidP="00D05F84">
      <w:pPr>
        <w:spacing w:line="240" w:lineRule="auto"/>
        <w:rPr>
          <w:rFonts w:asciiTheme="majorBidi" w:hAnsiTheme="majorBidi"/>
          <w:sz w:val="24"/>
          <w:szCs w:val="24"/>
          <w:rtl/>
        </w:rPr>
      </w:pPr>
    </w:p>
    <w:p w14:paraId="12CED318" w14:textId="77777777" w:rsidR="00D05F84" w:rsidRPr="00EF289C" w:rsidRDefault="00D05F84" w:rsidP="00D05F84">
      <w:pPr>
        <w:spacing w:line="240" w:lineRule="auto"/>
        <w:rPr>
          <w:rFonts w:asciiTheme="majorBidi" w:hAnsiTheme="majorBidi"/>
          <w:sz w:val="24"/>
          <w:szCs w:val="24"/>
          <w:rtl/>
        </w:rPr>
      </w:pPr>
    </w:p>
    <w:p w14:paraId="2384EA48"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 xml:space="preserve">_______________________, _______________________ </w:t>
      </w:r>
    </w:p>
    <w:p w14:paraId="3D1C9D3B" w14:textId="77777777" w:rsidR="00D05F84" w:rsidRPr="00EF289C" w:rsidRDefault="00D05F84" w:rsidP="00D05F84">
      <w:pPr>
        <w:spacing w:line="240" w:lineRule="auto"/>
        <w:rPr>
          <w:rFonts w:asciiTheme="majorBidi" w:hAnsiTheme="majorBidi"/>
          <w:sz w:val="24"/>
          <w:szCs w:val="24"/>
          <w:rtl/>
        </w:rPr>
      </w:pPr>
    </w:p>
    <w:p w14:paraId="0DC8A871" w14:textId="77777777" w:rsidR="00D05F84" w:rsidRPr="00EF289C" w:rsidRDefault="00D05F84" w:rsidP="00D05F84">
      <w:pPr>
        <w:spacing w:line="240" w:lineRule="auto"/>
        <w:rPr>
          <w:rFonts w:asciiTheme="majorBidi" w:hAnsiTheme="majorBidi"/>
          <w:sz w:val="24"/>
          <w:szCs w:val="24"/>
          <w:rtl/>
        </w:rPr>
      </w:pPr>
    </w:p>
    <w:p w14:paraId="65F2BFE1"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הינם מורשי חתימה של המציע.</w:t>
      </w:r>
    </w:p>
    <w:p w14:paraId="2CB809DC" w14:textId="77777777" w:rsidR="00D05F84" w:rsidRPr="00EF289C" w:rsidRDefault="00D05F84" w:rsidP="00D05F84">
      <w:pPr>
        <w:spacing w:line="240" w:lineRule="auto"/>
        <w:rPr>
          <w:rFonts w:asciiTheme="majorBidi" w:hAnsiTheme="majorBidi"/>
          <w:sz w:val="24"/>
          <w:szCs w:val="24"/>
          <w:rtl/>
        </w:rPr>
      </w:pPr>
    </w:p>
    <w:p w14:paraId="2B5EFEB6" w14:textId="77777777" w:rsidR="00D05F84" w:rsidRPr="00EF289C" w:rsidRDefault="00D05F84" w:rsidP="00D05F84">
      <w:pPr>
        <w:spacing w:line="240" w:lineRule="auto"/>
        <w:rPr>
          <w:rFonts w:asciiTheme="majorBidi" w:hAnsiTheme="majorBidi"/>
          <w:bCs/>
          <w:sz w:val="24"/>
          <w:szCs w:val="24"/>
          <w:u w:val="single"/>
          <w:rtl/>
        </w:rPr>
      </w:pPr>
    </w:p>
    <w:p w14:paraId="765E5206" w14:textId="77777777" w:rsidR="00D05F84" w:rsidRPr="00EF289C" w:rsidRDefault="00D05F84" w:rsidP="00D05F84">
      <w:pPr>
        <w:spacing w:line="240" w:lineRule="auto"/>
        <w:rPr>
          <w:rFonts w:asciiTheme="majorBidi" w:hAnsiTheme="majorBidi"/>
          <w:b/>
          <w:sz w:val="24"/>
          <w:szCs w:val="24"/>
          <w:rtl/>
        </w:rPr>
      </w:pPr>
      <w:r w:rsidRPr="00EF289C">
        <w:rPr>
          <w:rFonts w:asciiTheme="majorBidi" w:hAnsiTheme="majorBidi"/>
          <w:b/>
          <w:sz w:val="24"/>
          <w:szCs w:val="24"/>
          <w:u w:val="single"/>
          <w:rtl/>
        </w:rPr>
        <w:t>חתימת עורך-הדין</w:t>
      </w:r>
      <w:r w:rsidRPr="00EF289C">
        <w:rPr>
          <w:rFonts w:asciiTheme="majorBidi" w:hAnsiTheme="majorBidi"/>
          <w:b/>
          <w:sz w:val="24"/>
          <w:szCs w:val="24"/>
          <w:rtl/>
        </w:rPr>
        <w:t>:</w:t>
      </w:r>
    </w:p>
    <w:p w14:paraId="1B7D9C14" w14:textId="77777777" w:rsidR="00D05F84" w:rsidRPr="00EF289C" w:rsidRDefault="00D05F84" w:rsidP="00D05F84">
      <w:pPr>
        <w:spacing w:line="240" w:lineRule="auto"/>
        <w:rPr>
          <w:rFonts w:asciiTheme="majorBidi" w:hAnsiTheme="majorBidi"/>
          <w:b/>
          <w:sz w:val="24"/>
          <w:szCs w:val="24"/>
          <w:rtl/>
        </w:rPr>
      </w:pPr>
    </w:p>
    <w:p w14:paraId="3CD97452" w14:textId="77777777" w:rsidR="00D05F84" w:rsidRPr="00EF289C" w:rsidRDefault="00D05F84" w:rsidP="00D05F84">
      <w:pPr>
        <w:spacing w:line="240" w:lineRule="auto"/>
        <w:rPr>
          <w:rFonts w:asciiTheme="majorBidi" w:hAnsiTheme="majorBidi"/>
          <w:b/>
          <w:sz w:val="24"/>
          <w:szCs w:val="24"/>
          <w:rtl/>
        </w:rPr>
      </w:pPr>
    </w:p>
    <w:p w14:paraId="7D504B72" w14:textId="77777777" w:rsidR="00D05F84" w:rsidRPr="00EF289C" w:rsidRDefault="00D05F84" w:rsidP="00D05F84">
      <w:pPr>
        <w:spacing w:line="240" w:lineRule="auto"/>
        <w:rPr>
          <w:rFonts w:asciiTheme="majorBidi" w:hAnsiTheme="majorBidi"/>
          <w:b/>
          <w:sz w:val="24"/>
          <w:szCs w:val="24"/>
          <w:rtl/>
        </w:rPr>
      </w:pPr>
    </w:p>
    <w:tbl>
      <w:tblPr>
        <w:bidiVisual/>
        <w:tblW w:w="0" w:type="auto"/>
        <w:tblLook w:val="04A0" w:firstRow="1" w:lastRow="0" w:firstColumn="1" w:lastColumn="0" w:noHBand="0" w:noVBand="1"/>
      </w:tblPr>
      <w:tblGrid>
        <w:gridCol w:w="2336"/>
        <w:gridCol w:w="2336"/>
        <w:gridCol w:w="2336"/>
        <w:gridCol w:w="2336"/>
      </w:tblGrid>
      <w:tr w:rsidR="00D05F84" w:rsidRPr="00EF289C" w14:paraId="5562257C" w14:textId="77777777" w:rsidTr="00E56217">
        <w:tc>
          <w:tcPr>
            <w:tcW w:w="2336" w:type="dxa"/>
            <w:shd w:val="clear" w:color="auto" w:fill="auto"/>
            <w:vAlign w:val="bottom"/>
          </w:tcPr>
          <w:p w14:paraId="0C6B5691"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w:t>
            </w:r>
          </w:p>
        </w:tc>
        <w:tc>
          <w:tcPr>
            <w:tcW w:w="2336" w:type="dxa"/>
            <w:shd w:val="clear" w:color="auto" w:fill="auto"/>
            <w:vAlign w:val="bottom"/>
          </w:tcPr>
          <w:p w14:paraId="0CE4BFC9"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w:t>
            </w:r>
          </w:p>
        </w:tc>
        <w:tc>
          <w:tcPr>
            <w:tcW w:w="2336" w:type="dxa"/>
            <w:shd w:val="clear" w:color="auto" w:fill="auto"/>
            <w:vAlign w:val="bottom"/>
          </w:tcPr>
          <w:p w14:paraId="3E9E43F5"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w:t>
            </w:r>
          </w:p>
        </w:tc>
        <w:tc>
          <w:tcPr>
            <w:tcW w:w="2336" w:type="dxa"/>
            <w:shd w:val="clear" w:color="auto" w:fill="auto"/>
            <w:vAlign w:val="bottom"/>
          </w:tcPr>
          <w:p w14:paraId="58A1E1D9"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w:t>
            </w:r>
          </w:p>
        </w:tc>
      </w:tr>
      <w:tr w:rsidR="00D05F84" w:rsidRPr="00EF289C" w14:paraId="7CBE1FFB" w14:textId="77777777" w:rsidTr="00E56217">
        <w:tc>
          <w:tcPr>
            <w:tcW w:w="2336" w:type="dxa"/>
            <w:shd w:val="clear" w:color="auto" w:fill="auto"/>
          </w:tcPr>
          <w:p w14:paraId="3144F637"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שם עורך-הדין</w:t>
            </w:r>
          </w:p>
        </w:tc>
        <w:tc>
          <w:tcPr>
            <w:tcW w:w="2336" w:type="dxa"/>
            <w:shd w:val="clear" w:color="auto" w:fill="auto"/>
          </w:tcPr>
          <w:p w14:paraId="3DA67299"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תאריך</w:t>
            </w:r>
          </w:p>
        </w:tc>
        <w:tc>
          <w:tcPr>
            <w:tcW w:w="2336" w:type="dxa"/>
            <w:shd w:val="clear" w:color="auto" w:fill="auto"/>
          </w:tcPr>
          <w:p w14:paraId="35873086"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חתימה/חותמת</w:t>
            </w:r>
          </w:p>
        </w:tc>
        <w:tc>
          <w:tcPr>
            <w:tcW w:w="2336" w:type="dxa"/>
            <w:shd w:val="clear" w:color="auto" w:fill="auto"/>
          </w:tcPr>
          <w:p w14:paraId="1E5D4F76"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זהות/עוסק מורשה</w:t>
            </w:r>
          </w:p>
        </w:tc>
      </w:tr>
    </w:tbl>
    <w:p w14:paraId="24DDD047" w14:textId="77777777" w:rsidR="00D05F84" w:rsidRPr="00EF289C" w:rsidRDefault="00D05F84" w:rsidP="00D05F84">
      <w:pPr>
        <w:pStyle w:val="70"/>
        <w:rPr>
          <w:rFonts w:asciiTheme="majorBidi" w:hAnsiTheme="majorBidi"/>
          <w:rtl/>
        </w:rPr>
      </w:pPr>
      <w:bookmarkStart w:id="785" w:name="_Toc285980552"/>
      <w:bookmarkStart w:id="786" w:name="_Toc328464750"/>
      <w:bookmarkStart w:id="787" w:name="_Ref379895789"/>
      <w:bookmarkStart w:id="788" w:name="_Ref379897616"/>
      <w:bookmarkStart w:id="789" w:name="_Toc404585712"/>
      <w:bookmarkEnd w:id="706"/>
      <w:r w:rsidRPr="00EF289C">
        <w:rPr>
          <w:rFonts w:asciiTheme="majorBidi" w:hAnsiTheme="majorBidi"/>
          <w:rtl/>
        </w:rPr>
        <w:lastRenderedPageBreak/>
        <w:t>הצהרה בדבר העדר הרשעות בגין העסקת עובדים זרים ותשלום שכר מינימום</w:t>
      </w:r>
      <w:bookmarkEnd w:id="785"/>
      <w:bookmarkEnd w:id="786"/>
      <w:bookmarkEnd w:id="787"/>
      <w:bookmarkEnd w:id="788"/>
      <w:bookmarkEnd w:id="789"/>
    </w:p>
    <w:p w14:paraId="6C8C0370" w14:textId="77777777" w:rsidR="00D05F84" w:rsidRPr="00EF289C" w:rsidRDefault="00D05F84" w:rsidP="00D05F84">
      <w:pPr>
        <w:rPr>
          <w:rFonts w:asciiTheme="majorBidi" w:hAnsiTheme="majorBidi"/>
          <w:rtl/>
        </w:rPr>
      </w:pPr>
    </w:p>
    <w:tbl>
      <w:tblPr>
        <w:bidiVisual/>
        <w:tblW w:w="9477" w:type="dxa"/>
        <w:jc w:val="center"/>
        <w:tblLook w:val="01E0" w:firstRow="1" w:lastRow="1" w:firstColumn="1" w:lastColumn="1" w:noHBand="0" w:noVBand="0"/>
      </w:tblPr>
      <w:tblGrid>
        <w:gridCol w:w="66"/>
        <w:gridCol w:w="2722"/>
        <w:gridCol w:w="3444"/>
        <w:gridCol w:w="3178"/>
        <w:gridCol w:w="58"/>
        <w:gridCol w:w="9"/>
      </w:tblGrid>
      <w:tr w:rsidR="00D05F84" w:rsidRPr="00EF289C" w14:paraId="36519A17" w14:textId="77777777" w:rsidTr="00E56217">
        <w:trPr>
          <w:gridBefore w:val="1"/>
          <w:gridAfter w:val="1"/>
          <w:wBefore w:w="66" w:type="dxa"/>
          <w:wAfter w:w="9" w:type="dxa"/>
          <w:jc w:val="center"/>
        </w:trPr>
        <w:tc>
          <w:tcPr>
            <w:tcW w:w="9402" w:type="dxa"/>
            <w:gridSpan w:val="4"/>
          </w:tcPr>
          <w:p w14:paraId="526CE31C" w14:textId="77777777" w:rsidR="00D05F84" w:rsidRPr="00EF289C" w:rsidRDefault="00D05F84" w:rsidP="00E56217">
            <w:pPr>
              <w:spacing w:line="240" w:lineRule="auto"/>
              <w:ind w:right="34"/>
              <w:rPr>
                <w:rFonts w:asciiTheme="majorBidi" w:hAnsiTheme="majorBidi"/>
                <w:sz w:val="24"/>
              </w:rPr>
            </w:pPr>
            <w:bookmarkStart w:id="790" w:name="_Toc328464751"/>
            <w:bookmarkStart w:id="791" w:name="_Toc285748001"/>
            <w:bookmarkStart w:id="792" w:name="_Toc285980553"/>
            <w:r w:rsidRPr="00EF289C">
              <w:rPr>
                <w:rFonts w:asciiTheme="majorBidi" w:hAnsiTheme="majorBidi"/>
                <w:sz w:val="24"/>
                <w:szCs w:val="24"/>
                <w:rtl/>
              </w:rPr>
              <w:t>אני הח"מ ____________________ ת.ז. _________________ לאחר שהוזהרתי כי עלי לומר את האמת וכי אהיה צפוי לעונשים הקבועים בחוק אם לא אעשה כן, מצהיר/ה בזה כדלקמן</w:t>
            </w:r>
            <w:r w:rsidRPr="00EF289C">
              <w:rPr>
                <w:rFonts w:asciiTheme="majorBidi" w:hAnsiTheme="majorBidi"/>
                <w:sz w:val="24"/>
              </w:rPr>
              <w:t>:</w:t>
            </w:r>
          </w:p>
        </w:tc>
      </w:tr>
      <w:tr w:rsidR="00D05F84" w:rsidRPr="00EF289C" w14:paraId="2482078E" w14:textId="77777777" w:rsidTr="00E56217">
        <w:trPr>
          <w:gridBefore w:val="1"/>
          <w:gridAfter w:val="1"/>
          <w:wBefore w:w="66" w:type="dxa"/>
          <w:wAfter w:w="9" w:type="dxa"/>
          <w:jc w:val="center"/>
        </w:trPr>
        <w:tc>
          <w:tcPr>
            <w:tcW w:w="9402" w:type="dxa"/>
            <w:gridSpan w:val="4"/>
          </w:tcPr>
          <w:p w14:paraId="739133ED" w14:textId="77777777" w:rsidR="00D05F84" w:rsidRPr="00EF289C" w:rsidRDefault="00D05F84" w:rsidP="00E56217">
            <w:pPr>
              <w:spacing w:line="240" w:lineRule="auto"/>
              <w:ind w:right="567"/>
              <w:rPr>
                <w:rFonts w:asciiTheme="majorBidi" w:hAnsiTheme="majorBidi"/>
                <w:sz w:val="24"/>
              </w:rPr>
            </w:pPr>
          </w:p>
        </w:tc>
      </w:tr>
      <w:tr w:rsidR="00D05F84" w:rsidRPr="00EF289C" w14:paraId="67FC76AB" w14:textId="77777777" w:rsidTr="00E56217">
        <w:trPr>
          <w:gridBefore w:val="1"/>
          <w:gridAfter w:val="1"/>
          <w:wBefore w:w="66" w:type="dxa"/>
          <w:wAfter w:w="9" w:type="dxa"/>
          <w:jc w:val="center"/>
        </w:trPr>
        <w:tc>
          <w:tcPr>
            <w:tcW w:w="9402" w:type="dxa"/>
            <w:gridSpan w:val="4"/>
          </w:tcPr>
          <w:p w14:paraId="2B68A130" w14:textId="7EC2B4A3" w:rsidR="00D05F84" w:rsidRPr="00EF289C" w:rsidRDefault="00D05F84" w:rsidP="00E56217">
            <w:pPr>
              <w:spacing w:line="240" w:lineRule="auto"/>
              <w:rPr>
                <w:rFonts w:asciiTheme="majorBidi" w:hAnsiTheme="majorBidi"/>
                <w:sz w:val="24"/>
              </w:rPr>
            </w:pPr>
            <w:r w:rsidRPr="00EF289C">
              <w:rPr>
                <w:rFonts w:asciiTheme="majorBidi" w:hAnsiTheme="majorBidi"/>
                <w:sz w:val="24"/>
                <w:szCs w:val="24"/>
                <w:rtl/>
              </w:rPr>
              <w:t xml:space="preserve">הנני נותן תצהיר זה בשם _____________________ (להלן – "המציע") המבקש להתקשר עם עורך </w:t>
            </w:r>
            <w:r w:rsidRPr="00EF289C">
              <w:rPr>
                <w:rFonts w:asciiTheme="majorBidi" w:hAnsiTheme="majorBidi"/>
                <w:b/>
                <w:bCs/>
                <w:color w:val="000000"/>
                <w:sz w:val="24"/>
                <w:szCs w:val="24"/>
                <w:rtl/>
              </w:rPr>
              <w:t xml:space="preserve">מכרז מס' </w:t>
            </w:r>
            <w:r w:rsidRPr="00EF289C">
              <w:rPr>
                <w:rFonts w:asciiTheme="majorBidi" w:hAnsiTheme="majorBidi"/>
                <w:b/>
                <w:sz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rPr>
            </w:r>
            <w:r w:rsidRPr="00EF289C">
              <w:rPr>
                <w:rFonts w:asciiTheme="majorBidi" w:hAnsiTheme="majorBidi"/>
                <w:b/>
                <w:sz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b/>
                <w:bCs/>
                <w:sz w:val="24"/>
                <w:szCs w:val="24"/>
                <w:rtl/>
              </w:rPr>
              <w:t>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 אני מצהיר/ה כי הנני מוסמך/ת לתת תצהיר זה בשם המציע</w:t>
            </w:r>
            <w:r w:rsidRPr="00EF289C">
              <w:rPr>
                <w:rFonts w:asciiTheme="majorBidi" w:hAnsiTheme="majorBidi"/>
                <w:sz w:val="24"/>
              </w:rPr>
              <w:t>.</w:t>
            </w:r>
          </w:p>
        </w:tc>
      </w:tr>
      <w:tr w:rsidR="00D05F84" w:rsidRPr="00EF289C" w14:paraId="410DC350" w14:textId="77777777" w:rsidTr="00E56217">
        <w:trPr>
          <w:gridBefore w:val="1"/>
          <w:gridAfter w:val="1"/>
          <w:wBefore w:w="66" w:type="dxa"/>
          <w:wAfter w:w="9" w:type="dxa"/>
          <w:jc w:val="center"/>
        </w:trPr>
        <w:tc>
          <w:tcPr>
            <w:tcW w:w="9402" w:type="dxa"/>
            <w:gridSpan w:val="4"/>
          </w:tcPr>
          <w:p w14:paraId="5B615BDB" w14:textId="77777777" w:rsidR="00D05F84" w:rsidRPr="00EF289C" w:rsidRDefault="00D05F84" w:rsidP="00E56217">
            <w:pPr>
              <w:spacing w:line="240" w:lineRule="auto"/>
              <w:ind w:right="567"/>
              <w:rPr>
                <w:rFonts w:asciiTheme="majorBidi" w:hAnsiTheme="majorBidi"/>
                <w:sz w:val="24"/>
              </w:rPr>
            </w:pPr>
          </w:p>
        </w:tc>
      </w:tr>
      <w:tr w:rsidR="00D05F84" w:rsidRPr="00EF289C" w14:paraId="5F0E6DF2" w14:textId="77777777" w:rsidTr="00E56217">
        <w:trPr>
          <w:gridBefore w:val="1"/>
          <w:gridAfter w:val="1"/>
          <w:wBefore w:w="66" w:type="dxa"/>
          <w:wAfter w:w="9" w:type="dxa"/>
          <w:jc w:val="center"/>
        </w:trPr>
        <w:tc>
          <w:tcPr>
            <w:tcW w:w="9402" w:type="dxa"/>
            <w:gridSpan w:val="4"/>
          </w:tcPr>
          <w:p w14:paraId="480ABD56" w14:textId="77777777" w:rsidR="00D05F84" w:rsidRPr="00EF289C" w:rsidRDefault="00D05F84" w:rsidP="00E56217">
            <w:pPr>
              <w:spacing w:line="240" w:lineRule="auto"/>
              <w:rPr>
                <w:rFonts w:asciiTheme="majorBidi" w:hAnsiTheme="majorBidi"/>
                <w:sz w:val="24"/>
              </w:rPr>
            </w:pPr>
            <w:r w:rsidRPr="00EF289C">
              <w:rPr>
                <w:rFonts w:asciiTheme="majorBidi" w:hAnsiTheme="majorBidi"/>
                <w:sz w:val="24"/>
                <w:szCs w:val="24"/>
                <w:rtl/>
              </w:rPr>
              <w:t>בתצהירי זה, משמעותו של המונח בעל זיקה כהגדרתו בחוק עסקאות גופים ציבוריים התשל"ו–1976 (להלן – "חוק עסקאות גופים ציבוריים") . אני מאשר /ת כי הוסברה לי משמעותו של מונח זה וכי אני מבין/ה אותו</w:t>
            </w:r>
            <w:r w:rsidRPr="00EF289C">
              <w:rPr>
                <w:rFonts w:asciiTheme="majorBidi" w:hAnsiTheme="majorBidi"/>
                <w:sz w:val="24"/>
              </w:rPr>
              <w:t>.</w:t>
            </w:r>
          </w:p>
        </w:tc>
      </w:tr>
      <w:tr w:rsidR="00D05F84" w:rsidRPr="00EF289C" w14:paraId="6AD1874C" w14:textId="77777777" w:rsidTr="00E56217">
        <w:trPr>
          <w:gridBefore w:val="1"/>
          <w:gridAfter w:val="1"/>
          <w:wBefore w:w="66" w:type="dxa"/>
          <w:wAfter w:w="9" w:type="dxa"/>
          <w:jc w:val="center"/>
        </w:trPr>
        <w:tc>
          <w:tcPr>
            <w:tcW w:w="9402" w:type="dxa"/>
            <w:gridSpan w:val="4"/>
          </w:tcPr>
          <w:p w14:paraId="479CD7B9" w14:textId="77777777" w:rsidR="00D05F84" w:rsidRPr="00EF289C" w:rsidRDefault="00D05F84" w:rsidP="00E56217">
            <w:pPr>
              <w:spacing w:line="240" w:lineRule="auto"/>
              <w:ind w:right="567"/>
              <w:rPr>
                <w:rFonts w:asciiTheme="majorBidi" w:hAnsiTheme="majorBidi"/>
                <w:sz w:val="24"/>
                <w:szCs w:val="24"/>
                <w:rtl/>
              </w:rPr>
            </w:pPr>
            <w:r w:rsidRPr="00EF289C">
              <w:rPr>
                <w:rFonts w:asciiTheme="majorBidi" w:hAnsiTheme="majorBidi"/>
                <w:sz w:val="24"/>
                <w:szCs w:val="24"/>
                <w:rtl/>
              </w:rPr>
              <w:t>המציע הינו תאגיד הרשום בישראל</w:t>
            </w:r>
            <w:r w:rsidRPr="00EF289C">
              <w:rPr>
                <w:rFonts w:asciiTheme="majorBidi" w:hAnsiTheme="majorBidi"/>
                <w:sz w:val="24"/>
              </w:rPr>
              <w:t>.</w:t>
            </w:r>
          </w:p>
          <w:p w14:paraId="670CA2E1" w14:textId="77777777" w:rsidR="00D05F84" w:rsidRPr="00EF289C" w:rsidRDefault="00D05F84" w:rsidP="00E56217">
            <w:pPr>
              <w:spacing w:line="240" w:lineRule="auto"/>
              <w:ind w:right="567"/>
              <w:rPr>
                <w:rFonts w:asciiTheme="majorBidi" w:hAnsiTheme="majorBidi"/>
                <w:sz w:val="24"/>
              </w:rPr>
            </w:pPr>
          </w:p>
        </w:tc>
      </w:tr>
      <w:tr w:rsidR="00D05F84" w:rsidRPr="00EF289C" w14:paraId="6797E084" w14:textId="77777777" w:rsidTr="00E56217">
        <w:trPr>
          <w:gridBefore w:val="1"/>
          <w:gridAfter w:val="1"/>
          <w:wBefore w:w="66" w:type="dxa"/>
          <w:wAfter w:w="9" w:type="dxa"/>
          <w:jc w:val="center"/>
        </w:trPr>
        <w:tc>
          <w:tcPr>
            <w:tcW w:w="9402" w:type="dxa"/>
            <w:gridSpan w:val="4"/>
          </w:tcPr>
          <w:p w14:paraId="03406E97" w14:textId="77777777" w:rsidR="00D05F84" w:rsidRPr="00EF289C" w:rsidRDefault="00D05F84" w:rsidP="00E56217">
            <w:pPr>
              <w:spacing w:line="240" w:lineRule="auto"/>
              <w:ind w:right="567"/>
              <w:rPr>
                <w:rFonts w:asciiTheme="majorBidi" w:hAnsiTheme="majorBidi"/>
                <w:b/>
                <w:bCs/>
                <w:sz w:val="24"/>
                <w:szCs w:val="24"/>
                <w:rtl/>
              </w:rPr>
            </w:pPr>
            <w:r w:rsidRPr="00EF289C">
              <w:rPr>
                <w:rFonts w:asciiTheme="majorBidi" w:hAnsiTheme="majorBidi"/>
                <w:sz w:val="24"/>
                <w:szCs w:val="24"/>
                <w:rtl/>
              </w:rPr>
              <w:t>(סמן</w:t>
            </w:r>
            <w:r w:rsidRPr="00EF289C">
              <w:rPr>
                <w:rFonts w:asciiTheme="majorBidi" w:hAnsiTheme="majorBidi"/>
                <w:sz w:val="24"/>
              </w:rPr>
              <w:t xml:space="preserve"> X </w:t>
            </w:r>
            <w:r w:rsidRPr="00EF289C">
              <w:rPr>
                <w:rFonts w:asciiTheme="majorBidi" w:hAnsiTheme="majorBidi"/>
                <w:sz w:val="24"/>
                <w:szCs w:val="24"/>
                <w:rtl/>
              </w:rPr>
              <w:t>במשבצת המתאימה)</w:t>
            </w:r>
          </w:p>
          <w:p w14:paraId="59DF539F" w14:textId="77777777" w:rsidR="00D05F84" w:rsidRPr="00EF289C" w:rsidRDefault="00D05F84" w:rsidP="00E56217">
            <w:pPr>
              <w:spacing w:line="240" w:lineRule="auto"/>
              <w:ind w:right="567"/>
              <w:rPr>
                <w:rFonts w:asciiTheme="majorBidi" w:hAnsiTheme="majorBidi"/>
                <w:b/>
                <w:bCs/>
                <w:sz w:val="24"/>
                <w:szCs w:val="24"/>
                <w:rtl/>
              </w:rPr>
            </w:pPr>
          </w:p>
        </w:tc>
      </w:tr>
      <w:tr w:rsidR="00D05F84" w:rsidRPr="00EF289C" w14:paraId="16EB8020" w14:textId="77777777" w:rsidTr="00E56217">
        <w:trPr>
          <w:gridBefore w:val="1"/>
          <w:gridAfter w:val="1"/>
          <w:wBefore w:w="66" w:type="dxa"/>
          <w:wAfter w:w="9" w:type="dxa"/>
          <w:trHeight w:val="1545"/>
          <w:jc w:val="center"/>
        </w:trPr>
        <w:tc>
          <w:tcPr>
            <w:tcW w:w="9402" w:type="dxa"/>
            <w:gridSpan w:val="4"/>
          </w:tcPr>
          <w:p w14:paraId="488D0C0F" w14:textId="77777777" w:rsidR="00D05F84" w:rsidRPr="00EF289C" w:rsidRDefault="00D05F84" w:rsidP="00D05F84">
            <w:pPr>
              <w:pStyle w:val="a1"/>
              <w:numPr>
                <w:ilvl w:val="0"/>
                <w:numId w:val="38"/>
              </w:numPr>
              <w:spacing w:line="240" w:lineRule="auto"/>
              <w:ind w:left="360"/>
              <w:contextualSpacing/>
              <w:rPr>
                <w:rFonts w:asciiTheme="majorBidi" w:hAnsiTheme="majorBidi"/>
                <w:sz w:val="24"/>
              </w:rPr>
            </w:pPr>
            <w:r w:rsidRPr="00EF289C">
              <w:rPr>
                <w:rFonts w:asciiTheme="majorBidi" w:hAnsiTheme="majorBidi" w:hint="eastAsia"/>
                <w:sz w:val="24"/>
                <w:szCs w:val="24"/>
                <w:rtl/>
              </w:rPr>
              <w:t>המציע</w:t>
            </w:r>
            <w:r w:rsidRPr="00EF289C">
              <w:rPr>
                <w:rFonts w:asciiTheme="majorBidi" w:hAnsiTheme="majorBidi"/>
                <w:sz w:val="24"/>
                <w:szCs w:val="24"/>
                <w:rtl/>
              </w:rPr>
              <w:t xml:space="preserve"> </w:t>
            </w:r>
            <w:r w:rsidRPr="00EF289C">
              <w:rPr>
                <w:rFonts w:asciiTheme="majorBidi" w:hAnsiTheme="majorBidi" w:hint="eastAsia"/>
                <w:sz w:val="24"/>
                <w:szCs w:val="24"/>
                <w:rtl/>
              </w:rPr>
              <w:t>ובעל</w:t>
            </w:r>
            <w:r w:rsidRPr="00EF289C">
              <w:rPr>
                <w:rFonts w:asciiTheme="majorBidi" w:hAnsiTheme="majorBidi"/>
                <w:sz w:val="24"/>
                <w:szCs w:val="24"/>
                <w:rtl/>
              </w:rPr>
              <w:t xml:space="preserve"> </w:t>
            </w:r>
            <w:r w:rsidRPr="00EF289C">
              <w:rPr>
                <w:rFonts w:asciiTheme="majorBidi" w:hAnsiTheme="majorBidi" w:hint="eastAsia"/>
                <w:sz w:val="24"/>
                <w:szCs w:val="24"/>
                <w:rtl/>
              </w:rPr>
              <w:t>זיקה</w:t>
            </w:r>
            <w:r w:rsidRPr="00EF289C">
              <w:rPr>
                <w:rFonts w:asciiTheme="majorBidi" w:hAnsiTheme="majorBidi"/>
                <w:sz w:val="24"/>
                <w:szCs w:val="24"/>
                <w:rtl/>
              </w:rPr>
              <w:t xml:space="preserve"> </w:t>
            </w:r>
            <w:r w:rsidRPr="00EF289C">
              <w:rPr>
                <w:rFonts w:asciiTheme="majorBidi" w:hAnsiTheme="majorBidi" w:hint="eastAsia"/>
                <w:sz w:val="24"/>
                <w:szCs w:val="24"/>
                <w:rtl/>
              </w:rPr>
              <w:t>אליו</w:t>
            </w:r>
            <w:r w:rsidRPr="00EF289C">
              <w:rPr>
                <w:rFonts w:asciiTheme="majorBidi" w:hAnsiTheme="majorBidi"/>
                <w:sz w:val="24"/>
                <w:szCs w:val="24"/>
                <w:rtl/>
              </w:rPr>
              <w:t xml:space="preserve"> </w:t>
            </w:r>
            <w:r w:rsidRPr="00EF289C">
              <w:rPr>
                <w:rFonts w:asciiTheme="majorBidi" w:hAnsiTheme="majorBidi" w:hint="eastAsia"/>
                <w:b/>
                <w:bCs/>
                <w:sz w:val="24"/>
                <w:szCs w:val="24"/>
                <w:u w:val="single"/>
                <w:rtl/>
              </w:rPr>
              <w:t>לא</w:t>
            </w:r>
            <w:r w:rsidRPr="00EF289C">
              <w:rPr>
                <w:rFonts w:asciiTheme="majorBidi" w:hAnsiTheme="majorBidi"/>
                <w:b/>
                <w:bCs/>
                <w:sz w:val="24"/>
                <w:szCs w:val="24"/>
                <w:u w:val="single"/>
                <w:rtl/>
              </w:rPr>
              <w:t xml:space="preserve"> </w:t>
            </w:r>
            <w:r w:rsidRPr="00EF289C">
              <w:rPr>
                <w:rFonts w:asciiTheme="majorBidi" w:hAnsiTheme="majorBidi" w:hint="eastAsia"/>
                <w:b/>
                <w:bCs/>
                <w:sz w:val="24"/>
                <w:szCs w:val="24"/>
                <w:u w:val="single"/>
                <w:rtl/>
              </w:rPr>
              <w:t>הורשעו</w:t>
            </w:r>
            <w:r w:rsidRPr="00EF289C">
              <w:rPr>
                <w:rFonts w:asciiTheme="majorBidi" w:hAnsiTheme="majorBidi"/>
                <w:sz w:val="24"/>
                <w:szCs w:val="24"/>
                <w:rtl/>
              </w:rPr>
              <w:t xml:space="preserve"> </w:t>
            </w:r>
            <w:r w:rsidRPr="00EF289C">
              <w:rPr>
                <w:rFonts w:asciiTheme="majorBidi" w:hAnsiTheme="majorBidi" w:hint="eastAsia"/>
                <w:sz w:val="24"/>
                <w:szCs w:val="24"/>
                <w:rtl/>
              </w:rPr>
              <w:t>בפסק</w:t>
            </w:r>
            <w:r w:rsidRPr="00EF289C">
              <w:rPr>
                <w:rFonts w:asciiTheme="majorBidi" w:hAnsiTheme="majorBidi"/>
                <w:sz w:val="24"/>
                <w:szCs w:val="24"/>
                <w:rtl/>
              </w:rPr>
              <w:t xml:space="preserve"> </w:t>
            </w:r>
            <w:r w:rsidRPr="00EF289C">
              <w:rPr>
                <w:rFonts w:asciiTheme="majorBidi" w:hAnsiTheme="majorBidi" w:hint="eastAsia"/>
                <w:sz w:val="24"/>
                <w:szCs w:val="24"/>
                <w:rtl/>
              </w:rPr>
              <w:t>דין</w:t>
            </w:r>
            <w:r w:rsidRPr="00EF289C">
              <w:rPr>
                <w:rFonts w:asciiTheme="majorBidi" w:hAnsiTheme="majorBidi"/>
                <w:sz w:val="24"/>
                <w:szCs w:val="24"/>
                <w:rtl/>
              </w:rPr>
              <w:t xml:space="preserve"> </w:t>
            </w:r>
            <w:r w:rsidRPr="00EF289C">
              <w:rPr>
                <w:rFonts w:asciiTheme="majorBidi" w:hAnsiTheme="majorBidi" w:hint="eastAsia"/>
                <w:sz w:val="24"/>
                <w:szCs w:val="24"/>
                <w:rtl/>
              </w:rPr>
              <w:t>חלוט</w:t>
            </w:r>
            <w:r w:rsidRPr="00EF289C">
              <w:rPr>
                <w:rFonts w:asciiTheme="majorBidi" w:hAnsiTheme="majorBidi"/>
                <w:sz w:val="24"/>
                <w:szCs w:val="24"/>
                <w:rtl/>
              </w:rPr>
              <w:t xml:space="preserve"> </w:t>
            </w:r>
            <w:r w:rsidRPr="00EF289C">
              <w:rPr>
                <w:rFonts w:asciiTheme="majorBidi" w:hAnsiTheme="majorBidi" w:hint="eastAsia"/>
                <w:sz w:val="24"/>
                <w:szCs w:val="24"/>
                <w:rtl/>
              </w:rPr>
              <w:t>ביותר</w:t>
            </w:r>
            <w:r w:rsidRPr="00EF289C">
              <w:rPr>
                <w:rFonts w:asciiTheme="majorBidi" w:hAnsiTheme="majorBidi"/>
                <w:sz w:val="24"/>
                <w:szCs w:val="24"/>
                <w:rtl/>
              </w:rPr>
              <w:t xml:space="preserve"> </w:t>
            </w:r>
            <w:r w:rsidRPr="00EF289C">
              <w:rPr>
                <w:rFonts w:asciiTheme="majorBidi" w:hAnsiTheme="majorBidi" w:hint="eastAsia"/>
                <w:sz w:val="24"/>
                <w:szCs w:val="24"/>
                <w:rtl/>
              </w:rPr>
              <w:t>משתי</w:t>
            </w:r>
            <w:r w:rsidRPr="00EF289C">
              <w:rPr>
                <w:rFonts w:asciiTheme="majorBidi" w:hAnsiTheme="majorBidi"/>
                <w:sz w:val="24"/>
                <w:szCs w:val="24"/>
                <w:rtl/>
              </w:rPr>
              <w:t xml:space="preserve"> </w:t>
            </w:r>
            <w:r w:rsidRPr="00EF289C">
              <w:rPr>
                <w:rFonts w:asciiTheme="majorBidi" w:hAnsiTheme="majorBidi" w:hint="eastAsia"/>
                <w:sz w:val="24"/>
                <w:szCs w:val="24"/>
                <w:rtl/>
              </w:rPr>
              <w:t>עברות</w:t>
            </w:r>
            <w:r w:rsidRPr="00EF289C">
              <w:rPr>
                <w:rFonts w:asciiTheme="majorBidi" w:hAnsiTheme="majorBidi"/>
                <w:sz w:val="24"/>
                <w:szCs w:val="24"/>
                <w:rtl/>
              </w:rPr>
              <w:t xml:space="preserve"> </w:t>
            </w:r>
            <w:r w:rsidRPr="00EF289C">
              <w:rPr>
                <w:rFonts w:asciiTheme="majorBidi" w:hAnsiTheme="majorBidi" w:hint="eastAsia"/>
                <w:sz w:val="24"/>
                <w:szCs w:val="24"/>
                <w:rtl/>
              </w:rPr>
              <w:t>לפי</w:t>
            </w:r>
            <w:r w:rsidRPr="00EF289C">
              <w:rPr>
                <w:rFonts w:asciiTheme="majorBidi" w:hAnsiTheme="majorBidi"/>
                <w:sz w:val="24"/>
                <w:szCs w:val="24"/>
                <w:rtl/>
              </w:rPr>
              <w:t xml:space="preserve"> </w:t>
            </w:r>
            <w:r w:rsidRPr="00EF289C">
              <w:rPr>
                <w:rFonts w:asciiTheme="majorBidi" w:hAnsiTheme="majorBidi" w:hint="eastAsia"/>
                <w:sz w:val="24"/>
                <w:szCs w:val="24"/>
                <w:rtl/>
              </w:rPr>
              <w:t>חוק</w:t>
            </w:r>
            <w:r w:rsidRPr="00EF289C">
              <w:rPr>
                <w:rFonts w:asciiTheme="majorBidi" w:hAnsiTheme="majorBidi"/>
                <w:sz w:val="24"/>
                <w:szCs w:val="24"/>
                <w:rtl/>
              </w:rPr>
              <w:t xml:space="preserve"> </w:t>
            </w:r>
            <w:r w:rsidRPr="00EF289C">
              <w:rPr>
                <w:rFonts w:asciiTheme="majorBidi" w:hAnsiTheme="majorBidi" w:hint="eastAsia"/>
                <w:sz w:val="24"/>
                <w:szCs w:val="24"/>
                <w:rtl/>
              </w:rPr>
              <w:t>עובדים</w:t>
            </w:r>
            <w:r w:rsidRPr="00EF289C">
              <w:rPr>
                <w:rFonts w:asciiTheme="majorBidi" w:hAnsiTheme="majorBidi"/>
                <w:sz w:val="24"/>
                <w:szCs w:val="24"/>
                <w:rtl/>
              </w:rPr>
              <w:t xml:space="preserve"> </w:t>
            </w:r>
            <w:r w:rsidRPr="00EF289C">
              <w:rPr>
                <w:rFonts w:asciiTheme="majorBidi" w:hAnsiTheme="majorBidi" w:hint="eastAsia"/>
                <w:sz w:val="24"/>
                <w:szCs w:val="24"/>
                <w:rtl/>
              </w:rPr>
              <w:t>זרים</w:t>
            </w:r>
            <w:r w:rsidRPr="00EF289C">
              <w:rPr>
                <w:rFonts w:asciiTheme="majorBidi" w:hAnsiTheme="majorBidi"/>
                <w:sz w:val="24"/>
                <w:szCs w:val="24"/>
                <w:rtl/>
              </w:rPr>
              <w:t xml:space="preserve"> </w:t>
            </w:r>
            <w:r w:rsidRPr="00EF289C">
              <w:rPr>
                <w:rFonts w:asciiTheme="majorBidi" w:hAnsiTheme="majorBidi" w:hint="eastAsia"/>
                <w:sz w:val="24"/>
                <w:szCs w:val="24"/>
                <w:rtl/>
              </w:rPr>
              <w:t>וחוק</w:t>
            </w:r>
            <w:r w:rsidRPr="00EF289C">
              <w:rPr>
                <w:rFonts w:asciiTheme="majorBidi" w:hAnsiTheme="majorBidi"/>
                <w:sz w:val="24"/>
                <w:szCs w:val="24"/>
                <w:rtl/>
              </w:rPr>
              <w:t xml:space="preserve"> </w:t>
            </w:r>
            <w:r w:rsidRPr="00EF289C">
              <w:rPr>
                <w:rFonts w:asciiTheme="majorBidi" w:hAnsiTheme="majorBidi" w:hint="eastAsia"/>
                <w:sz w:val="24"/>
                <w:szCs w:val="24"/>
                <w:rtl/>
              </w:rPr>
              <w:t>שכר</w:t>
            </w:r>
            <w:r w:rsidRPr="00EF289C">
              <w:rPr>
                <w:rFonts w:asciiTheme="majorBidi" w:hAnsiTheme="majorBidi"/>
                <w:sz w:val="24"/>
                <w:szCs w:val="24"/>
                <w:rtl/>
              </w:rPr>
              <w:t xml:space="preserve"> </w:t>
            </w:r>
            <w:r w:rsidRPr="00EF289C">
              <w:rPr>
                <w:rFonts w:asciiTheme="majorBidi" w:hAnsiTheme="majorBidi" w:hint="eastAsia"/>
                <w:sz w:val="24"/>
                <w:szCs w:val="24"/>
                <w:rtl/>
              </w:rPr>
              <w:t>מינימום</w:t>
            </w:r>
            <w:r w:rsidRPr="00EF289C">
              <w:rPr>
                <w:rFonts w:asciiTheme="majorBidi" w:hAnsiTheme="majorBidi"/>
                <w:sz w:val="24"/>
                <w:szCs w:val="24"/>
                <w:rtl/>
              </w:rPr>
              <w:t xml:space="preserve"> </w:t>
            </w:r>
            <w:r w:rsidRPr="00EF289C">
              <w:rPr>
                <w:rFonts w:asciiTheme="majorBidi" w:hAnsiTheme="majorBidi" w:hint="eastAsia"/>
                <w:sz w:val="24"/>
                <w:szCs w:val="24"/>
                <w:rtl/>
              </w:rPr>
              <w:t>עד</w:t>
            </w:r>
            <w:r w:rsidRPr="00EF289C">
              <w:rPr>
                <w:rFonts w:asciiTheme="majorBidi" w:hAnsiTheme="majorBidi"/>
                <w:sz w:val="24"/>
                <w:szCs w:val="24"/>
                <w:rtl/>
              </w:rPr>
              <w:t xml:space="preserve"> </w:t>
            </w:r>
            <w:r w:rsidRPr="00EF289C">
              <w:rPr>
                <w:rFonts w:asciiTheme="majorBidi" w:hAnsiTheme="majorBidi" w:hint="eastAsia"/>
                <w:sz w:val="24"/>
                <w:szCs w:val="24"/>
                <w:rtl/>
              </w:rPr>
              <w:t>למועד</w:t>
            </w:r>
            <w:r w:rsidRPr="00EF289C">
              <w:rPr>
                <w:rFonts w:asciiTheme="majorBidi" w:hAnsiTheme="majorBidi"/>
                <w:sz w:val="24"/>
                <w:szCs w:val="24"/>
                <w:rtl/>
              </w:rPr>
              <w:t xml:space="preserve"> </w:t>
            </w:r>
            <w:r w:rsidRPr="00EF289C">
              <w:rPr>
                <w:rFonts w:asciiTheme="majorBidi" w:hAnsiTheme="majorBidi" w:hint="eastAsia"/>
                <w:sz w:val="24"/>
                <w:szCs w:val="24"/>
                <w:rtl/>
              </w:rPr>
              <w:t>האחרון</w:t>
            </w:r>
            <w:r w:rsidRPr="00EF289C">
              <w:rPr>
                <w:rFonts w:asciiTheme="majorBidi" w:hAnsiTheme="majorBidi"/>
                <w:sz w:val="24"/>
                <w:szCs w:val="24"/>
                <w:rtl/>
              </w:rPr>
              <w:t xml:space="preserve"> </w:t>
            </w:r>
            <w:r w:rsidRPr="00EF289C">
              <w:rPr>
                <w:rFonts w:asciiTheme="majorBidi" w:hAnsiTheme="majorBidi" w:hint="eastAsia"/>
                <w:sz w:val="24"/>
                <w:szCs w:val="24"/>
                <w:rtl/>
              </w:rPr>
              <w:t>להגשת</w:t>
            </w:r>
            <w:r w:rsidRPr="00EF289C">
              <w:rPr>
                <w:rFonts w:asciiTheme="majorBidi" w:hAnsiTheme="majorBidi"/>
                <w:sz w:val="24"/>
                <w:szCs w:val="24"/>
                <w:rtl/>
              </w:rPr>
              <w:t xml:space="preserve"> </w:t>
            </w:r>
            <w:r w:rsidRPr="00EF289C">
              <w:rPr>
                <w:rFonts w:asciiTheme="majorBidi" w:hAnsiTheme="majorBidi" w:hint="eastAsia"/>
                <w:sz w:val="24"/>
                <w:szCs w:val="24"/>
                <w:rtl/>
              </w:rPr>
              <w:t>ההצעות</w:t>
            </w:r>
            <w:r w:rsidRPr="00EF289C">
              <w:rPr>
                <w:rFonts w:asciiTheme="majorBidi" w:hAnsiTheme="majorBidi"/>
                <w:sz w:val="24"/>
                <w:szCs w:val="24"/>
                <w:rtl/>
              </w:rPr>
              <w:t xml:space="preserve"> [</w:t>
            </w:r>
            <w:r w:rsidRPr="00EF289C">
              <w:rPr>
                <w:rFonts w:asciiTheme="majorBidi" w:hAnsiTheme="majorBidi" w:hint="eastAsia"/>
                <w:sz w:val="24"/>
                <w:szCs w:val="24"/>
                <w:rtl/>
              </w:rPr>
              <w:t>להלן</w:t>
            </w:r>
            <w:r w:rsidRPr="00EF289C">
              <w:rPr>
                <w:rFonts w:asciiTheme="majorBidi" w:hAnsiTheme="majorBidi"/>
                <w:sz w:val="24"/>
                <w:szCs w:val="24"/>
                <w:rtl/>
              </w:rPr>
              <w:t xml:space="preserve"> – "</w:t>
            </w:r>
            <w:r w:rsidRPr="00EF289C">
              <w:rPr>
                <w:rFonts w:asciiTheme="majorBidi" w:hAnsiTheme="majorBidi" w:hint="eastAsia"/>
                <w:sz w:val="24"/>
                <w:szCs w:val="24"/>
                <w:rtl/>
              </w:rPr>
              <w:t>מועד</w:t>
            </w:r>
            <w:r w:rsidRPr="00EF289C">
              <w:rPr>
                <w:rFonts w:asciiTheme="majorBidi" w:hAnsiTheme="majorBidi"/>
                <w:sz w:val="24"/>
                <w:szCs w:val="24"/>
                <w:rtl/>
              </w:rPr>
              <w:t xml:space="preserve"> </w:t>
            </w:r>
            <w:r w:rsidRPr="00EF289C">
              <w:rPr>
                <w:rFonts w:asciiTheme="majorBidi" w:hAnsiTheme="majorBidi" w:hint="eastAsia"/>
                <w:sz w:val="24"/>
                <w:szCs w:val="24"/>
                <w:rtl/>
              </w:rPr>
              <w:t>הגשה</w:t>
            </w:r>
            <w:r w:rsidRPr="00EF289C">
              <w:rPr>
                <w:rFonts w:asciiTheme="majorBidi" w:hAnsiTheme="majorBidi"/>
                <w:sz w:val="24"/>
                <w:szCs w:val="24"/>
                <w:rtl/>
              </w:rPr>
              <w:t xml:space="preserve">"] </w:t>
            </w:r>
            <w:r w:rsidRPr="00EF289C">
              <w:rPr>
                <w:rFonts w:asciiTheme="majorBidi" w:hAnsiTheme="majorBidi" w:hint="eastAsia"/>
                <w:sz w:val="24"/>
                <w:szCs w:val="24"/>
                <w:rtl/>
              </w:rPr>
              <w:t>מטעם</w:t>
            </w:r>
            <w:r w:rsidRPr="00EF289C">
              <w:rPr>
                <w:rFonts w:asciiTheme="majorBidi" w:hAnsiTheme="majorBidi"/>
                <w:sz w:val="24"/>
                <w:szCs w:val="24"/>
                <w:rtl/>
              </w:rPr>
              <w:t xml:space="preserve"> </w:t>
            </w:r>
            <w:r w:rsidRPr="00EF289C">
              <w:rPr>
                <w:rFonts w:asciiTheme="majorBidi" w:hAnsiTheme="majorBidi" w:hint="eastAsia"/>
                <w:sz w:val="24"/>
                <w:szCs w:val="24"/>
                <w:rtl/>
              </w:rPr>
              <w:t>המציע</w:t>
            </w:r>
            <w:r w:rsidRPr="00EF289C">
              <w:rPr>
                <w:rFonts w:asciiTheme="majorBidi" w:hAnsiTheme="majorBidi"/>
                <w:sz w:val="24"/>
                <w:szCs w:val="24"/>
                <w:rtl/>
              </w:rPr>
              <w:t xml:space="preserve"> </w:t>
            </w:r>
            <w:r w:rsidRPr="00EF289C">
              <w:rPr>
                <w:rFonts w:asciiTheme="majorBidi" w:hAnsiTheme="majorBidi" w:hint="eastAsia"/>
                <w:sz w:val="24"/>
                <w:szCs w:val="24"/>
                <w:rtl/>
              </w:rPr>
              <w:t>במכרז</w:t>
            </w:r>
            <w:r w:rsidRPr="00EF289C">
              <w:rPr>
                <w:rFonts w:asciiTheme="majorBidi" w:hAnsiTheme="majorBidi"/>
                <w:sz w:val="24"/>
                <w:szCs w:val="24"/>
                <w:rtl/>
              </w:rPr>
              <w:t>.</w:t>
            </w:r>
          </w:p>
          <w:p w14:paraId="661468B3" w14:textId="77777777" w:rsidR="00D05F84" w:rsidRPr="00EF289C" w:rsidRDefault="00D05F84" w:rsidP="00E56217">
            <w:pPr>
              <w:pStyle w:val="a1"/>
              <w:spacing w:line="240" w:lineRule="auto"/>
              <w:ind w:left="360"/>
              <w:rPr>
                <w:rFonts w:asciiTheme="majorBidi" w:hAnsiTheme="majorBidi"/>
                <w:sz w:val="24"/>
              </w:rPr>
            </w:pPr>
          </w:p>
          <w:p w14:paraId="38017F48" w14:textId="77777777" w:rsidR="00D05F84" w:rsidRPr="00EF289C" w:rsidRDefault="00D05F84" w:rsidP="00D05F84">
            <w:pPr>
              <w:pStyle w:val="a1"/>
              <w:numPr>
                <w:ilvl w:val="0"/>
                <w:numId w:val="38"/>
              </w:numPr>
              <w:spacing w:line="240" w:lineRule="auto"/>
              <w:ind w:left="360"/>
              <w:contextualSpacing/>
              <w:rPr>
                <w:rFonts w:asciiTheme="majorBidi" w:hAnsiTheme="majorBidi"/>
                <w:sz w:val="24"/>
              </w:rPr>
            </w:pPr>
            <w:r w:rsidRPr="00EF289C">
              <w:rPr>
                <w:rFonts w:asciiTheme="majorBidi" w:hAnsiTheme="majorBidi" w:hint="eastAsia"/>
                <w:sz w:val="24"/>
                <w:szCs w:val="24"/>
                <w:rtl/>
              </w:rPr>
              <w:t>המציע</w:t>
            </w:r>
            <w:r w:rsidRPr="00EF289C">
              <w:rPr>
                <w:rFonts w:asciiTheme="majorBidi" w:hAnsiTheme="majorBidi"/>
                <w:sz w:val="24"/>
                <w:szCs w:val="24"/>
                <w:rtl/>
              </w:rPr>
              <w:t xml:space="preserve"> </w:t>
            </w:r>
            <w:r w:rsidRPr="00EF289C">
              <w:rPr>
                <w:rFonts w:asciiTheme="majorBidi" w:hAnsiTheme="majorBidi" w:hint="eastAsia"/>
                <w:sz w:val="24"/>
                <w:szCs w:val="24"/>
                <w:rtl/>
              </w:rPr>
              <w:t>או</w:t>
            </w:r>
            <w:r w:rsidRPr="00EF289C">
              <w:rPr>
                <w:rFonts w:asciiTheme="majorBidi" w:hAnsiTheme="majorBidi"/>
                <w:sz w:val="24"/>
                <w:szCs w:val="24"/>
                <w:rtl/>
              </w:rPr>
              <w:t xml:space="preserve"> </w:t>
            </w:r>
            <w:r w:rsidRPr="00EF289C">
              <w:rPr>
                <w:rFonts w:asciiTheme="majorBidi" w:hAnsiTheme="majorBidi" w:hint="eastAsia"/>
                <w:sz w:val="24"/>
                <w:szCs w:val="24"/>
                <w:rtl/>
              </w:rPr>
              <w:t>בעל</w:t>
            </w:r>
            <w:r w:rsidRPr="00EF289C">
              <w:rPr>
                <w:rFonts w:asciiTheme="majorBidi" w:hAnsiTheme="majorBidi"/>
                <w:sz w:val="24"/>
                <w:szCs w:val="24"/>
                <w:rtl/>
              </w:rPr>
              <w:t xml:space="preserve"> </w:t>
            </w:r>
            <w:r w:rsidRPr="00EF289C">
              <w:rPr>
                <w:rFonts w:asciiTheme="majorBidi" w:hAnsiTheme="majorBidi" w:hint="eastAsia"/>
                <w:sz w:val="24"/>
                <w:szCs w:val="24"/>
                <w:rtl/>
              </w:rPr>
              <w:t>זיקה</w:t>
            </w:r>
            <w:r w:rsidRPr="00EF289C">
              <w:rPr>
                <w:rFonts w:asciiTheme="majorBidi" w:hAnsiTheme="majorBidi"/>
                <w:sz w:val="24"/>
                <w:szCs w:val="24"/>
                <w:rtl/>
              </w:rPr>
              <w:t xml:space="preserve"> </w:t>
            </w:r>
            <w:r w:rsidRPr="00EF289C">
              <w:rPr>
                <w:rFonts w:asciiTheme="majorBidi" w:hAnsiTheme="majorBidi" w:hint="eastAsia"/>
                <w:sz w:val="24"/>
                <w:szCs w:val="24"/>
                <w:rtl/>
              </w:rPr>
              <w:t>אליו</w:t>
            </w:r>
            <w:r w:rsidRPr="00EF289C">
              <w:rPr>
                <w:rFonts w:asciiTheme="majorBidi" w:hAnsiTheme="majorBidi"/>
                <w:sz w:val="24"/>
                <w:szCs w:val="24"/>
                <w:rtl/>
              </w:rPr>
              <w:t xml:space="preserve"> </w:t>
            </w:r>
            <w:r w:rsidRPr="00EF289C">
              <w:rPr>
                <w:rFonts w:asciiTheme="majorBidi" w:hAnsiTheme="majorBidi" w:hint="eastAsia"/>
                <w:b/>
                <w:bCs/>
                <w:sz w:val="24"/>
                <w:szCs w:val="24"/>
                <w:u w:val="single"/>
                <w:rtl/>
              </w:rPr>
              <w:t>הורשעו</w:t>
            </w:r>
            <w:r w:rsidRPr="00EF289C">
              <w:rPr>
                <w:rFonts w:asciiTheme="majorBidi" w:hAnsiTheme="majorBidi"/>
                <w:b/>
                <w:bCs/>
                <w:sz w:val="24"/>
                <w:szCs w:val="24"/>
                <w:rtl/>
              </w:rPr>
              <w:t xml:space="preserve"> </w:t>
            </w:r>
            <w:r w:rsidRPr="00EF289C">
              <w:rPr>
                <w:rFonts w:asciiTheme="majorBidi" w:hAnsiTheme="majorBidi" w:hint="eastAsia"/>
                <w:sz w:val="24"/>
                <w:szCs w:val="24"/>
                <w:rtl/>
              </w:rPr>
              <w:t>בפסק</w:t>
            </w:r>
            <w:r w:rsidRPr="00EF289C">
              <w:rPr>
                <w:rFonts w:asciiTheme="majorBidi" w:hAnsiTheme="majorBidi"/>
                <w:sz w:val="24"/>
                <w:szCs w:val="24"/>
                <w:rtl/>
              </w:rPr>
              <w:t xml:space="preserve"> </w:t>
            </w:r>
            <w:r w:rsidRPr="00EF289C">
              <w:rPr>
                <w:rFonts w:asciiTheme="majorBidi" w:hAnsiTheme="majorBidi" w:hint="eastAsia"/>
                <w:sz w:val="24"/>
                <w:szCs w:val="24"/>
                <w:rtl/>
              </w:rPr>
              <w:t>דין</w:t>
            </w:r>
            <w:r w:rsidRPr="00EF289C">
              <w:rPr>
                <w:rFonts w:asciiTheme="majorBidi" w:hAnsiTheme="majorBidi"/>
                <w:sz w:val="24"/>
                <w:szCs w:val="24"/>
                <w:rtl/>
              </w:rPr>
              <w:t xml:space="preserve"> </w:t>
            </w:r>
            <w:r w:rsidRPr="00EF289C">
              <w:rPr>
                <w:rFonts w:asciiTheme="majorBidi" w:hAnsiTheme="majorBidi" w:hint="eastAsia"/>
                <w:sz w:val="24"/>
                <w:szCs w:val="24"/>
                <w:rtl/>
              </w:rPr>
              <w:t>חלוט</w:t>
            </w:r>
            <w:r w:rsidRPr="00EF289C">
              <w:rPr>
                <w:rFonts w:asciiTheme="majorBidi" w:hAnsiTheme="majorBidi"/>
                <w:sz w:val="24"/>
                <w:szCs w:val="24"/>
                <w:rtl/>
              </w:rPr>
              <w:t xml:space="preserve"> </w:t>
            </w:r>
            <w:r w:rsidRPr="00EF289C">
              <w:rPr>
                <w:rFonts w:asciiTheme="majorBidi" w:hAnsiTheme="majorBidi" w:hint="eastAsia"/>
                <w:sz w:val="24"/>
                <w:szCs w:val="24"/>
                <w:rtl/>
              </w:rPr>
              <w:t>ביותר</w:t>
            </w:r>
            <w:r w:rsidRPr="00EF289C">
              <w:rPr>
                <w:rFonts w:asciiTheme="majorBidi" w:hAnsiTheme="majorBidi"/>
                <w:sz w:val="24"/>
                <w:szCs w:val="24"/>
                <w:rtl/>
              </w:rPr>
              <w:t xml:space="preserve"> </w:t>
            </w:r>
            <w:r w:rsidRPr="00EF289C">
              <w:rPr>
                <w:rFonts w:asciiTheme="majorBidi" w:hAnsiTheme="majorBidi" w:hint="eastAsia"/>
                <w:sz w:val="24"/>
                <w:szCs w:val="24"/>
                <w:rtl/>
              </w:rPr>
              <w:t>משתי</w:t>
            </w:r>
            <w:r w:rsidRPr="00EF289C">
              <w:rPr>
                <w:rFonts w:asciiTheme="majorBidi" w:hAnsiTheme="majorBidi"/>
                <w:sz w:val="24"/>
                <w:szCs w:val="24"/>
                <w:rtl/>
              </w:rPr>
              <w:t xml:space="preserve"> </w:t>
            </w:r>
            <w:r w:rsidRPr="00EF289C">
              <w:rPr>
                <w:rFonts w:asciiTheme="majorBidi" w:hAnsiTheme="majorBidi" w:hint="eastAsia"/>
                <w:sz w:val="24"/>
                <w:szCs w:val="24"/>
                <w:rtl/>
              </w:rPr>
              <w:t>עבירות</w:t>
            </w:r>
            <w:r w:rsidRPr="00EF289C">
              <w:rPr>
                <w:rFonts w:asciiTheme="majorBidi" w:hAnsiTheme="majorBidi"/>
                <w:sz w:val="24"/>
                <w:szCs w:val="24"/>
                <w:rtl/>
              </w:rPr>
              <w:t xml:space="preserve"> </w:t>
            </w:r>
            <w:r w:rsidRPr="00EF289C">
              <w:rPr>
                <w:rFonts w:asciiTheme="majorBidi" w:hAnsiTheme="majorBidi" w:hint="eastAsia"/>
                <w:sz w:val="24"/>
                <w:szCs w:val="24"/>
                <w:rtl/>
              </w:rPr>
              <w:t>לפי</w:t>
            </w:r>
            <w:r w:rsidRPr="00EF289C">
              <w:rPr>
                <w:rFonts w:asciiTheme="majorBidi" w:hAnsiTheme="majorBidi"/>
                <w:sz w:val="24"/>
                <w:szCs w:val="24"/>
                <w:rtl/>
              </w:rPr>
              <w:t xml:space="preserve"> </w:t>
            </w:r>
            <w:r w:rsidRPr="00EF289C">
              <w:rPr>
                <w:rFonts w:asciiTheme="majorBidi" w:hAnsiTheme="majorBidi" w:hint="eastAsia"/>
                <w:sz w:val="24"/>
                <w:szCs w:val="24"/>
                <w:rtl/>
              </w:rPr>
              <w:t>חוק</w:t>
            </w:r>
            <w:r w:rsidRPr="00EF289C">
              <w:rPr>
                <w:rFonts w:asciiTheme="majorBidi" w:hAnsiTheme="majorBidi"/>
                <w:sz w:val="24"/>
                <w:szCs w:val="24"/>
                <w:rtl/>
              </w:rPr>
              <w:t xml:space="preserve"> </w:t>
            </w:r>
            <w:r w:rsidRPr="00EF289C">
              <w:rPr>
                <w:rFonts w:asciiTheme="majorBidi" w:hAnsiTheme="majorBidi" w:hint="eastAsia"/>
                <w:sz w:val="24"/>
                <w:szCs w:val="24"/>
                <w:rtl/>
              </w:rPr>
              <w:t>עובדים</w:t>
            </w:r>
            <w:r w:rsidRPr="00EF289C">
              <w:rPr>
                <w:rFonts w:asciiTheme="majorBidi" w:hAnsiTheme="majorBidi"/>
                <w:sz w:val="24"/>
                <w:szCs w:val="24"/>
                <w:rtl/>
              </w:rPr>
              <w:t xml:space="preserve"> </w:t>
            </w:r>
            <w:r w:rsidRPr="00EF289C">
              <w:rPr>
                <w:rFonts w:asciiTheme="majorBidi" w:hAnsiTheme="majorBidi" w:hint="eastAsia"/>
                <w:sz w:val="24"/>
                <w:szCs w:val="24"/>
                <w:rtl/>
              </w:rPr>
              <w:t>זרים</w:t>
            </w:r>
            <w:r w:rsidRPr="00EF289C">
              <w:rPr>
                <w:rFonts w:asciiTheme="majorBidi" w:hAnsiTheme="majorBidi"/>
                <w:sz w:val="24"/>
                <w:szCs w:val="24"/>
                <w:rtl/>
              </w:rPr>
              <w:t xml:space="preserve"> </w:t>
            </w:r>
            <w:r w:rsidRPr="00EF289C">
              <w:rPr>
                <w:rFonts w:asciiTheme="majorBidi" w:hAnsiTheme="majorBidi" w:hint="eastAsia"/>
                <w:sz w:val="24"/>
                <w:szCs w:val="24"/>
                <w:rtl/>
              </w:rPr>
              <w:t>וחוק</w:t>
            </w:r>
            <w:r w:rsidRPr="00EF289C">
              <w:rPr>
                <w:rFonts w:asciiTheme="majorBidi" w:hAnsiTheme="majorBidi"/>
                <w:sz w:val="24"/>
                <w:szCs w:val="24"/>
                <w:rtl/>
              </w:rPr>
              <w:t xml:space="preserve"> </w:t>
            </w:r>
            <w:r w:rsidRPr="00EF289C">
              <w:rPr>
                <w:rFonts w:asciiTheme="majorBidi" w:hAnsiTheme="majorBidi" w:hint="eastAsia"/>
                <w:sz w:val="24"/>
                <w:szCs w:val="24"/>
                <w:rtl/>
              </w:rPr>
              <w:t>שכר</w:t>
            </w:r>
            <w:r w:rsidRPr="00EF289C">
              <w:rPr>
                <w:rFonts w:asciiTheme="majorBidi" w:hAnsiTheme="majorBidi"/>
                <w:sz w:val="24"/>
                <w:szCs w:val="24"/>
                <w:rtl/>
              </w:rPr>
              <w:t xml:space="preserve"> </w:t>
            </w:r>
            <w:r w:rsidRPr="00EF289C">
              <w:rPr>
                <w:rFonts w:asciiTheme="majorBidi" w:hAnsiTheme="majorBidi" w:hint="eastAsia"/>
                <w:sz w:val="24"/>
                <w:szCs w:val="24"/>
                <w:rtl/>
              </w:rPr>
              <w:t>מינימום</w:t>
            </w:r>
            <w:r w:rsidRPr="00EF289C">
              <w:rPr>
                <w:rFonts w:asciiTheme="majorBidi" w:hAnsiTheme="majorBidi"/>
                <w:sz w:val="24"/>
                <w:szCs w:val="24"/>
                <w:rtl/>
              </w:rPr>
              <w:t xml:space="preserve"> </w:t>
            </w:r>
            <w:r w:rsidRPr="00EF289C">
              <w:rPr>
                <w:rFonts w:asciiTheme="majorBidi" w:hAnsiTheme="majorBidi" w:hint="eastAsia"/>
                <w:b/>
                <w:bCs/>
                <w:sz w:val="24"/>
                <w:szCs w:val="24"/>
                <w:u w:val="single"/>
                <w:rtl/>
              </w:rPr>
              <w:t>וחלפה</w:t>
            </w:r>
            <w:r w:rsidRPr="00EF289C">
              <w:rPr>
                <w:rFonts w:asciiTheme="majorBidi" w:hAnsiTheme="majorBidi"/>
                <w:b/>
                <w:bCs/>
                <w:sz w:val="24"/>
                <w:szCs w:val="24"/>
                <w:u w:val="single"/>
                <w:rtl/>
              </w:rPr>
              <w:t xml:space="preserve"> </w:t>
            </w:r>
            <w:r w:rsidRPr="00EF289C">
              <w:rPr>
                <w:rFonts w:asciiTheme="majorBidi" w:hAnsiTheme="majorBidi" w:hint="eastAsia"/>
                <w:b/>
                <w:bCs/>
                <w:sz w:val="24"/>
                <w:szCs w:val="24"/>
                <w:u w:val="single"/>
                <w:rtl/>
              </w:rPr>
              <w:t>שנה</w:t>
            </w:r>
            <w:r w:rsidRPr="00EF289C">
              <w:rPr>
                <w:rFonts w:asciiTheme="majorBidi" w:hAnsiTheme="majorBidi"/>
                <w:b/>
                <w:bCs/>
                <w:sz w:val="24"/>
                <w:szCs w:val="24"/>
                <w:u w:val="single"/>
                <w:rtl/>
              </w:rPr>
              <w:t xml:space="preserve"> </w:t>
            </w:r>
            <w:r w:rsidRPr="00EF289C">
              <w:rPr>
                <w:rFonts w:asciiTheme="majorBidi" w:hAnsiTheme="majorBidi" w:hint="eastAsia"/>
                <w:b/>
                <w:bCs/>
                <w:sz w:val="24"/>
                <w:szCs w:val="24"/>
                <w:u w:val="single"/>
                <w:rtl/>
              </w:rPr>
              <w:t>אחת</w:t>
            </w:r>
            <w:r w:rsidRPr="00EF289C">
              <w:rPr>
                <w:rFonts w:asciiTheme="majorBidi" w:hAnsiTheme="majorBidi"/>
                <w:sz w:val="24"/>
                <w:szCs w:val="24"/>
                <w:u w:val="single"/>
                <w:rtl/>
              </w:rPr>
              <w:t xml:space="preserve"> </w:t>
            </w:r>
            <w:r w:rsidRPr="00EF289C">
              <w:rPr>
                <w:rFonts w:asciiTheme="majorBidi" w:hAnsiTheme="majorBidi" w:hint="eastAsia"/>
                <w:sz w:val="24"/>
                <w:szCs w:val="24"/>
                <w:rtl/>
              </w:rPr>
              <w:t>לפחות</w:t>
            </w:r>
            <w:r w:rsidRPr="00EF289C">
              <w:rPr>
                <w:rFonts w:asciiTheme="majorBidi" w:hAnsiTheme="majorBidi"/>
                <w:sz w:val="24"/>
                <w:szCs w:val="24"/>
                <w:rtl/>
              </w:rPr>
              <w:t xml:space="preserve"> </w:t>
            </w:r>
            <w:r w:rsidRPr="00EF289C">
              <w:rPr>
                <w:rFonts w:asciiTheme="majorBidi" w:hAnsiTheme="majorBidi" w:hint="eastAsia"/>
                <w:sz w:val="24"/>
                <w:szCs w:val="24"/>
                <w:rtl/>
              </w:rPr>
              <w:t>ממועד</w:t>
            </w:r>
            <w:r w:rsidRPr="00EF289C">
              <w:rPr>
                <w:rFonts w:asciiTheme="majorBidi" w:hAnsiTheme="majorBidi"/>
                <w:sz w:val="24"/>
                <w:szCs w:val="24"/>
                <w:rtl/>
              </w:rPr>
              <w:t xml:space="preserve"> </w:t>
            </w:r>
            <w:r w:rsidRPr="00EF289C">
              <w:rPr>
                <w:rFonts w:asciiTheme="majorBidi" w:hAnsiTheme="majorBidi" w:hint="eastAsia"/>
                <w:sz w:val="24"/>
                <w:szCs w:val="24"/>
                <w:rtl/>
              </w:rPr>
              <w:t>ההרשעה</w:t>
            </w:r>
            <w:r w:rsidRPr="00EF289C">
              <w:rPr>
                <w:rFonts w:asciiTheme="majorBidi" w:hAnsiTheme="majorBidi"/>
                <w:sz w:val="24"/>
                <w:szCs w:val="24"/>
                <w:rtl/>
              </w:rPr>
              <w:t xml:space="preserve"> </w:t>
            </w:r>
            <w:r w:rsidRPr="00EF289C">
              <w:rPr>
                <w:rFonts w:asciiTheme="majorBidi" w:hAnsiTheme="majorBidi" w:hint="eastAsia"/>
                <w:sz w:val="24"/>
                <w:szCs w:val="24"/>
                <w:rtl/>
              </w:rPr>
              <w:t>האחרונה</w:t>
            </w:r>
            <w:r w:rsidRPr="00EF289C">
              <w:rPr>
                <w:rFonts w:asciiTheme="majorBidi" w:hAnsiTheme="majorBidi"/>
                <w:sz w:val="24"/>
                <w:szCs w:val="24"/>
                <w:rtl/>
              </w:rPr>
              <w:t xml:space="preserve"> </w:t>
            </w:r>
            <w:r w:rsidRPr="00EF289C">
              <w:rPr>
                <w:rFonts w:asciiTheme="majorBidi" w:hAnsiTheme="majorBidi" w:hint="eastAsia"/>
                <w:sz w:val="24"/>
                <w:szCs w:val="24"/>
                <w:rtl/>
              </w:rPr>
              <w:t>ועד</w:t>
            </w:r>
            <w:r w:rsidRPr="00EF289C">
              <w:rPr>
                <w:rFonts w:asciiTheme="majorBidi" w:hAnsiTheme="majorBidi"/>
                <w:sz w:val="24"/>
                <w:szCs w:val="24"/>
                <w:rtl/>
              </w:rPr>
              <w:t xml:space="preserve"> </w:t>
            </w:r>
            <w:r w:rsidRPr="00EF289C">
              <w:rPr>
                <w:rFonts w:asciiTheme="majorBidi" w:hAnsiTheme="majorBidi" w:hint="eastAsia"/>
                <w:sz w:val="24"/>
                <w:szCs w:val="24"/>
                <w:rtl/>
              </w:rPr>
              <w:t>למועד</w:t>
            </w:r>
            <w:r w:rsidRPr="00EF289C">
              <w:rPr>
                <w:rFonts w:asciiTheme="majorBidi" w:hAnsiTheme="majorBidi"/>
                <w:sz w:val="24"/>
                <w:szCs w:val="24"/>
                <w:rtl/>
              </w:rPr>
              <w:t xml:space="preserve"> </w:t>
            </w:r>
            <w:r w:rsidRPr="00EF289C">
              <w:rPr>
                <w:rFonts w:asciiTheme="majorBidi" w:hAnsiTheme="majorBidi" w:hint="eastAsia"/>
                <w:sz w:val="24"/>
                <w:szCs w:val="24"/>
                <w:rtl/>
              </w:rPr>
              <w:t>ההגשה</w:t>
            </w:r>
            <w:r w:rsidRPr="00EF289C">
              <w:rPr>
                <w:rFonts w:asciiTheme="majorBidi" w:hAnsiTheme="majorBidi"/>
                <w:sz w:val="24"/>
                <w:szCs w:val="24"/>
                <w:rtl/>
              </w:rPr>
              <w:t>.</w:t>
            </w:r>
          </w:p>
          <w:p w14:paraId="2C7CC858" w14:textId="77777777" w:rsidR="00D05F84" w:rsidRPr="00EF289C" w:rsidRDefault="00D05F84" w:rsidP="00E56217">
            <w:pPr>
              <w:pStyle w:val="a1"/>
              <w:spacing w:line="240" w:lineRule="auto"/>
              <w:ind w:left="360"/>
              <w:rPr>
                <w:rFonts w:asciiTheme="majorBidi" w:hAnsiTheme="majorBidi"/>
                <w:sz w:val="24"/>
                <w:szCs w:val="24"/>
                <w:rtl/>
              </w:rPr>
            </w:pPr>
          </w:p>
          <w:p w14:paraId="4A1EB3FB" w14:textId="77777777" w:rsidR="00D05F84" w:rsidRPr="00EF289C" w:rsidRDefault="00D05F84" w:rsidP="00D05F84">
            <w:pPr>
              <w:pStyle w:val="a1"/>
              <w:numPr>
                <w:ilvl w:val="0"/>
                <w:numId w:val="38"/>
              </w:numPr>
              <w:spacing w:line="240" w:lineRule="auto"/>
              <w:ind w:left="360"/>
              <w:contextualSpacing/>
              <w:rPr>
                <w:rFonts w:asciiTheme="majorBidi" w:hAnsiTheme="majorBidi"/>
                <w:sz w:val="24"/>
              </w:rPr>
            </w:pPr>
            <w:r w:rsidRPr="00EF289C">
              <w:rPr>
                <w:rFonts w:asciiTheme="majorBidi" w:hAnsiTheme="majorBidi" w:hint="eastAsia"/>
                <w:sz w:val="24"/>
                <w:szCs w:val="24"/>
                <w:rtl/>
              </w:rPr>
              <w:t>המציע</w:t>
            </w:r>
            <w:r w:rsidRPr="00EF289C">
              <w:rPr>
                <w:rFonts w:asciiTheme="majorBidi" w:hAnsiTheme="majorBidi"/>
                <w:sz w:val="24"/>
                <w:szCs w:val="24"/>
                <w:rtl/>
              </w:rPr>
              <w:t xml:space="preserve"> </w:t>
            </w:r>
            <w:r w:rsidRPr="00EF289C">
              <w:rPr>
                <w:rFonts w:asciiTheme="majorBidi" w:hAnsiTheme="majorBidi" w:hint="eastAsia"/>
                <w:sz w:val="24"/>
                <w:szCs w:val="24"/>
                <w:rtl/>
              </w:rPr>
              <w:t>או</w:t>
            </w:r>
            <w:r w:rsidRPr="00EF289C">
              <w:rPr>
                <w:rFonts w:asciiTheme="majorBidi" w:hAnsiTheme="majorBidi"/>
                <w:sz w:val="24"/>
                <w:szCs w:val="24"/>
                <w:rtl/>
              </w:rPr>
              <w:t xml:space="preserve"> </w:t>
            </w:r>
            <w:r w:rsidRPr="00EF289C">
              <w:rPr>
                <w:rFonts w:asciiTheme="majorBidi" w:hAnsiTheme="majorBidi" w:hint="eastAsia"/>
                <w:sz w:val="24"/>
                <w:szCs w:val="24"/>
                <w:rtl/>
              </w:rPr>
              <w:t>בעל</w:t>
            </w:r>
            <w:r w:rsidRPr="00EF289C">
              <w:rPr>
                <w:rFonts w:asciiTheme="majorBidi" w:hAnsiTheme="majorBidi"/>
                <w:sz w:val="24"/>
                <w:szCs w:val="24"/>
                <w:rtl/>
              </w:rPr>
              <w:t xml:space="preserve"> </w:t>
            </w:r>
            <w:r w:rsidRPr="00EF289C">
              <w:rPr>
                <w:rFonts w:asciiTheme="majorBidi" w:hAnsiTheme="majorBidi" w:hint="eastAsia"/>
                <w:sz w:val="24"/>
                <w:szCs w:val="24"/>
                <w:rtl/>
              </w:rPr>
              <w:t>זיקה</w:t>
            </w:r>
            <w:r w:rsidRPr="00EF289C">
              <w:rPr>
                <w:rFonts w:asciiTheme="majorBidi" w:hAnsiTheme="majorBidi"/>
                <w:sz w:val="24"/>
                <w:szCs w:val="24"/>
                <w:rtl/>
              </w:rPr>
              <w:t xml:space="preserve"> </w:t>
            </w:r>
            <w:r w:rsidRPr="00EF289C">
              <w:rPr>
                <w:rFonts w:asciiTheme="majorBidi" w:hAnsiTheme="majorBidi" w:hint="eastAsia"/>
                <w:sz w:val="24"/>
                <w:szCs w:val="24"/>
                <w:rtl/>
              </w:rPr>
              <w:t>אליו</w:t>
            </w:r>
            <w:r w:rsidRPr="00EF289C">
              <w:rPr>
                <w:rFonts w:asciiTheme="majorBidi" w:hAnsiTheme="majorBidi"/>
                <w:sz w:val="24"/>
                <w:szCs w:val="24"/>
                <w:rtl/>
              </w:rPr>
              <w:t xml:space="preserve"> </w:t>
            </w:r>
            <w:r w:rsidRPr="00EF289C">
              <w:rPr>
                <w:rFonts w:asciiTheme="majorBidi" w:hAnsiTheme="majorBidi" w:hint="eastAsia"/>
                <w:b/>
                <w:bCs/>
                <w:sz w:val="24"/>
                <w:szCs w:val="24"/>
                <w:u w:val="single"/>
                <w:rtl/>
              </w:rPr>
              <w:t>הורשעו</w:t>
            </w:r>
            <w:r w:rsidRPr="00EF289C">
              <w:rPr>
                <w:rFonts w:asciiTheme="majorBidi" w:hAnsiTheme="majorBidi"/>
                <w:b/>
                <w:bCs/>
                <w:sz w:val="24"/>
                <w:szCs w:val="24"/>
                <w:rtl/>
              </w:rPr>
              <w:t xml:space="preserve"> </w:t>
            </w:r>
            <w:r w:rsidRPr="00EF289C">
              <w:rPr>
                <w:rFonts w:asciiTheme="majorBidi" w:hAnsiTheme="majorBidi" w:hint="eastAsia"/>
                <w:sz w:val="24"/>
                <w:szCs w:val="24"/>
                <w:rtl/>
              </w:rPr>
              <w:t>בפסק</w:t>
            </w:r>
            <w:r w:rsidRPr="00EF289C">
              <w:rPr>
                <w:rFonts w:asciiTheme="majorBidi" w:hAnsiTheme="majorBidi"/>
                <w:sz w:val="24"/>
                <w:szCs w:val="24"/>
                <w:rtl/>
              </w:rPr>
              <w:t xml:space="preserve"> </w:t>
            </w:r>
            <w:r w:rsidRPr="00EF289C">
              <w:rPr>
                <w:rFonts w:asciiTheme="majorBidi" w:hAnsiTheme="majorBidi" w:hint="eastAsia"/>
                <w:sz w:val="24"/>
                <w:szCs w:val="24"/>
                <w:rtl/>
              </w:rPr>
              <w:t>דין</w:t>
            </w:r>
            <w:r w:rsidRPr="00EF289C">
              <w:rPr>
                <w:rFonts w:asciiTheme="majorBidi" w:hAnsiTheme="majorBidi"/>
                <w:sz w:val="24"/>
                <w:szCs w:val="24"/>
                <w:rtl/>
              </w:rPr>
              <w:t xml:space="preserve"> </w:t>
            </w:r>
            <w:r w:rsidRPr="00EF289C">
              <w:rPr>
                <w:rFonts w:asciiTheme="majorBidi" w:hAnsiTheme="majorBidi" w:hint="eastAsia"/>
                <w:sz w:val="24"/>
                <w:szCs w:val="24"/>
                <w:rtl/>
              </w:rPr>
              <w:t>חלוט</w:t>
            </w:r>
            <w:r w:rsidRPr="00EF289C">
              <w:rPr>
                <w:rFonts w:asciiTheme="majorBidi" w:hAnsiTheme="majorBidi"/>
                <w:sz w:val="24"/>
                <w:szCs w:val="24"/>
                <w:rtl/>
              </w:rPr>
              <w:t xml:space="preserve"> </w:t>
            </w:r>
            <w:r w:rsidRPr="00EF289C">
              <w:rPr>
                <w:rFonts w:asciiTheme="majorBidi" w:hAnsiTheme="majorBidi" w:hint="eastAsia"/>
                <w:sz w:val="24"/>
                <w:szCs w:val="24"/>
                <w:rtl/>
              </w:rPr>
              <w:t>ביותר</w:t>
            </w:r>
            <w:r w:rsidRPr="00EF289C">
              <w:rPr>
                <w:rFonts w:asciiTheme="majorBidi" w:hAnsiTheme="majorBidi"/>
                <w:sz w:val="24"/>
                <w:szCs w:val="24"/>
                <w:rtl/>
              </w:rPr>
              <w:t xml:space="preserve"> </w:t>
            </w:r>
            <w:r w:rsidRPr="00EF289C">
              <w:rPr>
                <w:rFonts w:asciiTheme="majorBidi" w:hAnsiTheme="majorBidi" w:hint="eastAsia"/>
                <w:sz w:val="24"/>
                <w:szCs w:val="24"/>
                <w:rtl/>
              </w:rPr>
              <w:t>משתי</w:t>
            </w:r>
            <w:r w:rsidRPr="00EF289C">
              <w:rPr>
                <w:rFonts w:asciiTheme="majorBidi" w:hAnsiTheme="majorBidi"/>
                <w:sz w:val="24"/>
                <w:szCs w:val="24"/>
                <w:rtl/>
              </w:rPr>
              <w:t xml:space="preserve"> </w:t>
            </w:r>
            <w:r w:rsidRPr="00EF289C">
              <w:rPr>
                <w:rFonts w:asciiTheme="majorBidi" w:hAnsiTheme="majorBidi" w:hint="eastAsia"/>
                <w:sz w:val="24"/>
                <w:szCs w:val="24"/>
                <w:rtl/>
              </w:rPr>
              <w:t>עבירות</w:t>
            </w:r>
            <w:r w:rsidRPr="00EF289C">
              <w:rPr>
                <w:rFonts w:asciiTheme="majorBidi" w:hAnsiTheme="majorBidi"/>
                <w:sz w:val="24"/>
                <w:szCs w:val="24"/>
                <w:rtl/>
              </w:rPr>
              <w:t xml:space="preserve"> </w:t>
            </w:r>
            <w:r w:rsidRPr="00EF289C">
              <w:rPr>
                <w:rFonts w:asciiTheme="majorBidi" w:hAnsiTheme="majorBidi" w:hint="eastAsia"/>
                <w:sz w:val="24"/>
                <w:szCs w:val="24"/>
                <w:rtl/>
              </w:rPr>
              <w:t>לפי</w:t>
            </w:r>
            <w:r w:rsidRPr="00EF289C">
              <w:rPr>
                <w:rFonts w:asciiTheme="majorBidi" w:hAnsiTheme="majorBidi"/>
                <w:sz w:val="24"/>
                <w:szCs w:val="24"/>
                <w:rtl/>
              </w:rPr>
              <w:t xml:space="preserve"> </w:t>
            </w:r>
            <w:r w:rsidRPr="00EF289C">
              <w:rPr>
                <w:rFonts w:asciiTheme="majorBidi" w:hAnsiTheme="majorBidi" w:hint="eastAsia"/>
                <w:sz w:val="24"/>
                <w:szCs w:val="24"/>
                <w:rtl/>
              </w:rPr>
              <w:t>חוק</w:t>
            </w:r>
            <w:r w:rsidRPr="00EF289C">
              <w:rPr>
                <w:rFonts w:asciiTheme="majorBidi" w:hAnsiTheme="majorBidi"/>
                <w:sz w:val="24"/>
                <w:szCs w:val="24"/>
                <w:rtl/>
              </w:rPr>
              <w:t xml:space="preserve"> </w:t>
            </w:r>
            <w:r w:rsidRPr="00EF289C">
              <w:rPr>
                <w:rFonts w:asciiTheme="majorBidi" w:hAnsiTheme="majorBidi" w:hint="eastAsia"/>
                <w:sz w:val="24"/>
                <w:szCs w:val="24"/>
                <w:rtl/>
              </w:rPr>
              <w:t>עובדים</w:t>
            </w:r>
            <w:r w:rsidRPr="00EF289C">
              <w:rPr>
                <w:rFonts w:asciiTheme="majorBidi" w:hAnsiTheme="majorBidi"/>
                <w:sz w:val="24"/>
                <w:szCs w:val="24"/>
                <w:rtl/>
              </w:rPr>
              <w:t xml:space="preserve"> </w:t>
            </w:r>
            <w:r w:rsidRPr="00EF289C">
              <w:rPr>
                <w:rFonts w:asciiTheme="majorBidi" w:hAnsiTheme="majorBidi" w:hint="eastAsia"/>
                <w:sz w:val="24"/>
                <w:szCs w:val="24"/>
                <w:rtl/>
              </w:rPr>
              <w:t>זרים</w:t>
            </w:r>
            <w:r w:rsidRPr="00EF289C">
              <w:rPr>
                <w:rFonts w:asciiTheme="majorBidi" w:hAnsiTheme="majorBidi"/>
                <w:sz w:val="24"/>
                <w:szCs w:val="24"/>
                <w:rtl/>
              </w:rPr>
              <w:t xml:space="preserve"> </w:t>
            </w:r>
            <w:r w:rsidRPr="00EF289C">
              <w:rPr>
                <w:rFonts w:asciiTheme="majorBidi" w:hAnsiTheme="majorBidi" w:hint="eastAsia"/>
                <w:sz w:val="24"/>
                <w:szCs w:val="24"/>
                <w:rtl/>
              </w:rPr>
              <w:t>חוק</w:t>
            </w:r>
            <w:r w:rsidRPr="00EF289C">
              <w:rPr>
                <w:rFonts w:asciiTheme="majorBidi" w:hAnsiTheme="majorBidi"/>
                <w:sz w:val="24"/>
                <w:szCs w:val="24"/>
                <w:rtl/>
              </w:rPr>
              <w:t xml:space="preserve"> </w:t>
            </w:r>
            <w:r w:rsidRPr="00EF289C">
              <w:rPr>
                <w:rFonts w:asciiTheme="majorBidi" w:hAnsiTheme="majorBidi" w:hint="eastAsia"/>
                <w:sz w:val="24"/>
                <w:szCs w:val="24"/>
                <w:rtl/>
              </w:rPr>
              <w:t>שכר</w:t>
            </w:r>
            <w:r w:rsidRPr="00EF289C">
              <w:rPr>
                <w:rFonts w:asciiTheme="majorBidi" w:hAnsiTheme="majorBidi"/>
                <w:sz w:val="24"/>
                <w:szCs w:val="24"/>
                <w:rtl/>
              </w:rPr>
              <w:t xml:space="preserve"> </w:t>
            </w:r>
            <w:r w:rsidRPr="00EF289C">
              <w:rPr>
                <w:rFonts w:asciiTheme="majorBidi" w:hAnsiTheme="majorBidi" w:hint="eastAsia"/>
                <w:sz w:val="24"/>
                <w:szCs w:val="24"/>
                <w:rtl/>
              </w:rPr>
              <w:t>המינימום</w:t>
            </w:r>
            <w:r w:rsidRPr="00EF289C">
              <w:rPr>
                <w:rFonts w:asciiTheme="majorBidi" w:hAnsiTheme="majorBidi"/>
                <w:sz w:val="24"/>
                <w:szCs w:val="24"/>
                <w:rtl/>
              </w:rPr>
              <w:t xml:space="preserve"> </w:t>
            </w:r>
            <w:r w:rsidRPr="00EF289C">
              <w:rPr>
                <w:rFonts w:asciiTheme="majorBidi" w:hAnsiTheme="majorBidi" w:hint="eastAsia"/>
                <w:b/>
                <w:bCs/>
                <w:sz w:val="24"/>
                <w:szCs w:val="24"/>
                <w:u w:val="single"/>
                <w:rtl/>
              </w:rPr>
              <w:t>ולא</w:t>
            </w:r>
            <w:r w:rsidRPr="00EF289C">
              <w:rPr>
                <w:rFonts w:asciiTheme="majorBidi" w:hAnsiTheme="majorBidi"/>
                <w:b/>
                <w:bCs/>
                <w:sz w:val="24"/>
                <w:szCs w:val="24"/>
                <w:u w:val="single"/>
                <w:rtl/>
              </w:rPr>
              <w:t xml:space="preserve"> </w:t>
            </w:r>
            <w:r w:rsidRPr="00EF289C">
              <w:rPr>
                <w:rFonts w:asciiTheme="majorBidi" w:hAnsiTheme="majorBidi" w:hint="eastAsia"/>
                <w:b/>
                <w:bCs/>
                <w:sz w:val="24"/>
                <w:szCs w:val="24"/>
                <w:u w:val="single"/>
                <w:rtl/>
              </w:rPr>
              <w:t>חלפה</w:t>
            </w:r>
            <w:r w:rsidRPr="00EF289C">
              <w:rPr>
                <w:rFonts w:asciiTheme="majorBidi" w:hAnsiTheme="majorBidi"/>
                <w:b/>
                <w:bCs/>
                <w:sz w:val="24"/>
                <w:szCs w:val="24"/>
                <w:u w:val="single"/>
                <w:rtl/>
              </w:rPr>
              <w:t xml:space="preserve"> </w:t>
            </w:r>
            <w:r w:rsidRPr="00EF289C">
              <w:rPr>
                <w:rFonts w:asciiTheme="majorBidi" w:hAnsiTheme="majorBidi" w:hint="eastAsia"/>
                <w:b/>
                <w:bCs/>
                <w:sz w:val="24"/>
                <w:szCs w:val="24"/>
                <w:u w:val="single"/>
                <w:rtl/>
              </w:rPr>
              <w:t>שנה</w:t>
            </w:r>
            <w:r w:rsidRPr="00EF289C">
              <w:rPr>
                <w:rFonts w:asciiTheme="majorBidi" w:hAnsiTheme="majorBidi"/>
                <w:b/>
                <w:bCs/>
                <w:sz w:val="24"/>
                <w:szCs w:val="24"/>
                <w:u w:val="single"/>
                <w:rtl/>
              </w:rPr>
              <w:t xml:space="preserve"> </w:t>
            </w:r>
            <w:r w:rsidRPr="00EF289C">
              <w:rPr>
                <w:rFonts w:asciiTheme="majorBidi" w:hAnsiTheme="majorBidi" w:hint="eastAsia"/>
                <w:b/>
                <w:bCs/>
                <w:sz w:val="24"/>
                <w:szCs w:val="24"/>
                <w:u w:val="single"/>
                <w:rtl/>
              </w:rPr>
              <w:t>אחת</w:t>
            </w:r>
            <w:r w:rsidRPr="00EF289C">
              <w:rPr>
                <w:rFonts w:asciiTheme="majorBidi" w:hAnsiTheme="majorBidi"/>
                <w:sz w:val="24"/>
                <w:szCs w:val="24"/>
                <w:rtl/>
              </w:rPr>
              <w:t xml:space="preserve"> </w:t>
            </w:r>
            <w:r w:rsidRPr="00EF289C">
              <w:rPr>
                <w:rFonts w:asciiTheme="majorBidi" w:hAnsiTheme="majorBidi" w:hint="eastAsia"/>
                <w:sz w:val="24"/>
                <w:szCs w:val="24"/>
                <w:rtl/>
              </w:rPr>
              <w:t>לפחות</w:t>
            </w:r>
            <w:r w:rsidRPr="00EF289C">
              <w:rPr>
                <w:rFonts w:asciiTheme="majorBidi" w:hAnsiTheme="majorBidi"/>
                <w:sz w:val="24"/>
                <w:szCs w:val="24"/>
                <w:rtl/>
              </w:rPr>
              <w:t xml:space="preserve"> </w:t>
            </w:r>
            <w:r w:rsidRPr="00EF289C">
              <w:rPr>
                <w:rFonts w:asciiTheme="majorBidi" w:hAnsiTheme="majorBidi" w:hint="eastAsia"/>
                <w:sz w:val="24"/>
                <w:szCs w:val="24"/>
                <w:rtl/>
              </w:rPr>
              <w:t>ממועד</w:t>
            </w:r>
            <w:r w:rsidRPr="00EF289C">
              <w:rPr>
                <w:rFonts w:asciiTheme="majorBidi" w:hAnsiTheme="majorBidi"/>
                <w:sz w:val="24"/>
                <w:szCs w:val="24"/>
                <w:rtl/>
              </w:rPr>
              <w:t xml:space="preserve"> </w:t>
            </w:r>
            <w:r w:rsidRPr="00EF289C">
              <w:rPr>
                <w:rFonts w:asciiTheme="majorBidi" w:hAnsiTheme="majorBidi" w:hint="eastAsia"/>
                <w:sz w:val="24"/>
                <w:szCs w:val="24"/>
                <w:rtl/>
              </w:rPr>
              <w:t>ההרשעה</w:t>
            </w:r>
            <w:r w:rsidRPr="00EF289C">
              <w:rPr>
                <w:rFonts w:asciiTheme="majorBidi" w:hAnsiTheme="majorBidi"/>
                <w:sz w:val="24"/>
                <w:szCs w:val="24"/>
                <w:rtl/>
              </w:rPr>
              <w:t xml:space="preserve"> </w:t>
            </w:r>
            <w:r w:rsidRPr="00EF289C">
              <w:rPr>
                <w:rFonts w:asciiTheme="majorBidi" w:hAnsiTheme="majorBidi" w:hint="eastAsia"/>
                <w:sz w:val="24"/>
                <w:szCs w:val="24"/>
                <w:rtl/>
              </w:rPr>
              <w:t>האחרונה</w:t>
            </w:r>
            <w:r w:rsidRPr="00EF289C">
              <w:rPr>
                <w:rFonts w:asciiTheme="majorBidi" w:hAnsiTheme="majorBidi"/>
                <w:sz w:val="24"/>
                <w:szCs w:val="24"/>
                <w:rtl/>
              </w:rPr>
              <w:t xml:space="preserve"> </w:t>
            </w:r>
            <w:r w:rsidRPr="00EF289C">
              <w:rPr>
                <w:rFonts w:asciiTheme="majorBidi" w:hAnsiTheme="majorBidi" w:hint="eastAsia"/>
                <w:sz w:val="24"/>
                <w:szCs w:val="24"/>
                <w:rtl/>
              </w:rPr>
              <w:t>ועד</w:t>
            </w:r>
            <w:r w:rsidRPr="00EF289C">
              <w:rPr>
                <w:rFonts w:asciiTheme="majorBidi" w:hAnsiTheme="majorBidi"/>
                <w:sz w:val="24"/>
                <w:szCs w:val="24"/>
                <w:rtl/>
              </w:rPr>
              <w:t xml:space="preserve"> </w:t>
            </w:r>
            <w:r w:rsidRPr="00EF289C">
              <w:rPr>
                <w:rFonts w:asciiTheme="majorBidi" w:hAnsiTheme="majorBidi" w:hint="eastAsia"/>
                <w:sz w:val="24"/>
                <w:szCs w:val="24"/>
                <w:rtl/>
              </w:rPr>
              <w:t>למועד</w:t>
            </w:r>
            <w:r w:rsidRPr="00EF289C">
              <w:rPr>
                <w:rFonts w:asciiTheme="majorBidi" w:hAnsiTheme="majorBidi"/>
                <w:sz w:val="24"/>
                <w:szCs w:val="24"/>
                <w:rtl/>
              </w:rPr>
              <w:t xml:space="preserve"> </w:t>
            </w:r>
            <w:r w:rsidRPr="00EF289C">
              <w:rPr>
                <w:rFonts w:asciiTheme="majorBidi" w:hAnsiTheme="majorBidi" w:hint="eastAsia"/>
                <w:sz w:val="24"/>
                <w:szCs w:val="24"/>
                <w:rtl/>
              </w:rPr>
              <w:t>ההגשה</w:t>
            </w:r>
            <w:r w:rsidRPr="00EF289C">
              <w:rPr>
                <w:rFonts w:asciiTheme="majorBidi" w:hAnsiTheme="majorBidi"/>
                <w:sz w:val="24"/>
                <w:szCs w:val="24"/>
                <w:rtl/>
              </w:rPr>
              <w:t>.</w:t>
            </w:r>
          </w:p>
        </w:tc>
      </w:tr>
      <w:tr w:rsidR="00D05F84" w:rsidRPr="00EF289C" w14:paraId="23A229EE" w14:textId="77777777" w:rsidTr="00E56217">
        <w:trPr>
          <w:gridBefore w:val="1"/>
          <w:gridAfter w:val="1"/>
          <w:wBefore w:w="66" w:type="dxa"/>
          <w:wAfter w:w="9" w:type="dxa"/>
          <w:jc w:val="center"/>
        </w:trPr>
        <w:tc>
          <w:tcPr>
            <w:tcW w:w="9402" w:type="dxa"/>
            <w:gridSpan w:val="4"/>
          </w:tcPr>
          <w:p w14:paraId="639EFA3B" w14:textId="77777777" w:rsidR="00D05F84" w:rsidRPr="00EF289C" w:rsidRDefault="00D05F84" w:rsidP="00E56217">
            <w:pPr>
              <w:spacing w:line="240" w:lineRule="auto"/>
              <w:ind w:right="567"/>
              <w:rPr>
                <w:rFonts w:asciiTheme="majorBidi" w:hAnsiTheme="majorBidi"/>
                <w:sz w:val="24"/>
                <w:szCs w:val="24"/>
                <w:rtl/>
              </w:rPr>
            </w:pPr>
          </w:p>
          <w:p w14:paraId="64F28285" w14:textId="77777777" w:rsidR="00D05F84" w:rsidRPr="00EF289C" w:rsidRDefault="00D05F84" w:rsidP="00E56217">
            <w:pPr>
              <w:spacing w:line="240" w:lineRule="auto"/>
              <w:ind w:right="567"/>
              <w:rPr>
                <w:rFonts w:asciiTheme="majorBidi" w:hAnsiTheme="majorBidi"/>
                <w:sz w:val="24"/>
                <w:szCs w:val="24"/>
                <w:rtl/>
              </w:rPr>
            </w:pPr>
          </w:p>
          <w:p w14:paraId="46862765" w14:textId="77777777" w:rsidR="00D05F84" w:rsidRPr="00EF289C" w:rsidRDefault="00D05F84" w:rsidP="00E56217">
            <w:pPr>
              <w:spacing w:line="240" w:lineRule="auto"/>
              <w:ind w:right="567"/>
              <w:rPr>
                <w:rFonts w:asciiTheme="majorBidi" w:hAnsiTheme="majorBidi"/>
                <w:sz w:val="24"/>
              </w:rPr>
            </w:pPr>
            <w:r w:rsidRPr="00EF289C">
              <w:rPr>
                <w:rFonts w:asciiTheme="majorBidi" w:hAnsiTheme="majorBidi"/>
                <w:sz w:val="24"/>
                <w:szCs w:val="24"/>
                <w:rtl/>
              </w:rPr>
              <w:t>זהו שמי, להלן חתימתי, ותוכן תצהירי דלעיל אמת</w:t>
            </w:r>
            <w:r w:rsidRPr="00EF289C">
              <w:rPr>
                <w:rFonts w:asciiTheme="majorBidi" w:hAnsiTheme="majorBidi"/>
                <w:sz w:val="24"/>
              </w:rPr>
              <w:t>.</w:t>
            </w:r>
          </w:p>
        </w:tc>
      </w:tr>
      <w:tr w:rsidR="00D05F84" w:rsidRPr="00EF289C" w14:paraId="769A3B27" w14:textId="77777777" w:rsidTr="00E56217">
        <w:trPr>
          <w:gridBefore w:val="1"/>
          <w:gridAfter w:val="1"/>
          <w:wBefore w:w="66" w:type="dxa"/>
          <w:wAfter w:w="9" w:type="dxa"/>
          <w:trHeight w:val="272"/>
          <w:jc w:val="center"/>
        </w:trPr>
        <w:tc>
          <w:tcPr>
            <w:tcW w:w="9402" w:type="dxa"/>
            <w:gridSpan w:val="4"/>
          </w:tcPr>
          <w:p w14:paraId="1F2F59F1" w14:textId="77777777" w:rsidR="00D05F84" w:rsidRPr="00EF289C" w:rsidRDefault="00D05F84" w:rsidP="00E56217">
            <w:pPr>
              <w:spacing w:line="240" w:lineRule="auto"/>
              <w:ind w:right="567"/>
              <w:rPr>
                <w:rFonts w:asciiTheme="majorBidi" w:hAnsiTheme="majorBidi"/>
                <w:sz w:val="24"/>
              </w:rPr>
            </w:pPr>
          </w:p>
        </w:tc>
      </w:tr>
      <w:tr w:rsidR="00D05F84" w:rsidRPr="00EF289C" w14:paraId="33076978" w14:textId="77777777" w:rsidTr="00E56217">
        <w:trPr>
          <w:gridBefore w:val="1"/>
          <w:gridAfter w:val="1"/>
          <w:wBefore w:w="66" w:type="dxa"/>
          <w:wAfter w:w="9" w:type="dxa"/>
          <w:trHeight w:val="80"/>
          <w:jc w:val="center"/>
        </w:trPr>
        <w:tc>
          <w:tcPr>
            <w:tcW w:w="2722" w:type="dxa"/>
          </w:tcPr>
          <w:p w14:paraId="15DC47BF"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rPr>
              <w:t>_______________</w:t>
            </w:r>
          </w:p>
        </w:tc>
        <w:tc>
          <w:tcPr>
            <w:tcW w:w="3444" w:type="dxa"/>
          </w:tcPr>
          <w:p w14:paraId="3EB9388A"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sz w:val="24"/>
                <w:szCs w:val="24"/>
                <w:rtl/>
              </w:rPr>
              <w:t>______________________</w:t>
            </w:r>
          </w:p>
        </w:tc>
        <w:tc>
          <w:tcPr>
            <w:tcW w:w="3236" w:type="dxa"/>
            <w:gridSpan w:val="2"/>
          </w:tcPr>
          <w:p w14:paraId="62BACAEA"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sz w:val="24"/>
                <w:szCs w:val="24"/>
                <w:rtl/>
              </w:rPr>
              <w:t>_____________________</w:t>
            </w:r>
          </w:p>
        </w:tc>
      </w:tr>
      <w:tr w:rsidR="00D05F84" w:rsidRPr="00EF289C" w14:paraId="7CD6B9D0" w14:textId="77777777" w:rsidTr="00E56217">
        <w:trPr>
          <w:gridBefore w:val="1"/>
          <w:gridAfter w:val="1"/>
          <w:wBefore w:w="66" w:type="dxa"/>
          <w:wAfter w:w="9" w:type="dxa"/>
          <w:jc w:val="center"/>
        </w:trPr>
        <w:tc>
          <w:tcPr>
            <w:tcW w:w="2722" w:type="dxa"/>
          </w:tcPr>
          <w:p w14:paraId="3E66011A"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sz w:val="24"/>
                <w:szCs w:val="24"/>
                <w:rtl/>
              </w:rPr>
              <w:t>תאריך</w:t>
            </w:r>
          </w:p>
        </w:tc>
        <w:tc>
          <w:tcPr>
            <w:tcW w:w="3444" w:type="dxa"/>
          </w:tcPr>
          <w:p w14:paraId="6A451A7C"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hint="eastAsia"/>
                <w:sz w:val="24"/>
                <w:szCs w:val="24"/>
                <w:rtl/>
              </w:rPr>
              <w:t>שם</w:t>
            </w:r>
          </w:p>
        </w:tc>
        <w:tc>
          <w:tcPr>
            <w:tcW w:w="3236" w:type="dxa"/>
            <w:gridSpan w:val="2"/>
          </w:tcPr>
          <w:p w14:paraId="7815F14B"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hint="eastAsia"/>
                <w:sz w:val="24"/>
                <w:szCs w:val="24"/>
                <w:rtl/>
              </w:rPr>
              <w:t>חתימה</w:t>
            </w:r>
            <w:r w:rsidRPr="00EF289C">
              <w:rPr>
                <w:rFonts w:asciiTheme="majorBidi" w:hAnsiTheme="majorBidi"/>
                <w:sz w:val="24"/>
                <w:szCs w:val="24"/>
                <w:rtl/>
              </w:rPr>
              <w:t xml:space="preserve"> </w:t>
            </w:r>
            <w:r w:rsidRPr="00EF289C">
              <w:rPr>
                <w:rFonts w:asciiTheme="majorBidi" w:hAnsiTheme="majorBidi" w:hint="eastAsia"/>
                <w:sz w:val="24"/>
                <w:szCs w:val="24"/>
                <w:rtl/>
              </w:rPr>
              <w:t>וחותמת</w:t>
            </w:r>
          </w:p>
        </w:tc>
      </w:tr>
      <w:tr w:rsidR="00D05F84" w:rsidRPr="00EF289C" w14:paraId="791BD1C2" w14:textId="77777777" w:rsidTr="00E56217">
        <w:trPr>
          <w:gridBefore w:val="1"/>
          <w:gridAfter w:val="1"/>
          <w:wBefore w:w="66" w:type="dxa"/>
          <w:wAfter w:w="9" w:type="dxa"/>
          <w:jc w:val="center"/>
        </w:trPr>
        <w:tc>
          <w:tcPr>
            <w:tcW w:w="2722" w:type="dxa"/>
          </w:tcPr>
          <w:p w14:paraId="54A34C3C" w14:textId="77777777" w:rsidR="00D05F84" w:rsidRPr="00EF289C" w:rsidRDefault="00D05F84" w:rsidP="00E56217">
            <w:pPr>
              <w:spacing w:line="240" w:lineRule="auto"/>
              <w:ind w:right="567"/>
              <w:jc w:val="center"/>
              <w:rPr>
                <w:rFonts w:asciiTheme="majorBidi" w:hAnsiTheme="majorBidi"/>
                <w:sz w:val="24"/>
              </w:rPr>
            </w:pPr>
          </w:p>
        </w:tc>
        <w:tc>
          <w:tcPr>
            <w:tcW w:w="3444" w:type="dxa"/>
          </w:tcPr>
          <w:p w14:paraId="17B07463" w14:textId="77777777" w:rsidR="00D05F84" w:rsidRPr="00EF289C" w:rsidRDefault="00D05F84" w:rsidP="00E56217">
            <w:pPr>
              <w:spacing w:line="240" w:lineRule="auto"/>
              <w:ind w:right="567"/>
              <w:jc w:val="center"/>
              <w:rPr>
                <w:rFonts w:asciiTheme="majorBidi" w:hAnsiTheme="majorBidi"/>
                <w:sz w:val="24"/>
              </w:rPr>
            </w:pPr>
          </w:p>
        </w:tc>
        <w:tc>
          <w:tcPr>
            <w:tcW w:w="3236" w:type="dxa"/>
            <w:gridSpan w:val="2"/>
          </w:tcPr>
          <w:p w14:paraId="676DC497" w14:textId="77777777" w:rsidR="00D05F84" w:rsidRPr="00EF289C" w:rsidRDefault="00D05F84" w:rsidP="00E56217">
            <w:pPr>
              <w:spacing w:line="240" w:lineRule="auto"/>
              <w:ind w:right="567"/>
              <w:jc w:val="center"/>
              <w:rPr>
                <w:rFonts w:asciiTheme="majorBidi" w:hAnsiTheme="majorBidi"/>
                <w:sz w:val="24"/>
              </w:rPr>
            </w:pPr>
          </w:p>
        </w:tc>
      </w:tr>
      <w:tr w:rsidR="00D05F84" w:rsidRPr="00EF289C" w14:paraId="307113B7" w14:textId="77777777" w:rsidTr="00E56217">
        <w:trPr>
          <w:gridAfter w:val="2"/>
          <w:wAfter w:w="67" w:type="dxa"/>
          <w:jc w:val="center"/>
        </w:trPr>
        <w:tc>
          <w:tcPr>
            <w:tcW w:w="9410" w:type="dxa"/>
            <w:gridSpan w:val="4"/>
          </w:tcPr>
          <w:p w14:paraId="3B4AF7D0" w14:textId="77777777" w:rsidR="00D05F84" w:rsidRPr="00EF289C" w:rsidRDefault="00D05F84" w:rsidP="00E56217">
            <w:pPr>
              <w:spacing w:line="240" w:lineRule="auto"/>
              <w:jc w:val="left"/>
              <w:rPr>
                <w:rFonts w:asciiTheme="majorBidi" w:hAnsiTheme="majorBidi"/>
                <w:sz w:val="24"/>
                <w:szCs w:val="24"/>
                <w:rtl/>
              </w:rPr>
            </w:pPr>
            <w:r w:rsidRPr="00EF289C">
              <w:rPr>
                <w:rFonts w:asciiTheme="majorBidi" w:hAnsiTheme="majorBidi"/>
                <w:sz w:val="24"/>
              </w:rPr>
              <w:t>-------------------------------------------------------------------------------------------------------------------</w:t>
            </w:r>
          </w:p>
          <w:p w14:paraId="4611B59D" w14:textId="77777777" w:rsidR="00D05F84" w:rsidRPr="00EF289C" w:rsidRDefault="00D05F84" w:rsidP="00E56217">
            <w:pPr>
              <w:spacing w:line="240" w:lineRule="auto"/>
              <w:ind w:right="567"/>
              <w:jc w:val="center"/>
              <w:rPr>
                <w:rFonts w:asciiTheme="majorBidi" w:hAnsiTheme="majorBidi"/>
                <w:sz w:val="24"/>
              </w:rPr>
            </w:pPr>
          </w:p>
        </w:tc>
      </w:tr>
      <w:tr w:rsidR="00D05F84" w:rsidRPr="00EF289C" w14:paraId="20CE586A" w14:textId="77777777" w:rsidTr="00E56217">
        <w:trPr>
          <w:gridAfter w:val="2"/>
          <w:wAfter w:w="67" w:type="dxa"/>
          <w:jc w:val="center"/>
        </w:trPr>
        <w:tc>
          <w:tcPr>
            <w:tcW w:w="9410" w:type="dxa"/>
            <w:gridSpan w:val="4"/>
          </w:tcPr>
          <w:p w14:paraId="7D0E187C" w14:textId="77777777" w:rsidR="00D05F84" w:rsidRPr="00EF289C" w:rsidRDefault="00D05F84" w:rsidP="00E56217">
            <w:pPr>
              <w:spacing w:line="240" w:lineRule="auto"/>
              <w:ind w:right="567"/>
              <w:jc w:val="center"/>
              <w:rPr>
                <w:rFonts w:asciiTheme="majorBidi" w:hAnsiTheme="majorBidi"/>
                <w:b/>
                <w:sz w:val="24"/>
                <w:u w:val="single"/>
              </w:rPr>
            </w:pPr>
            <w:r w:rsidRPr="00EF289C">
              <w:rPr>
                <w:rFonts w:asciiTheme="majorBidi" w:hAnsiTheme="majorBidi"/>
                <w:sz w:val="24"/>
                <w:szCs w:val="24"/>
                <w:u w:val="single"/>
                <w:rtl/>
              </w:rPr>
              <w:t>אישור עורך דין</w:t>
            </w:r>
          </w:p>
        </w:tc>
      </w:tr>
      <w:tr w:rsidR="00D05F84" w:rsidRPr="00EF289C" w14:paraId="221C4A30" w14:textId="77777777" w:rsidTr="00E56217">
        <w:trPr>
          <w:gridBefore w:val="1"/>
          <w:wBefore w:w="66" w:type="dxa"/>
          <w:jc w:val="center"/>
        </w:trPr>
        <w:tc>
          <w:tcPr>
            <w:tcW w:w="9411" w:type="dxa"/>
            <w:gridSpan w:val="5"/>
          </w:tcPr>
          <w:p w14:paraId="2722AEA7" w14:textId="77777777" w:rsidR="00D05F84" w:rsidRPr="00EF289C" w:rsidRDefault="00D05F84" w:rsidP="00E56217">
            <w:pPr>
              <w:spacing w:line="240" w:lineRule="auto"/>
              <w:ind w:right="567"/>
              <w:rPr>
                <w:rFonts w:asciiTheme="majorBidi" w:hAnsiTheme="majorBidi"/>
                <w:sz w:val="24"/>
                <w:szCs w:val="24"/>
                <w:rtl/>
              </w:rPr>
            </w:pPr>
          </w:p>
          <w:p w14:paraId="789315D4" w14:textId="77777777" w:rsidR="00D05F84" w:rsidRPr="00EF289C" w:rsidRDefault="00D05F84" w:rsidP="00E56217">
            <w:pPr>
              <w:spacing w:line="240" w:lineRule="auto"/>
              <w:rPr>
                <w:rFonts w:asciiTheme="majorBidi" w:hAnsiTheme="majorBidi"/>
                <w:sz w:val="24"/>
                <w:szCs w:val="24"/>
                <w:rtl/>
              </w:rPr>
            </w:pPr>
          </w:p>
          <w:p w14:paraId="3DB96C10" w14:textId="77777777" w:rsidR="00D05F84" w:rsidRPr="00EF289C" w:rsidRDefault="00D05F84" w:rsidP="00E56217">
            <w:pPr>
              <w:spacing w:line="240" w:lineRule="auto"/>
              <w:rPr>
                <w:rFonts w:asciiTheme="majorBidi" w:hAnsiTheme="majorBidi"/>
                <w:sz w:val="24"/>
                <w:szCs w:val="24"/>
                <w:rtl/>
              </w:rPr>
            </w:pPr>
            <w:r w:rsidRPr="00EF289C">
              <w:rPr>
                <w:rFonts w:asciiTheme="majorBidi" w:hAnsiTheme="majorBidi" w:hint="eastAsia"/>
                <w:sz w:val="24"/>
                <w:szCs w:val="24"/>
                <w:rtl/>
              </w:rPr>
              <w:t>אני</w:t>
            </w:r>
            <w:r w:rsidRPr="00EF289C">
              <w:rPr>
                <w:rFonts w:asciiTheme="majorBidi" w:hAnsiTheme="majorBidi"/>
                <w:sz w:val="24"/>
                <w:szCs w:val="24"/>
                <w:rtl/>
              </w:rPr>
              <w:t xml:space="preserve"> </w:t>
            </w:r>
            <w:r w:rsidRPr="00EF289C">
              <w:rPr>
                <w:rFonts w:asciiTheme="majorBidi" w:hAnsiTheme="majorBidi" w:hint="eastAsia"/>
                <w:sz w:val="24"/>
                <w:szCs w:val="24"/>
                <w:rtl/>
              </w:rPr>
              <w:t>הח</w:t>
            </w:r>
            <w:r w:rsidRPr="00EF289C">
              <w:rPr>
                <w:rFonts w:asciiTheme="majorBidi" w:hAnsiTheme="majorBidi"/>
                <w:sz w:val="24"/>
                <w:szCs w:val="24"/>
                <w:rtl/>
              </w:rPr>
              <w:t>"</w:t>
            </w:r>
            <w:r w:rsidRPr="00EF289C">
              <w:rPr>
                <w:rFonts w:asciiTheme="majorBidi" w:hAnsiTheme="majorBidi" w:hint="eastAsia"/>
                <w:sz w:val="24"/>
                <w:szCs w:val="24"/>
                <w:rtl/>
              </w:rPr>
              <w:t>מ</w:t>
            </w:r>
            <w:r w:rsidRPr="00EF289C">
              <w:rPr>
                <w:rFonts w:asciiTheme="majorBidi" w:hAnsiTheme="majorBidi"/>
                <w:sz w:val="24"/>
                <w:szCs w:val="24"/>
                <w:rtl/>
              </w:rPr>
              <w:t xml:space="preserve"> ________________________ , </w:t>
            </w:r>
            <w:r w:rsidRPr="00EF289C">
              <w:rPr>
                <w:rFonts w:asciiTheme="majorBidi" w:hAnsiTheme="majorBidi" w:hint="eastAsia"/>
                <w:sz w:val="24"/>
                <w:szCs w:val="24"/>
                <w:rtl/>
              </w:rPr>
              <w:t>עורך</w:t>
            </w:r>
            <w:r w:rsidRPr="00EF289C">
              <w:rPr>
                <w:rFonts w:asciiTheme="majorBidi" w:hAnsiTheme="majorBidi"/>
                <w:sz w:val="24"/>
                <w:szCs w:val="24"/>
                <w:rtl/>
              </w:rPr>
              <w:t>-</w:t>
            </w:r>
            <w:r w:rsidRPr="00EF289C">
              <w:rPr>
                <w:rFonts w:asciiTheme="majorBidi" w:hAnsiTheme="majorBidi" w:hint="eastAsia"/>
                <w:sz w:val="24"/>
                <w:szCs w:val="24"/>
                <w:rtl/>
              </w:rPr>
              <w:t>דין</w:t>
            </w:r>
            <w:r w:rsidRPr="00EF289C">
              <w:rPr>
                <w:rFonts w:asciiTheme="majorBidi" w:hAnsiTheme="majorBidi"/>
                <w:sz w:val="24"/>
                <w:szCs w:val="24"/>
                <w:rtl/>
              </w:rPr>
              <w:t xml:space="preserve">, </w:t>
            </w:r>
            <w:r w:rsidRPr="00EF289C">
              <w:rPr>
                <w:rFonts w:asciiTheme="majorBidi" w:hAnsiTheme="majorBidi" w:hint="eastAsia"/>
                <w:sz w:val="24"/>
                <w:szCs w:val="24"/>
                <w:rtl/>
              </w:rPr>
              <w:t>מאשר</w:t>
            </w:r>
            <w:r w:rsidRPr="00EF289C">
              <w:rPr>
                <w:rFonts w:asciiTheme="majorBidi" w:hAnsiTheme="majorBidi"/>
                <w:sz w:val="24"/>
                <w:szCs w:val="24"/>
                <w:rtl/>
              </w:rPr>
              <w:t>/</w:t>
            </w:r>
            <w:r w:rsidRPr="00EF289C">
              <w:rPr>
                <w:rFonts w:asciiTheme="majorBidi" w:hAnsiTheme="majorBidi" w:hint="eastAsia"/>
                <w:sz w:val="24"/>
                <w:szCs w:val="24"/>
                <w:rtl/>
              </w:rPr>
              <w:t>ת</w:t>
            </w:r>
            <w:r w:rsidRPr="00EF289C">
              <w:rPr>
                <w:rFonts w:asciiTheme="majorBidi" w:hAnsiTheme="majorBidi"/>
                <w:sz w:val="24"/>
                <w:szCs w:val="24"/>
                <w:rtl/>
              </w:rPr>
              <w:t xml:space="preserve"> </w:t>
            </w:r>
            <w:r w:rsidRPr="00EF289C">
              <w:rPr>
                <w:rFonts w:asciiTheme="majorBidi" w:hAnsiTheme="majorBidi" w:hint="eastAsia"/>
                <w:sz w:val="24"/>
                <w:szCs w:val="24"/>
                <w:rtl/>
              </w:rPr>
              <w:t>כי</w:t>
            </w:r>
            <w:r w:rsidRPr="00EF289C">
              <w:rPr>
                <w:rFonts w:asciiTheme="majorBidi" w:hAnsiTheme="majorBidi"/>
                <w:sz w:val="24"/>
                <w:szCs w:val="24"/>
                <w:rtl/>
              </w:rPr>
              <w:t xml:space="preserve"> </w:t>
            </w:r>
            <w:r w:rsidRPr="00EF289C">
              <w:rPr>
                <w:rFonts w:asciiTheme="majorBidi" w:hAnsiTheme="majorBidi" w:hint="eastAsia"/>
                <w:sz w:val="24"/>
                <w:szCs w:val="24"/>
                <w:rtl/>
              </w:rPr>
              <w:t>ביום</w:t>
            </w:r>
            <w:r w:rsidRPr="00EF289C">
              <w:rPr>
                <w:rFonts w:asciiTheme="majorBidi" w:hAnsiTheme="majorBidi"/>
                <w:sz w:val="24"/>
                <w:szCs w:val="24"/>
                <w:rtl/>
              </w:rPr>
              <w:t xml:space="preserve"> _____________ </w:t>
            </w:r>
            <w:r w:rsidRPr="00EF289C">
              <w:rPr>
                <w:rFonts w:asciiTheme="majorBidi" w:hAnsiTheme="majorBidi" w:hint="eastAsia"/>
                <w:sz w:val="24"/>
                <w:szCs w:val="24"/>
                <w:rtl/>
              </w:rPr>
              <w:t>הופיע</w:t>
            </w:r>
            <w:r w:rsidRPr="00EF289C">
              <w:rPr>
                <w:rFonts w:asciiTheme="majorBidi" w:hAnsiTheme="majorBidi"/>
                <w:sz w:val="24"/>
                <w:szCs w:val="24"/>
                <w:rtl/>
              </w:rPr>
              <w:t>/</w:t>
            </w:r>
            <w:r w:rsidRPr="00EF289C">
              <w:rPr>
                <w:rFonts w:asciiTheme="majorBidi" w:hAnsiTheme="majorBidi" w:hint="eastAsia"/>
                <w:sz w:val="24"/>
                <w:szCs w:val="24"/>
                <w:rtl/>
              </w:rPr>
              <w:t>ה</w:t>
            </w:r>
            <w:r w:rsidRPr="00EF289C">
              <w:rPr>
                <w:rFonts w:asciiTheme="majorBidi" w:hAnsiTheme="majorBidi"/>
                <w:sz w:val="24"/>
                <w:szCs w:val="24"/>
                <w:rtl/>
              </w:rPr>
              <w:t xml:space="preserve"> </w:t>
            </w:r>
            <w:r w:rsidRPr="00EF289C">
              <w:rPr>
                <w:rFonts w:asciiTheme="majorBidi" w:hAnsiTheme="majorBidi" w:hint="eastAsia"/>
                <w:sz w:val="24"/>
                <w:szCs w:val="24"/>
                <w:rtl/>
              </w:rPr>
              <w:t>בפני</w:t>
            </w:r>
            <w:r w:rsidRPr="00EF289C">
              <w:rPr>
                <w:rFonts w:asciiTheme="majorBidi" w:hAnsiTheme="majorBidi"/>
                <w:sz w:val="24"/>
                <w:szCs w:val="24"/>
                <w:rtl/>
              </w:rPr>
              <w:t xml:space="preserve"> </w:t>
            </w:r>
            <w:r w:rsidRPr="00EF289C">
              <w:rPr>
                <w:rFonts w:asciiTheme="majorBidi" w:hAnsiTheme="majorBidi" w:hint="eastAsia"/>
                <w:sz w:val="24"/>
                <w:szCs w:val="24"/>
                <w:rtl/>
              </w:rPr>
              <w:t>במשרדי</w:t>
            </w:r>
            <w:r w:rsidRPr="00EF289C">
              <w:rPr>
                <w:rFonts w:asciiTheme="majorBidi" w:hAnsiTheme="majorBidi"/>
                <w:sz w:val="24"/>
                <w:szCs w:val="24"/>
                <w:rtl/>
              </w:rPr>
              <w:t xml:space="preserve"> </w:t>
            </w:r>
            <w:r w:rsidRPr="00EF289C">
              <w:rPr>
                <w:rFonts w:asciiTheme="majorBidi" w:hAnsiTheme="majorBidi" w:hint="eastAsia"/>
                <w:sz w:val="24"/>
                <w:szCs w:val="24"/>
                <w:rtl/>
              </w:rPr>
              <w:t>אשר</w:t>
            </w:r>
            <w:r w:rsidRPr="00EF289C">
              <w:rPr>
                <w:rFonts w:asciiTheme="majorBidi" w:hAnsiTheme="majorBidi"/>
                <w:sz w:val="24"/>
                <w:szCs w:val="24"/>
                <w:rtl/>
              </w:rPr>
              <w:t xml:space="preserve"> </w:t>
            </w:r>
            <w:r w:rsidRPr="00EF289C">
              <w:rPr>
                <w:rFonts w:asciiTheme="majorBidi" w:hAnsiTheme="majorBidi" w:hint="eastAsia"/>
                <w:sz w:val="24"/>
                <w:szCs w:val="24"/>
                <w:rtl/>
              </w:rPr>
              <w:t>ברח</w:t>
            </w:r>
            <w:r w:rsidRPr="00EF289C">
              <w:rPr>
                <w:rFonts w:asciiTheme="majorBidi" w:hAnsiTheme="majorBidi"/>
                <w:sz w:val="24"/>
                <w:szCs w:val="24"/>
                <w:rtl/>
              </w:rPr>
              <w:t xml:space="preserve">' _________________ </w:t>
            </w:r>
            <w:r w:rsidRPr="00EF289C">
              <w:rPr>
                <w:rFonts w:asciiTheme="majorBidi" w:hAnsiTheme="majorBidi" w:hint="eastAsia"/>
                <w:sz w:val="24"/>
                <w:szCs w:val="24"/>
                <w:rtl/>
              </w:rPr>
              <w:t>בישוב</w:t>
            </w:r>
            <w:r w:rsidRPr="00EF289C">
              <w:rPr>
                <w:rFonts w:asciiTheme="majorBidi" w:hAnsiTheme="majorBidi"/>
                <w:sz w:val="24"/>
                <w:szCs w:val="24"/>
                <w:rtl/>
              </w:rPr>
              <w:t xml:space="preserve"> /</w:t>
            </w:r>
            <w:r w:rsidRPr="00EF289C">
              <w:rPr>
                <w:rFonts w:asciiTheme="majorBidi" w:hAnsiTheme="majorBidi" w:hint="eastAsia"/>
                <w:sz w:val="24"/>
                <w:szCs w:val="24"/>
                <w:rtl/>
              </w:rPr>
              <w:t>בעיר</w:t>
            </w:r>
            <w:r w:rsidRPr="00EF289C">
              <w:rPr>
                <w:rFonts w:asciiTheme="majorBidi" w:hAnsiTheme="majorBidi"/>
                <w:sz w:val="24"/>
                <w:szCs w:val="24"/>
                <w:rtl/>
              </w:rPr>
              <w:t xml:space="preserve">_________________ </w:t>
            </w:r>
            <w:r w:rsidRPr="00EF289C">
              <w:rPr>
                <w:rFonts w:asciiTheme="majorBidi" w:hAnsiTheme="majorBidi" w:hint="eastAsia"/>
                <w:sz w:val="24"/>
                <w:szCs w:val="24"/>
                <w:rtl/>
              </w:rPr>
              <w:t>מר</w:t>
            </w:r>
            <w:r w:rsidRPr="00EF289C">
              <w:rPr>
                <w:rFonts w:asciiTheme="majorBidi" w:hAnsiTheme="majorBidi"/>
                <w:sz w:val="24"/>
                <w:szCs w:val="24"/>
                <w:rtl/>
              </w:rPr>
              <w:t xml:space="preserve"> / </w:t>
            </w:r>
            <w:r w:rsidRPr="00EF289C">
              <w:rPr>
                <w:rFonts w:asciiTheme="majorBidi" w:hAnsiTheme="majorBidi" w:hint="eastAsia"/>
                <w:sz w:val="24"/>
                <w:szCs w:val="24"/>
                <w:rtl/>
              </w:rPr>
              <w:t>גב</w:t>
            </w:r>
            <w:r w:rsidRPr="00EF289C">
              <w:rPr>
                <w:rFonts w:asciiTheme="majorBidi" w:hAnsiTheme="majorBidi"/>
                <w:sz w:val="24"/>
                <w:szCs w:val="24"/>
                <w:rtl/>
              </w:rPr>
              <w:t xml:space="preserve">' _________________ </w:t>
            </w:r>
            <w:r w:rsidRPr="00EF289C">
              <w:rPr>
                <w:rFonts w:asciiTheme="majorBidi" w:hAnsiTheme="majorBidi" w:hint="eastAsia"/>
                <w:sz w:val="24"/>
                <w:szCs w:val="24"/>
                <w:rtl/>
              </w:rPr>
              <w:t>שזיהה</w:t>
            </w:r>
            <w:r w:rsidRPr="00EF289C">
              <w:rPr>
                <w:rFonts w:asciiTheme="majorBidi" w:hAnsiTheme="majorBidi"/>
                <w:sz w:val="24"/>
                <w:szCs w:val="24"/>
                <w:rtl/>
              </w:rPr>
              <w:t xml:space="preserve"> /</w:t>
            </w:r>
            <w:r w:rsidRPr="00EF289C">
              <w:rPr>
                <w:rFonts w:asciiTheme="majorBidi" w:hAnsiTheme="majorBidi" w:hint="eastAsia"/>
                <w:sz w:val="24"/>
                <w:szCs w:val="24"/>
                <w:rtl/>
              </w:rPr>
              <w:t>תה</w:t>
            </w:r>
            <w:r w:rsidRPr="00EF289C">
              <w:rPr>
                <w:rFonts w:asciiTheme="majorBidi" w:hAnsiTheme="majorBidi"/>
                <w:sz w:val="24"/>
                <w:szCs w:val="24"/>
                <w:rtl/>
              </w:rPr>
              <w:t xml:space="preserve"> </w:t>
            </w:r>
            <w:r w:rsidRPr="00EF289C">
              <w:rPr>
                <w:rFonts w:asciiTheme="majorBidi" w:hAnsiTheme="majorBidi" w:hint="eastAsia"/>
                <w:sz w:val="24"/>
                <w:szCs w:val="24"/>
                <w:rtl/>
              </w:rPr>
              <w:t>עצמו</w:t>
            </w:r>
            <w:r w:rsidRPr="00EF289C">
              <w:rPr>
                <w:rFonts w:asciiTheme="majorBidi" w:hAnsiTheme="majorBidi"/>
                <w:sz w:val="24"/>
                <w:szCs w:val="24"/>
                <w:rtl/>
              </w:rPr>
              <w:t>/</w:t>
            </w:r>
            <w:r w:rsidRPr="00EF289C">
              <w:rPr>
                <w:rFonts w:asciiTheme="majorBidi" w:hAnsiTheme="majorBidi" w:hint="eastAsia"/>
                <w:sz w:val="24"/>
                <w:szCs w:val="24"/>
                <w:rtl/>
              </w:rPr>
              <w:t>ה</w:t>
            </w:r>
            <w:r w:rsidRPr="00EF289C">
              <w:rPr>
                <w:rFonts w:asciiTheme="majorBidi" w:hAnsiTheme="majorBidi"/>
                <w:sz w:val="24"/>
                <w:szCs w:val="24"/>
                <w:rtl/>
              </w:rPr>
              <w:t xml:space="preserve"> </w:t>
            </w:r>
            <w:r w:rsidRPr="00EF289C">
              <w:rPr>
                <w:rFonts w:asciiTheme="majorBidi" w:hAnsiTheme="majorBidi" w:hint="eastAsia"/>
                <w:sz w:val="24"/>
                <w:szCs w:val="24"/>
                <w:rtl/>
              </w:rPr>
              <w:t>על</w:t>
            </w:r>
            <w:r w:rsidRPr="00EF289C">
              <w:rPr>
                <w:rFonts w:asciiTheme="majorBidi" w:hAnsiTheme="majorBidi"/>
                <w:sz w:val="24"/>
                <w:szCs w:val="24"/>
                <w:rtl/>
              </w:rPr>
              <w:t xml:space="preserve"> </w:t>
            </w:r>
            <w:r w:rsidRPr="00EF289C">
              <w:rPr>
                <w:rFonts w:asciiTheme="majorBidi" w:hAnsiTheme="majorBidi" w:hint="eastAsia"/>
                <w:sz w:val="24"/>
                <w:szCs w:val="24"/>
                <w:rtl/>
              </w:rPr>
              <w:t>ידי</w:t>
            </w:r>
            <w:r w:rsidRPr="00EF289C">
              <w:rPr>
                <w:rFonts w:asciiTheme="majorBidi" w:hAnsiTheme="majorBidi"/>
                <w:sz w:val="24"/>
                <w:szCs w:val="24"/>
                <w:rtl/>
              </w:rPr>
              <w:t xml:space="preserve"> </w:t>
            </w:r>
            <w:r w:rsidRPr="00EF289C">
              <w:rPr>
                <w:rFonts w:asciiTheme="majorBidi" w:hAnsiTheme="majorBidi" w:hint="eastAsia"/>
                <w:sz w:val="24"/>
                <w:szCs w:val="24"/>
                <w:rtl/>
              </w:rPr>
              <w:t>ת</w:t>
            </w:r>
            <w:r w:rsidRPr="00EF289C">
              <w:rPr>
                <w:rFonts w:asciiTheme="majorBidi" w:hAnsiTheme="majorBidi"/>
                <w:sz w:val="24"/>
                <w:szCs w:val="24"/>
                <w:rtl/>
              </w:rPr>
              <w:t>.</w:t>
            </w:r>
            <w:r w:rsidRPr="00EF289C">
              <w:rPr>
                <w:rFonts w:asciiTheme="majorBidi" w:hAnsiTheme="majorBidi" w:hint="eastAsia"/>
                <w:sz w:val="24"/>
                <w:szCs w:val="24"/>
                <w:rtl/>
              </w:rPr>
              <w:t>ז</w:t>
            </w:r>
            <w:r w:rsidRPr="00EF289C">
              <w:rPr>
                <w:rFonts w:asciiTheme="majorBidi" w:hAnsiTheme="majorBidi"/>
                <w:sz w:val="24"/>
                <w:szCs w:val="24"/>
                <w:rtl/>
              </w:rPr>
              <w:t xml:space="preserve">. _______________ </w:t>
            </w:r>
            <w:r w:rsidRPr="00EF289C">
              <w:rPr>
                <w:rFonts w:asciiTheme="majorBidi" w:hAnsiTheme="majorBidi" w:hint="eastAsia"/>
                <w:sz w:val="24"/>
                <w:szCs w:val="24"/>
                <w:rtl/>
              </w:rPr>
              <w:t>המוכר</w:t>
            </w:r>
            <w:r w:rsidRPr="00EF289C">
              <w:rPr>
                <w:rFonts w:asciiTheme="majorBidi" w:hAnsiTheme="majorBidi"/>
                <w:sz w:val="24"/>
                <w:szCs w:val="24"/>
                <w:rtl/>
              </w:rPr>
              <w:t>/</w:t>
            </w:r>
            <w:r w:rsidRPr="00EF289C">
              <w:rPr>
                <w:rFonts w:asciiTheme="majorBidi" w:hAnsiTheme="majorBidi" w:hint="eastAsia"/>
                <w:sz w:val="24"/>
                <w:szCs w:val="24"/>
                <w:rtl/>
              </w:rPr>
              <w:t>ת</w:t>
            </w:r>
            <w:r w:rsidRPr="00EF289C">
              <w:rPr>
                <w:rFonts w:asciiTheme="majorBidi" w:hAnsiTheme="majorBidi"/>
                <w:sz w:val="24"/>
                <w:szCs w:val="24"/>
                <w:rtl/>
              </w:rPr>
              <w:t xml:space="preserve"> </w:t>
            </w:r>
            <w:r w:rsidRPr="00EF289C">
              <w:rPr>
                <w:rFonts w:asciiTheme="majorBidi" w:hAnsiTheme="majorBidi" w:hint="eastAsia"/>
                <w:sz w:val="24"/>
                <w:szCs w:val="24"/>
                <w:rtl/>
              </w:rPr>
              <w:t>לי</w:t>
            </w:r>
            <w:r w:rsidRPr="00EF289C">
              <w:rPr>
                <w:rFonts w:asciiTheme="majorBidi" w:hAnsiTheme="majorBidi"/>
                <w:sz w:val="24"/>
                <w:szCs w:val="24"/>
                <w:rtl/>
              </w:rPr>
              <w:t xml:space="preserve"> </w:t>
            </w:r>
            <w:r w:rsidRPr="00EF289C">
              <w:rPr>
                <w:rFonts w:asciiTheme="majorBidi" w:hAnsiTheme="majorBidi" w:hint="eastAsia"/>
                <w:sz w:val="24"/>
                <w:szCs w:val="24"/>
                <w:rtl/>
              </w:rPr>
              <w:t>באופן</w:t>
            </w:r>
            <w:r w:rsidRPr="00EF289C">
              <w:rPr>
                <w:rFonts w:asciiTheme="majorBidi" w:hAnsiTheme="majorBidi"/>
                <w:sz w:val="24"/>
                <w:szCs w:val="24"/>
                <w:rtl/>
              </w:rPr>
              <w:t xml:space="preserve"> </w:t>
            </w:r>
            <w:r w:rsidRPr="00EF289C">
              <w:rPr>
                <w:rFonts w:asciiTheme="majorBidi" w:hAnsiTheme="majorBidi" w:hint="eastAsia"/>
                <w:sz w:val="24"/>
                <w:szCs w:val="24"/>
                <w:rtl/>
              </w:rPr>
              <w:t>אישי</w:t>
            </w:r>
            <w:r w:rsidRPr="00EF289C">
              <w:rPr>
                <w:rFonts w:asciiTheme="majorBidi" w:hAnsiTheme="majorBidi"/>
                <w:sz w:val="24"/>
                <w:szCs w:val="24"/>
                <w:rtl/>
              </w:rPr>
              <w:t xml:space="preserve">, </w:t>
            </w:r>
            <w:r w:rsidRPr="00EF289C">
              <w:rPr>
                <w:rFonts w:asciiTheme="majorBidi" w:hAnsiTheme="majorBidi" w:hint="eastAsia"/>
                <w:sz w:val="24"/>
                <w:szCs w:val="24"/>
                <w:rtl/>
              </w:rPr>
              <w:t>ואחרי</w:t>
            </w:r>
            <w:r w:rsidRPr="00EF289C">
              <w:rPr>
                <w:rFonts w:asciiTheme="majorBidi" w:hAnsiTheme="majorBidi"/>
                <w:sz w:val="24"/>
                <w:szCs w:val="24"/>
                <w:rtl/>
              </w:rPr>
              <w:t xml:space="preserve"> </w:t>
            </w:r>
            <w:r w:rsidRPr="00EF289C">
              <w:rPr>
                <w:rFonts w:asciiTheme="majorBidi" w:hAnsiTheme="majorBidi" w:hint="eastAsia"/>
                <w:sz w:val="24"/>
                <w:szCs w:val="24"/>
                <w:rtl/>
              </w:rPr>
              <w:t>שהזהרתיו</w:t>
            </w:r>
            <w:r w:rsidRPr="00EF289C">
              <w:rPr>
                <w:rFonts w:asciiTheme="majorBidi" w:hAnsiTheme="majorBidi"/>
                <w:sz w:val="24"/>
                <w:szCs w:val="24"/>
                <w:rtl/>
              </w:rPr>
              <w:t>/</w:t>
            </w:r>
            <w:r w:rsidRPr="00EF289C">
              <w:rPr>
                <w:rFonts w:asciiTheme="majorBidi" w:hAnsiTheme="majorBidi" w:hint="eastAsia"/>
                <w:sz w:val="24"/>
                <w:szCs w:val="24"/>
                <w:rtl/>
              </w:rPr>
              <w:t>ה</w:t>
            </w:r>
            <w:r w:rsidRPr="00EF289C">
              <w:rPr>
                <w:rFonts w:asciiTheme="majorBidi" w:hAnsiTheme="majorBidi"/>
                <w:sz w:val="24"/>
                <w:szCs w:val="24"/>
                <w:rtl/>
              </w:rPr>
              <w:t xml:space="preserve"> </w:t>
            </w:r>
            <w:r w:rsidRPr="00EF289C">
              <w:rPr>
                <w:rFonts w:asciiTheme="majorBidi" w:hAnsiTheme="majorBidi" w:hint="eastAsia"/>
                <w:sz w:val="24"/>
                <w:szCs w:val="24"/>
                <w:rtl/>
              </w:rPr>
              <w:t>כי</w:t>
            </w:r>
            <w:r w:rsidRPr="00EF289C">
              <w:rPr>
                <w:rFonts w:asciiTheme="majorBidi" w:hAnsiTheme="majorBidi"/>
                <w:sz w:val="24"/>
                <w:szCs w:val="24"/>
                <w:rtl/>
              </w:rPr>
              <w:t xml:space="preserve"> </w:t>
            </w:r>
            <w:r w:rsidRPr="00EF289C">
              <w:rPr>
                <w:rFonts w:asciiTheme="majorBidi" w:hAnsiTheme="majorBidi" w:hint="eastAsia"/>
                <w:sz w:val="24"/>
                <w:szCs w:val="24"/>
                <w:rtl/>
              </w:rPr>
              <w:t>עליו</w:t>
            </w:r>
            <w:r w:rsidRPr="00EF289C">
              <w:rPr>
                <w:rFonts w:asciiTheme="majorBidi" w:hAnsiTheme="majorBidi"/>
                <w:sz w:val="24"/>
                <w:szCs w:val="24"/>
                <w:rtl/>
              </w:rPr>
              <w:t>/</w:t>
            </w:r>
            <w:r w:rsidRPr="00EF289C">
              <w:rPr>
                <w:rFonts w:asciiTheme="majorBidi" w:hAnsiTheme="majorBidi" w:hint="eastAsia"/>
                <w:sz w:val="24"/>
                <w:szCs w:val="24"/>
                <w:rtl/>
              </w:rPr>
              <w:t>ה</w:t>
            </w:r>
            <w:r w:rsidRPr="00EF289C">
              <w:rPr>
                <w:rFonts w:asciiTheme="majorBidi" w:hAnsiTheme="majorBidi"/>
                <w:sz w:val="24"/>
                <w:szCs w:val="24"/>
                <w:rtl/>
              </w:rPr>
              <w:t xml:space="preserve"> </w:t>
            </w:r>
            <w:r w:rsidRPr="00EF289C">
              <w:rPr>
                <w:rFonts w:asciiTheme="majorBidi" w:hAnsiTheme="majorBidi" w:hint="eastAsia"/>
                <w:sz w:val="24"/>
                <w:szCs w:val="24"/>
                <w:rtl/>
              </w:rPr>
              <w:t>להצהיר</w:t>
            </w:r>
            <w:r w:rsidRPr="00EF289C">
              <w:rPr>
                <w:rFonts w:asciiTheme="majorBidi" w:hAnsiTheme="majorBidi"/>
                <w:sz w:val="24"/>
                <w:szCs w:val="24"/>
                <w:rtl/>
              </w:rPr>
              <w:t xml:space="preserve"> </w:t>
            </w:r>
            <w:r w:rsidRPr="00EF289C">
              <w:rPr>
                <w:rFonts w:asciiTheme="majorBidi" w:hAnsiTheme="majorBidi" w:hint="eastAsia"/>
                <w:sz w:val="24"/>
                <w:szCs w:val="24"/>
                <w:rtl/>
              </w:rPr>
              <w:t>אמת</w:t>
            </w:r>
            <w:r w:rsidRPr="00EF289C">
              <w:rPr>
                <w:rFonts w:asciiTheme="majorBidi" w:hAnsiTheme="majorBidi"/>
                <w:sz w:val="24"/>
                <w:szCs w:val="24"/>
                <w:rtl/>
              </w:rPr>
              <w:t xml:space="preserve"> </w:t>
            </w:r>
            <w:r w:rsidRPr="00EF289C">
              <w:rPr>
                <w:rFonts w:asciiTheme="majorBidi" w:hAnsiTheme="majorBidi" w:hint="eastAsia"/>
                <w:sz w:val="24"/>
                <w:szCs w:val="24"/>
                <w:rtl/>
              </w:rPr>
              <w:t>וכי</w:t>
            </w:r>
            <w:r w:rsidRPr="00EF289C">
              <w:rPr>
                <w:rFonts w:asciiTheme="majorBidi" w:hAnsiTheme="majorBidi"/>
                <w:sz w:val="24"/>
                <w:szCs w:val="24"/>
                <w:rtl/>
              </w:rPr>
              <w:t xml:space="preserve"> </w:t>
            </w:r>
            <w:r w:rsidRPr="00EF289C">
              <w:rPr>
                <w:rFonts w:asciiTheme="majorBidi" w:hAnsiTheme="majorBidi" w:hint="eastAsia"/>
                <w:sz w:val="24"/>
                <w:szCs w:val="24"/>
                <w:rtl/>
              </w:rPr>
              <w:t>יהיה</w:t>
            </w:r>
            <w:r w:rsidRPr="00EF289C">
              <w:rPr>
                <w:rFonts w:asciiTheme="majorBidi" w:hAnsiTheme="majorBidi"/>
                <w:sz w:val="24"/>
                <w:szCs w:val="24"/>
                <w:rtl/>
              </w:rPr>
              <w:t xml:space="preserve"> / </w:t>
            </w:r>
            <w:r w:rsidRPr="00EF289C">
              <w:rPr>
                <w:rFonts w:asciiTheme="majorBidi" w:hAnsiTheme="majorBidi" w:hint="eastAsia"/>
                <w:sz w:val="24"/>
                <w:szCs w:val="24"/>
                <w:rtl/>
              </w:rPr>
              <w:t>תהיה</w:t>
            </w:r>
            <w:r w:rsidRPr="00EF289C">
              <w:rPr>
                <w:rFonts w:asciiTheme="majorBidi" w:hAnsiTheme="majorBidi"/>
                <w:sz w:val="24"/>
                <w:szCs w:val="24"/>
                <w:rtl/>
              </w:rPr>
              <w:t xml:space="preserve"> </w:t>
            </w:r>
            <w:r w:rsidRPr="00EF289C">
              <w:rPr>
                <w:rFonts w:asciiTheme="majorBidi" w:hAnsiTheme="majorBidi" w:hint="eastAsia"/>
                <w:sz w:val="24"/>
                <w:szCs w:val="24"/>
                <w:rtl/>
              </w:rPr>
              <w:t>צפוי</w:t>
            </w:r>
            <w:r w:rsidRPr="00EF289C">
              <w:rPr>
                <w:rFonts w:asciiTheme="majorBidi" w:hAnsiTheme="majorBidi"/>
                <w:sz w:val="24"/>
                <w:szCs w:val="24"/>
                <w:rtl/>
              </w:rPr>
              <w:t>/</w:t>
            </w:r>
            <w:r w:rsidRPr="00EF289C">
              <w:rPr>
                <w:rFonts w:asciiTheme="majorBidi" w:hAnsiTheme="majorBidi" w:hint="eastAsia"/>
                <w:sz w:val="24"/>
                <w:szCs w:val="24"/>
                <w:rtl/>
              </w:rPr>
              <w:t>ה</w:t>
            </w:r>
            <w:r w:rsidRPr="00EF289C">
              <w:rPr>
                <w:rFonts w:asciiTheme="majorBidi" w:hAnsiTheme="majorBidi"/>
                <w:sz w:val="24"/>
                <w:szCs w:val="24"/>
                <w:rtl/>
              </w:rPr>
              <w:t xml:space="preserve"> </w:t>
            </w:r>
            <w:r w:rsidRPr="00EF289C">
              <w:rPr>
                <w:rFonts w:asciiTheme="majorBidi" w:hAnsiTheme="majorBidi" w:hint="eastAsia"/>
                <w:sz w:val="24"/>
                <w:szCs w:val="24"/>
                <w:rtl/>
              </w:rPr>
              <w:t>לעונשים</w:t>
            </w:r>
            <w:r w:rsidRPr="00EF289C">
              <w:rPr>
                <w:rFonts w:asciiTheme="majorBidi" w:hAnsiTheme="majorBidi"/>
                <w:sz w:val="24"/>
                <w:szCs w:val="24"/>
                <w:rtl/>
              </w:rPr>
              <w:t xml:space="preserve"> </w:t>
            </w:r>
            <w:r w:rsidRPr="00EF289C">
              <w:rPr>
                <w:rFonts w:asciiTheme="majorBidi" w:hAnsiTheme="majorBidi" w:hint="eastAsia"/>
                <w:sz w:val="24"/>
                <w:szCs w:val="24"/>
                <w:rtl/>
              </w:rPr>
              <w:t>הקבועים</w:t>
            </w:r>
            <w:r w:rsidRPr="00EF289C">
              <w:rPr>
                <w:rFonts w:asciiTheme="majorBidi" w:hAnsiTheme="majorBidi"/>
                <w:sz w:val="24"/>
                <w:szCs w:val="24"/>
                <w:rtl/>
              </w:rPr>
              <w:t xml:space="preserve"> </w:t>
            </w:r>
            <w:r w:rsidRPr="00EF289C">
              <w:rPr>
                <w:rFonts w:asciiTheme="majorBidi" w:hAnsiTheme="majorBidi" w:hint="eastAsia"/>
                <w:sz w:val="24"/>
                <w:szCs w:val="24"/>
                <w:rtl/>
              </w:rPr>
              <w:t>בחוק</w:t>
            </w:r>
            <w:r w:rsidRPr="00EF289C">
              <w:rPr>
                <w:rFonts w:asciiTheme="majorBidi" w:hAnsiTheme="majorBidi"/>
                <w:sz w:val="24"/>
                <w:szCs w:val="24"/>
                <w:rtl/>
              </w:rPr>
              <w:t xml:space="preserve"> </w:t>
            </w:r>
            <w:r w:rsidRPr="00EF289C">
              <w:rPr>
                <w:rFonts w:asciiTheme="majorBidi" w:hAnsiTheme="majorBidi" w:hint="eastAsia"/>
                <w:sz w:val="24"/>
                <w:szCs w:val="24"/>
                <w:rtl/>
              </w:rPr>
              <w:t>אם</w:t>
            </w:r>
            <w:r w:rsidRPr="00EF289C">
              <w:rPr>
                <w:rFonts w:asciiTheme="majorBidi" w:hAnsiTheme="majorBidi"/>
                <w:sz w:val="24"/>
                <w:szCs w:val="24"/>
                <w:rtl/>
              </w:rPr>
              <w:t xml:space="preserve"> </w:t>
            </w:r>
            <w:r w:rsidRPr="00EF289C">
              <w:rPr>
                <w:rFonts w:asciiTheme="majorBidi" w:hAnsiTheme="majorBidi" w:hint="eastAsia"/>
                <w:sz w:val="24"/>
                <w:szCs w:val="24"/>
                <w:rtl/>
              </w:rPr>
              <w:t>לא</w:t>
            </w:r>
            <w:r w:rsidRPr="00EF289C">
              <w:rPr>
                <w:rFonts w:asciiTheme="majorBidi" w:hAnsiTheme="majorBidi"/>
                <w:sz w:val="24"/>
                <w:szCs w:val="24"/>
                <w:rtl/>
              </w:rPr>
              <w:t xml:space="preserve"> </w:t>
            </w:r>
            <w:r w:rsidRPr="00EF289C">
              <w:rPr>
                <w:rFonts w:asciiTheme="majorBidi" w:hAnsiTheme="majorBidi" w:hint="eastAsia"/>
                <w:sz w:val="24"/>
                <w:szCs w:val="24"/>
                <w:rtl/>
              </w:rPr>
              <w:t>יעשה</w:t>
            </w:r>
            <w:r w:rsidRPr="00EF289C">
              <w:rPr>
                <w:rFonts w:asciiTheme="majorBidi" w:hAnsiTheme="majorBidi"/>
                <w:sz w:val="24"/>
                <w:szCs w:val="24"/>
                <w:rtl/>
              </w:rPr>
              <w:t xml:space="preserve"> / </w:t>
            </w:r>
            <w:r w:rsidRPr="00EF289C">
              <w:rPr>
                <w:rFonts w:asciiTheme="majorBidi" w:hAnsiTheme="majorBidi" w:hint="eastAsia"/>
                <w:sz w:val="24"/>
                <w:szCs w:val="24"/>
                <w:rtl/>
              </w:rPr>
              <w:t>תעשה</w:t>
            </w:r>
            <w:r w:rsidRPr="00EF289C">
              <w:rPr>
                <w:rFonts w:asciiTheme="majorBidi" w:hAnsiTheme="majorBidi"/>
                <w:sz w:val="24"/>
                <w:szCs w:val="24"/>
                <w:rtl/>
              </w:rPr>
              <w:t xml:space="preserve"> </w:t>
            </w:r>
            <w:r w:rsidRPr="00EF289C">
              <w:rPr>
                <w:rFonts w:asciiTheme="majorBidi" w:hAnsiTheme="majorBidi" w:hint="eastAsia"/>
                <w:sz w:val="24"/>
                <w:szCs w:val="24"/>
                <w:rtl/>
              </w:rPr>
              <w:t>כן</w:t>
            </w:r>
            <w:r w:rsidRPr="00EF289C">
              <w:rPr>
                <w:rFonts w:asciiTheme="majorBidi" w:hAnsiTheme="majorBidi"/>
                <w:sz w:val="24"/>
                <w:szCs w:val="24"/>
                <w:rtl/>
              </w:rPr>
              <w:t xml:space="preserve">, </w:t>
            </w:r>
            <w:r w:rsidRPr="00EF289C">
              <w:rPr>
                <w:rFonts w:asciiTheme="majorBidi" w:hAnsiTheme="majorBidi" w:hint="eastAsia"/>
                <w:sz w:val="24"/>
                <w:szCs w:val="24"/>
                <w:rtl/>
              </w:rPr>
              <w:t>חתם</w:t>
            </w:r>
            <w:r w:rsidRPr="00EF289C">
              <w:rPr>
                <w:rFonts w:asciiTheme="majorBidi" w:hAnsiTheme="majorBidi"/>
                <w:sz w:val="24"/>
                <w:szCs w:val="24"/>
                <w:rtl/>
              </w:rPr>
              <w:t>/</w:t>
            </w:r>
            <w:r w:rsidRPr="00EF289C">
              <w:rPr>
                <w:rFonts w:asciiTheme="majorBidi" w:hAnsiTheme="majorBidi" w:hint="eastAsia"/>
                <w:sz w:val="24"/>
                <w:szCs w:val="24"/>
                <w:rtl/>
              </w:rPr>
              <w:t>ה</w:t>
            </w:r>
            <w:r w:rsidRPr="00EF289C">
              <w:rPr>
                <w:rFonts w:asciiTheme="majorBidi" w:hAnsiTheme="majorBidi"/>
                <w:sz w:val="24"/>
                <w:szCs w:val="24"/>
                <w:rtl/>
              </w:rPr>
              <w:t xml:space="preserve"> </w:t>
            </w:r>
            <w:r w:rsidRPr="00EF289C">
              <w:rPr>
                <w:rFonts w:asciiTheme="majorBidi" w:hAnsiTheme="majorBidi" w:hint="eastAsia"/>
                <w:sz w:val="24"/>
                <w:szCs w:val="24"/>
                <w:rtl/>
              </w:rPr>
              <w:t>בפני</w:t>
            </w:r>
            <w:r w:rsidRPr="00EF289C">
              <w:rPr>
                <w:rFonts w:asciiTheme="majorBidi" w:hAnsiTheme="majorBidi"/>
                <w:sz w:val="24"/>
                <w:szCs w:val="24"/>
                <w:rtl/>
              </w:rPr>
              <w:t xml:space="preserve"> </w:t>
            </w:r>
            <w:r w:rsidRPr="00EF289C">
              <w:rPr>
                <w:rFonts w:asciiTheme="majorBidi" w:hAnsiTheme="majorBidi" w:hint="eastAsia"/>
                <w:sz w:val="24"/>
                <w:szCs w:val="24"/>
                <w:rtl/>
              </w:rPr>
              <w:t>על</w:t>
            </w:r>
            <w:r w:rsidRPr="00EF289C">
              <w:rPr>
                <w:rFonts w:asciiTheme="majorBidi" w:hAnsiTheme="majorBidi"/>
                <w:sz w:val="24"/>
                <w:szCs w:val="24"/>
                <w:rtl/>
              </w:rPr>
              <w:t xml:space="preserve"> </w:t>
            </w:r>
            <w:r w:rsidRPr="00EF289C">
              <w:rPr>
                <w:rFonts w:asciiTheme="majorBidi" w:hAnsiTheme="majorBidi" w:hint="eastAsia"/>
                <w:sz w:val="24"/>
                <w:szCs w:val="24"/>
                <w:rtl/>
              </w:rPr>
              <w:t>התצהיר</w:t>
            </w:r>
            <w:r w:rsidRPr="00EF289C">
              <w:rPr>
                <w:rFonts w:asciiTheme="majorBidi" w:hAnsiTheme="majorBidi"/>
                <w:sz w:val="24"/>
                <w:szCs w:val="24"/>
                <w:rtl/>
              </w:rPr>
              <w:t xml:space="preserve"> </w:t>
            </w:r>
            <w:r w:rsidRPr="00EF289C">
              <w:rPr>
                <w:rFonts w:asciiTheme="majorBidi" w:hAnsiTheme="majorBidi" w:hint="eastAsia"/>
                <w:sz w:val="24"/>
                <w:szCs w:val="24"/>
                <w:rtl/>
              </w:rPr>
              <w:t>דלעיל</w:t>
            </w:r>
            <w:r w:rsidRPr="00EF289C">
              <w:rPr>
                <w:rFonts w:asciiTheme="majorBidi" w:hAnsiTheme="majorBidi"/>
                <w:sz w:val="24"/>
                <w:szCs w:val="24"/>
                <w:rtl/>
              </w:rPr>
              <w:t>.</w:t>
            </w:r>
          </w:p>
          <w:p w14:paraId="0D737A02" w14:textId="77777777" w:rsidR="00D05F84" w:rsidRPr="00EF289C" w:rsidRDefault="00D05F84" w:rsidP="00E56217">
            <w:pPr>
              <w:spacing w:line="240" w:lineRule="auto"/>
              <w:rPr>
                <w:rFonts w:asciiTheme="majorBidi" w:hAnsiTheme="majorBidi"/>
                <w:sz w:val="24"/>
              </w:rPr>
            </w:pPr>
          </w:p>
        </w:tc>
      </w:tr>
      <w:tr w:rsidR="00D05F84" w:rsidRPr="00EF289C" w14:paraId="481F3967" w14:textId="77777777" w:rsidTr="00E56217">
        <w:trPr>
          <w:gridBefore w:val="1"/>
          <w:gridAfter w:val="1"/>
          <w:wBefore w:w="66" w:type="dxa"/>
          <w:wAfter w:w="9" w:type="dxa"/>
          <w:jc w:val="center"/>
        </w:trPr>
        <w:tc>
          <w:tcPr>
            <w:tcW w:w="9402" w:type="dxa"/>
            <w:gridSpan w:val="4"/>
          </w:tcPr>
          <w:p w14:paraId="3256D467" w14:textId="77777777" w:rsidR="00D05F84" w:rsidRPr="00EF289C" w:rsidRDefault="00D05F84" w:rsidP="00E56217">
            <w:pPr>
              <w:spacing w:line="240" w:lineRule="auto"/>
              <w:ind w:right="567"/>
              <w:rPr>
                <w:rFonts w:asciiTheme="majorBidi" w:hAnsiTheme="majorBidi"/>
                <w:sz w:val="24"/>
              </w:rPr>
            </w:pPr>
          </w:p>
        </w:tc>
      </w:tr>
      <w:tr w:rsidR="00D05F84" w:rsidRPr="00EF289C" w14:paraId="36B8FECC" w14:textId="77777777" w:rsidTr="00E56217">
        <w:trPr>
          <w:gridBefore w:val="1"/>
          <w:gridAfter w:val="1"/>
          <w:wBefore w:w="66" w:type="dxa"/>
          <w:wAfter w:w="9" w:type="dxa"/>
          <w:jc w:val="center"/>
        </w:trPr>
        <w:tc>
          <w:tcPr>
            <w:tcW w:w="2722" w:type="dxa"/>
          </w:tcPr>
          <w:p w14:paraId="70E9F0EB"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sz w:val="24"/>
                <w:szCs w:val="24"/>
                <w:rtl/>
              </w:rPr>
              <w:t>_______________</w:t>
            </w:r>
          </w:p>
        </w:tc>
        <w:tc>
          <w:tcPr>
            <w:tcW w:w="3444" w:type="dxa"/>
          </w:tcPr>
          <w:p w14:paraId="59CC52AB"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sz w:val="24"/>
                <w:szCs w:val="24"/>
                <w:rtl/>
              </w:rPr>
              <w:t>______________________</w:t>
            </w:r>
          </w:p>
        </w:tc>
        <w:tc>
          <w:tcPr>
            <w:tcW w:w="3236" w:type="dxa"/>
            <w:gridSpan w:val="2"/>
          </w:tcPr>
          <w:p w14:paraId="0E8C4829"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sz w:val="24"/>
                <w:szCs w:val="24"/>
                <w:rtl/>
              </w:rPr>
              <w:t>_____________________</w:t>
            </w:r>
          </w:p>
        </w:tc>
      </w:tr>
      <w:tr w:rsidR="00D05F84" w:rsidRPr="00EF289C" w14:paraId="54B22A95" w14:textId="77777777" w:rsidTr="00E56217">
        <w:trPr>
          <w:gridBefore w:val="1"/>
          <w:gridAfter w:val="1"/>
          <w:wBefore w:w="66" w:type="dxa"/>
          <w:wAfter w:w="9" w:type="dxa"/>
          <w:jc w:val="center"/>
        </w:trPr>
        <w:tc>
          <w:tcPr>
            <w:tcW w:w="2722" w:type="dxa"/>
          </w:tcPr>
          <w:p w14:paraId="7213B0E6"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hint="eastAsia"/>
                <w:sz w:val="24"/>
                <w:szCs w:val="24"/>
                <w:rtl/>
              </w:rPr>
              <w:t>תאריך</w:t>
            </w:r>
          </w:p>
        </w:tc>
        <w:tc>
          <w:tcPr>
            <w:tcW w:w="3444" w:type="dxa"/>
          </w:tcPr>
          <w:p w14:paraId="78764AC2" w14:textId="27E80E58" w:rsidR="00D05F84" w:rsidRPr="00EF289C" w:rsidRDefault="00D05F84" w:rsidP="00E56217">
            <w:pPr>
              <w:spacing w:line="240" w:lineRule="auto"/>
              <w:jc w:val="center"/>
              <w:rPr>
                <w:rFonts w:asciiTheme="majorBidi" w:hAnsiTheme="majorBidi"/>
                <w:sz w:val="24"/>
              </w:rPr>
            </w:pPr>
            <w:r w:rsidRPr="00EF289C">
              <w:rPr>
                <w:rFonts w:asciiTheme="majorBidi" w:hAnsiTheme="majorBidi" w:hint="eastAsia"/>
                <w:sz w:val="24"/>
                <w:szCs w:val="24"/>
                <w:rtl/>
              </w:rPr>
              <w:t>מספר</w:t>
            </w:r>
            <w:r w:rsidRPr="00EF289C">
              <w:rPr>
                <w:rFonts w:asciiTheme="majorBidi" w:hAnsiTheme="majorBidi"/>
                <w:sz w:val="24"/>
                <w:szCs w:val="24"/>
                <w:rtl/>
              </w:rPr>
              <w:t xml:space="preserve"> </w:t>
            </w:r>
            <w:r w:rsidR="00AF6409" w:rsidRPr="00EF289C">
              <w:rPr>
                <w:rFonts w:asciiTheme="majorBidi" w:hAnsiTheme="majorBidi" w:hint="cs"/>
                <w:sz w:val="24"/>
                <w:szCs w:val="24"/>
                <w:rtl/>
              </w:rPr>
              <w:t>רישיו</w:t>
            </w:r>
            <w:r w:rsidR="00AF6409" w:rsidRPr="00EF289C">
              <w:rPr>
                <w:rFonts w:asciiTheme="majorBidi" w:hAnsiTheme="majorBidi" w:hint="eastAsia"/>
                <w:sz w:val="24"/>
                <w:szCs w:val="24"/>
                <w:rtl/>
              </w:rPr>
              <w:t>ן</w:t>
            </w:r>
          </w:p>
        </w:tc>
        <w:tc>
          <w:tcPr>
            <w:tcW w:w="3236" w:type="dxa"/>
            <w:gridSpan w:val="2"/>
          </w:tcPr>
          <w:p w14:paraId="6D1EE132" w14:textId="77777777" w:rsidR="00D05F84" w:rsidRPr="00EF289C" w:rsidRDefault="00D05F84" w:rsidP="00E56217">
            <w:pPr>
              <w:spacing w:line="240" w:lineRule="auto"/>
              <w:jc w:val="center"/>
              <w:rPr>
                <w:rFonts w:asciiTheme="majorBidi" w:hAnsiTheme="majorBidi"/>
                <w:sz w:val="24"/>
              </w:rPr>
            </w:pPr>
            <w:r w:rsidRPr="00EF289C">
              <w:rPr>
                <w:rFonts w:asciiTheme="majorBidi" w:hAnsiTheme="majorBidi" w:hint="eastAsia"/>
                <w:sz w:val="24"/>
                <w:szCs w:val="24"/>
                <w:rtl/>
              </w:rPr>
              <w:t>חתימה</w:t>
            </w:r>
            <w:r w:rsidRPr="00EF289C">
              <w:rPr>
                <w:rFonts w:asciiTheme="majorBidi" w:hAnsiTheme="majorBidi"/>
                <w:sz w:val="24"/>
                <w:szCs w:val="24"/>
                <w:rtl/>
              </w:rPr>
              <w:t xml:space="preserve"> </w:t>
            </w:r>
            <w:r w:rsidRPr="00EF289C">
              <w:rPr>
                <w:rFonts w:asciiTheme="majorBidi" w:hAnsiTheme="majorBidi" w:hint="eastAsia"/>
                <w:sz w:val="24"/>
                <w:szCs w:val="24"/>
                <w:rtl/>
              </w:rPr>
              <w:t>וחותמת</w:t>
            </w:r>
          </w:p>
        </w:tc>
      </w:tr>
    </w:tbl>
    <w:p w14:paraId="521873DD" w14:textId="77777777" w:rsidR="00D05F84" w:rsidRPr="00EF289C" w:rsidRDefault="00D05F84" w:rsidP="00D05F84">
      <w:pPr>
        <w:pStyle w:val="70"/>
        <w:rPr>
          <w:rFonts w:asciiTheme="majorBidi" w:hAnsiTheme="majorBidi"/>
          <w:rtl/>
        </w:rPr>
      </w:pPr>
      <w:bookmarkStart w:id="793" w:name="_Ref379895793"/>
      <w:bookmarkStart w:id="794" w:name="_Toc404585713"/>
      <w:r w:rsidRPr="00EF289C">
        <w:rPr>
          <w:rFonts w:asciiTheme="majorBidi" w:hAnsiTheme="majorBidi"/>
          <w:rtl/>
        </w:rPr>
        <w:lastRenderedPageBreak/>
        <w:t>התחייבות לקיים את דיני העבודה</w:t>
      </w:r>
      <w:bookmarkEnd w:id="790"/>
      <w:bookmarkEnd w:id="793"/>
      <w:bookmarkEnd w:id="794"/>
    </w:p>
    <w:p w14:paraId="0F21C80B" w14:textId="77777777" w:rsidR="00D05F84" w:rsidRPr="00EF289C" w:rsidRDefault="00D05F84" w:rsidP="00D05F84">
      <w:pPr>
        <w:rPr>
          <w:rFonts w:asciiTheme="majorBidi" w:hAnsiTheme="majorBidi"/>
          <w:sz w:val="24"/>
          <w:szCs w:val="24"/>
          <w:rtl/>
        </w:rPr>
      </w:pPr>
    </w:p>
    <w:p w14:paraId="1E0410E9" w14:textId="6680C7E9" w:rsidR="00D05F84" w:rsidRPr="00EF289C" w:rsidRDefault="00D05F84" w:rsidP="00D05F84">
      <w:pPr>
        <w:spacing w:after="480"/>
        <w:rPr>
          <w:rFonts w:asciiTheme="majorBidi" w:hAnsiTheme="majorBidi"/>
          <w:sz w:val="24"/>
          <w:szCs w:val="24"/>
          <w:rtl/>
        </w:rPr>
      </w:pPr>
      <w:r w:rsidRPr="00EF289C">
        <w:rPr>
          <w:rFonts w:asciiTheme="majorBidi" w:hAnsiTheme="majorBidi"/>
          <w:sz w:val="24"/>
          <w:szCs w:val="24"/>
          <w:rtl/>
        </w:rPr>
        <w:t xml:space="preserve">הריני מתחייב לקיים בכל תקופת ההסכם מכוח </w:t>
      </w:r>
      <w:r w:rsidRPr="00EF289C">
        <w:rPr>
          <w:rFonts w:asciiTheme="majorBidi" w:hAnsiTheme="majorBidi"/>
          <w:b/>
          <w:bCs/>
          <w:color w:val="000000"/>
          <w:sz w:val="24"/>
          <w:szCs w:val="24"/>
          <w:rtl/>
        </w:rPr>
        <w:t xml:space="preserve">מכרז מס' </w:t>
      </w:r>
      <w:r w:rsidRPr="00EF289C">
        <w:rPr>
          <w:rFonts w:asciiTheme="majorBidi" w:hAnsiTheme="majorBidi"/>
          <w:b/>
          <w:sz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rPr>
      </w:r>
      <w:r w:rsidRPr="00EF289C">
        <w:rPr>
          <w:rFonts w:asciiTheme="majorBidi" w:hAnsiTheme="majorBidi"/>
          <w:b/>
          <w:sz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b/>
          <w:bCs/>
          <w:sz w:val="24"/>
          <w:szCs w:val="24"/>
          <w:rtl/>
        </w:rPr>
        <w:t>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 לגבי העובדים, שיועסקו על-ידי בביצוע השירותים לפי הסכם זה, את האמור בדיני העבודה.</w:t>
      </w:r>
    </w:p>
    <w:p w14:paraId="1D0975FD" w14:textId="77777777" w:rsidR="00D05F84" w:rsidRPr="00EF289C" w:rsidRDefault="00D05F84" w:rsidP="00D05F84">
      <w:pPr>
        <w:spacing w:after="480"/>
        <w:rPr>
          <w:rFonts w:asciiTheme="majorBidi" w:hAnsiTheme="majorBidi"/>
          <w:b/>
          <w:sz w:val="24"/>
          <w:szCs w:val="24"/>
          <w:rtl/>
        </w:rPr>
      </w:pPr>
      <w:bookmarkStart w:id="795" w:name="_Toc328464752"/>
      <w:r w:rsidRPr="00EF289C">
        <w:rPr>
          <w:rFonts w:asciiTheme="majorBidi" w:hAnsiTheme="majorBidi"/>
          <w:b/>
          <w:sz w:val="24"/>
          <w:szCs w:val="24"/>
          <w:rtl/>
        </w:rPr>
        <w:t>חתימת המציע:</w:t>
      </w:r>
    </w:p>
    <w:tbl>
      <w:tblPr>
        <w:bidiVisual/>
        <w:tblW w:w="0" w:type="auto"/>
        <w:tblLook w:val="04A0" w:firstRow="1" w:lastRow="0" w:firstColumn="1" w:lastColumn="0" w:noHBand="0" w:noVBand="1"/>
      </w:tblPr>
      <w:tblGrid>
        <w:gridCol w:w="2170"/>
        <w:gridCol w:w="2170"/>
        <w:gridCol w:w="2170"/>
        <w:gridCol w:w="2597"/>
      </w:tblGrid>
      <w:tr w:rsidR="00D05F84" w:rsidRPr="00EF289C" w14:paraId="15F91CE2" w14:textId="77777777" w:rsidTr="00E56217">
        <w:tc>
          <w:tcPr>
            <w:tcW w:w="2170" w:type="dxa"/>
            <w:shd w:val="clear" w:color="auto" w:fill="auto"/>
            <w:vAlign w:val="center"/>
          </w:tcPr>
          <w:p w14:paraId="0F003F5C"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178B54BC"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573E7F7F"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597" w:type="dxa"/>
            <w:shd w:val="clear" w:color="auto" w:fill="auto"/>
            <w:vAlign w:val="center"/>
          </w:tcPr>
          <w:p w14:paraId="13AE04C1"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__________________</w:t>
            </w:r>
          </w:p>
        </w:tc>
      </w:tr>
      <w:tr w:rsidR="00D05F84" w:rsidRPr="00EF289C" w14:paraId="58806432" w14:textId="77777777" w:rsidTr="00E56217">
        <w:tc>
          <w:tcPr>
            <w:tcW w:w="2170" w:type="dxa"/>
            <w:shd w:val="clear" w:color="auto" w:fill="auto"/>
            <w:vAlign w:val="center"/>
          </w:tcPr>
          <w:p w14:paraId="10D5C97E"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שם המציע</w:t>
            </w:r>
          </w:p>
        </w:tc>
        <w:tc>
          <w:tcPr>
            <w:tcW w:w="2170" w:type="dxa"/>
            <w:shd w:val="clear" w:color="auto" w:fill="auto"/>
            <w:vAlign w:val="center"/>
          </w:tcPr>
          <w:p w14:paraId="749FB3DF"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תאריך</w:t>
            </w:r>
          </w:p>
        </w:tc>
        <w:tc>
          <w:tcPr>
            <w:tcW w:w="2170" w:type="dxa"/>
            <w:shd w:val="clear" w:color="auto" w:fill="auto"/>
            <w:vAlign w:val="center"/>
          </w:tcPr>
          <w:p w14:paraId="2DC46EB2"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חתימה/חותמת</w:t>
            </w:r>
          </w:p>
        </w:tc>
        <w:tc>
          <w:tcPr>
            <w:tcW w:w="2597" w:type="dxa"/>
            <w:shd w:val="clear" w:color="auto" w:fill="auto"/>
            <w:vAlign w:val="center"/>
          </w:tcPr>
          <w:p w14:paraId="63D75FBB"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5090B525" w14:textId="77777777" w:rsidR="00D05F84" w:rsidRPr="00EF289C" w:rsidRDefault="00D05F84" w:rsidP="00D05F84">
      <w:pPr>
        <w:rPr>
          <w:rFonts w:asciiTheme="majorBidi" w:hAnsiTheme="majorBidi"/>
          <w:sz w:val="24"/>
          <w:szCs w:val="24"/>
          <w:rtl/>
        </w:rPr>
      </w:pPr>
    </w:p>
    <w:p w14:paraId="5A822442" w14:textId="77777777" w:rsidR="00D05F84" w:rsidRPr="00EF289C" w:rsidRDefault="00D05F84" w:rsidP="00D05F84">
      <w:pPr>
        <w:bidi w:val="0"/>
        <w:rPr>
          <w:rFonts w:asciiTheme="majorBidi" w:hAnsiTheme="majorBidi"/>
          <w:b/>
          <w:sz w:val="24"/>
          <w:u w:val="single"/>
        </w:rPr>
      </w:pPr>
      <w:r w:rsidRPr="00EF289C">
        <w:rPr>
          <w:rFonts w:asciiTheme="majorBidi" w:hAnsiTheme="majorBidi"/>
          <w:sz w:val="24"/>
          <w:szCs w:val="24"/>
          <w:rtl/>
        </w:rPr>
        <w:br w:type="page"/>
      </w:r>
    </w:p>
    <w:p w14:paraId="4DB5CD52" w14:textId="77777777" w:rsidR="00D05F84" w:rsidRPr="00EF289C" w:rsidRDefault="00D05F84" w:rsidP="00D05F84">
      <w:pPr>
        <w:pStyle w:val="70"/>
        <w:rPr>
          <w:rFonts w:asciiTheme="majorBidi" w:hAnsiTheme="majorBidi"/>
          <w:rtl/>
        </w:rPr>
      </w:pPr>
      <w:bookmarkStart w:id="796" w:name="_Ref379895796"/>
      <w:bookmarkStart w:id="797" w:name="_Toc404585714"/>
      <w:bookmarkEnd w:id="791"/>
      <w:r w:rsidRPr="00EF289C">
        <w:rPr>
          <w:rFonts w:asciiTheme="majorBidi" w:hAnsiTheme="majorBidi"/>
          <w:rtl/>
        </w:rPr>
        <w:lastRenderedPageBreak/>
        <w:t>התחייבות לעמידה בדרישה לעשות שימוש בתוכנות מחשב מורשות</w:t>
      </w:r>
      <w:bookmarkEnd w:id="792"/>
      <w:bookmarkEnd w:id="795"/>
      <w:bookmarkEnd w:id="796"/>
      <w:bookmarkEnd w:id="797"/>
    </w:p>
    <w:p w14:paraId="5292985B" w14:textId="1AEC0A76" w:rsidR="00D05F84" w:rsidRPr="00EF289C" w:rsidRDefault="00D05F84" w:rsidP="00D05F84">
      <w:pPr>
        <w:spacing w:after="480"/>
        <w:rPr>
          <w:rFonts w:asciiTheme="majorBidi" w:hAnsiTheme="majorBidi"/>
          <w:sz w:val="24"/>
          <w:szCs w:val="24"/>
          <w:rtl/>
        </w:rPr>
      </w:pPr>
      <w:r w:rsidRPr="00EF289C">
        <w:rPr>
          <w:rFonts w:asciiTheme="majorBidi" w:hAnsiTheme="majorBidi"/>
          <w:sz w:val="24"/>
          <w:szCs w:val="24"/>
          <w:rtl/>
        </w:rPr>
        <w:t xml:space="preserve">הריני מתחייב לעמוד בדרישה לעשות שימוש אך ורק בתוכנות מחשב מורשות במסגרת מתן השירותים במסגרת </w:t>
      </w:r>
      <w:r w:rsidRPr="00EF289C">
        <w:rPr>
          <w:rFonts w:asciiTheme="majorBidi" w:hAnsiTheme="majorBidi"/>
          <w:b/>
          <w:bCs/>
          <w:color w:val="000000"/>
          <w:sz w:val="24"/>
          <w:szCs w:val="24"/>
          <w:rtl/>
        </w:rPr>
        <w:t xml:space="preserve">מכרז מס' </w:t>
      </w:r>
      <w:r w:rsidRPr="00EF289C">
        <w:rPr>
          <w:rFonts w:asciiTheme="majorBidi" w:hAnsiTheme="majorBidi"/>
          <w:b/>
          <w:sz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rPr>
      </w:r>
      <w:r w:rsidRPr="00EF289C">
        <w:rPr>
          <w:rFonts w:asciiTheme="majorBidi" w:hAnsiTheme="majorBidi"/>
          <w:b/>
          <w:sz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b/>
          <w:bCs/>
          <w:sz w:val="24"/>
          <w:szCs w:val="24"/>
          <w:rtl/>
        </w:rPr>
        <w:t>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w:t>
      </w:r>
    </w:p>
    <w:p w14:paraId="5CEBC588" w14:textId="77777777" w:rsidR="00D05F84" w:rsidRPr="00EF289C" w:rsidRDefault="00D05F84" w:rsidP="00D05F84">
      <w:pPr>
        <w:spacing w:after="480"/>
        <w:rPr>
          <w:rFonts w:asciiTheme="majorBidi" w:hAnsiTheme="majorBidi"/>
          <w:b/>
          <w:sz w:val="24"/>
          <w:szCs w:val="24"/>
          <w:rtl/>
        </w:rPr>
      </w:pPr>
      <w:r w:rsidRPr="00EF289C">
        <w:rPr>
          <w:rFonts w:asciiTheme="majorBidi" w:hAnsiTheme="majorBidi"/>
          <w:b/>
          <w:sz w:val="24"/>
          <w:szCs w:val="24"/>
          <w:rtl/>
        </w:rPr>
        <w:t>חתימת המציע:</w:t>
      </w:r>
    </w:p>
    <w:tbl>
      <w:tblPr>
        <w:bidiVisual/>
        <w:tblW w:w="0" w:type="auto"/>
        <w:tblLook w:val="04A0" w:firstRow="1" w:lastRow="0" w:firstColumn="1" w:lastColumn="0" w:noHBand="0" w:noVBand="1"/>
      </w:tblPr>
      <w:tblGrid>
        <w:gridCol w:w="2170"/>
        <w:gridCol w:w="2170"/>
        <w:gridCol w:w="2170"/>
        <w:gridCol w:w="2597"/>
      </w:tblGrid>
      <w:tr w:rsidR="00D05F84" w:rsidRPr="00EF289C" w14:paraId="1F6D5B2B" w14:textId="77777777" w:rsidTr="00E56217">
        <w:tc>
          <w:tcPr>
            <w:tcW w:w="2170" w:type="dxa"/>
            <w:shd w:val="clear" w:color="auto" w:fill="auto"/>
            <w:vAlign w:val="center"/>
          </w:tcPr>
          <w:p w14:paraId="5C05D084"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661D372F"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09DB011C"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597" w:type="dxa"/>
            <w:shd w:val="clear" w:color="auto" w:fill="auto"/>
            <w:vAlign w:val="center"/>
          </w:tcPr>
          <w:p w14:paraId="31C64C64"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__________________</w:t>
            </w:r>
          </w:p>
        </w:tc>
      </w:tr>
      <w:tr w:rsidR="00D05F84" w:rsidRPr="00EF289C" w14:paraId="071DFE8A" w14:textId="77777777" w:rsidTr="00E56217">
        <w:tc>
          <w:tcPr>
            <w:tcW w:w="2170" w:type="dxa"/>
            <w:shd w:val="clear" w:color="auto" w:fill="auto"/>
            <w:vAlign w:val="center"/>
          </w:tcPr>
          <w:p w14:paraId="414F34FF"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שם המציע</w:t>
            </w:r>
          </w:p>
        </w:tc>
        <w:tc>
          <w:tcPr>
            <w:tcW w:w="2170" w:type="dxa"/>
            <w:shd w:val="clear" w:color="auto" w:fill="auto"/>
            <w:vAlign w:val="center"/>
          </w:tcPr>
          <w:p w14:paraId="16B0F334"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תאריך</w:t>
            </w:r>
          </w:p>
        </w:tc>
        <w:tc>
          <w:tcPr>
            <w:tcW w:w="2170" w:type="dxa"/>
            <w:shd w:val="clear" w:color="auto" w:fill="auto"/>
            <w:vAlign w:val="center"/>
          </w:tcPr>
          <w:p w14:paraId="1D6EE031"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חתימה/חותמת</w:t>
            </w:r>
          </w:p>
        </w:tc>
        <w:tc>
          <w:tcPr>
            <w:tcW w:w="2597" w:type="dxa"/>
            <w:shd w:val="clear" w:color="auto" w:fill="auto"/>
            <w:vAlign w:val="center"/>
          </w:tcPr>
          <w:p w14:paraId="419B8A86"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24BAAF07" w14:textId="77777777" w:rsidR="00D05F84" w:rsidRPr="00EF289C" w:rsidRDefault="00D05F84" w:rsidP="00D05F84">
      <w:pPr>
        <w:pStyle w:val="70"/>
        <w:rPr>
          <w:rFonts w:asciiTheme="majorBidi" w:hAnsiTheme="majorBidi"/>
          <w:rtl/>
        </w:rPr>
      </w:pPr>
      <w:bookmarkStart w:id="798" w:name="_Toc285980554"/>
      <w:bookmarkStart w:id="799" w:name="_Toc328464753"/>
      <w:bookmarkStart w:id="800" w:name="_Ref379895801"/>
      <w:bookmarkStart w:id="801" w:name="_Ref379897661"/>
      <w:bookmarkStart w:id="802" w:name="_Ref379897934"/>
      <w:bookmarkStart w:id="803" w:name="_Toc404585715"/>
      <w:r w:rsidRPr="00EF289C">
        <w:rPr>
          <w:rFonts w:asciiTheme="majorBidi" w:hAnsiTheme="majorBidi"/>
          <w:rtl/>
        </w:rPr>
        <w:lastRenderedPageBreak/>
        <w:t>שמירת סודיות</w:t>
      </w:r>
      <w:bookmarkEnd w:id="798"/>
      <w:bookmarkEnd w:id="799"/>
      <w:bookmarkEnd w:id="800"/>
      <w:bookmarkEnd w:id="801"/>
      <w:bookmarkEnd w:id="802"/>
      <w:bookmarkEnd w:id="803"/>
    </w:p>
    <w:p w14:paraId="28D9708B" w14:textId="77777777" w:rsidR="00D05F84" w:rsidRPr="00EF289C" w:rsidRDefault="00D05F84" w:rsidP="00D05F84">
      <w:pPr>
        <w:rPr>
          <w:rFonts w:asciiTheme="majorBidi" w:hAnsiTheme="majorBidi"/>
          <w:rtl/>
        </w:rPr>
      </w:pPr>
    </w:p>
    <w:p w14:paraId="38BF4589" w14:textId="77777777" w:rsidR="00D05F84" w:rsidRPr="00EF289C" w:rsidRDefault="00D05F84" w:rsidP="00D05F84">
      <w:pPr>
        <w:pStyle w:val="HNormal"/>
        <w:spacing w:after="0" w:line="360" w:lineRule="auto"/>
        <w:rPr>
          <w:rFonts w:asciiTheme="majorBidi" w:hAnsiTheme="majorBidi" w:cs="David"/>
          <w:sz w:val="24"/>
          <w:rtl/>
        </w:rPr>
      </w:pPr>
      <w:r w:rsidRPr="00EF289C">
        <w:rPr>
          <w:rFonts w:asciiTheme="majorBidi" w:hAnsiTheme="majorBidi" w:cs="David"/>
          <w:sz w:val="24"/>
          <w:rtl/>
        </w:rPr>
        <w:t>אני הח"מ __________________________, הנושא תעודת זהות מספר _______________, המועסק בתאגיד _________________________, בתפקיד ________________________, מצהיר בזאת:</w:t>
      </w:r>
    </w:p>
    <w:p w14:paraId="1CDB65B9" w14:textId="77777777" w:rsidR="00D05F84" w:rsidRPr="00EF289C" w:rsidRDefault="00D05F84" w:rsidP="00D05F84">
      <w:pPr>
        <w:pStyle w:val="HNormal"/>
        <w:spacing w:after="0" w:line="360" w:lineRule="auto"/>
        <w:rPr>
          <w:rFonts w:asciiTheme="majorBidi" w:hAnsiTheme="majorBidi" w:cs="David"/>
          <w:sz w:val="24"/>
          <w:rtl/>
        </w:rPr>
      </w:pPr>
    </w:p>
    <w:p w14:paraId="27DA3297" w14:textId="77777777" w:rsidR="00D05F84" w:rsidRPr="00EF289C" w:rsidRDefault="00D05F84" w:rsidP="00D05F84">
      <w:pPr>
        <w:pStyle w:val="HNormal015"/>
        <w:rPr>
          <w:rFonts w:asciiTheme="majorBidi" w:hAnsiTheme="majorBidi"/>
          <w:sz w:val="24"/>
          <w:rtl/>
        </w:rPr>
      </w:pPr>
      <w:r w:rsidRPr="00EF289C">
        <w:rPr>
          <w:rFonts w:asciiTheme="majorBidi" w:hAnsiTheme="majorBidi"/>
          <w:sz w:val="24"/>
          <w:rtl/>
        </w:rPr>
        <w:t>הואיל והתאגיד בא בקשר עסקי עם משרד הרווחה והשירותים החברתיים (להלן: "</w:t>
      </w:r>
      <w:r w:rsidRPr="00EF289C">
        <w:rPr>
          <w:rFonts w:asciiTheme="majorBidi" w:hAnsiTheme="majorBidi"/>
          <w:b/>
          <w:bCs/>
          <w:sz w:val="24"/>
          <w:rtl/>
        </w:rPr>
        <w:t>המשרד</w:t>
      </w:r>
      <w:r w:rsidRPr="00EF289C">
        <w:rPr>
          <w:rFonts w:asciiTheme="majorBidi" w:hAnsiTheme="majorBidi"/>
          <w:sz w:val="24"/>
          <w:rtl/>
        </w:rPr>
        <w:t>" או "</w:t>
      </w:r>
      <w:r w:rsidRPr="00EF289C">
        <w:rPr>
          <w:rFonts w:asciiTheme="majorBidi" w:hAnsiTheme="majorBidi"/>
          <w:b/>
          <w:bCs/>
          <w:sz w:val="24"/>
          <w:rtl/>
        </w:rPr>
        <w:t>משרד</w:t>
      </w:r>
      <w:r w:rsidRPr="00EF289C">
        <w:rPr>
          <w:rFonts w:asciiTheme="majorBidi" w:hAnsiTheme="majorBidi"/>
          <w:sz w:val="24"/>
          <w:rtl/>
        </w:rPr>
        <w:t xml:space="preserve"> </w:t>
      </w:r>
      <w:r w:rsidRPr="00EF289C">
        <w:rPr>
          <w:rFonts w:asciiTheme="majorBidi" w:hAnsiTheme="majorBidi"/>
          <w:b/>
          <w:bCs/>
          <w:sz w:val="24"/>
          <w:rtl/>
        </w:rPr>
        <w:t>הרווחה</w:t>
      </w:r>
      <w:r w:rsidRPr="00EF289C">
        <w:rPr>
          <w:rFonts w:asciiTheme="majorBidi" w:hAnsiTheme="majorBidi"/>
          <w:sz w:val="24"/>
          <w:rtl/>
        </w:rPr>
        <w:t>") לאספקה של שירותים והואיל וידיעות ומידע, שהגיעו או יגיעו אלי עקב העסקתי בתאגיד, או שיווצרו בתאגיד עקב ביצוע האמור, הינם בגדר מידע רגיש / חסוי והינם בגדר סוד.</w:t>
      </w:r>
    </w:p>
    <w:p w14:paraId="78D39029" w14:textId="77777777" w:rsidR="00D05F84" w:rsidRPr="00EF289C" w:rsidRDefault="00D05F84" w:rsidP="00D05F84">
      <w:pPr>
        <w:pStyle w:val="HNormal"/>
        <w:numPr>
          <w:ilvl w:val="0"/>
          <w:numId w:val="12"/>
        </w:numPr>
        <w:tabs>
          <w:tab w:val="clear" w:pos="576"/>
          <w:tab w:val="num" w:pos="423"/>
        </w:tabs>
        <w:spacing w:after="0" w:line="360" w:lineRule="auto"/>
        <w:ind w:left="423" w:hanging="423"/>
        <w:rPr>
          <w:rFonts w:asciiTheme="majorBidi" w:hAnsiTheme="majorBidi" w:cs="David"/>
          <w:sz w:val="24"/>
          <w:rtl/>
        </w:rPr>
      </w:pPr>
      <w:r w:rsidRPr="00EF289C">
        <w:rPr>
          <w:rFonts w:asciiTheme="majorBidi" w:hAnsiTheme="majorBidi" w:cs="David"/>
          <w:sz w:val="24"/>
          <w:rtl/>
        </w:rPr>
        <w:t>לפיכך, אני הח"מ מצהיר בזאת, שכל ידיעה, אשר בידי או תגיע לידי תוך כדי הכנת ההצעה לאספקה של השירותים למשרד הרווחה או עקב ביצוע העבודה בפועל היא בסיווג מידע רגיש / חסוי ואני מתחייב לשמור עליהן בסוד. התחייבותי זו חלה הן לגבי נתונים והן לגבי כל סוגי המידע האחרים, בין אם יגיעו לידיעתי בתוקף עבודתי כאמור או בכל דרך אחרת.</w:t>
      </w:r>
    </w:p>
    <w:p w14:paraId="674E75C5" w14:textId="77777777" w:rsidR="00D05F84" w:rsidRPr="00EF289C" w:rsidRDefault="00D05F84" w:rsidP="00D05F84">
      <w:pPr>
        <w:pStyle w:val="HNormal015"/>
        <w:rPr>
          <w:rFonts w:asciiTheme="majorBidi" w:hAnsiTheme="majorBidi"/>
          <w:sz w:val="24"/>
        </w:rPr>
      </w:pPr>
      <w:r w:rsidRPr="00EF289C">
        <w:rPr>
          <w:rFonts w:asciiTheme="majorBidi" w:hAnsiTheme="majorBidi"/>
          <w:sz w:val="24"/>
          <w:rtl/>
        </w:rPr>
        <w:t>תשומת לבי הופנתה לחוק העונשין, התשל"ז-1977 (להלן: "</w:t>
      </w:r>
      <w:r w:rsidRPr="00EF289C">
        <w:rPr>
          <w:rFonts w:asciiTheme="majorBidi" w:hAnsiTheme="majorBidi"/>
          <w:b/>
          <w:bCs/>
          <w:sz w:val="24"/>
          <w:rtl/>
        </w:rPr>
        <w:t>החוק</w:t>
      </w:r>
      <w:r w:rsidRPr="00EF289C">
        <w:rPr>
          <w:rFonts w:asciiTheme="majorBidi" w:hAnsiTheme="majorBidi"/>
          <w:sz w:val="24"/>
          <w:rtl/>
        </w:rPr>
        <w:t>"), ובמיוחד לסעיפים 118 ו-119, המובאים להלן:</w:t>
      </w:r>
    </w:p>
    <w:p w14:paraId="4808F097" w14:textId="77777777" w:rsidR="00D05F84" w:rsidRPr="00EF289C" w:rsidRDefault="00D05F84" w:rsidP="00D05F84">
      <w:pPr>
        <w:pStyle w:val="HNormal"/>
        <w:spacing w:after="0" w:line="360" w:lineRule="auto"/>
        <w:ind w:left="423"/>
        <w:rPr>
          <w:rFonts w:asciiTheme="majorBidi" w:hAnsiTheme="majorBidi" w:cs="David"/>
          <w:sz w:val="24"/>
          <w:rtl/>
        </w:rPr>
      </w:pPr>
    </w:p>
    <w:p w14:paraId="1A02AB85" w14:textId="77777777" w:rsidR="00D05F84" w:rsidRPr="00EF289C" w:rsidRDefault="00D05F84" w:rsidP="00D05F84">
      <w:pPr>
        <w:pStyle w:val="HNormal"/>
        <w:spacing w:after="0" w:line="360" w:lineRule="auto"/>
        <w:ind w:left="423"/>
        <w:rPr>
          <w:rFonts w:asciiTheme="majorBidi" w:hAnsiTheme="majorBidi" w:cs="David"/>
          <w:sz w:val="24"/>
          <w:rtl/>
        </w:rPr>
      </w:pPr>
      <w:r w:rsidRPr="00EF289C">
        <w:rPr>
          <w:rFonts w:asciiTheme="majorBidi" w:hAnsiTheme="majorBidi" w:cs="David"/>
          <w:sz w:val="24"/>
          <w:rtl/>
        </w:rPr>
        <w:t xml:space="preserve">סעיף 118: </w:t>
      </w:r>
      <w:r w:rsidRPr="00EF289C">
        <w:rPr>
          <w:rFonts w:asciiTheme="majorBidi" w:hAnsiTheme="majorBidi" w:cs="David"/>
          <w:b/>
          <w:bCs/>
          <w:sz w:val="24"/>
          <w:rtl/>
        </w:rPr>
        <w:t>גילוי בהפרת חוזה:</w:t>
      </w:r>
    </w:p>
    <w:p w14:paraId="737ADEE9" w14:textId="77777777" w:rsidR="00D05F84" w:rsidRPr="00EF289C" w:rsidRDefault="00D05F84" w:rsidP="00D05F84">
      <w:pPr>
        <w:pStyle w:val="HNormal"/>
        <w:numPr>
          <w:ilvl w:val="0"/>
          <w:numId w:val="54"/>
        </w:numPr>
        <w:spacing w:after="0" w:line="360" w:lineRule="auto"/>
        <w:ind w:left="794" w:hanging="284"/>
        <w:rPr>
          <w:rFonts w:asciiTheme="majorBidi" w:hAnsiTheme="majorBidi" w:cs="David"/>
          <w:sz w:val="24"/>
          <w:rtl/>
        </w:rPr>
      </w:pPr>
      <w:r w:rsidRPr="00EF289C">
        <w:rPr>
          <w:rFonts w:asciiTheme="majorBidi" w:hAnsiTheme="majorBidi" w:cs="David"/>
          <w:sz w:val="24"/>
          <w:rtl/>
        </w:rPr>
        <w:t>היה אדם בעל חוזה עם המדינה או עם גוף מבוקר כמשמעותו בחוק מבקר המדינה, התשי"ח-1958 (נוסח משולב) ובחוזה יש התחייבות לשמור בסוד ידיעות שיגיעו אליו עקב ביצוע החוזה, והוא מסר ללא סמכות כדין ידיעה כאמור לאדם שלא היה מוסמך לקבלה, דינו - מאסר שנה אחת.</w:t>
      </w:r>
    </w:p>
    <w:p w14:paraId="4BC6896E" w14:textId="77777777" w:rsidR="00D05F84" w:rsidRPr="00EF289C" w:rsidRDefault="00D05F84" w:rsidP="00D05F84">
      <w:pPr>
        <w:pStyle w:val="HNormal"/>
        <w:numPr>
          <w:ilvl w:val="0"/>
          <w:numId w:val="54"/>
        </w:numPr>
        <w:spacing w:after="0" w:line="360" w:lineRule="auto"/>
        <w:ind w:left="794" w:hanging="284"/>
        <w:rPr>
          <w:rFonts w:asciiTheme="majorBidi" w:hAnsiTheme="majorBidi" w:cs="David"/>
          <w:sz w:val="24"/>
        </w:rPr>
      </w:pPr>
      <w:r w:rsidRPr="00EF289C">
        <w:rPr>
          <w:rFonts w:asciiTheme="majorBidi" w:hAnsiTheme="majorBidi" w:cs="David"/>
          <w:sz w:val="24"/>
          <w:rtl/>
        </w:rPr>
        <w:t>בסעיף זה "בעל חוזה" לרבות מי שהועסק כעובד או כקבלן לשם ביצוע החוזה, ואולם תהא זו הגנה טובה לנאשם לפי סעיף זה שלא ידע על ההתחייבות לשמור ידיעות כאמור בסוד ושהוא מסר את הידיעה בתום לב.</w:t>
      </w:r>
    </w:p>
    <w:p w14:paraId="1A93134F" w14:textId="77777777" w:rsidR="00D05F84" w:rsidRPr="00EF289C" w:rsidRDefault="00D05F84" w:rsidP="00D05F84">
      <w:pPr>
        <w:pStyle w:val="HNormal"/>
        <w:spacing w:after="0" w:line="360" w:lineRule="auto"/>
        <w:ind w:left="794"/>
        <w:rPr>
          <w:rFonts w:asciiTheme="majorBidi" w:hAnsiTheme="majorBidi" w:cs="David"/>
          <w:sz w:val="24"/>
          <w:rtl/>
        </w:rPr>
      </w:pPr>
    </w:p>
    <w:p w14:paraId="17588914" w14:textId="77777777" w:rsidR="00D05F84" w:rsidRPr="00EF289C" w:rsidRDefault="00D05F84" w:rsidP="00D05F84">
      <w:pPr>
        <w:pStyle w:val="HNormal"/>
        <w:spacing w:after="0" w:line="360" w:lineRule="auto"/>
        <w:ind w:left="423"/>
        <w:rPr>
          <w:rFonts w:asciiTheme="majorBidi" w:hAnsiTheme="majorBidi" w:cs="David"/>
          <w:sz w:val="24"/>
          <w:rtl/>
        </w:rPr>
      </w:pPr>
      <w:r w:rsidRPr="00EF289C">
        <w:rPr>
          <w:rFonts w:asciiTheme="majorBidi" w:hAnsiTheme="majorBidi" w:cs="David"/>
          <w:sz w:val="24"/>
          <w:rtl/>
        </w:rPr>
        <w:t xml:space="preserve">סעיף 119: </w:t>
      </w:r>
      <w:r w:rsidRPr="00EF289C">
        <w:rPr>
          <w:rFonts w:asciiTheme="majorBidi" w:hAnsiTheme="majorBidi" w:cs="David"/>
          <w:b/>
          <w:bCs/>
          <w:sz w:val="24"/>
          <w:rtl/>
        </w:rPr>
        <w:t>גילוי בהפרת אימון:</w:t>
      </w:r>
    </w:p>
    <w:p w14:paraId="3A8F93C4" w14:textId="77777777" w:rsidR="00D05F84" w:rsidRPr="00EF289C" w:rsidRDefault="00D05F84" w:rsidP="00D05F84">
      <w:pPr>
        <w:pStyle w:val="HNormal"/>
        <w:spacing w:after="0" w:line="360" w:lineRule="auto"/>
        <w:ind w:left="423"/>
        <w:rPr>
          <w:rFonts w:asciiTheme="majorBidi" w:hAnsiTheme="majorBidi" w:cs="David"/>
          <w:sz w:val="24"/>
          <w:rtl/>
        </w:rPr>
      </w:pPr>
      <w:r w:rsidRPr="00EF289C">
        <w:rPr>
          <w:rFonts w:asciiTheme="majorBidi" w:hAnsiTheme="majorBidi" w:cs="David"/>
          <w:sz w:val="24"/>
          <w:rtl/>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14:paraId="31249554" w14:textId="77777777" w:rsidR="00D05F84" w:rsidRPr="00EF289C" w:rsidRDefault="00D05F84" w:rsidP="00D05F84">
      <w:pPr>
        <w:pStyle w:val="HNormal"/>
        <w:spacing w:after="0" w:line="360" w:lineRule="auto"/>
        <w:ind w:left="423"/>
        <w:rPr>
          <w:rFonts w:asciiTheme="majorBidi" w:hAnsiTheme="majorBidi" w:cs="David"/>
          <w:sz w:val="24"/>
          <w:rtl/>
        </w:rPr>
      </w:pPr>
      <w:r w:rsidRPr="00EF289C">
        <w:rPr>
          <w:rFonts w:asciiTheme="majorBidi" w:hAnsiTheme="majorBidi" w:cs="David"/>
          <w:b/>
          <w:bCs/>
          <w:sz w:val="24"/>
          <w:rtl/>
        </w:rPr>
        <w:t xml:space="preserve">"ידיעה" </w:t>
      </w:r>
      <w:r w:rsidRPr="00EF289C">
        <w:rPr>
          <w:rFonts w:asciiTheme="majorBidi" w:hAnsiTheme="majorBidi" w:cs="David"/>
          <w:sz w:val="24"/>
          <w:rtl/>
        </w:rPr>
        <w:t>- לרבות ידיעה שאינה נכונה וכל תיאור, תכנית, סיסמה, סמל, נוסחה, חפץ או חלק מהם המכילים ידיעה או העשויים לשמש מקור לידיעה.</w:t>
      </w:r>
    </w:p>
    <w:p w14:paraId="63818A29" w14:textId="77777777" w:rsidR="00D05F84" w:rsidRPr="00EF289C" w:rsidRDefault="00D05F84" w:rsidP="00D05F84">
      <w:pPr>
        <w:pStyle w:val="HNormal"/>
        <w:spacing w:after="0" w:line="360" w:lineRule="auto"/>
        <w:ind w:left="423"/>
        <w:rPr>
          <w:rFonts w:asciiTheme="majorBidi" w:hAnsiTheme="majorBidi" w:cs="David"/>
          <w:sz w:val="24"/>
          <w:rtl/>
        </w:rPr>
      </w:pPr>
      <w:r w:rsidRPr="00EF289C">
        <w:rPr>
          <w:rFonts w:asciiTheme="majorBidi" w:hAnsiTheme="majorBidi" w:cs="David"/>
          <w:b/>
          <w:bCs/>
          <w:sz w:val="24"/>
          <w:rtl/>
        </w:rPr>
        <w:t xml:space="preserve">"מסירה" </w:t>
      </w:r>
      <w:r w:rsidRPr="00EF289C">
        <w:rPr>
          <w:rFonts w:asciiTheme="majorBidi" w:hAnsiTheme="majorBidi" w:cs="David"/>
          <w:sz w:val="24"/>
          <w:rtl/>
        </w:rPr>
        <w:t>- לרבות מסירה על-ידי סימון ואיתות ומסירה עקיפה.</w:t>
      </w:r>
    </w:p>
    <w:p w14:paraId="7B9E2E24" w14:textId="77777777" w:rsidR="00D05F84" w:rsidRPr="00EF289C" w:rsidRDefault="00D05F84" w:rsidP="00D05F84">
      <w:pPr>
        <w:pStyle w:val="HNormal"/>
        <w:spacing w:after="0" w:line="360" w:lineRule="auto"/>
        <w:ind w:left="423"/>
        <w:rPr>
          <w:rFonts w:asciiTheme="majorBidi" w:hAnsiTheme="majorBidi" w:cs="David"/>
          <w:sz w:val="24"/>
          <w:rtl/>
        </w:rPr>
      </w:pPr>
    </w:p>
    <w:p w14:paraId="7E5D26D1" w14:textId="77777777" w:rsidR="00D05F84" w:rsidRPr="00EF289C" w:rsidRDefault="00D05F84" w:rsidP="00D05F84">
      <w:pPr>
        <w:pStyle w:val="HNormal"/>
        <w:numPr>
          <w:ilvl w:val="0"/>
          <w:numId w:val="12"/>
        </w:numPr>
        <w:tabs>
          <w:tab w:val="clear" w:pos="576"/>
          <w:tab w:val="num" w:pos="423"/>
        </w:tabs>
        <w:spacing w:after="0" w:line="360" w:lineRule="auto"/>
        <w:ind w:left="423" w:hanging="423"/>
        <w:rPr>
          <w:rFonts w:asciiTheme="majorBidi" w:hAnsiTheme="majorBidi" w:cs="David"/>
          <w:sz w:val="24"/>
          <w:rtl/>
        </w:rPr>
      </w:pPr>
      <w:r w:rsidRPr="00EF289C">
        <w:rPr>
          <w:rFonts w:asciiTheme="majorBidi" w:hAnsiTheme="majorBidi" w:cs="David"/>
          <w:sz w:val="24"/>
          <w:rtl/>
        </w:rPr>
        <w:t xml:space="preserve">אני מתחייב לשמור בסוד, לא להעביר, לא להודיע, לא למסור ולא לגלות ולא לגרום לגלוי למאן דהו, בישראל ומחוצה לה, כל ידיעה כנ"ל וכל מידע, אשר יגיעו לידיעתי, תוך משך תוקפה של הצהרה זו וכן </w:t>
      </w:r>
      <w:r w:rsidRPr="00EF289C">
        <w:rPr>
          <w:rFonts w:asciiTheme="majorBidi" w:hAnsiTheme="majorBidi" w:cs="David"/>
          <w:sz w:val="24"/>
          <w:rtl/>
        </w:rPr>
        <w:lastRenderedPageBreak/>
        <w:t>לאחר תום תוקפה ובכל עת, אלא אם כן נתקבל אישור מראש ובכתב על גלוי ידיעה כנ"ל מאת נציג המשרד.</w:t>
      </w:r>
    </w:p>
    <w:p w14:paraId="56A716FC" w14:textId="77777777" w:rsidR="00D05F84" w:rsidRPr="00EF289C" w:rsidRDefault="00D05F84" w:rsidP="00D05F84">
      <w:pPr>
        <w:pStyle w:val="HNormal"/>
        <w:spacing w:after="0" w:line="360" w:lineRule="auto"/>
        <w:ind w:left="423"/>
        <w:rPr>
          <w:rFonts w:asciiTheme="majorBidi" w:hAnsiTheme="majorBidi" w:cs="David"/>
          <w:sz w:val="24"/>
          <w:rtl/>
        </w:rPr>
      </w:pPr>
      <w:r w:rsidRPr="00EF289C">
        <w:rPr>
          <w:rFonts w:asciiTheme="majorBidi" w:hAnsiTheme="majorBidi" w:cs="David"/>
          <w:b/>
          <w:bCs/>
          <w:sz w:val="24"/>
          <w:rtl/>
        </w:rPr>
        <w:t xml:space="preserve">"גלוי" - </w:t>
      </w:r>
      <w:r w:rsidRPr="00EF289C">
        <w:rPr>
          <w:rFonts w:asciiTheme="majorBidi" w:hAnsiTheme="majorBidi" w:cs="David"/>
          <w:sz w:val="24"/>
          <w:rtl/>
        </w:rPr>
        <w:t>לרבות מסירת מידע על נתונים, תכניות ישומיות ומערכות המחשוב של המשרד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6329B383" w14:textId="77777777" w:rsidR="00D05F84" w:rsidRPr="00EF289C" w:rsidRDefault="00D05F84" w:rsidP="00D05F84">
      <w:pPr>
        <w:pStyle w:val="HNormal"/>
        <w:numPr>
          <w:ilvl w:val="0"/>
          <w:numId w:val="12"/>
        </w:numPr>
        <w:tabs>
          <w:tab w:val="clear" w:pos="576"/>
          <w:tab w:val="num" w:pos="423"/>
        </w:tabs>
        <w:spacing w:after="0" w:line="360" w:lineRule="auto"/>
        <w:ind w:left="423" w:hanging="423"/>
        <w:rPr>
          <w:rFonts w:asciiTheme="majorBidi" w:hAnsiTheme="majorBidi" w:cs="David"/>
          <w:sz w:val="24"/>
        </w:rPr>
      </w:pPr>
      <w:r w:rsidRPr="00EF289C">
        <w:rPr>
          <w:rFonts w:asciiTheme="majorBidi" w:hAnsiTheme="majorBidi" w:cs="David"/>
          <w:sz w:val="24"/>
          <w:rtl/>
        </w:rPr>
        <w:t>ידוע לי, כי מותר יהיה לגלות כל ידיעה כאמור רק למי שהתחייב לשמור עליה בסוד, הכל בכפוף להצהרה זו ולצרכי עבודה בלבד. בכל מקרה אחר, אני מתחייב שלא לגלות את הידיעה, אלא אם קיבלתי לכך אישור מפורש ובכתב מנציג המשרד.</w:t>
      </w:r>
    </w:p>
    <w:p w14:paraId="51D88CFE" w14:textId="77777777" w:rsidR="00D05F84" w:rsidRPr="00EF289C" w:rsidRDefault="00D05F84" w:rsidP="00D05F84">
      <w:pPr>
        <w:pStyle w:val="HNormal"/>
        <w:numPr>
          <w:ilvl w:val="0"/>
          <w:numId w:val="12"/>
        </w:numPr>
        <w:tabs>
          <w:tab w:val="clear" w:pos="576"/>
          <w:tab w:val="num" w:pos="423"/>
        </w:tabs>
        <w:spacing w:after="0" w:line="360" w:lineRule="auto"/>
        <w:ind w:left="423" w:hanging="423"/>
        <w:rPr>
          <w:rFonts w:asciiTheme="majorBidi" w:hAnsiTheme="majorBidi" w:cs="David"/>
          <w:sz w:val="24"/>
        </w:rPr>
      </w:pPr>
      <w:r w:rsidRPr="00EF289C">
        <w:rPr>
          <w:rFonts w:asciiTheme="majorBidi" w:hAnsiTheme="majorBidi" w:cs="David"/>
          <w:sz w:val="24"/>
          <w:rtl/>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7BA5D565" w14:textId="77777777" w:rsidR="00D05F84" w:rsidRPr="00EF289C" w:rsidRDefault="00D05F84" w:rsidP="00D05F84">
      <w:pPr>
        <w:pStyle w:val="HNormal"/>
        <w:numPr>
          <w:ilvl w:val="0"/>
          <w:numId w:val="12"/>
        </w:numPr>
        <w:tabs>
          <w:tab w:val="clear" w:pos="576"/>
          <w:tab w:val="num" w:pos="423"/>
        </w:tabs>
        <w:spacing w:after="0" w:line="360" w:lineRule="auto"/>
        <w:ind w:left="423" w:hanging="423"/>
        <w:rPr>
          <w:rFonts w:asciiTheme="majorBidi" w:hAnsiTheme="majorBidi" w:cs="David"/>
          <w:sz w:val="24"/>
          <w:rtl/>
        </w:rPr>
      </w:pPr>
      <w:r w:rsidRPr="00EF289C">
        <w:rPr>
          <w:rFonts w:asciiTheme="majorBidi" w:hAnsiTheme="majorBidi" w:cs="David"/>
          <w:sz w:val="24"/>
          <w:rtl/>
        </w:rPr>
        <w:t>אני מתחייב לפעול בהתאם להוראות החוק להגנת הפרטיות והוראות כל חוק, הנוגע לענין.</w:t>
      </w:r>
    </w:p>
    <w:p w14:paraId="23F87DD4" w14:textId="77777777" w:rsidR="00D05F84" w:rsidRPr="00EF289C" w:rsidRDefault="00D05F84" w:rsidP="00D05F84">
      <w:pPr>
        <w:pStyle w:val="HNormal"/>
        <w:spacing w:after="0" w:line="360" w:lineRule="auto"/>
        <w:rPr>
          <w:rFonts w:asciiTheme="majorBidi" w:hAnsiTheme="majorBidi" w:cs="David"/>
          <w:sz w:val="24"/>
          <w:rtl/>
        </w:rPr>
      </w:pPr>
    </w:p>
    <w:p w14:paraId="0EFFE47E" w14:textId="77777777" w:rsidR="00D05F84" w:rsidRPr="00EF289C" w:rsidRDefault="00D05F84" w:rsidP="00D05F84">
      <w:pPr>
        <w:pStyle w:val="HNormal"/>
        <w:spacing w:after="0" w:line="360" w:lineRule="auto"/>
        <w:rPr>
          <w:rFonts w:asciiTheme="majorBidi" w:hAnsiTheme="majorBidi" w:cs="David"/>
          <w:sz w:val="24"/>
          <w:rtl/>
        </w:rPr>
      </w:pPr>
      <w:r w:rsidRPr="00EF289C">
        <w:rPr>
          <w:rFonts w:asciiTheme="majorBidi" w:hAnsiTheme="majorBidi" w:cs="David"/>
          <w:sz w:val="24"/>
          <w:rtl/>
        </w:rPr>
        <w:t>ולראיה באתי על החתום, לאחר שקראתי בעיון את הכתוב בהצהרה זו והתחייבתי לנהוג על פיה.</w:t>
      </w:r>
    </w:p>
    <w:p w14:paraId="09ED6B47" w14:textId="77777777" w:rsidR="00D05F84" w:rsidRPr="00EF289C" w:rsidRDefault="00D05F84" w:rsidP="00D05F84">
      <w:pPr>
        <w:pStyle w:val="HNormal"/>
        <w:spacing w:after="0" w:line="360" w:lineRule="auto"/>
        <w:rPr>
          <w:rFonts w:asciiTheme="majorBidi" w:hAnsiTheme="majorBidi" w:cs="David"/>
          <w:sz w:val="24"/>
          <w:rtl/>
        </w:rPr>
      </w:pPr>
    </w:p>
    <w:tbl>
      <w:tblPr>
        <w:bidiVisual/>
        <w:tblW w:w="0" w:type="auto"/>
        <w:tblLook w:val="04A0" w:firstRow="1" w:lastRow="0" w:firstColumn="1" w:lastColumn="0" w:noHBand="0" w:noVBand="1"/>
      </w:tblPr>
      <w:tblGrid>
        <w:gridCol w:w="3114"/>
        <w:gridCol w:w="3115"/>
        <w:gridCol w:w="3115"/>
      </w:tblGrid>
      <w:tr w:rsidR="00D05F84" w:rsidRPr="00EF289C" w14:paraId="3B76B2E9" w14:textId="77777777" w:rsidTr="00E56217">
        <w:tc>
          <w:tcPr>
            <w:tcW w:w="3114" w:type="dxa"/>
            <w:shd w:val="clear" w:color="auto" w:fill="auto"/>
            <w:vAlign w:val="bottom"/>
          </w:tcPr>
          <w:p w14:paraId="74392A6D"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________________</w:t>
            </w:r>
          </w:p>
        </w:tc>
        <w:tc>
          <w:tcPr>
            <w:tcW w:w="3115" w:type="dxa"/>
            <w:shd w:val="clear" w:color="auto" w:fill="auto"/>
            <w:vAlign w:val="bottom"/>
          </w:tcPr>
          <w:p w14:paraId="501D9B2C"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_________________</w:t>
            </w:r>
          </w:p>
        </w:tc>
        <w:tc>
          <w:tcPr>
            <w:tcW w:w="3115" w:type="dxa"/>
            <w:shd w:val="clear" w:color="auto" w:fill="auto"/>
            <w:vAlign w:val="bottom"/>
          </w:tcPr>
          <w:p w14:paraId="1AD6BF54"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_________________</w:t>
            </w:r>
          </w:p>
        </w:tc>
      </w:tr>
      <w:tr w:rsidR="00D05F84" w:rsidRPr="00EF289C" w14:paraId="66343237" w14:textId="77777777" w:rsidTr="00E56217">
        <w:tc>
          <w:tcPr>
            <w:tcW w:w="3114" w:type="dxa"/>
            <w:shd w:val="clear" w:color="auto" w:fill="auto"/>
          </w:tcPr>
          <w:p w14:paraId="53BA73BA"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תאריך</w:t>
            </w:r>
          </w:p>
        </w:tc>
        <w:tc>
          <w:tcPr>
            <w:tcW w:w="3115" w:type="dxa"/>
            <w:shd w:val="clear" w:color="auto" w:fill="auto"/>
          </w:tcPr>
          <w:p w14:paraId="32F693AB"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שם החותם</w:t>
            </w:r>
          </w:p>
        </w:tc>
        <w:tc>
          <w:tcPr>
            <w:tcW w:w="3115" w:type="dxa"/>
            <w:shd w:val="clear" w:color="auto" w:fill="auto"/>
          </w:tcPr>
          <w:p w14:paraId="388BCC95"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חתימה</w:t>
            </w:r>
          </w:p>
        </w:tc>
      </w:tr>
    </w:tbl>
    <w:p w14:paraId="7B7749C2" w14:textId="77777777" w:rsidR="00D05F84" w:rsidRPr="00EF289C" w:rsidRDefault="00D05F84" w:rsidP="00D05F84">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p>
    <w:p w14:paraId="2A559941" w14:textId="77777777" w:rsidR="00D05F84" w:rsidRPr="00EF289C" w:rsidRDefault="00D05F84" w:rsidP="00D05F84">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r w:rsidRPr="00EF289C">
        <w:rPr>
          <w:rFonts w:asciiTheme="majorBidi" w:hAnsiTheme="majorBidi" w:cs="David"/>
          <w:sz w:val="24"/>
          <w:rtl/>
        </w:rPr>
        <w:t>נחתם בנוכחות:</w:t>
      </w:r>
    </w:p>
    <w:p w14:paraId="30E51D2B" w14:textId="77777777" w:rsidR="00D05F84" w:rsidRPr="00EF289C" w:rsidRDefault="00D05F84" w:rsidP="00D05F84">
      <w:pPr>
        <w:pStyle w:val="HNormal"/>
        <w:tabs>
          <w:tab w:val="left" w:pos="1728"/>
          <w:tab w:val="left" w:leader="underscore" w:pos="3456"/>
          <w:tab w:val="left" w:pos="4032"/>
          <w:tab w:val="left" w:leader="underscore" w:pos="5760"/>
          <w:tab w:val="left" w:pos="6336"/>
          <w:tab w:val="right" w:leader="underscore" w:pos="8309"/>
        </w:tabs>
        <w:spacing w:after="0" w:line="360" w:lineRule="auto"/>
        <w:rPr>
          <w:rFonts w:asciiTheme="majorBidi" w:hAnsiTheme="majorBidi" w:cs="David"/>
          <w:sz w:val="24"/>
          <w:rtl/>
        </w:rPr>
      </w:pPr>
    </w:p>
    <w:tbl>
      <w:tblPr>
        <w:bidiVisual/>
        <w:tblW w:w="0" w:type="auto"/>
        <w:tblLook w:val="04A0" w:firstRow="1" w:lastRow="0" w:firstColumn="1" w:lastColumn="0" w:noHBand="0" w:noVBand="1"/>
      </w:tblPr>
      <w:tblGrid>
        <w:gridCol w:w="3114"/>
        <w:gridCol w:w="3115"/>
        <w:gridCol w:w="3115"/>
      </w:tblGrid>
      <w:tr w:rsidR="00D05F84" w:rsidRPr="00EF289C" w14:paraId="20A4A621" w14:textId="77777777" w:rsidTr="00E56217">
        <w:tc>
          <w:tcPr>
            <w:tcW w:w="3114" w:type="dxa"/>
            <w:shd w:val="clear" w:color="auto" w:fill="auto"/>
          </w:tcPr>
          <w:p w14:paraId="609CCA31"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 xml:space="preserve">  ________________</w:t>
            </w:r>
          </w:p>
        </w:tc>
        <w:tc>
          <w:tcPr>
            <w:tcW w:w="3115" w:type="dxa"/>
            <w:shd w:val="clear" w:color="auto" w:fill="auto"/>
          </w:tcPr>
          <w:p w14:paraId="7A05B641"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_________________</w:t>
            </w:r>
          </w:p>
        </w:tc>
        <w:tc>
          <w:tcPr>
            <w:tcW w:w="3115" w:type="dxa"/>
            <w:shd w:val="clear" w:color="auto" w:fill="auto"/>
          </w:tcPr>
          <w:p w14:paraId="482DD080"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_________________</w:t>
            </w:r>
          </w:p>
        </w:tc>
      </w:tr>
      <w:tr w:rsidR="00D05F84" w:rsidRPr="00EF289C" w14:paraId="21FA7A9F" w14:textId="77777777" w:rsidTr="00E56217">
        <w:tc>
          <w:tcPr>
            <w:tcW w:w="3114" w:type="dxa"/>
            <w:shd w:val="clear" w:color="auto" w:fill="auto"/>
          </w:tcPr>
          <w:p w14:paraId="6785FB7B"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שם המאשר</w:t>
            </w:r>
          </w:p>
        </w:tc>
        <w:tc>
          <w:tcPr>
            <w:tcW w:w="3115" w:type="dxa"/>
            <w:shd w:val="clear" w:color="auto" w:fill="auto"/>
          </w:tcPr>
          <w:p w14:paraId="1A0D8011"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תפקיד המאשר</w:t>
            </w:r>
          </w:p>
        </w:tc>
        <w:tc>
          <w:tcPr>
            <w:tcW w:w="3115" w:type="dxa"/>
            <w:shd w:val="clear" w:color="auto" w:fill="auto"/>
          </w:tcPr>
          <w:p w14:paraId="12F6D29D"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חתימת המאשר</w:t>
            </w:r>
          </w:p>
        </w:tc>
      </w:tr>
    </w:tbl>
    <w:p w14:paraId="213EF856" w14:textId="77777777" w:rsidR="00D05F84" w:rsidRPr="00EF289C" w:rsidRDefault="00D05F84" w:rsidP="00D05F84">
      <w:pPr>
        <w:pStyle w:val="70"/>
        <w:rPr>
          <w:rFonts w:asciiTheme="majorBidi" w:hAnsiTheme="majorBidi"/>
          <w:rtl/>
        </w:rPr>
      </w:pPr>
      <w:bookmarkStart w:id="804" w:name="_Toc344718367"/>
      <w:bookmarkStart w:id="805" w:name="_Ref379895807"/>
      <w:bookmarkStart w:id="806" w:name="_Ref401648072"/>
      <w:bookmarkStart w:id="807" w:name="_Ref401648077"/>
      <w:bookmarkStart w:id="808" w:name="_Toc404585716"/>
      <w:r w:rsidRPr="00EF289C">
        <w:rPr>
          <w:rFonts w:asciiTheme="majorBidi" w:hAnsiTheme="majorBidi"/>
          <w:rtl/>
        </w:rPr>
        <w:lastRenderedPageBreak/>
        <w:t>התחייבות לעמידה בתנאי החוק למניעת העסקה של עברייני מין</w:t>
      </w:r>
      <w:bookmarkEnd w:id="804"/>
      <w:bookmarkEnd w:id="805"/>
      <w:r w:rsidRPr="00EF289C">
        <w:rPr>
          <w:rFonts w:asciiTheme="majorBidi" w:hAnsiTheme="majorBidi" w:hint="cs"/>
          <w:rtl/>
        </w:rPr>
        <w:t xml:space="preserve"> </w:t>
      </w:r>
      <w:r w:rsidRPr="00EF289C">
        <w:rPr>
          <w:rFonts w:asciiTheme="majorBidi" w:hAnsiTheme="majorBidi"/>
          <w:rtl/>
        </w:rPr>
        <w:t xml:space="preserve"> – לגבי מקלט לנשים ודירות מעבר</w:t>
      </w:r>
      <w:bookmarkEnd w:id="806"/>
      <w:bookmarkEnd w:id="807"/>
      <w:bookmarkEnd w:id="808"/>
    </w:p>
    <w:p w14:paraId="07C9B52A" w14:textId="77777777" w:rsidR="00D05F84" w:rsidRPr="00EF289C" w:rsidRDefault="00D05F84" w:rsidP="00D05F84">
      <w:pPr>
        <w:spacing w:line="240" w:lineRule="auto"/>
        <w:rPr>
          <w:rFonts w:asciiTheme="majorBidi" w:hAnsiTheme="majorBidi"/>
          <w:sz w:val="24"/>
        </w:rPr>
      </w:pPr>
    </w:p>
    <w:p w14:paraId="6037CF64" w14:textId="563160F3" w:rsidR="00D05F84" w:rsidRPr="00EF289C" w:rsidRDefault="00D05F84" w:rsidP="00D05F84">
      <w:pPr>
        <w:numPr>
          <w:ilvl w:val="0"/>
          <w:numId w:val="32"/>
        </w:numPr>
        <w:tabs>
          <w:tab w:val="clear" w:pos="720"/>
          <w:tab w:val="num" w:pos="360"/>
        </w:tabs>
        <w:spacing w:line="240" w:lineRule="auto"/>
        <w:ind w:left="360"/>
        <w:rPr>
          <w:rFonts w:asciiTheme="majorBidi" w:hAnsiTheme="majorBidi"/>
          <w:sz w:val="24"/>
          <w:szCs w:val="24"/>
          <w:rtl/>
        </w:rPr>
      </w:pPr>
      <w:r w:rsidRPr="00EF289C">
        <w:rPr>
          <w:rFonts w:asciiTheme="majorBidi" w:hAnsiTheme="majorBidi"/>
          <w:sz w:val="24"/>
          <w:szCs w:val="24"/>
          <w:rtl/>
        </w:rPr>
        <w:t>הנני הח"מ, ________________ מצהיר בזאת כי ידוע לי כי החוק למניעת העסקה של עברייני מין במוסדות מסוימים, התשס"א-2001 והתקנות לפיו (להלן: "</w:t>
      </w:r>
      <w:r w:rsidRPr="00EF289C">
        <w:rPr>
          <w:rFonts w:asciiTheme="majorBidi" w:hAnsiTheme="majorBidi"/>
          <w:b/>
          <w:bCs/>
          <w:sz w:val="24"/>
          <w:szCs w:val="24"/>
          <w:rtl/>
        </w:rPr>
        <w:t>החוק</w:t>
      </w:r>
      <w:r w:rsidRPr="00EF289C">
        <w:rPr>
          <w:rFonts w:asciiTheme="majorBidi" w:hAnsiTheme="majorBidi"/>
          <w:sz w:val="24"/>
          <w:szCs w:val="24"/>
          <w:rtl/>
        </w:rPr>
        <w:t xml:space="preserve">"), חל עלי כספק במסגרת </w:t>
      </w:r>
      <w:r w:rsidRPr="00EF289C">
        <w:rPr>
          <w:rFonts w:asciiTheme="majorBidi" w:hAnsiTheme="majorBidi"/>
          <w:b/>
          <w:bCs/>
          <w:color w:val="000000"/>
          <w:sz w:val="24"/>
          <w:szCs w:val="24"/>
          <w:rtl/>
        </w:rPr>
        <w:t xml:space="preserve">מכרז מס' </w:t>
      </w:r>
      <w:r w:rsidRPr="00EF289C">
        <w:rPr>
          <w:rFonts w:asciiTheme="majorBidi" w:hAnsiTheme="majorBidi"/>
          <w:b/>
          <w:sz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rPr>
      </w:r>
      <w:r w:rsidRPr="00EF289C">
        <w:rPr>
          <w:rFonts w:asciiTheme="majorBidi" w:hAnsiTheme="majorBidi"/>
          <w:b/>
          <w:sz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b/>
          <w:bCs/>
          <w:sz w:val="24"/>
          <w:szCs w:val="24"/>
          <w:rtl/>
        </w:rPr>
        <w:t>דן</w:t>
      </w:r>
      <w:r w:rsidRPr="00EF289C">
        <w:rPr>
          <w:rFonts w:asciiTheme="majorBidi" w:hAnsiTheme="majorBidi"/>
          <w:b/>
          <w:bCs/>
          <w:color w:val="000000"/>
          <w:sz w:val="24"/>
          <w:szCs w:val="24"/>
          <w:rtl/>
        </w:rPr>
        <w:fldChar w:fldCharType="end"/>
      </w:r>
      <w:r w:rsidRPr="00EF289C">
        <w:rPr>
          <w:rFonts w:asciiTheme="majorBidi" w:hAnsiTheme="majorBidi"/>
          <w:sz w:val="24"/>
          <w:szCs w:val="24"/>
          <w:rtl/>
        </w:rPr>
        <w:t xml:space="preserve">. </w:t>
      </w:r>
    </w:p>
    <w:p w14:paraId="581C25F0" w14:textId="77777777" w:rsidR="00D05F84" w:rsidRPr="00EF289C" w:rsidRDefault="00D05F84" w:rsidP="00D05F84">
      <w:pPr>
        <w:spacing w:line="240" w:lineRule="auto"/>
        <w:rPr>
          <w:rFonts w:asciiTheme="majorBidi" w:hAnsiTheme="majorBidi"/>
          <w:sz w:val="24"/>
          <w:szCs w:val="24"/>
          <w:rtl/>
        </w:rPr>
      </w:pPr>
    </w:p>
    <w:p w14:paraId="4AE856A2" w14:textId="77777777" w:rsidR="00D05F84" w:rsidRPr="00EF289C" w:rsidRDefault="00D05F84" w:rsidP="00D05F84">
      <w:pPr>
        <w:numPr>
          <w:ilvl w:val="0"/>
          <w:numId w:val="32"/>
        </w:numPr>
        <w:tabs>
          <w:tab w:val="clear" w:pos="720"/>
          <w:tab w:val="num" w:pos="360"/>
        </w:tabs>
        <w:spacing w:line="240" w:lineRule="auto"/>
        <w:ind w:left="360"/>
        <w:rPr>
          <w:rFonts w:asciiTheme="majorBidi" w:hAnsiTheme="majorBidi"/>
          <w:sz w:val="24"/>
          <w:szCs w:val="24"/>
          <w:rtl/>
        </w:rPr>
      </w:pPr>
      <w:r w:rsidRPr="00EF289C">
        <w:rPr>
          <w:rFonts w:asciiTheme="majorBidi" w:hAnsiTheme="majorBidi"/>
          <w:sz w:val="24"/>
          <w:szCs w:val="24"/>
          <w:rtl/>
        </w:rPr>
        <w:t>הנני הח"מ,_____________ מצהיר בזאת כי ידוע לי 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4E5054A6" w14:textId="77777777" w:rsidR="00D05F84" w:rsidRPr="00EF289C" w:rsidRDefault="00D05F84" w:rsidP="00D05F84">
      <w:pPr>
        <w:spacing w:line="240" w:lineRule="auto"/>
        <w:rPr>
          <w:rFonts w:asciiTheme="majorBidi" w:hAnsiTheme="majorBidi"/>
          <w:sz w:val="24"/>
        </w:rPr>
      </w:pPr>
    </w:p>
    <w:p w14:paraId="7ACC4F4D" w14:textId="77777777" w:rsidR="00D05F84" w:rsidRPr="00EF289C" w:rsidRDefault="00D05F84" w:rsidP="00D05F84">
      <w:pPr>
        <w:numPr>
          <w:ilvl w:val="0"/>
          <w:numId w:val="32"/>
        </w:numPr>
        <w:tabs>
          <w:tab w:val="clear" w:pos="720"/>
          <w:tab w:val="num" w:pos="360"/>
        </w:tabs>
        <w:spacing w:line="240" w:lineRule="auto"/>
        <w:ind w:left="360"/>
        <w:rPr>
          <w:rFonts w:asciiTheme="majorBidi" w:hAnsiTheme="majorBidi"/>
          <w:sz w:val="24"/>
          <w:szCs w:val="24"/>
          <w:rtl/>
        </w:rPr>
      </w:pPr>
      <w:r w:rsidRPr="00EF289C">
        <w:rPr>
          <w:rFonts w:asciiTheme="majorBidi" w:hAnsiTheme="majorBidi"/>
          <w:sz w:val="24"/>
          <w:szCs w:val="24"/>
          <w:rtl/>
        </w:rPr>
        <w:t xml:space="preserve">הנני הח"מ,_________________ מתחייב למלא אחר כל דרישות החוק בנוגע לחובה לקבל את אישור המשטרה לגבי כל אדם או גוף, כמתחייב מהוראות החוק, לשמור את האישורים ולהציגם בכל עת שאדרש. </w:t>
      </w:r>
    </w:p>
    <w:p w14:paraId="0B0B2580" w14:textId="77777777" w:rsidR="00D05F84" w:rsidRPr="00EF289C" w:rsidRDefault="00D05F84" w:rsidP="00D05F84">
      <w:pPr>
        <w:spacing w:line="240" w:lineRule="auto"/>
        <w:rPr>
          <w:rFonts w:asciiTheme="majorBidi" w:hAnsiTheme="majorBidi"/>
          <w:sz w:val="24"/>
          <w:szCs w:val="24"/>
          <w:rtl/>
        </w:rPr>
      </w:pPr>
    </w:p>
    <w:p w14:paraId="45AA61F6" w14:textId="77777777" w:rsidR="00D05F84" w:rsidRPr="00EF289C" w:rsidRDefault="00D05F84" w:rsidP="00D05F84">
      <w:pPr>
        <w:spacing w:line="240" w:lineRule="auto"/>
        <w:rPr>
          <w:rFonts w:asciiTheme="majorBidi" w:hAnsiTheme="majorBidi"/>
          <w:bCs/>
          <w:sz w:val="24"/>
          <w:szCs w:val="24"/>
          <w:u w:val="single"/>
          <w:rtl/>
        </w:rPr>
      </w:pPr>
    </w:p>
    <w:p w14:paraId="347CF8A1" w14:textId="77777777" w:rsidR="00D05F84" w:rsidRPr="00EF289C" w:rsidRDefault="00D05F84" w:rsidP="00D05F84">
      <w:pPr>
        <w:spacing w:line="240" w:lineRule="auto"/>
        <w:ind w:right="567"/>
        <w:rPr>
          <w:rFonts w:asciiTheme="majorBidi" w:hAnsiTheme="majorBidi"/>
          <w:b/>
          <w:sz w:val="24"/>
          <w:szCs w:val="24"/>
          <w:rtl/>
        </w:rPr>
      </w:pPr>
      <w:r w:rsidRPr="00EF289C">
        <w:rPr>
          <w:rFonts w:asciiTheme="majorBidi" w:hAnsiTheme="majorBidi"/>
          <w:b/>
          <w:sz w:val="24"/>
          <w:szCs w:val="24"/>
          <w:u w:val="single"/>
          <w:rtl/>
        </w:rPr>
        <w:t>חתימת המציע</w:t>
      </w:r>
      <w:r w:rsidRPr="00EF289C">
        <w:rPr>
          <w:rFonts w:asciiTheme="majorBidi" w:hAnsiTheme="majorBidi"/>
          <w:b/>
          <w:sz w:val="24"/>
          <w:szCs w:val="24"/>
          <w:rtl/>
        </w:rPr>
        <w:t>:</w:t>
      </w:r>
    </w:p>
    <w:p w14:paraId="395AFF4C" w14:textId="77777777" w:rsidR="00D05F84" w:rsidRPr="00EF289C" w:rsidRDefault="00D05F84" w:rsidP="00D05F84">
      <w:pPr>
        <w:spacing w:line="240" w:lineRule="auto"/>
        <w:ind w:right="567"/>
        <w:rPr>
          <w:rFonts w:asciiTheme="majorBidi" w:hAnsiTheme="majorBidi"/>
          <w:b/>
          <w:sz w:val="24"/>
          <w:szCs w:val="24"/>
          <w:rtl/>
        </w:rPr>
      </w:pPr>
    </w:p>
    <w:p w14:paraId="7300D309" w14:textId="77777777" w:rsidR="00D05F84" w:rsidRPr="00EF289C" w:rsidRDefault="00D05F84" w:rsidP="00D05F84">
      <w:pPr>
        <w:spacing w:line="240" w:lineRule="auto"/>
        <w:ind w:right="567"/>
        <w:rPr>
          <w:rFonts w:asciiTheme="majorBidi" w:hAnsiTheme="majorBidi"/>
          <w:sz w:val="24"/>
          <w:szCs w:val="24"/>
          <w:rtl/>
        </w:rPr>
      </w:pPr>
    </w:p>
    <w:tbl>
      <w:tblPr>
        <w:bidiVisual/>
        <w:tblW w:w="0" w:type="auto"/>
        <w:tblLook w:val="04A0" w:firstRow="1" w:lastRow="0" w:firstColumn="1" w:lastColumn="0" w:noHBand="0" w:noVBand="1"/>
      </w:tblPr>
      <w:tblGrid>
        <w:gridCol w:w="2170"/>
        <w:gridCol w:w="2170"/>
        <w:gridCol w:w="2170"/>
        <w:gridCol w:w="2738"/>
      </w:tblGrid>
      <w:tr w:rsidR="00D05F84" w:rsidRPr="00EF289C" w14:paraId="226833B8" w14:textId="77777777" w:rsidTr="00E56217">
        <w:tc>
          <w:tcPr>
            <w:tcW w:w="2170" w:type="dxa"/>
            <w:shd w:val="clear" w:color="auto" w:fill="auto"/>
            <w:vAlign w:val="center"/>
          </w:tcPr>
          <w:p w14:paraId="01ACE49A"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60CAA3D0"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58FB416C"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738" w:type="dxa"/>
            <w:shd w:val="clear" w:color="auto" w:fill="auto"/>
            <w:vAlign w:val="center"/>
          </w:tcPr>
          <w:p w14:paraId="3A09BB6E"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_________________</w:t>
            </w:r>
          </w:p>
        </w:tc>
      </w:tr>
      <w:tr w:rsidR="00D05F84" w:rsidRPr="00EF289C" w14:paraId="1FAC9C20" w14:textId="77777777" w:rsidTr="00E56217">
        <w:tc>
          <w:tcPr>
            <w:tcW w:w="2170" w:type="dxa"/>
            <w:shd w:val="clear" w:color="auto" w:fill="auto"/>
            <w:vAlign w:val="center"/>
          </w:tcPr>
          <w:p w14:paraId="1294DBA2"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שם</w:t>
            </w:r>
          </w:p>
        </w:tc>
        <w:tc>
          <w:tcPr>
            <w:tcW w:w="2170" w:type="dxa"/>
            <w:shd w:val="clear" w:color="auto" w:fill="auto"/>
            <w:vAlign w:val="center"/>
          </w:tcPr>
          <w:p w14:paraId="73BA9BC2"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תאריך</w:t>
            </w:r>
          </w:p>
        </w:tc>
        <w:tc>
          <w:tcPr>
            <w:tcW w:w="2170" w:type="dxa"/>
            <w:shd w:val="clear" w:color="auto" w:fill="auto"/>
            <w:vAlign w:val="center"/>
          </w:tcPr>
          <w:p w14:paraId="58F64D5F"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חתימה/חותמת</w:t>
            </w:r>
          </w:p>
        </w:tc>
        <w:tc>
          <w:tcPr>
            <w:tcW w:w="2738" w:type="dxa"/>
            <w:shd w:val="clear" w:color="auto" w:fill="auto"/>
            <w:vAlign w:val="center"/>
          </w:tcPr>
          <w:p w14:paraId="7C0324ED"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3BEE2D33" w14:textId="77777777" w:rsidR="00D05F84" w:rsidRPr="00EF289C" w:rsidRDefault="00D05F84" w:rsidP="00D05F84">
      <w:pPr>
        <w:spacing w:line="240" w:lineRule="auto"/>
        <w:ind w:right="567"/>
        <w:rPr>
          <w:rFonts w:asciiTheme="majorBidi" w:hAnsiTheme="majorBidi"/>
          <w:sz w:val="24"/>
          <w:szCs w:val="24"/>
          <w:rtl/>
        </w:rPr>
      </w:pPr>
      <w:r w:rsidRPr="00EF289C">
        <w:rPr>
          <w:rFonts w:asciiTheme="majorBidi" w:hAnsiTheme="majorBidi"/>
          <w:sz w:val="24"/>
          <w:szCs w:val="24"/>
          <w:rtl/>
        </w:rPr>
        <w:t xml:space="preserve"> </w:t>
      </w:r>
    </w:p>
    <w:p w14:paraId="3B48D27F" w14:textId="77777777" w:rsidR="00D05F84" w:rsidRPr="00EF289C" w:rsidRDefault="00D05F84" w:rsidP="00D05F84">
      <w:pPr>
        <w:spacing w:line="240" w:lineRule="auto"/>
        <w:rPr>
          <w:rFonts w:asciiTheme="majorBidi" w:hAnsiTheme="majorBidi"/>
          <w:sz w:val="24"/>
          <w:szCs w:val="24"/>
          <w:rtl/>
        </w:rPr>
      </w:pPr>
    </w:p>
    <w:p w14:paraId="73C02B39" w14:textId="77777777" w:rsidR="00D05F84" w:rsidRPr="00EF289C" w:rsidRDefault="00D05F84" w:rsidP="00D05F84">
      <w:pPr>
        <w:spacing w:line="240" w:lineRule="auto"/>
        <w:rPr>
          <w:rFonts w:asciiTheme="majorBidi" w:hAnsiTheme="majorBidi"/>
          <w:sz w:val="24"/>
          <w:szCs w:val="24"/>
          <w:rtl/>
        </w:rPr>
      </w:pPr>
    </w:p>
    <w:p w14:paraId="2E4728C9"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 xml:space="preserve">הריני לאשר בזאת כי: </w:t>
      </w:r>
    </w:p>
    <w:p w14:paraId="7AF48341" w14:textId="77777777" w:rsidR="00D05F84" w:rsidRPr="00EF289C" w:rsidRDefault="00D05F84" w:rsidP="00D05F84">
      <w:pPr>
        <w:spacing w:line="240" w:lineRule="auto"/>
        <w:rPr>
          <w:rFonts w:asciiTheme="majorBidi" w:hAnsiTheme="majorBidi"/>
          <w:sz w:val="24"/>
          <w:szCs w:val="24"/>
          <w:rtl/>
        </w:rPr>
      </w:pPr>
    </w:p>
    <w:p w14:paraId="115C4575" w14:textId="77777777" w:rsidR="00D05F84" w:rsidRPr="00EF289C" w:rsidRDefault="00D05F84" w:rsidP="00D05F84">
      <w:pPr>
        <w:spacing w:line="240" w:lineRule="auto"/>
        <w:rPr>
          <w:rFonts w:asciiTheme="majorBidi" w:hAnsiTheme="majorBidi"/>
          <w:sz w:val="24"/>
          <w:szCs w:val="24"/>
          <w:rtl/>
        </w:rPr>
      </w:pPr>
    </w:p>
    <w:p w14:paraId="1BE16243"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 xml:space="preserve"> _______________________ , _______________________ </w:t>
      </w:r>
    </w:p>
    <w:p w14:paraId="30836621" w14:textId="77777777" w:rsidR="00D05F84" w:rsidRPr="00EF289C" w:rsidRDefault="00D05F84" w:rsidP="00D05F84">
      <w:pPr>
        <w:spacing w:line="240" w:lineRule="auto"/>
        <w:rPr>
          <w:rFonts w:asciiTheme="majorBidi" w:hAnsiTheme="majorBidi"/>
          <w:sz w:val="24"/>
          <w:szCs w:val="24"/>
          <w:rtl/>
        </w:rPr>
      </w:pPr>
    </w:p>
    <w:p w14:paraId="3BF1C5E6" w14:textId="77777777" w:rsidR="00D05F84" w:rsidRPr="00EF289C" w:rsidRDefault="00D05F84" w:rsidP="00D05F84">
      <w:pPr>
        <w:spacing w:line="240" w:lineRule="auto"/>
        <w:rPr>
          <w:rFonts w:asciiTheme="majorBidi" w:hAnsiTheme="majorBidi"/>
          <w:sz w:val="24"/>
          <w:szCs w:val="24"/>
          <w:rtl/>
        </w:rPr>
      </w:pPr>
    </w:p>
    <w:p w14:paraId="4541CE17"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הינם מורשי חתימה של המציע וכי הוזהרו כדין בדבר אמיתות הצהרתם דלעיל ובדבר אי עמידה בדרישותיה.</w:t>
      </w:r>
    </w:p>
    <w:p w14:paraId="088C116A" w14:textId="77777777" w:rsidR="00D05F84" w:rsidRPr="00EF289C" w:rsidRDefault="00D05F84" w:rsidP="00D05F84">
      <w:pPr>
        <w:spacing w:line="240" w:lineRule="auto"/>
        <w:rPr>
          <w:rFonts w:asciiTheme="majorBidi" w:hAnsiTheme="majorBidi"/>
          <w:bCs/>
          <w:sz w:val="24"/>
          <w:szCs w:val="24"/>
          <w:u w:val="single"/>
          <w:rtl/>
        </w:rPr>
      </w:pPr>
    </w:p>
    <w:p w14:paraId="0084C6CF" w14:textId="77777777" w:rsidR="00D05F84" w:rsidRPr="00EF289C" w:rsidRDefault="00D05F84" w:rsidP="00D05F84">
      <w:pPr>
        <w:spacing w:line="240" w:lineRule="auto"/>
        <w:rPr>
          <w:rFonts w:asciiTheme="majorBidi" w:hAnsiTheme="majorBidi"/>
          <w:bCs/>
          <w:sz w:val="24"/>
          <w:szCs w:val="24"/>
          <w:u w:val="single"/>
          <w:rtl/>
        </w:rPr>
      </w:pPr>
    </w:p>
    <w:p w14:paraId="00CBA8A1" w14:textId="77777777" w:rsidR="00D05F84" w:rsidRPr="00EF289C" w:rsidRDefault="00D05F84" w:rsidP="00D05F84">
      <w:pPr>
        <w:spacing w:line="240" w:lineRule="auto"/>
        <w:rPr>
          <w:rFonts w:asciiTheme="majorBidi" w:hAnsiTheme="majorBidi"/>
          <w:bCs/>
          <w:sz w:val="24"/>
          <w:szCs w:val="24"/>
          <w:u w:val="single"/>
          <w:rtl/>
        </w:rPr>
      </w:pPr>
    </w:p>
    <w:p w14:paraId="2010C929" w14:textId="77777777" w:rsidR="00D05F84" w:rsidRPr="00EF289C" w:rsidRDefault="00D05F84" w:rsidP="00D05F84">
      <w:pPr>
        <w:spacing w:line="240" w:lineRule="auto"/>
        <w:rPr>
          <w:rFonts w:asciiTheme="majorBidi" w:hAnsiTheme="majorBidi"/>
          <w:bCs/>
          <w:sz w:val="24"/>
          <w:szCs w:val="24"/>
          <w:rtl/>
        </w:rPr>
      </w:pPr>
      <w:r w:rsidRPr="00EF289C">
        <w:rPr>
          <w:rFonts w:asciiTheme="majorBidi" w:hAnsiTheme="majorBidi"/>
          <w:bCs/>
          <w:sz w:val="24"/>
          <w:szCs w:val="24"/>
          <w:u w:val="single"/>
          <w:rtl/>
        </w:rPr>
        <w:t>חתימת עורך-דין</w:t>
      </w:r>
      <w:r w:rsidRPr="00EF289C">
        <w:rPr>
          <w:rFonts w:asciiTheme="majorBidi" w:hAnsiTheme="majorBidi"/>
          <w:bCs/>
          <w:sz w:val="24"/>
          <w:szCs w:val="24"/>
          <w:rtl/>
        </w:rPr>
        <w:t>:</w:t>
      </w:r>
    </w:p>
    <w:p w14:paraId="3F01F05D" w14:textId="77777777" w:rsidR="00D05F84" w:rsidRPr="00EF289C" w:rsidRDefault="00D05F84" w:rsidP="00D05F84">
      <w:pPr>
        <w:spacing w:line="240" w:lineRule="auto"/>
        <w:rPr>
          <w:rFonts w:asciiTheme="majorBidi" w:hAnsiTheme="majorBidi"/>
          <w:bCs/>
          <w:sz w:val="24"/>
          <w:szCs w:val="24"/>
          <w:rtl/>
        </w:rPr>
      </w:pPr>
    </w:p>
    <w:p w14:paraId="486EEF65" w14:textId="77777777" w:rsidR="00D05F84" w:rsidRPr="00EF289C" w:rsidRDefault="00D05F84" w:rsidP="00D05F84">
      <w:pPr>
        <w:spacing w:line="240" w:lineRule="auto"/>
        <w:rPr>
          <w:rFonts w:asciiTheme="majorBidi" w:hAnsiTheme="majorBidi"/>
          <w:bCs/>
          <w:sz w:val="24"/>
          <w:szCs w:val="24"/>
          <w:rtl/>
        </w:rPr>
      </w:pPr>
    </w:p>
    <w:tbl>
      <w:tblPr>
        <w:bidiVisual/>
        <w:tblW w:w="0" w:type="auto"/>
        <w:tblLook w:val="04A0" w:firstRow="1" w:lastRow="0" w:firstColumn="1" w:lastColumn="0" w:noHBand="0" w:noVBand="1"/>
      </w:tblPr>
      <w:tblGrid>
        <w:gridCol w:w="2170"/>
        <w:gridCol w:w="2170"/>
        <w:gridCol w:w="2170"/>
        <w:gridCol w:w="2514"/>
      </w:tblGrid>
      <w:tr w:rsidR="00D05F84" w:rsidRPr="00EF289C" w14:paraId="1EF44D16" w14:textId="77777777" w:rsidTr="00E56217">
        <w:tc>
          <w:tcPr>
            <w:tcW w:w="2170" w:type="dxa"/>
            <w:shd w:val="clear" w:color="auto" w:fill="auto"/>
            <w:vAlign w:val="center"/>
          </w:tcPr>
          <w:p w14:paraId="62E2E27C"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3517A55C"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672F8CFE"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455" w:type="dxa"/>
            <w:shd w:val="clear" w:color="auto" w:fill="auto"/>
            <w:vAlign w:val="center"/>
          </w:tcPr>
          <w:p w14:paraId="2640CC8F"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___________________</w:t>
            </w:r>
          </w:p>
        </w:tc>
      </w:tr>
      <w:tr w:rsidR="00D05F84" w:rsidRPr="00EF289C" w14:paraId="6B2A5E3B" w14:textId="77777777" w:rsidTr="00E56217">
        <w:tc>
          <w:tcPr>
            <w:tcW w:w="2170" w:type="dxa"/>
            <w:shd w:val="clear" w:color="auto" w:fill="auto"/>
            <w:vAlign w:val="center"/>
          </w:tcPr>
          <w:p w14:paraId="1D3E153E"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שם עורך-דין</w:t>
            </w:r>
          </w:p>
        </w:tc>
        <w:tc>
          <w:tcPr>
            <w:tcW w:w="2170" w:type="dxa"/>
            <w:shd w:val="clear" w:color="auto" w:fill="auto"/>
            <w:vAlign w:val="center"/>
          </w:tcPr>
          <w:p w14:paraId="71C1B39A"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תאריך</w:t>
            </w:r>
          </w:p>
        </w:tc>
        <w:tc>
          <w:tcPr>
            <w:tcW w:w="2170" w:type="dxa"/>
            <w:shd w:val="clear" w:color="auto" w:fill="auto"/>
            <w:vAlign w:val="center"/>
          </w:tcPr>
          <w:p w14:paraId="2F14111C"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חתימה/חותמת</w:t>
            </w:r>
          </w:p>
        </w:tc>
        <w:tc>
          <w:tcPr>
            <w:tcW w:w="2455" w:type="dxa"/>
            <w:shd w:val="clear" w:color="auto" w:fill="auto"/>
            <w:vAlign w:val="center"/>
          </w:tcPr>
          <w:p w14:paraId="2FE123E2"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536DE210" w14:textId="77777777" w:rsidR="00D05F84" w:rsidRPr="00EF289C" w:rsidRDefault="00D05F84" w:rsidP="00D05F84">
      <w:pPr>
        <w:spacing w:line="240" w:lineRule="auto"/>
        <w:rPr>
          <w:rFonts w:asciiTheme="majorBidi" w:hAnsiTheme="majorBidi"/>
          <w:bCs/>
          <w:sz w:val="24"/>
          <w:szCs w:val="24"/>
          <w:rtl/>
        </w:rPr>
      </w:pPr>
    </w:p>
    <w:p w14:paraId="3986578E" w14:textId="77777777" w:rsidR="00D05F84" w:rsidRPr="00EF289C" w:rsidRDefault="00D05F84" w:rsidP="00D05F84">
      <w:pPr>
        <w:bidi w:val="0"/>
        <w:spacing w:line="240" w:lineRule="auto"/>
        <w:jc w:val="left"/>
        <w:rPr>
          <w:rFonts w:asciiTheme="majorBidi" w:hAnsiTheme="majorBidi"/>
          <w:bCs/>
          <w:sz w:val="24"/>
          <w:szCs w:val="24"/>
          <w:rtl/>
        </w:rPr>
      </w:pPr>
      <w:r w:rsidRPr="00EF289C">
        <w:rPr>
          <w:rFonts w:asciiTheme="majorBidi" w:hAnsiTheme="majorBidi"/>
          <w:bCs/>
          <w:sz w:val="24"/>
          <w:szCs w:val="24"/>
          <w:rtl/>
        </w:rPr>
        <w:br w:type="page"/>
      </w:r>
    </w:p>
    <w:p w14:paraId="71D9B0F5" w14:textId="77777777" w:rsidR="00D05F84" w:rsidRPr="00EF289C" w:rsidRDefault="00D05F84" w:rsidP="00D05F84">
      <w:pPr>
        <w:pStyle w:val="70"/>
        <w:rPr>
          <w:rtl/>
        </w:rPr>
      </w:pPr>
      <w:bookmarkStart w:id="809" w:name="_Ref400315241"/>
      <w:bookmarkStart w:id="810" w:name="_Ref401648068"/>
      <w:bookmarkStart w:id="811" w:name="_Ref401648090"/>
      <w:bookmarkStart w:id="812" w:name="_Toc404585717"/>
      <w:r w:rsidRPr="00EF289C">
        <w:rPr>
          <w:rFonts w:hint="cs"/>
          <w:rtl/>
        </w:rPr>
        <w:lastRenderedPageBreak/>
        <w:t>הצהרה בדבר היעדר הרשעות בעבירות פליליות</w:t>
      </w:r>
      <w:bookmarkEnd w:id="809"/>
      <w:r w:rsidRPr="00EF289C">
        <w:rPr>
          <w:rFonts w:hint="cs"/>
          <w:rtl/>
        </w:rPr>
        <w:t xml:space="preserve"> </w:t>
      </w:r>
      <w:r w:rsidRPr="00EF289C">
        <w:rPr>
          <w:rtl/>
        </w:rPr>
        <w:t>–</w:t>
      </w:r>
      <w:r w:rsidRPr="00EF289C">
        <w:rPr>
          <w:rFonts w:hint="cs"/>
          <w:rtl/>
        </w:rPr>
        <w:t xml:space="preserve"> מקלט לגברים</w:t>
      </w:r>
      <w:bookmarkEnd w:id="810"/>
      <w:bookmarkEnd w:id="811"/>
      <w:bookmarkEnd w:id="812"/>
    </w:p>
    <w:p w14:paraId="4766A70E" w14:textId="77777777" w:rsidR="00D05F84" w:rsidRPr="00EF289C" w:rsidRDefault="00D05F84" w:rsidP="00D05F84">
      <w:pPr>
        <w:spacing w:line="240" w:lineRule="auto"/>
        <w:rPr>
          <w:sz w:val="24"/>
          <w:szCs w:val="24"/>
          <w:rtl/>
        </w:rPr>
      </w:pPr>
      <w:r w:rsidRPr="00EF289C">
        <w:rPr>
          <w:rFonts w:hint="eastAsia"/>
          <w:sz w:val="24"/>
          <w:szCs w:val="24"/>
          <w:rtl/>
        </w:rPr>
        <w:t>אני</w:t>
      </w:r>
      <w:r w:rsidRPr="00EF289C">
        <w:rPr>
          <w:sz w:val="24"/>
          <w:szCs w:val="24"/>
          <w:rtl/>
        </w:rPr>
        <w:t xml:space="preserve"> </w:t>
      </w:r>
      <w:r w:rsidRPr="00EF289C">
        <w:rPr>
          <w:rFonts w:hint="eastAsia"/>
          <w:sz w:val="24"/>
          <w:szCs w:val="24"/>
          <w:rtl/>
        </w:rPr>
        <w:t>הח</w:t>
      </w:r>
      <w:r w:rsidRPr="00EF289C">
        <w:rPr>
          <w:sz w:val="24"/>
          <w:szCs w:val="24"/>
          <w:rtl/>
        </w:rPr>
        <w:t xml:space="preserve">"מ ____________________, </w:t>
      </w:r>
      <w:r w:rsidRPr="00EF289C">
        <w:rPr>
          <w:rFonts w:hint="eastAsia"/>
          <w:sz w:val="24"/>
          <w:szCs w:val="24"/>
          <w:rtl/>
        </w:rPr>
        <w:t>ת</w:t>
      </w:r>
      <w:r w:rsidRPr="00EF289C">
        <w:rPr>
          <w:sz w:val="24"/>
          <w:szCs w:val="24"/>
          <w:rtl/>
        </w:rPr>
        <w:t xml:space="preserve">.ז. ___________, </w:t>
      </w:r>
      <w:r w:rsidRPr="00EF289C">
        <w:rPr>
          <w:rFonts w:hint="eastAsia"/>
          <w:sz w:val="24"/>
          <w:szCs w:val="24"/>
          <w:rtl/>
        </w:rPr>
        <w:t>לאחר</w:t>
      </w:r>
      <w:r w:rsidRPr="00EF289C">
        <w:rPr>
          <w:sz w:val="24"/>
          <w:szCs w:val="24"/>
          <w:rtl/>
        </w:rPr>
        <w:t xml:space="preserve"> </w:t>
      </w:r>
      <w:r w:rsidRPr="00EF289C">
        <w:rPr>
          <w:rFonts w:hint="eastAsia"/>
          <w:sz w:val="24"/>
          <w:szCs w:val="24"/>
          <w:rtl/>
        </w:rPr>
        <w:t>שהוזהרתי</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עלי</w:t>
      </w:r>
      <w:r w:rsidRPr="00EF289C">
        <w:rPr>
          <w:sz w:val="24"/>
          <w:szCs w:val="24"/>
          <w:rtl/>
        </w:rPr>
        <w:t xml:space="preserve"> </w:t>
      </w:r>
      <w:r w:rsidRPr="00EF289C">
        <w:rPr>
          <w:rFonts w:hint="eastAsia"/>
          <w:sz w:val="24"/>
          <w:szCs w:val="24"/>
          <w:rtl/>
        </w:rPr>
        <w:t>לומר</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האמת</w:t>
      </w:r>
      <w:r w:rsidRPr="00EF289C">
        <w:rPr>
          <w:sz w:val="24"/>
          <w:szCs w:val="24"/>
          <w:rtl/>
        </w:rPr>
        <w:t xml:space="preserve"> </w:t>
      </w:r>
      <w:r w:rsidRPr="00EF289C">
        <w:rPr>
          <w:rFonts w:hint="eastAsia"/>
          <w:sz w:val="24"/>
          <w:szCs w:val="24"/>
          <w:rtl/>
        </w:rPr>
        <w:t>וכי</w:t>
      </w:r>
      <w:r w:rsidRPr="00EF289C">
        <w:rPr>
          <w:sz w:val="24"/>
          <w:szCs w:val="24"/>
          <w:rtl/>
        </w:rPr>
        <w:t xml:space="preserve"> </w:t>
      </w:r>
      <w:r w:rsidRPr="00EF289C">
        <w:rPr>
          <w:rFonts w:hint="eastAsia"/>
          <w:sz w:val="24"/>
          <w:szCs w:val="24"/>
          <w:rtl/>
        </w:rPr>
        <w:t>אהיה</w:t>
      </w:r>
      <w:r w:rsidRPr="00EF289C">
        <w:rPr>
          <w:sz w:val="24"/>
          <w:szCs w:val="24"/>
          <w:rtl/>
        </w:rPr>
        <w:t xml:space="preserve"> </w:t>
      </w:r>
      <w:r w:rsidRPr="00EF289C">
        <w:rPr>
          <w:rFonts w:hint="eastAsia"/>
          <w:sz w:val="24"/>
          <w:szCs w:val="24"/>
          <w:rtl/>
        </w:rPr>
        <w:t>צפוי</w:t>
      </w:r>
      <w:r w:rsidRPr="00EF289C">
        <w:rPr>
          <w:sz w:val="24"/>
          <w:szCs w:val="24"/>
          <w:rtl/>
        </w:rPr>
        <w:t xml:space="preserve">/ה </w:t>
      </w:r>
      <w:r w:rsidRPr="00EF289C">
        <w:rPr>
          <w:rFonts w:hint="eastAsia"/>
          <w:sz w:val="24"/>
          <w:szCs w:val="24"/>
          <w:rtl/>
        </w:rPr>
        <w:t>לעונשים</w:t>
      </w:r>
      <w:r w:rsidRPr="00EF289C">
        <w:rPr>
          <w:sz w:val="24"/>
          <w:szCs w:val="24"/>
          <w:rtl/>
        </w:rPr>
        <w:t xml:space="preserve"> </w:t>
      </w:r>
      <w:r w:rsidRPr="00EF289C">
        <w:rPr>
          <w:rFonts w:hint="eastAsia"/>
          <w:sz w:val="24"/>
          <w:szCs w:val="24"/>
          <w:rtl/>
        </w:rPr>
        <w:t>הקבועים</w:t>
      </w:r>
      <w:r w:rsidRPr="00EF289C">
        <w:rPr>
          <w:sz w:val="24"/>
          <w:szCs w:val="24"/>
          <w:rtl/>
        </w:rPr>
        <w:t xml:space="preserve"> </w:t>
      </w:r>
      <w:r w:rsidRPr="00EF289C">
        <w:rPr>
          <w:rFonts w:hint="eastAsia"/>
          <w:sz w:val="24"/>
          <w:szCs w:val="24"/>
          <w:rtl/>
        </w:rPr>
        <w:t>בחוק</w:t>
      </w:r>
      <w:r w:rsidRPr="00EF289C">
        <w:rPr>
          <w:sz w:val="24"/>
          <w:szCs w:val="24"/>
          <w:rtl/>
        </w:rPr>
        <w:t xml:space="preserve"> </w:t>
      </w:r>
      <w:r w:rsidRPr="00EF289C">
        <w:rPr>
          <w:rFonts w:hint="eastAsia"/>
          <w:sz w:val="24"/>
          <w:szCs w:val="24"/>
          <w:rtl/>
        </w:rPr>
        <w:t>אם</w:t>
      </w:r>
      <w:r w:rsidRPr="00EF289C">
        <w:rPr>
          <w:sz w:val="24"/>
          <w:szCs w:val="24"/>
          <w:rtl/>
        </w:rPr>
        <w:t xml:space="preserve"> </w:t>
      </w:r>
      <w:r w:rsidRPr="00EF289C">
        <w:rPr>
          <w:rFonts w:hint="eastAsia"/>
          <w:sz w:val="24"/>
          <w:szCs w:val="24"/>
          <w:rtl/>
        </w:rPr>
        <w:t>לא</w:t>
      </w:r>
      <w:r w:rsidRPr="00EF289C">
        <w:rPr>
          <w:sz w:val="24"/>
          <w:szCs w:val="24"/>
          <w:rtl/>
        </w:rPr>
        <w:t xml:space="preserve"> </w:t>
      </w:r>
      <w:r w:rsidRPr="00EF289C">
        <w:rPr>
          <w:rFonts w:hint="eastAsia"/>
          <w:sz w:val="24"/>
          <w:szCs w:val="24"/>
          <w:rtl/>
        </w:rPr>
        <w:t>אעשה</w:t>
      </w:r>
      <w:r w:rsidRPr="00EF289C">
        <w:rPr>
          <w:sz w:val="24"/>
          <w:szCs w:val="24"/>
          <w:rtl/>
        </w:rPr>
        <w:t xml:space="preserve"> </w:t>
      </w:r>
      <w:r w:rsidRPr="00EF289C">
        <w:rPr>
          <w:rFonts w:hint="eastAsia"/>
          <w:sz w:val="24"/>
          <w:szCs w:val="24"/>
          <w:rtl/>
        </w:rPr>
        <w:t>כן</w:t>
      </w:r>
      <w:r w:rsidRPr="00EF289C">
        <w:rPr>
          <w:sz w:val="24"/>
          <w:szCs w:val="24"/>
          <w:rtl/>
        </w:rPr>
        <w:t xml:space="preserve">, </w:t>
      </w:r>
      <w:r w:rsidRPr="00EF289C">
        <w:rPr>
          <w:rFonts w:hint="eastAsia"/>
          <w:sz w:val="24"/>
          <w:szCs w:val="24"/>
          <w:rtl/>
        </w:rPr>
        <w:t>מצהיר</w:t>
      </w:r>
      <w:r w:rsidRPr="00EF289C">
        <w:rPr>
          <w:sz w:val="24"/>
          <w:szCs w:val="24"/>
          <w:rtl/>
        </w:rPr>
        <w:t xml:space="preserve">/ה </w:t>
      </w:r>
      <w:r w:rsidRPr="00EF289C">
        <w:rPr>
          <w:rFonts w:hint="eastAsia"/>
          <w:sz w:val="24"/>
          <w:szCs w:val="24"/>
          <w:rtl/>
        </w:rPr>
        <w:t>בזה</w:t>
      </w:r>
      <w:r w:rsidRPr="00EF289C">
        <w:rPr>
          <w:sz w:val="24"/>
          <w:szCs w:val="24"/>
          <w:rtl/>
        </w:rPr>
        <w:t xml:space="preserve"> </w:t>
      </w:r>
      <w:r w:rsidRPr="00EF289C">
        <w:rPr>
          <w:rFonts w:hint="eastAsia"/>
          <w:sz w:val="24"/>
          <w:szCs w:val="24"/>
          <w:rtl/>
        </w:rPr>
        <w:t>כדלקמן</w:t>
      </w:r>
      <w:r w:rsidRPr="00EF289C">
        <w:rPr>
          <w:sz w:val="24"/>
          <w:szCs w:val="24"/>
          <w:rtl/>
        </w:rPr>
        <w:t>:</w:t>
      </w:r>
    </w:p>
    <w:p w14:paraId="4823AE42" w14:textId="77777777" w:rsidR="00D05F84" w:rsidRPr="00EF289C" w:rsidRDefault="00D05F84" w:rsidP="00D05F84">
      <w:pPr>
        <w:spacing w:line="240" w:lineRule="auto"/>
        <w:rPr>
          <w:sz w:val="24"/>
          <w:szCs w:val="24"/>
          <w:rtl/>
        </w:rPr>
      </w:pPr>
    </w:p>
    <w:tbl>
      <w:tblPr>
        <w:bidiVisual/>
        <w:tblW w:w="9350" w:type="dxa"/>
        <w:tblInd w:w="53" w:type="dxa"/>
        <w:tblLook w:val="01E0" w:firstRow="1" w:lastRow="1" w:firstColumn="1" w:lastColumn="1" w:noHBand="0" w:noVBand="0"/>
      </w:tblPr>
      <w:tblGrid>
        <w:gridCol w:w="3681"/>
        <w:gridCol w:w="5669"/>
      </w:tblGrid>
      <w:tr w:rsidR="00D05F84" w:rsidRPr="00EF289C" w14:paraId="2793C56F" w14:textId="77777777" w:rsidTr="00E56217">
        <w:tc>
          <w:tcPr>
            <w:tcW w:w="3681" w:type="dxa"/>
            <w:tcBorders>
              <w:top w:val="single" w:sz="4" w:space="0" w:color="auto"/>
              <w:left w:val="single" w:sz="4" w:space="0" w:color="auto"/>
              <w:bottom w:val="single" w:sz="4" w:space="0" w:color="auto"/>
              <w:right w:val="single" w:sz="4" w:space="0" w:color="auto"/>
            </w:tcBorders>
          </w:tcPr>
          <w:p w14:paraId="1BE10294" w14:textId="77777777" w:rsidR="00D05F84" w:rsidRPr="00EF289C" w:rsidRDefault="00D05F84" w:rsidP="00E56217">
            <w:pPr>
              <w:pStyle w:val="afff8"/>
              <w:jc w:val="center"/>
              <w:rPr>
                <w:b/>
                <w:bCs/>
                <w:sz w:val="24"/>
                <w:rtl/>
              </w:rPr>
            </w:pPr>
            <w:r w:rsidRPr="00EF289C">
              <w:rPr>
                <w:rFonts w:hint="eastAsia"/>
                <w:b/>
                <w:bCs/>
                <w:sz w:val="24"/>
                <w:rtl/>
              </w:rPr>
              <w:t>יש</w:t>
            </w:r>
            <w:r w:rsidRPr="00EF289C">
              <w:rPr>
                <w:b/>
                <w:bCs/>
                <w:sz w:val="24"/>
                <w:rtl/>
              </w:rPr>
              <w:t xml:space="preserve"> </w:t>
            </w:r>
            <w:r w:rsidRPr="00EF289C">
              <w:rPr>
                <w:rFonts w:hint="eastAsia"/>
                <w:b/>
                <w:bCs/>
                <w:sz w:val="24"/>
                <w:rtl/>
              </w:rPr>
              <w:t>ל</w:t>
            </w:r>
            <w:r w:rsidRPr="00EF289C">
              <w:rPr>
                <w:b/>
                <w:bCs/>
                <w:sz w:val="24"/>
                <w:rtl/>
              </w:rPr>
              <w:t>סמן</w:t>
            </w:r>
            <w:r w:rsidRPr="00EF289C">
              <w:rPr>
                <w:b/>
                <w:bCs/>
                <w:sz w:val="24"/>
              </w:rPr>
              <w:t xml:space="preserve"> X </w:t>
            </w:r>
            <w:r w:rsidRPr="00EF289C">
              <w:rPr>
                <w:b/>
                <w:bCs/>
                <w:sz w:val="24"/>
                <w:rtl/>
              </w:rPr>
              <w:t>במשבצת המתאימה:</w:t>
            </w:r>
          </w:p>
        </w:tc>
        <w:tc>
          <w:tcPr>
            <w:tcW w:w="5669" w:type="dxa"/>
            <w:tcBorders>
              <w:left w:val="single" w:sz="4" w:space="0" w:color="auto"/>
            </w:tcBorders>
          </w:tcPr>
          <w:p w14:paraId="222CB11F" w14:textId="77777777" w:rsidR="00D05F84" w:rsidRPr="00EF289C" w:rsidRDefault="00D05F84" w:rsidP="00E56217">
            <w:pPr>
              <w:pStyle w:val="afff8"/>
              <w:rPr>
                <w:b/>
                <w:bCs/>
                <w:sz w:val="24"/>
                <w:rtl/>
              </w:rPr>
            </w:pPr>
          </w:p>
        </w:tc>
      </w:tr>
    </w:tbl>
    <w:p w14:paraId="6B09FEA0" w14:textId="77777777" w:rsidR="00D05F84" w:rsidRPr="00EF289C" w:rsidRDefault="00D05F84" w:rsidP="00D05F84">
      <w:pPr>
        <w:pStyle w:val="a1"/>
        <w:spacing w:line="240" w:lineRule="auto"/>
        <w:rPr>
          <w:sz w:val="24"/>
          <w:szCs w:val="24"/>
        </w:rPr>
      </w:pPr>
    </w:p>
    <w:p w14:paraId="797A2F04" w14:textId="77777777" w:rsidR="00D05F84" w:rsidRPr="00EF289C" w:rsidRDefault="00D05F84" w:rsidP="00D05F84">
      <w:pPr>
        <w:pStyle w:val="a1"/>
        <w:numPr>
          <w:ilvl w:val="0"/>
          <w:numId w:val="81"/>
        </w:numPr>
        <w:spacing w:line="240" w:lineRule="auto"/>
        <w:ind w:left="368"/>
        <w:contextualSpacing/>
        <w:rPr>
          <w:sz w:val="24"/>
          <w:szCs w:val="24"/>
        </w:rPr>
      </w:pPr>
      <w:r w:rsidRPr="00EF289C">
        <w:rPr>
          <w:rFonts w:hint="eastAsia"/>
          <w:sz w:val="24"/>
          <w:szCs w:val="24"/>
          <w:rtl/>
        </w:rPr>
        <w:t>אני</w:t>
      </w:r>
      <w:r w:rsidRPr="00EF289C">
        <w:rPr>
          <w:sz w:val="24"/>
          <w:szCs w:val="24"/>
          <w:rtl/>
        </w:rPr>
        <w:t xml:space="preserve"> הח"מ____________________, בעל ת"ז__________________, נותן/נת תצהיר זה לצורך מתן שירותים למשרד הרווחה והשירותים החברתיים במסגרת __________________________, מצהיר/ה בזה כי </w:t>
      </w:r>
      <w:r w:rsidRPr="00EF289C">
        <w:rPr>
          <w:rFonts w:hint="eastAsia"/>
          <w:b/>
          <w:bCs/>
          <w:sz w:val="24"/>
          <w:szCs w:val="24"/>
          <w:rtl/>
        </w:rPr>
        <w:t>לא</w:t>
      </w:r>
      <w:r w:rsidRPr="00EF289C">
        <w:rPr>
          <w:b/>
          <w:bCs/>
          <w:sz w:val="24"/>
          <w:szCs w:val="24"/>
          <w:rtl/>
        </w:rPr>
        <w:t xml:space="preserve"> </w:t>
      </w:r>
      <w:r w:rsidRPr="00EF289C">
        <w:rPr>
          <w:rFonts w:hint="eastAsia"/>
          <w:sz w:val="24"/>
          <w:szCs w:val="24"/>
          <w:rtl/>
        </w:rPr>
        <w:t>הורשעתי</w:t>
      </w:r>
      <w:r w:rsidRPr="00EF289C">
        <w:rPr>
          <w:sz w:val="24"/>
          <w:szCs w:val="24"/>
          <w:rtl/>
        </w:rPr>
        <w:t xml:space="preserve"> בעבירות מין ו/או בעבירות אלימות (הצהרתי זו לגבי ההרשעות אינה ביחס להרשעות שהתיישנו או נמחקו) וכי </w:t>
      </w:r>
      <w:r w:rsidRPr="00EF289C">
        <w:rPr>
          <w:rFonts w:hint="eastAsia"/>
          <w:b/>
          <w:bCs/>
          <w:sz w:val="24"/>
          <w:szCs w:val="24"/>
          <w:rtl/>
        </w:rPr>
        <w:t>אין</w:t>
      </w:r>
      <w:r w:rsidRPr="00EF289C">
        <w:rPr>
          <w:sz w:val="24"/>
          <w:szCs w:val="24"/>
          <w:rtl/>
        </w:rPr>
        <w:t xml:space="preserve"> חקירות תלויות ועומדות נגדי ו</w:t>
      </w:r>
      <w:r w:rsidRPr="00EF289C">
        <w:rPr>
          <w:rFonts w:hint="eastAsia"/>
          <w:b/>
          <w:bCs/>
          <w:sz w:val="24"/>
          <w:szCs w:val="24"/>
          <w:rtl/>
        </w:rPr>
        <w:t>לא</w:t>
      </w:r>
      <w:r w:rsidRPr="00EF289C">
        <w:rPr>
          <w:sz w:val="24"/>
          <w:szCs w:val="24"/>
          <w:rtl/>
        </w:rPr>
        <w:t xml:space="preserve"> הוגשו נגדי כתבי אישום בגין עבירות אלה.  </w:t>
      </w:r>
    </w:p>
    <w:p w14:paraId="5F6AA60F" w14:textId="77777777" w:rsidR="00D05F84" w:rsidRPr="00EF289C" w:rsidRDefault="00D05F84" w:rsidP="00D05F84">
      <w:pPr>
        <w:pStyle w:val="a1"/>
        <w:spacing w:line="240" w:lineRule="auto"/>
        <w:rPr>
          <w:sz w:val="24"/>
          <w:szCs w:val="24"/>
        </w:rPr>
      </w:pPr>
    </w:p>
    <w:p w14:paraId="19718629" w14:textId="77777777" w:rsidR="00D05F84" w:rsidRPr="00EF289C" w:rsidRDefault="00D05F84" w:rsidP="00D05F84">
      <w:pPr>
        <w:pStyle w:val="a1"/>
        <w:numPr>
          <w:ilvl w:val="0"/>
          <w:numId w:val="81"/>
        </w:numPr>
        <w:spacing w:line="240" w:lineRule="auto"/>
        <w:ind w:left="368"/>
        <w:contextualSpacing/>
        <w:rPr>
          <w:sz w:val="24"/>
          <w:szCs w:val="24"/>
        </w:rPr>
      </w:pPr>
      <w:r w:rsidRPr="00EF289C">
        <w:rPr>
          <w:rFonts w:hint="eastAsia"/>
          <w:sz w:val="24"/>
          <w:szCs w:val="24"/>
          <w:rtl/>
        </w:rPr>
        <w:t>אני</w:t>
      </w:r>
      <w:r w:rsidRPr="00EF289C">
        <w:rPr>
          <w:sz w:val="24"/>
          <w:szCs w:val="24"/>
          <w:rtl/>
        </w:rPr>
        <w:t xml:space="preserve"> </w:t>
      </w:r>
      <w:r w:rsidRPr="00EF289C">
        <w:rPr>
          <w:rFonts w:hint="eastAsia"/>
          <w:sz w:val="24"/>
          <w:szCs w:val="24"/>
          <w:rtl/>
        </w:rPr>
        <w:t>הח</w:t>
      </w:r>
      <w:r w:rsidRPr="00EF289C">
        <w:rPr>
          <w:sz w:val="24"/>
          <w:szCs w:val="24"/>
          <w:rtl/>
        </w:rPr>
        <w:t xml:space="preserve">"מ____________________, </w:t>
      </w:r>
      <w:r w:rsidRPr="00EF289C">
        <w:rPr>
          <w:rFonts w:hint="eastAsia"/>
          <w:sz w:val="24"/>
          <w:szCs w:val="24"/>
          <w:rtl/>
        </w:rPr>
        <w:t>בעל</w:t>
      </w:r>
      <w:r w:rsidRPr="00EF289C">
        <w:rPr>
          <w:sz w:val="24"/>
          <w:szCs w:val="24"/>
          <w:rtl/>
        </w:rPr>
        <w:t xml:space="preserve"> </w:t>
      </w:r>
      <w:r w:rsidRPr="00EF289C">
        <w:rPr>
          <w:rFonts w:hint="eastAsia"/>
          <w:sz w:val="24"/>
          <w:szCs w:val="24"/>
          <w:rtl/>
        </w:rPr>
        <w:t>ת</w:t>
      </w:r>
      <w:r w:rsidRPr="00EF289C">
        <w:rPr>
          <w:sz w:val="24"/>
          <w:szCs w:val="24"/>
          <w:rtl/>
        </w:rPr>
        <w:t xml:space="preserve">"ז__________________, </w:t>
      </w:r>
      <w:r w:rsidRPr="00EF289C">
        <w:rPr>
          <w:rFonts w:hint="eastAsia"/>
          <w:sz w:val="24"/>
          <w:szCs w:val="24"/>
          <w:rtl/>
        </w:rPr>
        <w:t>נותן</w:t>
      </w:r>
      <w:r w:rsidRPr="00EF289C">
        <w:rPr>
          <w:sz w:val="24"/>
          <w:szCs w:val="24"/>
          <w:rtl/>
        </w:rPr>
        <w:t xml:space="preserve">/נת </w:t>
      </w:r>
      <w:r w:rsidRPr="00EF289C">
        <w:rPr>
          <w:rFonts w:hint="eastAsia"/>
          <w:sz w:val="24"/>
          <w:szCs w:val="24"/>
          <w:rtl/>
        </w:rPr>
        <w:t>תצהיר</w:t>
      </w:r>
      <w:r w:rsidRPr="00EF289C">
        <w:rPr>
          <w:sz w:val="24"/>
          <w:szCs w:val="24"/>
          <w:rtl/>
        </w:rPr>
        <w:t xml:space="preserve"> </w:t>
      </w:r>
      <w:r w:rsidRPr="00EF289C">
        <w:rPr>
          <w:rFonts w:hint="eastAsia"/>
          <w:sz w:val="24"/>
          <w:szCs w:val="24"/>
          <w:rtl/>
        </w:rPr>
        <w:t>זו</w:t>
      </w:r>
      <w:r w:rsidRPr="00EF289C">
        <w:rPr>
          <w:sz w:val="24"/>
          <w:szCs w:val="24"/>
          <w:rtl/>
        </w:rPr>
        <w:t xml:space="preserve"> </w:t>
      </w:r>
      <w:r w:rsidRPr="00EF289C">
        <w:rPr>
          <w:rFonts w:hint="eastAsia"/>
          <w:sz w:val="24"/>
          <w:szCs w:val="24"/>
          <w:rtl/>
        </w:rPr>
        <w:t>לצורך</w:t>
      </w:r>
      <w:r w:rsidRPr="00EF289C">
        <w:rPr>
          <w:sz w:val="24"/>
          <w:szCs w:val="24"/>
          <w:rtl/>
        </w:rPr>
        <w:t xml:space="preserve"> </w:t>
      </w:r>
      <w:r w:rsidRPr="00EF289C">
        <w:rPr>
          <w:rFonts w:hint="eastAsia"/>
          <w:sz w:val="24"/>
          <w:szCs w:val="24"/>
          <w:rtl/>
        </w:rPr>
        <w:t>מתן</w:t>
      </w:r>
      <w:r w:rsidRPr="00EF289C">
        <w:rPr>
          <w:sz w:val="24"/>
          <w:szCs w:val="24"/>
          <w:rtl/>
        </w:rPr>
        <w:t xml:space="preserve"> </w:t>
      </w:r>
      <w:r w:rsidRPr="00EF289C">
        <w:rPr>
          <w:rFonts w:hint="eastAsia"/>
          <w:sz w:val="24"/>
          <w:szCs w:val="24"/>
          <w:rtl/>
        </w:rPr>
        <w:t>שירותים</w:t>
      </w:r>
      <w:r w:rsidRPr="00EF289C">
        <w:rPr>
          <w:sz w:val="24"/>
          <w:szCs w:val="24"/>
          <w:rtl/>
        </w:rPr>
        <w:t xml:space="preserve"> </w:t>
      </w:r>
      <w:r w:rsidRPr="00EF289C">
        <w:rPr>
          <w:rFonts w:hint="eastAsia"/>
          <w:sz w:val="24"/>
          <w:szCs w:val="24"/>
          <w:rtl/>
        </w:rPr>
        <w:t>למשרד</w:t>
      </w:r>
      <w:r w:rsidRPr="00EF289C">
        <w:rPr>
          <w:sz w:val="24"/>
          <w:szCs w:val="24"/>
          <w:rtl/>
        </w:rPr>
        <w:t xml:space="preserve"> </w:t>
      </w:r>
      <w:r w:rsidRPr="00EF289C">
        <w:rPr>
          <w:rFonts w:hint="eastAsia"/>
          <w:sz w:val="24"/>
          <w:szCs w:val="24"/>
          <w:rtl/>
        </w:rPr>
        <w:t>הרווחה</w:t>
      </w:r>
      <w:r w:rsidRPr="00EF289C">
        <w:rPr>
          <w:sz w:val="24"/>
          <w:szCs w:val="24"/>
          <w:rtl/>
        </w:rPr>
        <w:t xml:space="preserve"> </w:t>
      </w:r>
      <w:r w:rsidRPr="00EF289C">
        <w:rPr>
          <w:rFonts w:hint="eastAsia"/>
          <w:sz w:val="24"/>
          <w:szCs w:val="24"/>
          <w:rtl/>
        </w:rPr>
        <w:t>והשירותים</w:t>
      </w:r>
      <w:r w:rsidRPr="00EF289C">
        <w:rPr>
          <w:sz w:val="24"/>
          <w:szCs w:val="24"/>
          <w:rtl/>
        </w:rPr>
        <w:t xml:space="preserve"> </w:t>
      </w:r>
      <w:r w:rsidRPr="00EF289C">
        <w:rPr>
          <w:rFonts w:hint="eastAsia"/>
          <w:sz w:val="24"/>
          <w:szCs w:val="24"/>
          <w:rtl/>
        </w:rPr>
        <w:t>החברתיים</w:t>
      </w:r>
      <w:r w:rsidRPr="00EF289C">
        <w:rPr>
          <w:sz w:val="24"/>
          <w:szCs w:val="24"/>
          <w:rtl/>
        </w:rPr>
        <w:t xml:space="preserve"> </w:t>
      </w:r>
      <w:r w:rsidRPr="00EF289C">
        <w:rPr>
          <w:rFonts w:hint="eastAsia"/>
          <w:sz w:val="24"/>
          <w:szCs w:val="24"/>
          <w:rtl/>
        </w:rPr>
        <w:t>במסגרת</w:t>
      </w:r>
      <w:r w:rsidRPr="00EF289C">
        <w:rPr>
          <w:sz w:val="24"/>
          <w:szCs w:val="24"/>
          <w:rtl/>
        </w:rPr>
        <w:t xml:space="preserve"> __________________________, </w:t>
      </w:r>
      <w:r w:rsidRPr="00EF289C">
        <w:rPr>
          <w:rFonts w:hint="eastAsia"/>
          <w:sz w:val="24"/>
          <w:szCs w:val="24"/>
          <w:rtl/>
        </w:rPr>
        <w:t>מצהיר</w:t>
      </w:r>
      <w:r w:rsidRPr="00EF289C">
        <w:rPr>
          <w:sz w:val="24"/>
          <w:szCs w:val="24"/>
          <w:rtl/>
        </w:rPr>
        <w:t xml:space="preserve">/ה </w:t>
      </w:r>
      <w:r w:rsidRPr="00EF289C">
        <w:rPr>
          <w:rFonts w:hint="eastAsia"/>
          <w:sz w:val="24"/>
          <w:szCs w:val="24"/>
          <w:rtl/>
        </w:rPr>
        <w:t>בזה</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הורשעתי</w:t>
      </w:r>
      <w:r w:rsidRPr="00EF289C">
        <w:rPr>
          <w:sz w:val="24"/>
          <w:szCs w:val="24"/>
          <w:rtl/>
        </w:rPr>
        <w:t xml:space="preserve"> </w:t>
      </w:r>
      <w:r w:rsidRPr="00EF289C">
        <w:rPr>
          <w:rFonts w:hint="eastAsia"/>
          <w:sz w:val="24"/>
          <w:szCs w:val="24"/>
          <w:rtl/>
        </w:rPr>
        <w:t>בעבירות</w:t>
      </w:r>
      <w:r w:rsidRPr="00EF289C">
        <w:rPr>
          <w:sz w:val="24"/>
          <w:szCs w:val="24"/>
          <w:rtl/>
        </w:rPr>
        <w:t xml:space="preserve"> </w:t>
      </w:r>
      <w:r w:rsidRPr="00EF289C">
        <w:rPr>
          <w:rFonts w:hint="eastAsia"/>
          <w:sz w:val="24"/>
          <w:szCs w:val="24"/>
          <w:rtl/>
        </w:rPr>
        <w:t>מין</w:t>
      </w:r>
      <w:r w:rsidRPr="00EF289C">
        <w:rPr>
          <w:sz w:val="24"/>
          <w:szCs w:val="24"/>
          <w:rtl/>
        </w:rPr>
        <w:t xml:space="preserve"> </w:t>
      </w:r>
      <w:r w:rsidRPr="00EF289C">
        <w:rPr>
          <w:rFonts w:hint="eastAsia"/>
          <w:sz w:val="24"/>
          <w:szCs w:val="24"/>
          <w:rtl/>
        </w:rPr>
        <w:t>ו</w:t>
      </w:r>
      <w:r w:rsidRPr="00EF289C">
        <w:rPr>
          <w:sz w:val="24"/>
          <w:szCs w:val="24"/>
          <w:rtl/>
        </w:rPr>
        <w:t xml:space="preserve">/או </w:t>
      </w:r>
      <w:r w:rsidRPr="00EF289C">
        <w:rPr>
          <w:rFonts w:hint="eastAsia"/>
          <w:sz w:val="24"/>
          <w:szCs w:val="24"/>
          <w:rtl/>
        </w:rPr>
        <w:t>בעבירות</w:t>
      </w:r>
      <w:r w:rsidRPr="00EF289C">
        <w:rPr>
          <w:sz w:val="24"/>
          <w:szCs w:val="24"/>
          <w:rtl/>
        </w:rPr>
        <w:t xml:space="preserve"> </w:t>
      </w:r>
      <w:r w:rsidRPr="00EF289C">
        <w:rPr>
          <w:rFonts w:hint="eastAsia"/>
          <w:sz w:val="24"/>
          <w:szCs w:val="24"/>
          <w:rtl/>
        </w:rPr>
        <w:t>אלימות</w:t>
      </w:r>
      <w:r w:rsidRPr="00EF289C">
        <w:rPr>
          <w:sz w:val="24"/>
          <w:szCs w:val="24"/>
          <w:rtl/>
        </w:rPr>
        <w:t xml:space="preserve"> </w:t>
      </w:r>
      <w:r w:rsidRPr="00EF289C">
        <w:rPr>
          <w:rFonts w:hint="eastAsia"/>
          <w:sz w:val="24"/>
          <w:szCs w:val="24"/>
          <w:rtl/>
        </w:rPr>
        <w:t>או</w:t>
      </w:r>
      <w:r w:rsidRPr="00EF289C">
        <w:rPr>
          <w:sz w:val="24"/>
          <w:szCs w:val="24"/>
          <w:rtl/>
        </w:rPr>
        <w:t xml:space="preserve"> </w:t>
      </w:r>
      <w:r w:rsidRPr="00EF289C">
        <w:rPr>
          <w:rFonts w:hint="eastAsia"/>
          <w:sz w:val="24"/>
          <w:szCs w:val="24"/>
          <w:rtl/>
        </w:rPr>
        <w:t>ישנן</w:t>
      </w:r>
      <w:r w:rsidRPr="00EF289C">
        <w:rPr>
          <w:sz w:val="24"/>
          <w:szCs w:val="24"/>
          <w:rtl/>
        </w:rPr>
        <w:t xml:space="preserve"> </w:t>
      </w:r>
      <w:r w:rsidRPr="00EF289C">
        <w:rPr>
          <w:rFonts w:hint="eastAsia"/>
          <w:sz w:val="24"/>
          <w:szCs w:val="24"/>
          <w:rtl/>
        </w:rPr>
        <w:t>חקירות</w:t>
      </w:r>
      <w:r w:rsidRPr="00EF289C">
        <w:rPr>
          <w:sz w:val="24"/>
          <w:szCs w:val="24"/>
          <w:rtl/>
        </w:rPr>
        <w:t xml:space="preserve"> </w:t>
      </w:r>
      <w:r w:rsidRPr="00EF289C">
        <w:rPr>
          <w:rFonts w:hint="eastAsia"/>
          <w:sz w:val="24"/>
          <w:szCs w:val="24"/>
          <w:rtl/>
        </w:rPr>
        <w:t>תלויות</w:t>
      </w:r>
      <w:r w:rsidRPr="00EF289C">
        <w:rPr>
          <w:sz w:val="24"/>
          <w:szCs w:val="24"/>
          <w:rtl/>
        </w:rPr>
        <w:t xml:space="preserve"> </w:t>
      </w:r>
      <w:r w:rsidRPr="00EF289C">
        <w:rPr>
          <w:rFonts w:hint="eastAsia"/>
          <w:sz w:val="24"/>
          <w:szCs w:val="24"/>
          <w:rtl/>
        </w:rPr>
        <w:t>ועומדות</w:t>
      </w:r>
      <w:r w:rsidRPr="00EF289C">
        <w:rPr>
          <w:sz w:val="24"/>
          <w:szCs w:val="24"/>
          <w:rtl/>
        </w:rPr>
        <w:t xml:space="preserve"> </w:t>
      </w:r>
      <w:r w:rsidRPr="00EF289C">
        <w:rPr>
          <w:rFonts w:hint="eastAsia"/>
          <w:sz w:val="24"/>
          <w:szCs w:val="24"/>
          <w:rtl/>
        </w:rPr>
        <w:t>נגדי</w:t>
      </w:r>
      <w:r w:rsidRPr="00EF289C">
        <w:rPr>
          <w:sz w:val="24"/>
          <w:szCs w:val="24"/>
          <w:rtl/>
        </w:rPr>
        <w:t xml:space="preserve"> </w:t>
      </w:r>
      <w:r w:rsidRPr="00EF289C">
        <w:rPr>
          <w:rFonts w:hint="eastAsia"/>
          <w:sz w:val="24"/>
          <w:szCs w:val="24"/>
          <w:rtl/>
        </w:rPr>
        <w:t>או</w:t>
      </w:r>
      <w:r w:rsidRPr="00EF289C">
        <w:rPr>
          <w:sz w:val="24"/>
          <w:szCs w:val="24"/>
          <w:rtl/>
        </w:rPr>
        <w:t xml:space="preserve"> </w:t>
      </w:r>
      <w:r w:rsidRPr="00EF289C">
        <w:rPr>
          <w:rFonts w:hint="eastAsia"/>
          <w:sz w:val="24"/>
          <w:szCs w:val="24"/>
          <w:rtl/>
        </w:rPr>
        <w:t>הוגשו</w:t>
      </w:r>
      <w:r w:rsidRPr="00EF289C">
        <w:rPr>
          <w:sz w:val="24"/>
          <w:szCs w:val="24"/>
          <w:rtl/>
        </w:rPr>
        <w:t xml:space="preserve"> </w:t>
      </w:r>
      <w:r w:rsidRPr="00EF289C">
        <w:rPr>
          <w:rFonts w:hint="eastAsia"/>
          <w:sz w:val="24"/>
          <w:szCs w:val="24"/>
          <w:rtl/>
        </w:rPr>
        <w:t>נגדי</w:t>
      </w:r>
      <w:r w:rsidRPr="00EF289C">
        <w:rPr>
          <w:sz w:val="24"/>
          <w:szCs w:val="24"/>
          <w:rtl/>
        </w:rPr>
        <w:t xml:space="preserve"> </w:t>
      </w:r>
      <w:r w:rsidRPr="00EF289C">
        <w:rPr>
          <w:rFonts w:hint="eastAsia"/>
          <w:sz w:val="24"/>
          <w:szCs w:val="24"/>
          <w:rtl/>
        </w:rPr>
        <w:t>כתבי</w:t>
      </w:r>
      <w:r w:rsidRPr="00EF289C">
        <w:rPr>
          <w:sz w:val="24"/>
          <w:szCs w:val="24"/>
          <w:rtl/>
        </w:rPr>
        <w:t xml:space="preserve"> </w:t>
      </w:r>
      <w:r w:rsidRPr="00EF289C">
        <w:rPr>
          <w:rFonts w:hint="eastAsia"/>
          <w:sz w:val="24"/>
          <w:szCs w:val="24"/>
          <w:rtl/>
        </w:rPr>
        <w:t>אישום</w:t>
      </w:r>
      <w:r w:rsidRPr="00EF289C">
        <w:rPr>
          <w:sz w:val="24"/>
          <w:szCs w:val="24"/>
          <w:rtl/>
        </w:rPr>
        <w:t xml:space="preserve"> </w:t>
      </w:r>
      <w:r w:rsidRPr="00EF289C">
        <w:rPr>
          <w:rFonts w:hint="eastAsia"/>
          <w:sz w:val="24"/>
          <w:szCs w:val="24"/>
          <w:rtl/>
        </w:rPr>
        <w:t>בגין</w:t>
      </w:r>
      <w:r w:rsidRPr="00EF289C">
        <w:rPr>
          <w:sz w:val="24"/>
          <w:szCs w:val="24"/>
          <w:rtl/>
        </w:rPr>
        <w:t xml:space="preserve"> </w:t>
      </w:r>
      <w:r w:rsidRPr="00EF289C">
        <w:rPr>
          <w:rFonts w:hint="eastAsia"/>
          <w:sz w:val="24"/>
          <w:szCs w:val="24"/>
          <w:rtl/>
        </w:rPr>
        <w:t>עבירות</w:t>
      </w:r>
      <w:r w:rsidRPr="00EF289C">
        <w:rPr>
          <w:sz w:val="24"/>
          <w:szCs w:val="24"/>
          <w:rtl/>
        </w:rPr>
        <w:t xml:space="preserve"> </w:t>
      </w:r>
      <w:r w:rsidRPr="00EF289C">
        <w:rPr>
          <w:rFonts w:hint="eastAsia"/>
          <w:sz w:val="24"/>
          <w:szCs w:val="24"/>
          <w:rtl/>
        </w:rPr>
        <w:t>אלה</w:t>
      </w:r>
      <w:r w:rsidRPr="00EF289C">
        <w:rPr>
          <w:sz w:val="24"/>
          <w:szCs w:val="24"/>
          <w:rtl/>
        </w:rPr>
        <w:t xml:space="preserve">. </w:t>
      </w:r>
      <w:r w:rsidRPr="00EF289C">
        <w:rPr>
          <w:rFonts w:hint="eastAsia"/>
          <w:sz w:val="24"/>
          <w:szCs w:val="24"/>
          <w:rtl/>
        </w:rPr>
        <w:t>פירוט</w:t>
      </w:r>
      <w:r w:rsidRPr="00EF289C">
        <w:rPr>
          <w:sz w:val="24"/>
          <w:szCs w:val="24"/>
          <w:rtl/>
        </w:rPr>
        <w:t>:</w:t>
      </w:r>
    </w:p>
    <w:p w14:paraId="33349E46" w14:textId="77777777" w:rsidR="00D05F84" w:rsidRPr="00EF289C" w:rsidRDefault="00D05F84" w:rsidP="00D05F84">
      <w:pPr>
        <w:pStyle w:val="a1"/>
        <w:spacing w:line="240" w:lineRule="auto"/>
        <w:rPr>
          <w:sz w:val="24"/>
          <w:szCs w:val="24"/>
          <w:rtl/>
        </w:rPr>
      </w:pPr>
    </w:p>
    <w:p w14:paraId="04A8B2EF" w14:textId="77777777" w:rsidR="00D05F84" w:rsidRPr="00EF289C" w:rsidRDefault="00D05F84" w:rsidP="00D05F84">
      <w:pPr>
        <w:pStyle w:val="a1"/>
        <w:spacing w:line="240" w:lineRule="auto"/>
        <w:ind w:left="368"/>
        <w:rPr>
          <w:sz w:val="24"/>
          <w:szCs w:val="24"/>
        </w:rPr>
      </w:pPr>
      <w:r w:rsidRPr="00EF289C">
        <w:rPr>
          <w:sz w:val="24"/>
          <w:szCs w:val="24"/>
          <w:rtl/>
        </w:rPr>
        <w:t xml:space="preserve">______________________________________________________________________________________________________________________________________________________________________________________________________________________________ </w:t>
      </w:r>
    </w:p>
    <w:p w14:paraId="56E52396" w14:textId="77777777" w:rsidR="00D05F84" w:rsidRPr="00EF289C" w:rsidRDefault="00D05F84" w:rsidP="00D05F84">
      <w:pPr>
        <w:pStyle w:val="a1"/>
        <w:spacing w:line="240" w:lineRule="auto"/>
        <w:rPr>
          <w:sz w:val="24"/>
          <w:szCs w:val="24"/>
          <w:rtl/>
        </w:rPr>
      </w:pPr>
    </w:p>
    <w:p w14:paraId="2F930424" w14:textId="77777777" w:rsidR="00D05F84" w:rsidRPr="00EF289C" w:rsidRDefault="00D05F84" w:rsidP="00D05F84">
      <w:pPr>
        <w:spacing w:line="240" w:lineRule="auto"/>
        <w:rPr>
          <w:sz w:val="24"/>
          <w:szCs w:val="24"/>
          <w:rtl/>
        </w:rPr>
      </w:pPr>
      <w:r w:rsidRPr="00EF289C">
        <w:rPr>
          <w:rFonts w:hint="eastAsia"/>
          <w:sz w:val="24"/>
          <w:szCs w:val="24"/>
          <w:rtl/>
        </w:rPr>
        <w:t>ידוע</w:t>
      </w:r>
      <w:r w:rsidRPr="00EF289C">
        <w:rPr>
          <w:sz w:val="24"/>
          <w:szCs w:val="24"/>
          <w:rtl/>
        </w:rPr>
        <w:t xml:space="preserve"> </w:t>
      </w:r>
      <w:r w:rsidRPr="00EF289C">
        <w:rPr>
          <w:rFonts w:hint="eastAsia"/>
          <w:sz w:val="24"/>
          <w:szCs w:val="24"/>
          <w:rtl/>
        </w:rPr>
        <w:t>לי</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המידע</w:t>
      </w:r>
      <w:r w:rsidRPr="00EF289C">
        <w:rPr>
          <w:sz w:val="24"/>
          <w:szCs w:val="24"/>
          <w:rtl/>
        </w:rPr>
        <w:t xml:space="preserve"> </w:t>
      </w:r>
      <w:r w:rsidRPr="00EF289C">
        <w:rPr>
          <w:rFonts w:hint="eastAsia"/>
          <w:sz w:val="24"/>
          <w:szCs w:val="24"/>
          <w:rtl/>
        </w:rPr>
        <w:t>המפורט</w:t>
      </w:r>
      <w:r w:rsidRPr="00EF289C">
        <w:rPr>
          <w:sz w:val="24"/>
          <w:szCs w:val="24"/>
          <w:rtl/>
        </w:rPr>
        <w:t xml:space="preserve"> </w:t>
      </w:r>
      <w:r w:rsidRPr="00EF289C">
        <w:rPr>
          <w:rFonts w:hint="eastAsia"/>
          <w:sz w:val="24"/>
          <w:szCs w:val="24"/>
          <w:rtl/>
        </w:rPr>
        <w:t>בהצהרתי</w:t>
      </w:r>
      <w:r w:rsidRPr="00EF289C">
        <w:rPr>
          <w:sz w:val="24"/>
          <w:szCs w:val="24"/>
          <w:rtl/>
        </w:rPr>
        <w:t xml:space="preserve"> </w:t>
      </w:r>
      <w:r w:rsidRPr="00EF289C">
        <w:rPr>
          <w:rFonts w:hint="eastAsia"/>
          <w:sz w:val="24"/>
          <w:szCs w:val="24"/>
          <w:rtl/>
        </w:rPr>
        <w:t>זו</w:t>
      </w:r>
      <w:r w:rsidRPr="00EF289C">
        <w:rPr>
          <w:sz w:val="24"/>
          <w:szCs w:val="24"/>
          <w:rtl/>
        </w:rPr>
        <w:t xml:space="preserve"> </w:t>
      </w:r>
      <w:r w:rsidRPr="00EF289C">
        <w:rPr>
          <w:rFonts w:hint="eastAsia"/>
          <w:sz w:val="24"/>
          <w:szCs w:val="24"/>
          <w:rtl/>
        </w:rPr>
        <w:t>ישמש</w:t>
      </w:r>
      <w:r w:rsidRPr="00EF289C">
        <w:rPr>
          <w:sz w:val="24"/>
          <w:szCs w:val="24"/>
          <w:rtl/>
        </w:rPr>
        <w:t xml:space="preserve"> </w:t>
      </w:r>
      <w:r w:rsidRPr="00EF289C">
        <w:rPr>
          <w:rFonts w:hint="eastAsia"/>
          <w:sz w:val="24"/>
          <w:szCs w:val="24"/>
          <w:rtl/>
        </w:rPr>
        <w:t>את</w:t>
      </w:r>
      <w:r w:rsidRPr="00EF289C">
        <w:rPr>
          <w:sz w:val="24"/>
          <w:szCs w:val="24"/>
          <w:rtl/>
        </w:rPr>
        <w:t xml:space="preserve"> </w:t>
      </w:r>
      <w:r w:rsidRPr="00EF289C">
        <w:rPr>
          <w:rFonts w:hint="eastAsia"/>
          <w:sz w:val="24"/>
          <w:szCs w:val="24"/>
          <w:rtl/>
        </w:rPr>
        <w:t>משרד</w:t>
      </w:r>
      <w:r w:rsidRPr="00EF289C">
        <w:rPr>
          <w:sz w:val="24"/>
          <w:szCs w:val="24"/>
          <w:rtl/>
        </w:rPr>
        <w:t xml:space="preserve"> </w:t>
      </w:r>
      <w:r w:rsidRPr="00EF289C">
        <w:rPr>
          <w:rFonts w:hint="eastAsia"/>
          <w:sz w:val="24"/>
          <w:szCs w:val="24"/>
          <w:rtl/>
        </w:rPr>
        <w:t>הרווחה</w:t>
      </w:r>
      <w:r w:rsidRPr="00EF289C">
        <w:rPr>
          <w:sz w:val="24"/>
          <w:szCs w:val="24"/>
          <w:rtl/>
        </w:rPr>
        <w:t xml:space="preserve"> </w:t>
      </w:r>
      <w:r w:rsidRPr="00EF289C">
        <w:rPr>
          <w:rFonts w:hint="eastAsia"/>
          <w:sz w:val="24"/>
          <w:szCs w:val="24"/>
          <w:rtl/>
        </w:rPr>
        <w:t>והשירותים</w:t>
      </w:r>
      <w:r w:rsidRPr="00EF289C">
        <w:rPr>
          <w:sz w:val="24"/>
          <w:szCs w:val="24"/>
          <w:rtl/>
        </w:rPr>
        <w:t xml:space="preserve"> </w:t>
      </w:r>
      <w:r w:rsidRPr="00EF289C">
        <w:rPr>
          <w:rFonts w:hint="eastAsia"/>
          <w:sz w:val="24"/>
          <w:szCs w:val="24"/>
          <w:rtl/>
        </w:rPr>
        <w:t>החברתיים</w:t>
      </w:r>
      <w:r w:rsidRPr="00EF289C">
        <w:rPr>
          <w:sz w:val="24"/>
          <w:szCs w:val="24"/>
          <w:rtl/>
        </w:rPr>
        <w:t xml:space="preserve"> </w:t>
      </w:r>
      <w:r w:rsidRPr="00EF289C">
        <w:rPr>
          <w:rFonts w:hint="eastAsia"/>
          <w:sz w:val="24"/>
          <w:szCs w:val="24"/>
          <w:rtl/>
        </w:rPr>
        <w:t>לצורך</w:t>
      </w:r>
      <w:r w:rsidRPr="00EF289C">
        <w:rPr>
          <w:sz w:val="24"/>
          <w:szCs w:val="24"/>
          <w:rtl/>
        </w:rPr>
        <w:t xml:space="preserve"> </w:t>
      </w:r>
      <w:r w:rsidRPr="00EF289C">
        <w:rPr>
          <w:rFonts w:hint="eastAsia"/>
          <w:sz w:val="24"/>
          <w:szCs w:val="24"/>
          <w:rtl/>
        </w:rPr>
        <w:t>בדיקת</w:t>
      </w:r>
      <w:r w:rsidRPr="00EF289C">
        <w:rPr>
          <w:sz w:val="24"/>
          <w:szCs w:val="24"/>
          <w:rtl/>
        </w:rPr>
        <w:t xml:space="preserve"> </w:t>
      </w:r>
      <w:r w:rsidRPr="00EF289C">
        <w:rPr>
          <w:rFonts w:hint="eastAsia"/>
          <w:sz w:val="24"/>
          <w:szCs w:val="24"/>
          <w:rtl/>
        </w:rPr>
        <w:t>התאמתי</w:t>
      </w:r>
      <w:r w:rsidRPr="00EF289C">
        <w:rPr>
          <w:sz w:val="24"/>
          <w:szCs w:val="24"/>
          <w:rtl/>
        </w:rPr>
        <w:t xml:space="preserve"> </w:t>
      </w:r>
      <w:r w:rsidRPr="00EF289C">
        <w:rPr>
          <w:rFonts w:hint="eastAsia"/>
          <w:sz w:val="24"/>
          <w:szCs w:val="24"/>
          <w:rtl/>
        </w:rPr>
        <w:t>למתן</w:t>
      </w:r>
      <w:r w:rsidRPr="00EF289C">
        <w:rPr>
          <w:sz w:val="24"/>
          <w:szCs w:val="24"/>
          <w:rtl/>
        </w:rPr>
        <w:t xml:space="preserve"> </w:t>
      </w:r>
      <w:r w:rsidRPr="00EF289C">
        <w:rPr>
          <w:rFonts w:hint="eastAsia"/>
          <w:sz w:val="24"/>
          <w:szCs w:val="24"/>
          <w:rtl/>
        </w:rPr>
        <w:t>שירותים</w:t>
      </w:r>
      <w:r w:rsidRPr="00EF289C">
        <w:rPr>
          <w:sz w:val="24"/>
          <w:szCs w:val="24"/>
          <w:rtl/>
        </w:rPr>
        <w:t xml:space="preserve"> </w:t>
      </w:r>
      <w:r w:rsidRPr="00EF289C">
        <w:rPr>
          <w:rFonts w:hint="eastAsia"/>
          <w:sz w:val="24"/>
          <w:szCs w:val="24"/>
          <w:rtl/>
        </w:rPr>
        <w:t>במסגרת</w:t>
      </w:r>
      <w:r w:rsidRPr="00EF289C">
        <w:rPr>
          <w:sz w:val="24"/>
          <w:szCs w:val="24"/>
          <w:rtl/>
        </w:rPr>
        <w:t xml:space="preserve"> </w:t>
      </w:r>
      <w:r w:rsidRPr="00EF289C">
        <w:rPr>
          <w:rFonts w:hint="eastAsia"/>
          <w:sz w:val="24"/>
          <w:szCs w:val="24"/>
          <w:rtl/>
        </w:rPr>
        <w:t>מכרז</w:t>
      </w:r>
      <w:r w:rsidRPr="00EF289C">
        <w:rPr>
          <w:sz w:val="24"/>
          <w:szCs w:val="24"/>
          <w:rtl/>
        </w:rPr>
        <w:t xml:space="preserve"> ____________ </w:t>
      </w:r>
      <w:r w:rsidRPr="00EF289C">
        <w:rPr>
          <w:rFonts w:hint="eastAsia"/>
          <w:sz w:val="24"/>
          <w:szCs w:val="24"/>
          <w:rtl/>
        </w:rPr>
        <w:t>בלבד</w:t>
      </w:r>
      <w:r w:rsidRPr="00EF289C">
        <w:rPr>
          <w:sz w:val="24"/>
          <w:szCs w:val="24"/>
          <w:rtl/>
        </w:rPr>
        <w:t>.</w:t>
      </w:r>
    </w:p>
    <w:p w14:paraId="361299F8" w14:textId="77777777" w:rsidR="00D05F84" w:rsidRPr="00EF289C" w:rsidRDefault="00D05F84" w:rsidP="00D05F84">
      <w:pPr>
        <w:spacing w:line="240" w:lineRule="auto"/>
        <w:rPr>
          <w:sz w:val="24"/>
          <w:szCs w:val="24"/>
          <w:rtl/>
        </w:rPr>
      </w:pPr>
    </w:p>
    <w:tbl>
      <w:tblPr>
        <w:bidiVisual/>
        <w:tblW w:w="9356" w:type="dxa"/>
        <w:jc w:val="right"/>
        <w:tblLook w:val="01E0" w:firstRow="1" w:lastRow="1" w:firstColumn="1" w:lastColumn="1" w:noHBand="0" w:noVBand="0"/>
      </w:tblPr>
      <w:tblGrid>
        <w:gridCol w:w="2776"/>
        <w:gridCol w:w="59"/>
        <w:gridCol w:w="3187"/>
        <w:gridCol w:w="215"/>
        <w:gridCol w:w="3119"/>
      </w:tblGrid>
      <w:tr w:rsidR="00D05F84" w:rsidRPr="00EF289C" w14:paraId="31BEFEAC" w14:textId="77777777" w:rsidTr="00E56217">
        <w:trPr>
          <w:trHeight w:val="335"/>
          <w:jc w:val="right"/>
        </w:trPr>
        <w:tc>
          <w:tcPr>
            <w:tcW w:w="9356" w:type="dxa"/>
            <w:gridSpan w:val="5"/>
          </w:tcPr>
          <w:p w14:paraId="02A97E1D" w14:textId="77777777" w:rsidR="00D05F84" w:rsidRPr="00EF289C" w:rsidRDefault="00D05F84" w:rsidP="00E56217">
            <w:pPr>
              <w:spacing w:line="240" w:lineRule="auto"/>
              <w:rPr>
                <w:rFonts w:ascii="Georgia" w:hAnsi="Georgia"/>
                <w:sz w:val="24"/>
                <w:szCs w:val="24"/>
              </w:rPr>
            </w:pPr>
            <w:r w:rsidRPr="00EF289C">
              <w:rPr>
                <w:sz w:val="24"/>
                <w:szCs w:val="24"/>
                <w:rtl/>
              </w:rPr>
              <w:t>זהו שמי, להלן חתימתי, ותוכן תצהירי דלעיל אמת</w:t>
            </w:r>
            <w:r w:rsidRPr="00EF289C">
              <w:rPr>
                <w:sz w:val="24"/>
                <w:szCs w:val="24"/>
              </w:rPr>
              <w:t>.</w:t>
            </w:r>
          </w:p>
          <w:p w14:paraId="3B57C8CC" w14:textId="77777777" w:rsidR="00D05F84" w:rsidRPr="00EF289C" w:rsidRDefault="00D05F84" w:rsidP="00E56217">
            <w:pPr>
              <w:spacing w:line="240" w:lineRule="auto"/>
              <w:rPr>
                <w:rFonts w:ascii="Georgia" w:hAnsi="Georgia"/>
                <w:sz w:val="24"/>
                <w:szCs w:val="24"/>
              </w:rPr>
            </w:pPr>
          </w:p>
        </w:tc>
      </w:tr>
      <w:tr w:rsidR="00D05F84" w:rsidRPr="00EF289C" w14:paraId="45379D04" w14:textId="77777777" w:rsidTr="00E56217">
        <w:trPr>
          <w:trHeight w:val="170"/>
          <w:jc w:val="right"/>
        </w:trPr>
        <w:tc>
          <w:tcPr>
            <w:tcW w:w="9356" w:type="dxa"/>
            <w:gridSpan w:val="5"/>
          </w:tcPr>
          <w:p w14:paraId="073CDEAF" w14:textId="77777777" w:rsidR="00D05F84" w:rsidRPr="00EF289C" w:rsidRDefault="00D05F84" w:rsidP="00E56217">
            <w:pPr>
              <w:spacing w:line="240" w:lineRule="auto"/>
              <w:rPr>
                <w:rFonts w:ascii="Georgia" w:hAnsi="Georgia"/>
                <w:sz w:val="24"/>
                <w:szCs w:val="24"/>
              </w:rPr>
            </w:pPr>
          </w:p>
        </w:tc>
      </w:tr>
      <w:tr w:rsidR="00D05F84" w:rsidRPr="00EF289C" w14:paraId="108D8701" w14:textId="77777777" w:rsidTr="00E56217">
        <w:trPr>
          <w:trHeight w:val="50"/>
          <w:jc w:val="right"/>
        </w:trPr>
        <w:tc>
          <w:tcPr>
            <w:tcW w:w="2835" w:type="dxa"/>
            <w:gridSpan w:val="2"/>
          </w:tcPr>
          <w:p w14:paraId="018F7A33" w14:textId="77777777" w:rsidR="00D05F84" w:rsidRPr="00EF289C" w:rsidRDefault="00D05F84" w:rsidP="00E56217">
            <w:pPr>
              <w:spacing w:line="240" w:lineRule="auto"/>
              <w:jc w:val="center"/>
              <w:rPr>
                <w:rFonts w:ascii="Georgia" w:hAnsi="Georgia"/>
                <w:sz w:val="24"/>
                <w:szCs w:val="24"/>
              </w:rPr>
            </w:pPr>
            <w:r w:rsidRPr="00EF289C">
              <w:rPr>
                <w:sz w:val="24"/>
                <w:szCs w:val="24"/>
              </w:rPr>
              <w:t>_______________</w:t>
            </w:r>
          </w:p>
        </w:tc>
        <w:tc>
          <w:tcPr>
            <w:tcW w:w="3402" w:type="dxa"/>
            <w:gridSpan w:val="2"/>
          </w:tcPr>
          <w:p w14:paraId="784F9E89" w14:textId="77777777" w:rsidR="00D05F84" w:rsidRPr="00EF289C" w:rsidRDefault="00D05F84" w:rsidP="00E56217">
            <w:pPr>
              <w:spacing w:line="240" w:lineRule="auto"/>
              <w:jc w:val="center"/>
              <w:rPr>
                <w:rFonts w:ascii="Georgia" w:hAnsi="Georgia"/>
                <w:sz w:val="24"/>
                <w:szCs w:val="24"/>
              </w:rPr>
            </w:pPr>
            <w:r w:rsidRPr="00EF289C">
              <w:rPr>
                <w:sz w:val="24"/>
                <w:szCs w:val="24"/>
              </w:rPr>
              <w:t>_______________</w:t>
            </w:r>
          </w:p>
        </w:tc>
        <w:tc>
          <w:tcPr>
            <w:tcW w:w="3119" w:type="dxa"/>
          </w:tcPr>
          <w:p w14:paraId="2181EDD3" w14:textId="77777777" w:rsidR="00D05F84" w:rsidRPr="00EF289C" w:rsidRDefault="00D05F84" w:rsidP="00E56217">
            <w:pPr>
              <w:spacing w:line="240" w:lineRule="auto"/>
              <w:jc w:val="center"/>
              <w:rPr>
                <w:rFonts w:ascii="Georgia" w:hAnsi="Georgia"/>
                <w:sz w:val="24"/>
                <w:szCs w:val="24"/>
              </w:rPr>
            </w:pPr>
            <w:r w:rsidRPr="00EF289C">
              <w:rPr>
                <w:sz w:val="24"/>
                <w:szCs w:val="24"/>
              </w:rPr>
              <w:t>_______________</w:t>
            </w:r>
          </w:p>
        </w:tc>
      </w:tr>
      <w:tr w:rsidR="00D05F84" w:rsidRPr="00EF289C" w14:paraId="383C00E8" w14:textId="77777777" w:rsidTr="00E56217">
        <w:trPr>
          <w:trHeight w:val="147"/>
          <w:jc w:val="right"/>
        </w:trPr>
        <w:tc>
          <w:tcPr>
            <w:tcW w:w="2835" w:type="dxa"/>
            <w:gridSpan w:val="2"/>
          </w:tcPr>
          <w:p w14:paraId="2080F28E" w14:textId="77777777" w:rsidR="00D05F84" w:rsidRPr="00EF289C" w:rsidRDefault="00D05F84" w:rsidP="00E56217">
            <w:pPr>
              <w:spacing w:line="240" w:lineRule="auto"/>
              <w:jc w:val="center"/>
              <w:rPr>
                <w:rFonts w:ascii="Georgia" w:hAnsi="Georgia"/>
                <w:sz w:val="24"/>
                <w:szCs w:val="24"/>
              </w:rPr>
            </w:pPr>
            <w:r w:rsidRPr="00EF289C">
              <w:rPr>
                <w:sz w:val="24"/>
                <w:szCs w:val="24"/>
                <w:rtl/>
              </w:rPr>
              <w:t>תאריך</w:t>
            </w:r>
          </w:p>
        </w:tc>
        <w:tc>
          <w:tcPr>
            <w:tcW w:w="3402" w:type="dxa"/>
            <w:gridSpan w:val="2"/>
          </w:tcPr>
          <w:p w14:paraId="0DE5E61D" w14:textId="77777777" w:rsidR="00D05F84" w:rsidRPr="00EF289C" w:rsidRDefault="00D05F84" w:rsidP="00E56217">
            <w:pPr>
              <w:spacing w:line="240" w:lineRule="auto"/>
              <w:jc w:val="center"/>
              <w:rPr>
                <w:rFonts w:ascii="Georgia" w:hAnsi="Georgia"/>
                <w:sz w:val="24"/>
                <w:szCs w:val="24"/>
              </w:rPr>
            </w:pPr>
            <w:r w:rsidRPr="00EF289C">
              <w:rPr>
                <w:rFonts w:ascii="Georgia" w:hAnsi="Georgia" w:hint="eastAsia"/>
                <w:sz w:val="24"/>
                <w:szCs w:val="24"/>
                <w:rtl/>
              </w:rPr>
              <w:t>שם</w:t>
            </w:r>
            <w:r w:rsidRPr="00EF289C">
              <w:rPr>
                <w:rFonts w:ascii="Georgia" w:hAnsi="Georgia"/>
                <w:sz w:val="24"/>
                <w:szCs w:val="24"/>
                <w:rtl/>
              </w:rPr>
              <w:t xml:space="preserve"> </w:t>
            </w:r>
            <w:r w:rsidRPr="00EF289C">
              <w:rPr>
                <w:rFonts w:ascii="Georgia" w:hAnsi="Georgia" w:hint="eastAsia"/>
                <w:sz w:val="24"/>
                <w:szCs w:val="24"/>
                <w:rtl/>
              </w:rPr>
              <w:t>החותם</w:t>
            </w:r>
          </w:p>
        </w:tc>
        <w:tc>
          <w:tcPr>
            <w:tcW w:w="3119" w:type="dxa"/>
          </w:tcPr>
          <w:p w14:paraId="47B9A6AC" w14:textId="77777777" w:rsidR="00D05F84" w:rsidRPr="00EF289C" w:rsidRDefault="00D05F84" w:rsidP="00E56217">
            <w:pPr>
              <w:spacing w:line="240" w:lineRule="auto"/>
              <w:jc w:val="center"/>
              <w:rPr>
                <w:rFonts w:ascii="Georgia" w:hAnsi="Georgia"/>
                <w:sz w:val="24"/>
                <w:szCs w:val="24"/>
              </w:rPr>
            </w:pPr>
            <w:r w:rsidRPr="00EF289C">
              <w:rPr>
                <w:rFonts w:ascii="Georgia" w:hAnsi="Georgia" w:hint="eastAsia"/>
                <w:sz w:val="24"/>
                <w:szCs w:val="24"/>
                <w:rtl/>
              </w:rPr>
              <w:t>חתימה</w:t>
            </w:r>
            <w:r w:rsidRPr="00EF289C">
              <w:rPr>
                <w:rFonts w:ascii="Georgia" w:hAnsi="Georgia"/>
                <w:sz w:val="24"/>
                <w:szCs w:val="24"/>
                <w:rtl/>
              </w:rPr>
              <w:t xml:space="preserve"> </w:t>
            </w:r>
            <w:r w:rsidRPr="00EF289C">
              <w:rPr>
                <w:rFonts w:ascii="Georgia" w:hAnsi="Georgia" w:hint="eastAsia"/>
                <w:sz w:val="24"/>
                <w:szCs w:val="24"/>
                <w:rtl/>
              </w:rPr>
              <w:t>וחותמת</w:t>
            </w:r>
          </w:p>
        </w:tc>
      </w:tr>
      <w:tr w:rsidR="00D05F84" w:rsidRPr="00EF289C" w14:paraId="4DD8C8EA" w14:textId="77777777" w:rsidTr="00E56217">
        <w:trPr>
          <w:trHeight w:val="254"/>
          <w:jc w:val="right"/>
        </w:trPr>
        <w:tc>
          <w:tcPr>
            <w:tcW w:w="2835" w:type="dxa"/>
            <w:gridSpan w:val="2"/>
          </w:tcPr>
          <w:p w14:paraId="70FB97C0" w14:textId="77777777" w:rsidR="00D05F84" w:rsidRPr="00EF289C" w:rsidRDefault="00D05F84" w:rsidP="00E56217">
            <w:pPr>
              <w:spacing w:line="240" w:lineRule="auto"/>
              <w:jc w:val="center"/>
              <w:rPr>
                <w:rFonts w:ascii="Georgia" w:hAnsi="Georgia"/>
                <w:sz w:val="24"/>
                <w:szCs w:val="24"/>
              </w:rPr>
            </w:pPr>
          </w:p>
        </w:tc>
        <w:tc>
          <w:tcPr>
            <w:tcW w:w="3402" w:type="dxa"/>
            <w:gridSpan w:val="2"/>
          </w:tcPr>
          <w:p w14:paraId="7EF987EC" w14:textId="77777777" w:rsidR="00D05F84" w:rsidRPr="00EF289C" w:rsidRDefault="00D05F84" w:rsidP="00E56217">
            <w:pPr>
              <w:spacing w:line="240" w:lineRule="auto"/>
              <w:jc w:val="center"/>
              <w:rPr>
                <w:rFonts w:ascii="Georgia" w:hAnsi="Georgia"/>
                <w:sz w:val="24"/>
                <w:szCs w:val="24"/>
              </w:rPr>
            </w:pPr>
          </w:p>
        </w:tc>
        <w:tc>
          <w:tcPr>
            <w:tcW w:w="3119" w:type="dxa"/>
          </w:tcPr>
          <w:p w14:paraId="45E06D95" w14:textId="77777777" w:rsidR="00D05F84" w:rsidRPr="00EF289C" w:rsidRDefault="00D05F84" w:rsidP="00E56217">
            <w:pPr>
              <w:spacing w:line="240" w:lineRule="auto"/>
              <w:jc w:val="center"/>
              <w:rPr>
                <w:rFonts w:ascii="Georgia" w:hAnsi="Georgia"/>
                <w:sz w:val="24"/>
                <w:szCs w:val="24"/>
              </w:rPr>
            </w:pPr>
          </w:p>
        </w:tc>
      </w:tr>
      <w:tr w:rsidR="00D05F84" w:rsidRPr="00EF289C" w14:paraId="2B0303B8" w14:textId="77777777" w:rsidTr="00E56217">
        <w:trPr>
          <w:trHeight w:val="623"/>
          <w:jc w:val="right"/>
        </w:trPr>
        <w:tc>
          <w:tcPr>
            <w:tcW w:w="9356" w:type="dxa"/>
            <w:gridSpan w:val="5"/>
          </w:tcPr>
          <w:p w14:paraId="10A0A668" w14:textId="77777777" w:rsidR="00D05F84" w:rsidRPr="00EF289C" w:rsidRDefault="00D05F84" w:rsidP="00E56217">
            <w:pPr>
              <w:spacing w:line="240" w:lineRule="auto"/>
              <w:jc w:val="center"/>
              <w:rPr>
                <w:sz w:val="24"/>
                <w:szCs w:val="24"/>
                <w:u w:val="single"/>
                <w:rtl/>
              </w:rPr>
            </w:pPr>
            <w:r w:rsidRPr="00EF289C">
              <w:rPr>
                <w:sz w:val="24"/>
                <w:szCs w:val="24"/>
                <w:u w:val="single"/>
                <w:rtl/>
              </w:rPr>
              <w:t>אישור עורך דין</w:t>
            </w:r>
          </w:p>
          <w:p w14:paraId="7E1C9EBF" w14:textId="77777777" w:rsidR="00D05F84" w:rsidRPr="00EF289C" w:rsidRDefault="00D05F84" w:rsidP="00E56217">
            <w:pPr>
              <w:spacing w:line="240" w:lineRule="auto"/>
              <w:jc w:val="center"/>
              <w:rPr>
                <w:sz w:val="24"/>
                <w:szCs w:val="24"/>
              </w:rPr>
            </w:pPr>
          </w:p>
        </w:tc>
      </w:tr>
      <w:tr w:rsidR="00D05F84" w:rsidRPr="00EF289C" w14:paraId="7C4F3827" w14:textId="77777777" w:rsidTr="00E56217">
        <w:trPr>
          <w:trHeight w:val="1034"/>
          <w:jc w:val="right"/>
        </w:trPr>
        <w:tc>
          <w:tcPr>
            <w:tcW w:w="9356" w:type="dxa"/>
            <w:gridSpan w:val="5"/>
          </w:tcPr>
          <w:p w14:paraId="2DB266E9" w14:textId="77777777" w:rsidR="00D05F84" w:rsidRPr="00EF289C" w:rsidRDefault="00D05F84" w:rsidP="00E56217">
            <w:pPr>
              <w:spacing w:line="240" w:lineRule="auto"/>
              <w:rPr>
                <w:sz w:val="24"/>
                <w:szCs w:val="24"/>
                <w:rtl/>
              </w:rPr>
            </w:pPr>
            <w:r w:rsidRPr="00EF289C">
              <w:rPr>
                <w:rFonts w:hint="eastAsia"/>
                <w:sz w:val="24"/>
                <w:szCs w:val="24"/>
                <w:rtl/>
              </w:rPr>
              <w:t>אני</w:t>
            </w:r>
            <w:r w:rsidRPr="00EF289C">
              <w:rPr>
                <w:sz w:val="24"/>
                <w:szCs w:val="24"/>
                <w:rtl/>
              </w:rPr>
              <w:t xml:space="preserve"> </w:t>
            </w:r>
            <w:r w:rsidRPr="00EF289C">
              <w:rPr>
                <w:rFonts w:hint="eastAsia"/>
                <w:sz w:val="24"/>
                <w:szCs w:val="24"/>
                <w:rtl/>
              </w:rPr>
              <w:t>הח</w:t>
            </w:r>
            <w:r w:rsidRPr="00EF289C">
              <w:rPr>
                <w:sz w:val="24"/>
                <w:szCs w:val="24"/>
                <w:rtl/>
              </w:rPr>
              <w:t>"</w:t>
            </w:r>
            <w:r w:rsidRPr="00EF289C">
              <w:rPr>
                <w:rFonts w:hint="eastAsia"/>
                <w:sz w:val="24"/>
                <w:szCs w:val="24"/>
                <w:rtl/>
              </w:rPr>
              <w:t>מ</w:t>
            </w:r>
            <w:r w:rsidRPr="00EF289C">
              <w:rPr>
                <w:sz w:val="24"/>
                <w:szCs w:val="24"/>
                <w:rtl/>
              </w:rPr>
              <w:t xml:space="preserve"> ________________________, </w:t>
            </w:r>
            <w:r w:rsidRPr="00EF289C">
              <w:rPr>
                <w:rFonts w:hint="eastAsia"/>
                <w:sz w:val="24"/>
                <w:szCs w:val="24"/>
                <w:rtl/>
              </w:rPr>
              <w:t>עו</w:t>
            </w:r>
            <w:r w:rsidRPr="00EF289C">
              <w:rPr>
                <w:sz w:val="24"/>
                <w:szCs w:val="24"/>
                <w:rtl/>
              </w:rPr>
              <w:t>"</w:t>
            </w:r>
            <w:r w:rsidRPr="00EF289C">
              <w:rPr>
                <w:rFonts w:hint="eastAsia"/>
                <w:sz w:val="24"/>
                <w:szCs w:val="24"/>
                <w:rtl/>
              </w:rPr>
              <w:t>ד</w:t>
            </w:r>
            <w:r w:rsidRPr="00EF289C">
              <w:rPr>
                <w:sz w:val="24"/>
                <w:szCs w:val="24"/>
                <w:rtl/>
              </w:rPr>
              <w:t xml:space="preserve"> </w:t>
            </w:r>
            <w:r w:rsidRPr="00EF289C">
              <w:rPr>
                <w:rFonts w:hint="eastAsia"/>
                <w:sz w:val="24"/>
                <w:szCs w:val="24"/>
                <w:rtl/>
              </w:rPr>
              <w:t>מאשר</w:t>
            </w:r>
            <w:r w:rsidRPr="00EF289C">
              <w:rPr>
                <w:sz w:val="24"/>
                <w:szCs w:val="24"/>
                <w:rtl/>
              </w:rPr>
              <w:t>/</w:t>
            </w:r>
            <w:r w:rsidRPr="00EF289C">
              <w:rPr>
                <w:rFonts w:hint="eastAsia"/>
                <w:sz w:val="24"/>
                <w:szCs w:val="24"/>
                <w:rtl/>
              </w:rPr>
              <w:t>ת</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ביום</w:t>
            </w:r>
            <w:r w:rsidRPr="00EF289C">
              <w:rPr>
                <w:sz w:val="24"/>
                <w:szCs w:val="24"/>
                <w:rtl/>
              </w:rPr>
              <w:t xml:space="preserve"> _____________ </w:t>
            </w:r>
            <w:r w:rsidRPr="00EF289C">
              <w:rPr>
                <w:rFonts w:hint="eastAsia"/>
                <w:sz w:val="24"/>
                <w:szCs w:val="24"/>
                <w:rtl/>
              </w:rPr>
              <w:t>הופיע</w:t>
            </w:r>
            <w:r w:rsidRPr="00EF289C">
              <w:rPr>
                <w:sz w:val="24"/>
                <w:szCs w:val="24"/>
                <w:rtl/>
              </w:rPr>
              <w:t>/</w:t>
            </w:r>
            <w:r w:rsidRPr="00EF289C">
              <w:rPr>
                <w:rFonts w:hint="eastAsia"/>
                <w:sz w:val="24"/>
                <w:szCs w:val="24"/>
                <w:rtl/>
              </w:rPr>
              <w:t>ה</w:t>
            </w:r>
            <w:r w:rsidRPr="00EF289C">
              <w:rPr>
                <w:sz w:val="24"/>
                <w:szCs w:val="24"/>
                <w:rtl/>
              </w:rPr>
              <w:t xml:space="preserve"> </w:t>
            </w:r>
            <w:r w:rsidRPr="00EF289C">
              <w:rPr>
                <w:rFonts w:hint="eastAsia"/>
                <w:sz w:val="24"/>
                <w:szCs w:val="24"/>
                <w:rtl/>
              </w:rPr>
              <w:t>בפני</w:t>
            </w:r>
            <w:r w:rsidRPr="00EF289C">
              <w:rPr>
                <w:sz w:val="24"/>
                <w:szCs w:val="24"/>
                <w:rtl/>
              </w:rPr>
              <w:t xml:space="preserve"> </w:t>
            </w:r>
            <w:r w:rsidRPr="00EF289C">
              <w:rPr>
                <w:rFonts w:hint="eastAsia"/>
                <w:sz w:val="24"/>
                <w:szCs w:val="24"/>
                <w:rtl/>
              </w:rPr>
              <w:t>במשרדי</w:t>
            </w:r>
            <w:r w:rsidRPr="00EF289C">
              <w:rPr>
                <w:sz w:val="24"/>
                <w:szCs w:val="24"/>
                <w:rtl/>
              </w:rPr>
              <w:t xml:space="preserve"> </w:t>
            </w:r>
            <w:r w:rsidRPr="00EF289C">
              <w:rPr>
                <w:rFonts w:hint="eastAsia"/>
                <w:sz w:val="24"/>
                <w:szCs w:val="24"/>
                <w:rtl/>
              </w:rPr>
              <w:t>אשר</w:t>
            </w:r>
            <w:r w:rsidRPr="00EF289C">
              <w:rPr>
                <w:sz w:val="24"/>
                <w:szCs w:val="24"/>
                <w:rtl/>
              </w:rPr>
              <w:t xml:space="preserve"> </w:t>
            </w:r>
            <w:r w:rsidRPr="00EF289C">
              <w:rPr>
                <w:rFonts w:hint="eastAsia"/>
                <w:sz w:val="24"/>
                <w:szCs w:val="24"/>
                <w:rtl/>
              </w:rPr>
              <w:t>ברח</w:t>
            </w:r>
            <w:r w:rsidRPr="00EF289C">
              <w:rPr>
                <w:sz w:val="24"/>
                <w:szCs w:val="24"/>
                <w:rtl/>
              </w:rPr>
              <w:t xml:space="preserve">' _________________ </w:t>
            </w:r>
            <w:r w:rsidRPr="00EF289C">
              <w:rPr>
                <w:rFonts w:hint="eastAsia"/>
                <w:sz w:val="24"/>
                <w:szCs w:val="24"/>
                <w:rtl/>
              </w:rPr>
              <w:t>בישוב</w:t>
            </w:r>
            <w:r w:rsidRPr="00EF289C">
              <w:rPr>
                <w:sz w:val="24"/>
                <w:szCs w:val="24"/>
                <w:rtl/>
              </w:rPr>
              <w:t xml:space="preserve"> /</w:t>
            </w:r>
            <w:r w:rsidRPr="00EF289C">
              <w:rPr>
                <w:rFonts w:hint="eastAsia"/>
                <w:sz w:val="24"/>
                <w:szCs w:val="24"/>
                <w:rtl/>
              </w:rPr>
              <w:t>בעיר</w:t>
            </w:r>
            <w:r w:rsidRPr="00EF289C">
              <w:rPr>
                <w:sz w:val="24"/>
                <w:szCs w:val="24"/>
                <w:rtl/>
              </w:rPr>
              <w:t xml:space="preserve">_________________ </w:t>
            </w:r>
            <w:r w:rsidRPr="00EF289C">
              <w:rPr>
                <w:rFonts w:hint="eastAsia"/>
                <w:sz w:val="24"/>
                <w:szCs w:val="24"/>
                <w:rtl/>
              </w:rPr>
              <w:t>מר</w:t>
            </w:r>
            <w:r w:rsidRPr="00EF289C">
              <w:rPr>
                <w:sz w:val="24"/>
                <w:szCs w:val="24"/>
                <w:rtl/>
              </w:rPr>
              <w:t xml:space="preserve"> / </w:t>
            </w:r>
            <w:r w:rsidRPr="00EF289C">
              <w:rPr>
                <w:rFonts w:hint="eastAsia"/>
                <w:sz w:val="24"/>
                <w:szCs w:val="24"/>
                <w:rtl/>
              </w:rPr>
              <w:t>גב</w:t>
            </w:r>
            <w:r w:rsidRPr="00EF289C">
              <w:rPr>
                <w:sz w:val="24"/>
                <w:szCs w:val="24"/>
                <w:rtl/>
              </w:rPr>
              <w:t xml:space="preserve">' _________________ </w:t>
            </w:r>
            <w:r w:rsidRPr="00EF289C">
              <w:rPr>
                <w:rFonts w:hint="eastAsia"/>
                <w:sz w:val="24"/>
                <w:szCs w:val="24"/>
                <w:rtl/>
              </w:rPr>
              <w:t>שזיהה</w:t>
            </w:r>
            <w:r w:rsidRPr="00EF289C">
              <w:rPr>
                <w:sz w:val="24"/>
                <w:szCs w:val="24"/>
                <w:rtl/>
              </w:rPr>
              <w:t xml:space="preserve"> /</w:t>
            </w:r>
            <w:r w:rsidRPr="00EF289C">
              <w:rPr>
                <w:rFonts w:hint="eastAsia"/>
                <w:sz w:val="24"/>
                <w:szCs w:val="24"/>
                <w:rtl/>
              </w:rPr>
              <w:t>תה</w:t>
            </w:r>
            <w:r w:rsidRPr="00EF289C">
              <w:rPr>
                <w:sz w:val="24"/>
                <w:szCs w:val="24"/>
                <w:rtl/>
              </w:rPr>
              <w:t xml:space="preserve"> </w:t>
            </w:r>
            <w:r w:rsidRPr="00EF289C">
              <w:rPr>
                <w:rFonts w:hint="eastAsia"/>
                <w:sz w:val="24"/>
                <w:szCs w:val="24"/>
                <w:rtl/>
              </w:rPr>
              <w:t>עצמו</w:t>
            </w:r>
            <w:r w:rsidRPr="00EF289C">
              <w:rPr>
                <w:sz w:val="24"/>
                <w:szCs w:val="24"/>
                <w:rtl/>
              </w:rPr>
              <w:t>/</w:t>
            </w:r>
            <w:r w:rsidRPr="00EF289C">
              <w:rPr>
                <w:rFonts w:hint="eastAsia"/>
                <w:sz w:val="24"/>
                <w:szCs w:val="24"/>
                <w:rtl/>
              </w:rPr>
              <w:t>ה</w:t>
            </w:r>
            <w:r w:rsidRPr="00EF289C">
              <w:rPr>
                <w:sz w:val="24"/>
                <w:szCs w:val="24"/>
                <w:rtl/>
              </w:rPr>
              <w:t xml:space="preserve"> </w:t>
            </w:r>
            <w:r w:rsidRPr="00EF289C">
              <w:rPr>
                <w:rFonts w:hint="eastAsia"/>
                <w:sz w:val="24"/>
                <w:szCs w:val="24"/>
                <w:rtl/>
              </w:rPr>
              <w:t>על</w:t>
            </w:r>
            <w:r w:rsidRPr="00EF289C">
              <w:rPr>
                <w:sz w:val="24"/>
                <w:szCs w:val="24"/>
                <w:rtl/>
              </w:rPr>
              <w:t xml:space="preserve"> </w:t>
            </w:r>
            <w:r w:rsidRPr="00EF289C">
              <w:rPr>
                <w:rFonts w:hint="eastAsia"/>
                <w:sz w:val="24"/>
                <w:szCs w:val="24"/>
                <w:rtl/>
              </w:rPr>
              <w:t>ידי</w:t>
            </w:r>
            <w:r w:rsidRPr="00EF289C">
              <w:rPr>
                <w:sz w:val="24"/>
                <w:szCs w:val="24"/>
                <w:rtl/>
              </w:rPr>
              <w:t xml:space="preserve"> </w:t>
            </w:r>
            <w:r w:rsidRPr="00EF289C">
              <w:rPr>
                <w:rFonts w:hint="eastAsia"/>
                <w:sz w:val="24"/>
                <w:szCs w:val="24"/>
                <w:rtl/>
              </w:rPr>
              <w:t>ת</w:t>
            </w:r>
            <w:r w:rsidRPr="00EF289C">
              <w:rPr>
                <w:sz w:val="24"/>
                <w:szCs w:val="24"/>
                <w:rtl/>
              </w:rPr>
              <w:t>.</w:t>
            </w:r>
            <w:r w:rsidRPr="00EF289C">
              <w:rPr>
                <w:rFonts w:hint="eastAsia"/>
                <w:sz w:val="24"/>
                <w:szCs w:val="24"/>
                <w:rtl/>
              </w:rPr>
              <w:t>ז</w:t>
            </w:r>
            <w:r w:rsidRPr="00EF289C">
              <w:rPr>
                <w:sz w:val="24"/>
                <w:szCs w:val="24"/>
                <w:rtl/>
              </w:rPr>
              <w:t xml:space="preserve">. _______________ / </w:t>
            </w:r>
            <w:r w:rsidRPr="00EF289C">
              <w:rPr>
                <w:rFonts w:hint="eastAsia"/>
                <w:sz w:val="24"/>
                <w:szCs w:val="24"/>
                <w:rtl/>
              </w:rPr>
              <w:t>המוכר</w:t>
            </w:r>
            <w:r w:rsidRPr="00EF289C">
              <w:rPr>
                <w:sz w:val="24"/>
                <w:szCs w:val="24"/>
                <w:rtl/>
              </w:rPr>
              <w:t>/</w:t>
            </w:r>
            <w:r w:rsidRPr="00EF289C">
              <w:rPr>
                <w:rFonts w:hint="eastAsia"/>
                <w:sz w:val="24"/>
                <w:szCs w:val="24"/>
                <w:rtl/>
              </w:rPr>
              <w:t>ת</w:t>
            </w:r>
            <w:r w:rsidRPr="00EF289C">
              <w:rPr>
                <w:sz w:val="24"/>
                <w:szCs w:val="24"/>
                <w:rtl/>
              </w:rPr>
              <w:t xml:space="preserve"> </w:t>
            </w:r>
            <w:r w:rsidRPr="00EF289C">
              <w:rPr>
                <w:rFonts w:hint="eastAsia"/>
                <w:sz w:val="24"/>
                <w:szCs w:val="24"/>
                <w:rtl/>
              </w:rPr>
              <w:t>לי</w:t>
            </w:r>
            <w:r w:rsidRPr="00EF289C">
              <w:rPr>
                <w:sz w:val="24"/>
                <w:szCs w:val="24"/>
                <w:rtl/>
              </w:rPr>
              <w:t xml:space="preserve"> </w:t>
            </w:r>
            <w:r w:rsidRPr="00EF289C">
              <w:rPr>
                <w:rFonts w:hint="eastAsia"/>
                <w:sz w:val="24"/>
                <w:szCs w:val="24"/>
                <w:rtl/>
              </w:rPr>
              <w:t>באופן</w:t>
            </w:r>
            <w:r w:rsidRPr="00EF289C">
              <w:rPr>
                <w:sz w:val="24"/>
                <w:szCs w:val="24"/>
                <w:rtl/>
              </w:rPr>
              <w:t xml:space="preserve"> </w:t>
            </w:r>
            <w:r w:rsidRPr="00EF289C">
              <w:rPr>
                <w:rFonts w:hint="eastAsia"/>
                <w:sz w:val="24"/>
                <w:szCs w:val="24"/>
                <w:rtl/>
              </w:rPr>
              <w:t>אישי</w:t>
            </w:r>
            <w:r w:rsidRPr="00EF289C">
              <w:rPr>
                <w:sz w:val="24"/>
                <w:szCs w:val="24"/>
                <w:rtl/>
              </w:rPr>
              <w:t xml:space="preserve">, </w:t>
            </w:r>
            <w:r w:rsidRPr="00EF289C">
              <w:rPr>
                <w:rFonts w:hint="eastAsia"/>
                <w:sz w:val="24"/>
                <w:szCs w:val="24"/>
                <w:rtl/>
              </w:rPr>
              <w:t>ואחרי</w:t>
            </w:r>
            <w:r w:rsidRPr="00EF289C">
              <w:rPr>
                <w:sz w:val="24"/>
                <w:szCs w:val="24"/>
                <w:rtl/>
              </w:rPr>
              <w:t xml:space="preserve"> </w:t>
            </w:r>
            <w:r w:rsidRPr="00EF289C">
              <w:rPr>
                <w:rFonts w:hint="eastAsia"/>
                <w:sz w:val="24"/>
                <w:szCs w:val="24"/>
                <w:rtl/>
              </w:rPr>
              <w:t>שהזהרתיו</w:t>
            </w:r>
            <w:r w:rsidRPr="00EF289C">
              <w:rPr>
                <w:sz w:val="24"/>
                <w:szCs w:val="24"/>
                <w:rtl/>
              </w:rPr>
              <w:t>/</w:t>
            </w:r>
            <w:r w:rsidRPr="00EF289C">
              <w:rPr>
                <w:rFonts w:hint="eastAsia"/>
                <w:sz w:val="24"/>
                <w:szCs w:val="24"/>
                <w:rtl/>
              </w:rPr>
              <w:t>ה</w:t>
            </w:r>
            <w:r w:rsidRPr="00EF289C">
              <w:rPr>
                <w:sz w:val="24"/>
                <w:szCs w:val="24"/>
                <w:rtl/>
              </w:rPr>
              <w:t xml:space="preserve"> </w:t>
            </w:r>
            <w:r w:rsidRPr="00EF289C">
              <w:rPr>
                <w:rFonts w:hint="eastAsia"/>
                <w:sz w:val="24"/>
                <w:szCs w:val="24"/>
                <w:rtl/>
              </w:rPr>
              <w:t>כי</w:t>
            </w:r>
            <w:r w:rsidRPr="00EF289C">
              <w:rPr>
                <w:sz w:val="24"/>
                <w:szCs w:val="24"/>
                <w:rtl/>
              </w:rPr>
              <w:t xml:space="preserve"> </w:t>
            </w:r>
            <w:r w:rsidRPr="00EF289C">
              <w:rPr>
                <w:rFonts w:hint="eastAsia"/>
                <w:sz w:val="24"/>
                <w:szCs w:val="24"/>
                <w:rtl/>
              </w:rPr>
              <w:t>עליו</w:t>
            </w:r>
            <w:r w:rsidRPr="00EF289C">
              <w:rPr>
                <w:sz w:val="24"/>
                <w:szCs w:val="24"/>
                <w:rtl/>
              </w:rPr>
              <w:t>/</w:t>
            </w:r>
            <w:r w:rsidRPr="00EF289C">
              <w:rPr>
                <w:rFonts w:hint="eastAsia"/>
                <w:sz w:val="24"/>
                <w:szCs w:val="24"/>
                <w:rtl/>
              </w:rPr>
              <w:t>ה</w:t>
            </w:r>
            <w:r w:rsidRPr="00EF289C">
              <w:rPr>
                <w:sz w:val="24"/>
                <w:szCs w:val="24"/>
                <w:rtl/>
              </w:rPr>
              <w:t xml:space="preserve"> </w:t>
            </w:r>
            <w:r w:rsidRPr="00EF289C">
              <w:rPr>
                <w:rFonts w:hint="eastAsia"/>
                <w:sz w:val="24"/>
                <w:szCs w:val="24"/>
                <w:rtl/>
              </w:rPr>
              <w:t>להצהיר</w:t>
            </w:r>
            <w:r w:rsidRPr="00EF289C">
              <w:rPr>
                <w:sz w:val="24"/>
                <w:szCs w:val="24"/>
                <w:rtl/>
              </w:rPr>
              <w:t xml:space="preserve"> </w:t>
            </w:r>
            <w:r w:rsidRPr="00EF289C">
              <w:rPr>
                <w:rFonts w:hint="eastAsia"/>
                <w:sz w:val="24"/>
                <w:szCs w:val="24"/>
                <w:rtl/>
              </w:rPr>
              <w:t>אמת</w:t>
            </w:r>
            <w:r w:rsidRPr="00EF289C">
              <w:rPr>
                <w:sz w:val="24"/>
                <w:szCs w:val="24"/>
                <w:rtl/>
              </w:rPr>
              <w:t xml:space="preserve"> </w:t>
            </w:r>
            <w:r w:rsidRPr="00EF289C">
              <w:rPr>
                <w:rFonts w:hint="eastAsia"/>
                <w:sz w:val="24"/>
                <w:szCs w:val="24"/>
                <w:rtl/>
              </w:rPr>
              <w:t>וכי</w:t>
            </w:r>
            <w:r w:rsidRPr="00EF289C">
              <w:rPr>
                <w:sz w:val="24"/>
                <w:szCs w:val="24"/>
                <w:rtl/>
              </w:rPr>
              <w:t xml:space="preserve"> </w:t>
            </w:r>
            <w:r w:rsidRPr="00EF289C">
              <w:rPr>
                <w:rFonts w:hint="eastAsia"/>
                <w:sz w:val="24"/>
                <w:szCs w:val="24"/>
                <w:rtl/>
              </w:rPr>
              <w:t>יהיה</w:t>
            </w:r>
            <w:r w:rsidRPr="00EF289C">
              <w:rPr>
                <w:sz w:val="24"/>
                <w:szCs w:val="24"/>
                <w:rtl/>
              </w:rPr>
              <w:t xml:space="preserve"> / </w:t>
            </w:r>
            <w:r w:rsidRPr="00EF289C">
              <w:rPr>
                <w:rFonts w:hint="eastAsia"/>
                <w:sz w:val="24"/>
                <w:szCs w:val="24"/>
                <w:rtl/>
              </w:rPr>
              <w:t>תהיה</w:t>
            </w:r>
            <w:r w:rsidRPr="00EF289C">
              <w:rPr>
                <w:sz w:val="24"/>
                <w:szCs w:val="24"/>
                <w:rtl/>
              </w:rPr>
              <w:t xml:space="preserve"> </w:t>
            </w:r>
            <w:r w:rsidRPr="00EF289C">
              <w:rPr>
                <w:rFonts w:hint="eastAsia"/>
                <w:sz w:val="24"/>
                <w:szCs w:val="24"/>
                <w:rtl/>
              </w:rPr>
              <w:t>צפוי</w:t>
            </w:r>
            <w:r w:rsidRPr="00EF289C">
              <w:rPr>
                <w:sz w:val="24"/>
                <w:szCs w:val="24"/>
                <w:rtl/>
              </w:rPr>
              <w:t>/</w:t>
            </w:r>
            <w:r w:rsidRPr="00EF289C">
              <w:rPr>
                <w:rFonts w:hint="eastAsia"/>
                <w:sz w:val="24"/>
                <w:szCs w:val="24"/>
                <w:rtl/>
              </w:rPr>
              <w:t>ה</w:t>
            </w:r>
            <w:r w:rsidRPr="00EF289C">
              <w:rPr>
                <w:sz w:val="24"/>
                <w:szCs w:val="24"/>
                <w:rtl/>
              </w:rPr>
              <w:t xml:space="preserve"> </w:t>
            </w:r>
            <w:r w:rsidRPr="00EF289C">
              <w:rPr>
                <w:rFonts w:hint="eastAsia"/>
                <w:sz w:val="24"/>
                <w:szCs w:val="24"/>
                <w:rtl/>
              </w:rPr>
              <w:t>לעונשים</w:t>
            </w:r>
            <w:r w:rsidRPr="00EF289C">
              <w:rPr>
                <w:sz w:val="24"/>
                <w:szCs w:val="24"/>
                <w:rtl/>
              </w:rPr>
              <w:t xml:space="preserve"> </w:t>
            </w:r>
            <w:r w:rsidRPr="00EF289C">
              <w:rPr>
                <w:rFonts w:hint="eastAsia"/>
                <w:sz w:val="24"/>
                <w:szCs w:val="24"/>
                <w:rtl/>
              </w:rPr>
              <w:t>הקבועים</w:t>
            </w:r>
            <w:r w:rsidRPr="00EF289C">
              <w:rPr>
                <w:sz w:val="24"/>
                <w:szCs w:val="24"/>
                <w:rtl/>
              </w:rPr>
              <w:t xml:space="preserve"> </w:t>
            </w:r>
            <w:r w:rsidRPr="00EF289C">
              <w:rPr>
                <w:rFonts w:hint="eastAsia"/>
                <w:sz w:val="24"/>
                <w:szCs w:val="24"/>
                <w:rtl/>
              </w:rPr>
              <w:t>בחוק</w:t>
            </w:r>
            <w:r w:rsidRPr="00EF289C">
              <w:rPr>
                <w:sz w:val="24"/>
                <w:szCs w:val="24"/>
                <w:rtl/>
              </w:rPr>
              <w:t xml:space="preserve"> </w:t>
            </w:r>
            <w:r w:rsidRPr="00EF289C">
              <w:rPr>
                <w:rFonts w:hint="eastAsia"/>
                <w:sz w:val="24"/>
                <w:szCs w:val="24"/>
                <w:rtl/>
              </w:rPr>
              <w:t>אם</w:t>
            </w:r>
            <w:r w:rsidRPr="00EF289C">
              <w:rPr>
                <w:sz w:val="24"/>
                <w:szCs w:val="24"/>
                <w:rtl/>
              </w:rPr>
              <w:t xml:space="preserve"> </w:t>
            </w:r>
            <w:r w:rsidRPr="00EF289C">
              <w:rPr>
                <w:rFonts w:hint="eastAsia"/>
                <w:sz w:val="24"/>
                <w:szCs w:val="24"/>
                <w:rtl/>
              </w:rPr>
              <w:t>לא</w:t>
            </w:r>
            <w:r w:rsidRPr="00EF289C">
              <w:rPr>
                <w:sz w:val="24"/>
                <w:szCs w:val="24"/>
                <w:rtl/>
              </w:rPr>
              <w:t xml:space="preserve"> </w:t>
            </w:r>
            <w:r w:rsidRPr="00EF289C">
              <w:rPr>
                <w:rFonts w:hint="eastAsia"/>
                <w:sz w:val="24"/>
                <w:szCs w:val="24"/>
                <w:rtl/>
              </w:rPr>
              <w:t>יעשה</w:t>
            </w:r>
            <w:r w:rsidRPr="00EF289C">
              <w:rPr>
                <w:sz w:val="24"/>
                <w:szCs w:val="24"/>
                <w:rtl/>
              </w:rPr>
              <w:t xml:space="preserve"> / </w:t>
            </w:r>
            <w:r w:rsidRPr="00EF289C">
              <w:rPr>
                <w:rFonts w:hint="eastAsia"/>
                <w:sz w:val="24"/>
                <w:szCs w:val="24"/>
                <w:rtl/>
              </w:rPr>
              <w:t>תעשה</w:t>
            </w:r>
            <w:r w:rsidRPr="00EF289C">
              <w:rPr>
                <w:sz w:val="24"/>
                <w:szCs w:val="24"/>
                <w:rtl/>
              </w:rPr>
              <w:t xml:space="preserve"> </w:t>
            </w:r>
            <w:r w:rsidRPr="00EF289C">
              <w:rPr>
                <w:rFonts w:hint="eastAsia"/>
                <w:sz w:val="24"/>
                <w:szCs w:val="24"/>
                <w:rtl/>
              </w:rPr>
              <w:t>כן</w:t>
            </w:r>
            <w:r w:rsidRPr="00EF289C">
              <w:rPr>
                <w:sz w:val="24"/>
                <w:szCs w:val="24"/>
                <w:rtl/>
              </w:rPr>
              <w:t xml:space="preserve">, </w:t>
            </w:r>
            <w:r w:rsidRPr="00EF289C">
              <w:rPr>
                <w:rFonts w:hint="eastAsia"/>
                <w:sz w:val="24"/>
                <w:szCs w:val="24"/>
                <w:rtl/>
              </w:rPr>
              <w:t>חתם</w:t>
            </w:r>
            <w:r w:rsidRPr="00EF289C">
              <w:rPr>
                <w:sz w:val="24"/>
                <w:szCs w:val="24"/>
                <w:rtl/>
              </w:rPr>
              <w:t>/</w:t>
            </w:r>
            <w:r w:rsidRPr="00EF289C">
              <w:rPr>
                <w:rFonts w:hint="eastAsia"/>
                <w:sz w:val="24"/>
                <w:szCs w:val="24"/>
                <w:rtl/>
              </w:rPr>
              <w:t>ה</w:t>
            </w:r>
            <w:r w:rsidRPr="00EF289C">
              <w:rPr>
                <w:sz w:val="24"/>
                <w:szCs w:val="24"/>
                <w:rtl/>
              </w:rPr>
              <w:t xml:space="preserve"> </w:t>
            </w:r>
            <w:r w:rsidRPr="00EF289C">
              <w:rPr>
                <w:rFonts w:hint="eastAsia"/>
                <w:sz w:val="24"/>
                <w:szCs w:val="24"/>
                <w:rtl/>
              </w:rPr>
              <w:t>בפני</w:t>
            </w:r>
            <w:r w:rsidRPr="00EF289C">
              <w:rPr>
                <w:sz w:val="24"/>
                <w:szCs w:val="24"/>
                <w:rtl/>
              </w:rPr>
              <w:t xml:space="preserve"> </w:t>
            </w:r>
            <w:r w:rsidRPr="00EF289C">
              <w:rPr>
                <w:rFonts w:hint="eastAsia"/>
                <w:sz w:val="24"/>
                <w:szCs w:val="24"/>
                <w:rtl/>
              </w:rPr>
              <w:t>על</w:t>
            </w:r>
            <w:r w:rsidRPr="00EF289C">
              <w:rPr>
                <w:sz w:val="24"/>
                <w:szCs w:val="24"/>
                <w:rtl/>
              </w:rPr>
              <w:t xml:space="preserve"> </w:t>
            </w:r>
            <w:r w:rsidRPr="00EF289C">
              <w:rPr>
                <w:rFonts w:hint="eastAsia"/>
                <w:sz w:val="24"/>
                <w:szCs w:val="24"/>
                <w:rtl/>
              </w:rPr>
              <w:t>התצהיר</w:t>
            </w:r>
            <w:r w:rsidRPr="00EF289C">
              <w:rPr>
                <w:sz w:val="24"/>
                <w:szCs w:val="24"/>
                <w:rtl/>
              </w:rPr>
              <w:t xml:space="preserve"> </w:t>
            </w:r>
            <w:r w:rsidRPr="00EF289C">
              <w:rPr>
                <w:rFonts w:hint="eastAsia"/>
                <w:sz w:val="24"/>
                <w:szCs w:val="24"/>
                <w:rtl/>
              </w:rPr>
              <w:t>דלעיל</w:t>
            </w:r>
            <w:r w:rsidRPr="00EF289C">
              <w:rPr>
                <w:sz w:val="24"/>
                <w:szCs w:val="24"/>
                <w:rtl/>
              </w:rPr>
              <w:t>.</w:t>
            </w:r>
          </w:p>
          <w:p w14:paraId="3022D3E9" w14:textId="77777777" w:rsidR="00D05F84" w:rsidRPr="00EF289C" w:rsidRDefault="00D05F84" w:rsidP="00E56217">
            <w:pPr>
              <w:spacing w:line="240" w:lineRule="auto"/>
              <w:rPr>
                <w:sz w:val="24"/>
                <w:szCs w:val="24"/>
                <w:rtl/>
              </w:rPr>
            </w:pPr>
          </w:p>
          <w:p w14:paraId="43284E43" w14:textId="77777777" w:rsidR="00D05F84" w:rsidRPr="00EF289C" w:rsidRDefault="00D05F84" w:rsidP="00E56217">
            <w:pPr>
              <w:spacing w:line="240" w:lineRule="auto"/>
              <w:rPr>
                <w:sz w:val="24"/>
                <w:szCs w:val="24"/>
              </w:rPr>
            </w:pPr>
          </w:p>
        </w:tc>
      </w:tr>
      <w:tr w:rsidR="00D05F84" w:rsidRPr="00EF289C" w14:paraId="657B032E" w14:textId="77777777" w:rsidTr="00E56217">
        <w:trPr>
          <w:trHeight w:val="308"/>
          <w:jc w:val="right"/>
        </w:trPr>
        <w:tc>
          <w:tcPr>
            <w:tcW w:w="2776" w:type="dxa"/>
          </w:tcPr>
          <w:p w14:paraId="062A2BE1" w14:textId="77777777" w:rsidR="00D05F84" w:rsidRPr="00EF289C" w:rsidRDefault="00D05F84" w:rsidP="00E56217">
            <w:pPr>
              <w:spacing w:line="240" w:lineRule="auto"/>
              <w:jc w:val="center"/>
              <w:rPr>
                <w:b/>
                <w:bCs/>
                <w:sz w:val="24"/>
                <w:szCs w:val="24"/>
              </w:rPr>
            </w:pPr>
            <w:r w:rsidRPr="00EF289C">
              <w:rPr>
                <w:b/>
                <w:bCs/>
                <w:sz w:val="24"/>
                <w:szCs w:val="24"/>
                <w:rtl/>
              </w:rPr>
              <w:t>_______________</w:t>
            </w:r>
          </w:p>
        </w:tc>
        <w:tc>
          <w:tcPr>
            <w:tcW w:w="3246" w:type="dxa"/>
            <w:gridSpan w:val="2"/>
          </w:tcPr>
          <w:p w14:paraId="1AE20605" w14:textId="77777777" w:rsidR="00D05F84" w:rsidRPr="00EF289C" w:rsidRDefault="00D05F84" w:rsidP="00E56217">
            <w:pPr>
              <w:spacing w:line="240" w:lineRule="auto"/>
              <w:jc w:val="center"/>
              <w:rPr>
                <w:b/>
                <w:bCs/>
                <w:sz w:val="24"/>
                <w:szCs w:val="24"/>
              </w:rPr>
            </w:pPr>
            <w:r w:rsidRPr="00EF289C">
              <w:rPr>
                <w:b/>
                <w:bCs/>
                <w:sz w:val="24"/>
                <w:szCs w:val="24"/>
                <w:rtl/>
              </w:rPr>
              <w:t>______________________</w:t>
            </w:r>
          </w:p>
        </w:tc>
        <w:tc>
          <w:tcPr>
            <w:tcW w:w="3334" w:type="dxa"/>
            <w:gridSpan w:val="2"/>
          </w:tcPr>
          <w:p w14:paraId="6C0DB8E4" w14:textId="77777777" w:rsidR="00D05F84" w:rsidRPr="00EF289C" w:rsidRDefault="00D05F84" w:rsidP="00E56217">
            <w:pPr>
              <w:spacing w:line="240" w:lineRule="auto"/>
              <w:jc w:val="center"/>
              <w:rPr>
                <w:b/>
                <w:bCs/>
                <w:sz w:val="24"/>
                <w:szCs w:val="24"/>
              </w:rPr>
            </w:pPr>
            <w:r w:rsidRPr="00EF289C">
              <w:rPr>
                <w:b/>
                <w:bCs/>
                <w:sz w:val="24"/>
                <w:szCs w:val="24"/>
                <w:rtl/>
              </w:rPr>
              <w:t>_____________________</w:t>
            </w:r>
          </w:p>
        </w:tc>
      </w:tr>
      <w:tr w:rsidR="00D05F84" w:rsidRPr="00EF289C" w14:paraId="2D87FF2C" w14:textId="77777777" w:rsidTr="00E56217">
        <w:trPr>
          <w:trHeight w:val="308"/>
          <w:jc w:val="right"/>
        </w:trPr>
        <w:tc>
          <w:tcPr>
            <w:tcW w:w="2776" w:type="dxa"/>
          </w:tcPr>
          <w:p w14:paraId="3B35DB65" w14:textId="77777777" w:rsidR="00D05F84" w:rsidRPr="00EF289C" w:rsidRDefault="00D05F84" w:rsidP="00E56217">
            <w:pPr>
              <w:spacing w:line="240" w:lineRule="auto"/>
              <w:jc w:val="center"/>
              <w:rPr>
                <w:sz w:val="24"/>
                <w:szCs w:val="24"/>
              </w:rPr>
            </w:pPr>
            <w:r w:rsidRPr="00EF289C">
              <w:rPr>
                <w:rFonts w:hint="eastAsia"/>
                <w:sz w:val="24"/>
                <w:szCs w:val="24"/>
                <w:rtl/>
              </w:rPr>
              <w:t>תאריך</w:t>
            </w:r>
          </w:p>
        </w:tc>
        <w:tc>
          <w:tcPr>
            <w:tcW w:w="3246" w:type="dxa"/>
            <w:gridSpan w:val="2"/>
          </w:tcPr>
          <w:p w14:paraId="1C2E89CF" w14:textId="77777777" w:rsidR="00D05F84" w:rsidRPr="00EF289C" w:rsidRDefault="00D05F84" w:rsidP="00E56217">
            <w:pPr>
              <w:spacing w:line="240" w:lineRule="auto"/>
              <w:jc w:val="center"/>
              <w:rPr>
                <w:sz w:val="24"/>
                <w:szCs w:val="24"/>
              </w:rPr>
            </w:pPr>
            <w:r w:rsidRPr="00EF289C">
              <w:rPr>
                <w:rFonts w:hint="eastAsia"/>
                <w:sz w:val="24"/>
                <w:szCs w:val="24"/>
                <w:rtl/>
              </w:rPr>
              <w:t>מספר</w:t>
            </w:r>
            <w:r w:rsidRPr="00EF289C">
              <w:rPr>
                <w:sz w:val="24"/>
                <w:szCs w:val="24"/>
                <w:rtl/>
              </w:rPr>
              <w:t xml:space="preserve"> </w:t>
            </w:r>
            <w:r w:rsidRPr="00EF289C">
              <w:rPr>
                <w:rFonts w:hint="eastAsia"/>
                <w:sz w:val="24"/>
                <w:szCs w:val="24"/>
                <w:rtl/>
              </w:rPr>
              <w:t>רישיון</w:t>
            </w:r>
          </w:p>
        </w:tc>
        <w:tc>
          <w:tcPr>
            <w:tcW w:w="3334" w:type="dxa"/>
            <w:gridSpan w:val="2"/>
          </w:tcPr>
          <w:p w14:paraId="4069950E" w14:textId="77777777" w:rsidR="00D05F84" w:rsidRPr="00EF289C" w:rsidRDefault="00D05F84" w:rsidP="00E56217">
            <w:pPr>
              <w:tabs>
                <w:tab w:val="right" w:pos="2842"/>
              </w:tabs>
              <w:spacing w:line="240" w:lineRule="auto"/>
              <w:jc w:val="center"/>
              <w:rPr>
                <w:sz w:val="24"/>
                <w:szCs w:val="24"/>
                <w:rtl/>
              </w:rPr>
            </w:pPr>
            <w:r w:rsidRPr="00EF289C">
              <w:rPr>
                <w:rFonts w:hint="eastAsia"/>
                <w:sz w:val="24"/>
                <w:szCs w:val="24"/>
                <w:rtl/>
              </w:rPr>
              <w:t>חתימה</w:t>
            </w:r>
            <w:r w:rsidRPr="00EF289C">
              <w:rPr>
                <w:sz w:val="24"/>
                <w:szCs w:val="24"/>
                <w:rtl/>
              </w:rPr>
              <w:t xml:space="preserve"> </w:t>
            </w:r>
            <w:r w:rsidRPr="00EF289C">
              <w:rPr>
                <w:rFonts w:hint="eastAsia"/>
                <w:sz w:val="24"/>
                <w:szCs w:val="24"/>
                <w:rtl/>
              </w:rPr>
              <w:t>וחותמת</w:t>
            </w:r>
          </w:p>
        </w:tc>
      </w:tr>
    </w:tbl>
    <w:p w14:paraId="55550097" w14:textId="77777777" w:rsidR="00D05F84" w:rsidRPr="00EF289C" w:rsidRDefault="00D05F84" w:rsidP="00D05F84">
      <w:pPr>
        <w:spacing w:line="240" w:lineRule="auto"/>
        <w:rPr>
          <w:rFonts w:asciiTheme="majorBidi" w:hAnsiTheme="majorBidi"/>
          <w:bCs/>
          <w:sz w:val="24"/>
          <w:szCs w:val="24"/>
          <w:rtl/>
        </w:rPr>
      </w:pPr>
    </w:p>
    <w:p w14:paraId="3904973E" w14:textId="77777777" w:rsidR="00D05F84" w:rsidRPr="00EF289C" w:rsidRDefault="00D05F84" w:rsidP="00D05F84">
      <w:pPr>
        <w:spacing w:line="240" w:lineRule="auto"/>
        <w:rPr>
          <w:rFonts w:asciiTheme="majorBidi" w:hAnsiTheme="majorBidi"/>
          <w:bCs/>
          <w:sz w:val="24"/>
          <w:szCs w:val="24"/>
          <w:rtl/>
        </w:rPr>
      </w:pPr>
    </w:p>
    <w:p w14:paraId="002AFF11" w14:textId="77777777" w:rsidR="00D05F84" w:rsidRPr="00EF289C" w:rsidRDefault="00D05F84" w:rsidP="00D05F84">
      <w:pPr>
        <w:spacing w:line="240" w:lineRule="auto"/>
        <w:rPr>
          <w:rFonts w:asciiTheme="majorBidi" w:hAnsiTheme="majorBidi"/>
          <w:sz w:val="24"/>
          <w:szCs w:val="24"/>
          <w:rtl/>
        </w:rPr>
      </w:pPr>
    </w:p>
    <w:p w14:paraId="0C87E4FA" w14:textId="77777777" w:rsidR="00D05F84" w:rsidRPr="00EF289C" w:rsidRDefault="00D05F84" w:rsidP="00D05F84">
      <w:pPr>
        <w:pStyle w:val="70"/>
        <w:rPr>
          <w:rFonts w:asciiTheme="majorBidi" w:hAnsiTheme="majorBidi"/>
          <w:sz w:val="28"/>
          <w:rtl/>
        </w:rPr>
      </w:pPr>
      <w:bookmarkStart w:id="813" w:name="_Toc383032587"/>
      <w:bookmarkStart w:id="814" w:name="_Ref384189517"/>
      <w:bookmarkStart w:id="815" w:name="_Toc285980555"/>
      <w:bookmarkStart w:id="816" w:name="_Toc404585718"/>
      <w:r w:rsidRPr="00EF289C">
        <w:rPr>
          <w:rFonts w:asciiTheme="majorBidi" w:hAnsiTheme="majorBidi"/>
          <w:sz w:val="28"/>
          <w:rtl/>
        </w:rPr>
        <w:lastRenderedPageBreak/>
        <w:t xml:space="preserve">הסכם להפעלת </w:t>
      </w:r>
      <w:bookmarkEnd w:id="813"/>
      <w:r w:rsidRPr="00EF289C">
        <w:rPr>
          <w:rFonts w:asciiTheme="majorBidi" w:hAnsiTheme="majorBidi"/>
          <w:sz w:val="28"/>
          <w:rtl/>
        </w:rPr>
        <w:fldChar w:fldCharType="begin" w:fldLock="1"/>
      </w:r>
      <w:r w:rsidRPr="00EF289C">
        <w:rPr>
          <w:rFonts w:asciiTheme="majorBidi" w:hAnsiTheme="majorBidi"/>
          <w:sz w:val="28"/>
          <w:rtl/>
        </w:rPr>
        <w:instrText xml:space="preserve"> </w:instrText>
      </w:r>
      <w:r w:rsidRPr="00EF289C">
        <w:rPr>
          <w:rFonts w:asciiTheme="majorBidi" w:hAnsiTheme="majorBidi"/>
          <w:sz w:val="28"/>
        </w:rPr>
        <w:instrText>REF</w:instrText>
      </w:r>
      <w:r w:rsidRPr="00EF289C">
        <w:rPr>
          <w:rFonts w:asciiTheme="majorBidi" w:hAnsiTheme="majorBidi"/>
          <w:sz w:val="28"/>
          <w:rtl/>
        </w:rPr>
        <w:instrText xml:space="preserve"> נושא_מכרז_מקוצר \</w:instrText>
      </w:r>
      <w:r w:rsidRPr="00EF289C">
        <w:rPr>
          <w:rFonts w:asciiTheme="majorBidi" w:hAnsiTheme="majorBidi"/>
          <w:sz w:val="28"/>
        </w:rPr>
        <w:instrText>h</w:instrText>
      </w:r>
      <w:r w:rsidRPr="00EF289C">
        <w:rPr>
          <w:rFonts w:asciiTheme="majorBidi" w:hAnsiTheme="majorBidi"/>
          <w:sz w:val="28"/>
          <w:rtl/>
        </w:rPr>
        <w:instrText xml:space="preserve">  \* </w:instrText>
      </w:r>
      <w:r w:rsidRPr="00EF289C">
        <w:rPr>
          <w:rFonts w:asciiTheme="majorBidi" w:hAnsiTheme="majorBidi"/>
          <w:sz w:val="28"/>
        </w:rPr>
        <w:instrText>MERGEFORMAT</w:instrText>
      </w:r>
      <w:r w:rsidRPr="00EF289C">
        <w:rPr>
          <w:rFonts w:asciiTheme="majorBidi" w:hAnsiTheme="majorBidi"/>
          <w:sz w:val="28"/>
          <w:rtl/>
        </w:rPr>
        <w:instrText xml:space="preserve"> </w:instrText>
      </w:r>
      <w:r w:rsidRPr="00EF289C">
        <w:rPr>
          <w:rFonts w:asciiTheme="majorBidi" w:hAnsiTheme="majorBidi"/>
          <w:sz w:val="28"/>
          <w:rtl/>
        </w:rPr>
      </w:r>
      <w:r w:rsidRPr="00EF289C">
        <w:rPr>
          <w:rFonts w:asciiTheme="majorBidi" w:hAnsiTheme="majorBidi"/>
          <w:sz w:val="28"/>
          <w:rtl/>
        </w:rPr>
        <w:fldChar w:fldCharType="separate"/>
      </w:r>
      <w:r w:rsidR="00EF289C" w:rsidRPr="00EF289C">
        <w:rPr>
          <w:rFonts w:asciiTheme="majorBidi" w:hAnsiTheme="majorBidi"/>
          <w:sz w:val="28"/>
          <w:rtl/>
        </w:rPr>
        <w:t>מסגרות ארציות לקורבנות סחר בבני</w:t>
      </w:r>
      <w:r w:rsidR="00EF289C" w:rsidRPr="00EF289C">
        <w:rPr>
          <w:rFonts w:asciiTheme="majorBidi" w:hAnsiTheme="majorBidi"/>
          <w:rtl/>
        </w:rPr>
        <w:t xml:space="preserve"> אדם</w:t>
      </w:r>
      <w:bookmarkEnd w:id="816"/>
      <w:r w:rsidRPr="00EF289C">
        <w:rPr>
          <w:rFonts w:asciiTheme="majorBidi" w:hAnsiTheme="majorBidi"/>
          <w:sz w:val="28"/>
          <w:rtl/>
        </w:rPr>
        <w:fldChar w:fldCharType="end"/>
      </w:r>
      <w:bookmarkEnd w:id="814"/>
    </w:p>
    <w:p w14:paraId="54680E55" w14:textId="77777777" w:rsidR="00D05F84" w:rsidRPr="00EF289C" w:rsidRDefault="00D05F84" w:rsidP="00D05F84">
      <w:pPr>
        <w:spacing w:line="240" w:lineRule="auto"/>
        <w:rPr>
          <w:rFonts w:asciiTheme="majorBidi" w:hAnsiTheme="majorBidi"/>
        </w:rPr>
      </w:pPr>
    </w:p>
    <w:p w14:paraId="36FAADFC" w14:textId="77777777" w:rsidR="00D05F84" w:rsidRPr="00EF289C" w:rsidRDefault="00D05F84" w:rsidP="00D05F84">
      <w:pPr>
        <w:pStyle w:val="HNormal"/>
        <w:spacing w:after="0"/>
        <w:rPr>
          <w:rFonts w:asciiTheme="majorBidi" w:hAnsiTheme="majorBidi" w:cs="David"/>
          <w:color w:val="000000"/>
          <w:rtl/>
        </w:rPr>
      </w:pPr>
      <w:r w:rsidRPr="00EF289C">
        <w:rPr>
          <w:rFonts w:asciiTheme="majorBidi" w:hAnsiTheme="majorBidi" w:cs="David"/>
          <w:color w:val="000000"/>
          <w:rtl/>
        </w:rPr>
        <w:t>שנחתם בירושלים, ביום ________ בחודש ___________ בשנת __________ .</w:t>
      </w:r>
    </w:p>
    <w:p w14:paraId="49F1624E" w14:textId="77777777" w:rsidR="00D05F84" w:rsidRPr="00EF289C" w:rsidRDefault="00D05F84" w:rsidP="00D05F84">
      <w:pPr>
        <w:pStyle w:val="HNormal"/>
        <w:spacing w:after="0"/>
        <w:rPr>
          <w:rFonts w:asciiTheme="majorBidi" w:hAnsiTheme="majorBidi" w:cs="David"/>
          <w:color w:val="000000"/>
          <w:rtl/>
        </w:rPr>
      </w:pPr>
    </w:p>
    <w:p w14:paraId="4C55284C" w14:textId="77777777" w:rsidR="00D05F84" w:rsidRPr="00EF289C" w:rsidRDefault="00D05F84" w:rsidP="00D05F84">
      <w:pPr>
        <w:pStyle w:val="Hnormal1"/>
        <w:ind w:left="1155" w:hanging="1155"/>
        <w:rPr>
          <w:rFonts w:asciiTheme="majorBidi" w:hAnsiTheme="majorBidi"/>
          <w:rtl/>
        </w:rPr>
      </w:pPr>
      <w:r w:rsidRPr="00EF289C">
        <w:rPr>
          <w:rFonts w:asciiTheme="majorBidi" w:hAnsiTheme="majorBidi"/>
          <w:b/>
          <w:bCs/>
          <w:rtl/>
        </w:rPr>
        <w:t>בין:</w:t>
      </w:r>
    </w:p>
    <w:p w14:paraId="79F7BCE7" w14:textId="77777777" w:rsidR="00D05F84" w:rsidRPr="00EF289C" w:rsidRDefault="00D05F84" w:rsidP="00D05F84">
      <w:pPr>
        <w:pStyle w:val="Hnormal1"/>
        <w:ind w:left="1155"/>
        <w:rPr>
          <w:rFonts w:asciiTheme="majorBidi" w:hAnsiTheme="majorBidi"/>
          <w:rtl/>
        </w:rPr>
      </w:pPr>
      <w:r w:rsidRPr="00EF289C">
        <w:rPr>
          <w:rFonts w:asciiTheme="majorBidi" w:hAnsiTheme="majorBidi"/>
          <w:rtl/>
        </w:rPr>
        <w:t>ממשלת ישראל בשם מדינת ישראל, המיוצגת על-ידי משרד הרווחה והשירותים החברתיים</w:t>
      </w:r>
    </w:p>
    <w:p w14:paraId="3016ED32" w14:textId="77777777" w:rsidR="00D05F84" w:rsidRPr="00EF289C" w:rsidRDefault="00D05F84" w:rsidP="00D05F84">
      <w:pPr>
        <w:pStyle w:val="Hnormal1"/>
        <w:ind w:left="1155"/>
        <w:rPr>
          <w:rFonts w:asciiTheme="majorBidi" w:hAnsiTheme="majorBidi"/>
          <w:rtl/>
        </w:rPr>
      </w:pPr>
      <w:r w:rsidRPr="00EF289C">
        <w:rPr>
          <w:rFonts w:asciiTheme="majorBidi" w:hAnsiTheme="majorBidi"/>
          <w:rtl/>
        </w:rPr>
        <w:t>שתיקרא להלן: "</w:t>
      </w:r>
      <w:r w:rsidRPr="00EF289C">
        <w:rPr>
          <w:rFonts w:asciiTheme="majorBidi" w:hAnsiTheme="majorBidi"/>
          <w:b/>
          <w:bCs/>
          <w:rtl/>
        </w:rPr>
        <w:t>המשרד</w:t>
      </w:r>
      <w:r w:rsidRPr="00EF289C">
        <w:rPr>
          <w:rFonts w:asciiTheme="majorBidi" w:hAnsiTheme="majorBidi"/>
          <w:rtl/>
        </w:rPr>
        <w:t>"</w:t>
      </w:r>
    </w:p>
    <w:p w14:paraId="7A9653A1" w14:textId="77777777" w:rsidR="00D05F84" w:rsidRPr="00EF289C" w:rsidRDefault="00D05F84" w:rsidP="00D05F84">
      <w:pPr>
        <w:pStyle w:val="Hnormal1"/>
        <w:jc w:val="right"/>
        <w:rPr>
          <w:rFonts w:asciiTheme="majorBidi" w:hAnsiTheme="majorBidi"/>
          <w:b/>
          <w:bCs/>
          <w:u w:val="single"/>
          <w:rtl/>
        </w:rPr>
      </w:pPr>
      <w:r w:rsidRPr="00EF289C">
        <w:rPr>
          <w:rFonts w:asciiTheme="majorBidi" w:hAnsiTheme="majorBidi"/>
          <w:b/>
          <w:bCs/>
          <w:u w:val="single"/>
          <w:rtl/>
        </w:rPr>
        <w:t>מצד אחד</w:t>
      </w:r>
    </w:p>
    <w:p w14:paraId="741337BA" w14:textId="77777777" w:rsidR="00D05F84" w:rsidRPr="00EF289C" w:rsidRDefault="00D05F84" w:rsidP="00D05F84">
      <w:pPr>
        <w:pStyle w:val="Hnormal1"/>
        <w:rPr>
          <w:rFonts w:asciiTheme="majorBidi" w:hAnsiTheme="majorBidi"/>
          <w:b/>
          <w:bCs/>
          <w:rtl/>
        </w:rPr>
      </w:pPr>
      <w:r w:rsidRPr="00EF289C">
        <w:rPr>
          <w:rFonts w:asciiTheme="majorBidi" w:hAnsiTheme="majorBidi"/>
          <w:b/>
          <w:bCs/>
          <w:rtl/>
        </w:rPr>
        <w:t>לבין:</w:t>
      </w:r>
    </w:p>
    <w:p w14:paraId="204DDEAC" w14:textId="77777777" w:rsidR="00D05F84" w:rsidRPr="00EF289C" w:rsidRDefault="00D05F84" w:rsidP="00D05F84">
      <w:pPr>
        <w:pStyle w:val="Hnormal1"/>
        <w:tabs>
          <w:tab w:val="left" w:leader="underscore" w:pos="8309"/>
        </w:tabs>
        <w:ind w:left="1152"/>
        <w:rPr>
          <w:rFonts w:asciiTheme="majorBidi" w:hAnsiTheme="majorBidi"/>
          <w:rtl/>
        </w:rPr>
      </w:pPr>
      <w:r w:rsidRPr="00EF289C">
        <w:rPr>
          <w:rFonts w:asciiTheme="majorBidi" w:hAnsiTheme="majorBidi"/>
          <w:rtl/>
        </w:rPr>
        <w:t>שם הספק: _______________________________</w:t>
      </w:r>
    </w:p>
    <w:p w14:paraId="666428F3" w14:textId="77777777" w:rsidR="00D05F84" w:rsidRPr="00EF289C" w:rsidRDefault="00D05F84" w:rsidP="00D05F84">
      <w:pPr>
        <w:pStyle w:val="Hnormal1"/>
        <w:tabs>
          <w:tab w:val="left" w:leader="underscore" w:pos="8309"/>
        </w:tabs>
        <w:ind w:left="1152"/>
        <w:rPr>
          <w:rFonts w:asciiTheme="majorBidi" w:hAnsiTheme="majorBidi"/>
          <w:rtl/>
        </w:rPr>
      </w:pPr>
      <w:r w:rsidRPr="00EF289C">
        <w:rPr>
          <w:rFonts w:asciiTheme="majorBidi" w:hAnsiTheme="majorBidi"/>
          <w:rtl/>
        </w:rPr>
        <w:t>כתובת: _________________________________________</w:t>
      </w:r>
    </w:p>
    <w:p w14:paraId="2B83E286" w14:textId="77777777" w:rsidR="00D05F84" w:rsidRPr="00EF289C" w:rsidRDefault="00D05F84" w:rsidP="00D05F84">
      <w:pPr>
        <w:pStyle w:val="Hnormal1"/>
        <w:tabs>
          <w:tab w:val="left" w:leader="underscore" w:pos="8309"/>
        </w:tabs>
        <w:ind w:left="1152"/>
        <w:rPr>
          <w:rFonts w:asciiTheme="majorBidi" w:hAnsiTheme="majorBidi"/>
          <w:sz w:val="24"/>
          <w:rtl/>
        </w:rPr>
      </w:pPr>
      <w:r w:rsidRPr="00EF289C">
        <w:rPr>
          <w:rFonts w:asciiTheme="majorBidi" w:hAnsiTheme="majorBidi"/>
          <w:sz w:val="24"/>
          <w:rtl/>
        </w:rPr>
        <w:t>מס' רישום (עוסק מורשה, תאגיד, תעודת זהות): __________________________</w:t>
      </w:r>
    </w:p>
    <w:p w14:paraId="7D95E5E6" w14:textId="77777777" w:rsidR="00D05F84" w:rsidRPr="00EF289C" w:rsidRDefault="00D05F84" w:rsidP="00D05F84">
      <w:pPr>
        <w:pStyle w:val="Hnormal1"/>
        <w:tabs>
          <w:tab w:val="left" w:leader="underscore" w:pos="8309"/>
        </w:tabs>
        <w:ind w:left="1152"/>
        <w:rPr>
          <w:rFonts w:asciiTheme="majorBidi" w:hAnsiTheme="majorBidi"/>
          <w:sz w:val="24"/>
          <w:rtl/>
        </w:rPr>
      </w:pPr>
      <w:r w:rsidRPr="00EF289C">
        <w:rPr>
          <w:rFonts w:asciiTheme="majorBidi" w:hAnsiTheme="majorBidi"/>
          <w:sz w:val="24"/>
          <w:rtl/>
        </w:rPr>
        <w:t>אצל רשם: ____________________________</w:t>
      </w:r>
    </w:p>
    <w:p w14:paraId="7AA1A3BC" w14:textId="77777777" w:rsidR="00D05F84" w:rsidRPr="00EF289C" w:rsidRDefault="00D05F84" w:rsidP="00D05F84">
      <w:pPr>
        <w:pStyle w:val="Hnormal1"/>
        <w:ind w:left="1152"/>
        <w:rPr>
          <w:rFonts w:asciiTheme="majorBidi" w:hAnsiTheme="majorBidi"/>
          <w:sz w:val="24"/>
          <w:rtl/>
        </w:rPr>
      </w:pPr>
      <w:r w:rsidRPr="00EF289C">
        <w:rPr>
          <w:rFonts w:asciiTheme="majorBidi" w:hAnsiTheme="majorBidi"/>
          <w:sz w:val="24"/>
          <w:rtl/>
        </w:rPr>
        <w:t>שייקרא להלן: "</w:t>
      </w:r>
      <w:r w:rsidRPr="00EF289C">
        <w:rPr>
          <w:rFonts w:asciiTheme="majorBidi" w:hAnsiTheme="majorBidi"/>
          <w:b/>
          <w:bCs/>
          <w:sz w:val="24"/>
          <w:rtl/>
        </w:rPr>
        <w:t>הספק"</w:t>
      </w:r>
    </w:p>
    <w:p w14:paraId="261354D1" w14:textId="77777777" w:rsidR="00D05F84" w:rsidRPr="00EF289C" w:rsidRDefault="00D05F84" w:rsidP="00D05F84">
      <w:pPr>
        <w:pStyle w:val="Hnormal1"/>
        <w:jc w:val="right"/>
        <w:rPr>
          <w:rFonts w:asciiTheme="majorBidi" w:hAnsiTheme="majorBidi"/>
          <w:b/>
          <w:bCs/>
          <w:sz w:val="24"/>
          <w:u w:val="single"/>
          <w:rtl/>
        </w:rPr>
      </w:pPr>
      <w:r w:rsidRPr="00EF289C">
        <w:rPr>
          <w:rFonts w:asciiTheme="majorBidi" w:hAnsiTheme="majorBidi"/>
          <w:b/>
          <w:bCs/>
          <w:sz w:val="24"/>
          <w:u w:val="single"/>
          <w:rtl/>
        </w:rPr>
        <w:t>מצד שני</w:t>
      </w:r>
    </w:p>
    <w:p w14:paraId="4EA99098" w14:textId="77777777" w:rsidR="00D05F84" w:rsidRPr="00EF289C" w:rsidRDefault="00D05F84" w:rsidP="00D05F84">
      <w:pPr>
        <w:spacing w:line="240" w:lineRule="auto"/>
        <w:rPr>
          <w:rFonts w:asciiTheme="majorBidi" w:hAnsiTheme="majorBidi"/>
          <w:b/>
          <w:bCs/>
          <w:sz w:val="24"/>
          <w:szCs w:val="24"/>
          <w:rtl/>
        </w:rPr>
      </w:pPr>
    </w:p>
    <w:p w14:paraId="5A1CF9AC" w14:textId="77777777" w:rsidR="00D05F84" w:rsidRPr="00EF289C" w:rsidRDefault="00D05F84" w:rsidP="00D05F84">
      <w:pPr>
        <w:spacing w:line="240" w:lineRule="auto"/>
        <w:rPr>
          <w:rFonts w:asciiTheme="majorBidi" w:hAnsiTheme="majorBidi"/>
          <w:b/>
          <w:bCs/>
          <w:sz w:val="24"/>
          <w:szCs w:val="24"/>
          <w:u w:val="single"/>
          <w:rtl/>
        </w:rPr>
      </w:pPr>
      <w:r w:rsidRPr="00EF289C">
        <w:rPr>
          <w:rFonts w:asciiTheme="majorBidi" w:hAnsiTheme="majorBidi"/>
          <w:b/>
          <w:bCs/>
          <w:sz w:val="24"/>
          <w:szCs w:val="24"/>
          <w:u w:val="single"/>
          <w:rtl/>
        </w:rPr>
        <w:t>מבוא</w:t>
      </w:r>
    </w:p>
    <w:p w14:paraId="24A32F40" w14:textId="77777777" w:rsidR="00D05F84" w:rsidRPr="00EF289C" w:rsidRDefault="00D05F84" w:rsidP="00D05F84">
      <w:pPr>
        <w:spacing w:line="240" w:lineRule="auto"/>
        <w:rPr>
          <w:rFonts w:asciiTheme="majorBidi" w:hAnsiTheme="majorBidi"/>
          <w:b/>
          <w:bCs/>
          <w:sz w:val="24"/>
          <w:szCs w:val="24"/>
          <w:u w:val="single"/>
          <w:rtl/>
        </w:rPr>
      </w:pPr>
    </w:p>
    <w:p w14:paraId="23587614" w14:textId="0B93F182" w:rsidR="00D05F84" w:rsidRPr="00EF289C" w:rsidRDefault="00D05F84" w:rsidP="00D05F84">
      <w:pPr>
        <w:pStyle w:val="a7"/>
        <w:pBdr>
          <w:top w:val="none" w:sz="0" w:space="0" w:color="auto"/>
        </w:pBdr>
        <w:tabs>
          <w:tab w:val="clear" w:pos="4153"/>
          <w:tab w:val="clear" w:pos="8309"/>
        </w:tabs>
        <w:spacing w:after="0" w:line="240" w:lineRule="auto"/>
        <w:ind w:left="1132" w:hanging="1134"/>
        <w:rPr>
          <w:rFonts w:asciiTheme="majorBidi" w:hAnsiTheme="majorBidi"/>
          <w:sz w:val="24"/>
          <w:szCs w:val="24"/>
          <w:rtl/>
        </w:rPr>
      </w:pPr>
      <w:r w:rsidRPr="00EF289C">
        <w:rPr>
          <w:rFonts w:asciiTheme="majorBidi" w:hAnsiTheme="majorBidi"/>
          <w:b/>
          <w:bCs/>
          <w:sz w:val="24"/>
          <w:szCs w:val="24"/>
          <w:rtl/>
        </w:rPr>
        <w:t>הואיל:</w:t>
      </w:r>
      <w:r w:rsidRPr="00EF289C">
        <w:rPr>
          <w:rFonts w:asciiTheme="majorBidi" w:hAnsiTheme="majorBidi"/>
          <w:sz w:val="24"/>
          <w:szCs w:val="24"/>
          <w:rtl/>
        </w:rPr>
        <w:tab/>
        <w:t xml:space="preserve">והמשרד פרסם מכרז פומבי </w:t>
      </w:r>
      <w:r w:rsidRPr="00EF289C">
        <w:rPr>
          <w:rFonts w:asciiTheme="majorBidi" w:hAnsiTheme="majorBidi"/>
          <w:b/>
          <w:bCs/>
          <w:color w:val="000000"/>
          <w:sz w:val="24"/>
          <w:szCs w:val="24"/>
          <w:rtl/>
        </w:rPr>
        <w:t xml:space="preserve">מס' </w:t>
      </w:r>
      <w:r w:rsidRPr="00EF289C">
        <w:rPr>
          <w:rFonts w:asciiTheme="majorBidi" w:hAnsiTheme="majorBidi"/>
          <w:b/>
          <w:sz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sz w:val="24"/>
        </w:rPr>
      </w:r>
      <w:r w:rsidRPr="00EF289C">
        <w:rPr>
          <w:rFonts w:asciiTheme="majorBidi" w:hAnsiTheme="majorBidi"/>
          <w:b/>
          <w:sz w:val="24"/>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sz w:val="24"/>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bCs/>
          <w:color w:val="000000"/>
          <w:sz w:val="24"/>
          <w:szCs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bCs/>
          <w:color w:val="000000"/>
          <w:sz w:val="24"/>
          <w:szCs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b/>
          <w:bCs/>
          <w:sz w:val="28"/>
          <w:szCs w:val="24"/>
          <w:rtl/>
        </w:rPr>
        <w:t>דן</w:t>
      </w:r>
      <w:r w:rsidRPr="00EF289C">
        <w:rPr>
          <w:rFonts w:asciiTheme="majorBidi" w:hAnsiTheme="majorBidi"/>
          <w:b/>
          <w:bCs/>
          <w:color w:val="000000"/>
          <w:sz w:val="28"/>
          <w:szCs w:val="24"/>
          <w:rtl/>
        </w:rPr>
        <w:fldChar w:fldCharType="end"/>
      </w:r>
      <w:r w:rsidRPr="00EF289C">
        <w:rPr>
          <w:rFonts w:asciiTheme="majorBidi" w:hAnsiTheme="majorBidi"/>
          <w:b/>
          <w:bCs/>
          <w:color w:val="000000"/>
          <w:sz w:val="24"/>
          <w:szCs w:val="24"/>
          <w:rtl/>
        </w:rPr>
        <w:t xml:space="preserve"> </w:t>
      </w:r>
      <w:r w:rsidRPr="00EF289C">
        <w:rPr>
          <w:rFonts w:asciiTheme="majorBidi" w:hAnsiTheme="majorBidi"/>
          <w:sz w:val="24"/>
          <w:szCs w:val="24"/>
          <w:rtl/>
        </w:rPr>
        <w:t>כמפורט במכרז על נספחיו המצ"ב כנספח</w:t>
      </w:r>
      <w:r w:rsidRPr="00EF289C">
        <w:rPr>
          <w:rFonts w:asciiTheme="majorBidi" w:hAnsiTheme="majorBidi"/>
          <w:b/>
          <w:bCs/>
          <w:sz w:val="24"/>
          <w:szCs w:val="24"/>
          <w:rtl/>
        </w:rPr>
        <w:t xml:space="preserve"> </w:t>
      </w:r>
      <w:r w:rsidRPr="00EF289C">
        <w:rPr>
          <w:rFonts w:asciiTheme="majorBidi" w:hAnsiTheme="majorBidi"/>
          <w:sz w:val="24"/>
          <w:szCs w:val="24"/>
          <w:rtl/>
        </w:rPr>
        <w:t>להסכם זה ומהווה חלק בלתי נפרד מהסכם זה (</w:t>
      </w:r>
      <w:r w:rsidRPr="00EF289C">
        <w:rPr>
          <w:rFonts w:asciiTheme="majorBidi" w:hAnsiTheme="majorBidi"/>
          <w:b/>
          <w:bCs/>
          <w:sz w:val="24"/>
          <w:szCs w:val="24"/>
          <w:rtl/>
        </w:rPr>
        <w:t>להלן: "המכרז"</w:t>
      </w:r>
      <w:r w:rsidRPr="00EF289C">
        <w:rPr>
          <w:rFonts w:asciiTheme="majorBidi" w:hAnsiTheme="majorBidi"/>
          <w:sz w:val="24"/>
          <w:szCs w:val="24"/>
          <w:rtl/>
        </w:rPr>
        <w:t>)</w:t>
      </w:r>
      <w:r w:rsidRPr="00EF289C">
        <w:rPr>
          <w:rFonts w:asciiTheme="majorBidi" w:hAnsiTheme="majorBidi"/>
          <w:sz w:val="24"/>
        </w:rPr>
        <w:t>;</w:t>
      </w:r>
    </w:p>
    <w:p w14:paraId="13B6B037" w14:textId="77777777" w:rsidR="00D05F84" w:rsidRPr="00EF289C" w:rsidRDefault="00D05F84" w:rsidP="00D05F84">
      <w:pPr>
        <w:pStyle w:val="a7"/>
        <w:pBdr>
          <w:top w:val="none" w:sz="0" w:space="0" w:color="auto"/>
        </w:pBdr>
        <w:tabs>
          <w:tab w:val="clear" w:pos="4153"/>
          <w:tab w:val="clear" w:pos="8309"/>
        </w:tabs>
        <w:spacing w:after="0" w:line="240" w:lineRule="auto"/>
        <w:ind w:left="1132" w:hanging="1134"/>
        <w:rPr>
          <w:rFonts w:asciiTheme="majorBidi" w:hAnsiTheme="majorBidi"/>
          <w:sz w:val="24"/>
          <w:szCs w:val="24"/>
          <w:rtl/>
        </w:rPr>
      </w:pPr>
      <w:r w:rsidRPr="00EF289C">
        <w:rPr>
          <w:rFonts w:asciiTheme="majorBidi" w:hAnsiTheme="majorBidi"/>
          <w:b/>
          <w:bCs/>
          <w:sz w:val="24"/>
          <w:szCs w:val="24"/>
          <w:rtl/>
        </w:rPr>
        <w:t>והואיל:</w:t>
      </w:r>
      <w:r w:rsidRPr="00EF289C">
        <w:rPr>
          <w:rFonts w:asciiTheme="majorBidi" w:hAnsiTheme="majorBidi"/>
          <w:b/>
          <w:bCs/>
          <w:sz w:val="24"/>
          <w:szCs w:val="24"/>
          <w:rtl/>
        </w:rPr>
        <w:tab/>
      </w:r>
      <w:r w:rsidRPr="00EF289C">
        <w:rPr>
          <w:rFonts w:asciiTheme="majorBidi" w:hAnsiTheme="majorBidi"/>
          <w:sz w:val="24"/>
          <w:szCs w:val="24"/>
          <w:rtl/>
        </w:rPr>
        <w:t>והספק הציע לספק למשרד את השירותים המפורטים במכרז ובהצעת נותן השירותים על נספחיהם המצ"ב כנספח</w:t>
      </w:r>
      <w:r w:rsidRPr="00EF289C">
        <w:rPr>
          <w:rFonts w:asciiTheme="majorBidi" w:hAnsiTheme="majorBidi"/>
          <w:b/>
          <w:bCs/>
          <w:sz w:val="24"/>
          <w:szCs w:val="24"/>
          <w:rtl/>
        </w:rPr>
        <w:t xml:space="preserve"> </w:t>
      </w:r>
      <w:r w:rsidRPr="00EF289C">
        <w:rPr>
          <w:rFonts w:asciiTheme="majorBidi" w:hAnsiTheme="majorBidi"/>
          <w:sz w:val="24"/>
          <w:szCs w:val="24"/>
          <w:rtl/>
        </w:rPr>
        <w:t>להסכם זה ומהווה חלק בלתי נפרד מהסכם זה (להלן:</w:t>
      </w:r>
      <w:r w:rsidRPr="00EF289C">
        <w:rPr>
          <w:rFonts w:asciiTheme="majorBidi" w:hAnsiTheme="majorBidi"/>
          <w:b/>
          <w:bCs/>
          <w:sz w:val="24"/>
          <w:szCs w:val="24"/>
          <w:rtl/>
        </w:rPr>
        <w:t xml:space="preserve"> "ההצעה"</w:t>
      </w:r>
      <w:r w:rsidRPr="00EF289C">
        <w:rPr>
          <w:rFonts w:asciiTheme="majorBidi" w:hAnsiTheme="majorBidi"/>
          <w:sz w:val="24"/>
          <w:szCs w:val="24"/>
          <w:rtl/>
        </w:rPr>
        <w:t xml:space="preserve">). </w:t>
      </w:r>
    </w:p>
    <w:p w14:paraId="6292E460" w14:textId="77777777" w:rsidR="00D05F84" w:rsidRPr="00EF289C" w:rsidRDefault="00D05F84" w:rsidP="00D05F84">
      <w:pPr>
        <w:pStyle w:val="a7"/>
        <w:pBdr>
          <w:top w:val="none" w:sz="0" w:space="0" w:color="auto"/>
        </w:pBdr>
        <w:tabs>
          <w:tab w:val="clear" w:pos="4153"/>
          <w:tab w:val="clear" w:pos="8309"/>
        </w:tabs>
        <w:spacing w:after="0" w:line="240" w:lineRule="auto"/>
        <w:ind w:left="1132" w:hanging="1134"/>
        <w:rPr>
          <w:rFonts w:asciiTheme="majorBidi" w:hAnsiTheme="majorBidi"/>
          <w:sz w:val="24"/>
          <w:szCs w:val="24"/>
          <w:rtl/>
        </w:rPr>
      </w:pPr>
      <w:r w:rsidRPr="00EF289C">
        <w:rPr>
          <w:rFonts w:asciiTheme="majorBidi" w:hAnsiTheme="majorBidi"/>
          <w:b/>
          <w:bCs/>
          <w:sz w:val="24"/>
          <w:szCs w:val="24"/>
          <w:rtl/>
        </w:rPr>
        <w:t>והואיל:</w:t>
      </w:r>
      <w:r w:rsidRPr="00EF289C">
        <w:rPr>
          <w:rFonts w:asciiTheme="majorBidi" w:hAnsiTheme="majorBidi"/>
          <w:b/>
          <w:bCs/>
          <w:sz w:val="24"/>
          <w:szCs w:val="24"/>
          <w:rtl/>
        </w:rPr>
        <w:tab/>
      </w:r>
      <w:r w:rsidRPr="00EF289C">
        <w:rPr>
          <w:rFonts w:asciiTheme="majorBidi" w:hAnsiTheme="majorBidi"/>
          <w:sz w:val="24"/>
          <w:szCs w:val="24"/>
          <w:rtl/>
        </w:rPr>
        <w:t>והספק זכה במכרז, בכפוף להתחייבותו למלא אחר כל תנאי הסכם זה;</w:t>
      </w:r>
    </w:p>
    <w:p w14:paraId="38503222" w14:textId="77777777" w:rsidR="00D05F84" w:rsidRPr="00EF289C" w:rsidRDefault="00D05F84" w:rsidP="00D05F84">
      <w:pPr>
        <w:pStyle w:val="a7"/>
        <w:pBdr>
          <w:top w:val="none" w:sz="0" w:space="0" w:color="auto"/>
        </w:pBdr>
        <w:tabs>
          <w:tab w:val="clear" w:pos="4153"/>
          <w:tab w:val="clear" w:pos="8309"/>
        </w:tabs>
        <w:spacing w:after="0" w:line="240" w:lineRule="auto"/>
        <w:ind w:left="1132" w:hanging="1134"/>
        <w:rPr>
          <w:rFonts w:asciiTheme="majorBidi" w:hAnsiTheme="majorBidi"/>
          <w:sz w:val="24"/>
          <w:szCs w:val="24"/>
          <w:rtl/>
        </w:rPr>
      </w:pPr>
      <w:r w:rsidRPr="00EF289C">
        <w:rPr>
          <w:rFonts w:asciiTheme="majorBidi" w:hAnsiTheme="majorBidi"/>
          <w:b/>
          <w:bCs/>
          <w:sz w:val="24"/>
          <w:szCs w:val="24"/>
          <w:rtl/>
        </w:rPr>
        <w:t>והואיל:</w:t>
      </w:r>
      <w:r w:rsidRPr="00EF289C">
        <w:rPr>
          <w:rFonts w:asciiTheme="majorBidi" w:hAnsiTheme="majorBidi"/>
          <w:sz w:val="24"/>
          <w:szCs w:val="24"/>
          <w:rtl/>
        </w:rPr>
        <w:t xml:space="preserve"> </w:t>
      </w:r>
      <w:r w:rsidRPr="00EF289C">
        <w:rPr>
          <w:rFonts w:asciiTheme="majorBidi" w:hAnsiTheme="majorBidi"/>
          <w:sz w:val="24"/>
          <w:szCs w:val="24"/>
          <w:rtl/>
        </w:rPr>
        <w:tab/>
        <w:t>והמשרד מעוניין בקבלת השירותים המפורטים בהסכם זה, במכרז ובהצעה, באופן, במועדים ובתנאים, הכל כמפורט בהסכם זה, במכרז ובהצעה (להלן: "</w:t>
      </w:r>
      <w:r w:rsidRPr="00EF289C">
        <w:rPr>
          <w:rFonts w:asciiTheme="majorBidi" w:hAnsiTheme="majorBidi"/>
          <w:b/>
          <w:bCs/>
          <w:sz w:val="24"/>
          <w:szCs w:val="24"/>
          <w:rtl/>
        </w:rPr>
        <w:t>ה</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כינוי_מסגרת_רבים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מסגרות</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b/>
          <w:bCs/>
          <w:sz w:val="24"/>
          <w:szCs w:val="24"/>
          <w:rtl/>
        </w:rPr>
        <w:t>מסגרות</w:t>
      </w:r>
      <w:r w:rsidRPr="00EF289C">
        <w:rPr>
          <w:rFonts w:asciiTheme="majorBidi" w:hAnsiTheme="majorBidi"/>
          <w:b/>
          <w:bCs/>
          <w:sz w:val="24"/>
          <w:szCs w:val="24"/>
          <w:rtl/>
        </w:rPr>
        <w:fldChar w:fldCharType="end"/>
      </w:r>
      <w:r w:rsidRPr="00EF289C">
        <w:rPr>
          <w:rFonts w:asciiTheme="majorBidi" w:hAnsiTheme="majorBidi"/>
          <w:sz w:val="24"/>
          <w:szCs w:val="24"/>
          <w:rtl/>
        </w:rPr>
        <w:t>");</w:t>
      </w:r>
    </w:p>
    <w:p w14:paraId="77A01478" w14:textId="77777777" w:rsidR="00D05F84" w:rsidRPr="00EF289C" w:rsidRDefault="00D05F84" w:rsidP="00D05F84">
      <w:pPr>
        <w:pStyle w:val="a7"/>
        <w:pBdr>
          <w:top w:val="none" w:sz="0" w:space="0" w:color="auto"/>
        </w:pBdr>
        <w:tabs>
          <w:tab w:val="clear" w:pos="4153"/>
          <w:tab w:val="clear" w:pos="8309"/>
        </w:tabs>
        <w:spacing w:after="0" w:line="240" w:lineRule="auto"/>
        <w:ind w:left="1132" w:hanging="1134"/>
        <w:rPr>
          <w:rFonts w:asciiTheme="majorBidi" w:hAnsiTheme="majorBidi"/>
          <w:sz w:val="24"/>
          <w:szCs w:val="24"/>
          <w:rtl/>
        </w:rPr>
      </w:pPr>
      <w:r w:rsidRPr="00EF289C">
        <w:rPr>
          <w:rFonts w:asciiTheme="minorBidi" w:hAnsiTheme="minorBidi"/>
          <w:b/>
          <w:bCs/>
          <w:sz w:val="24"/>
          <w:szCs w:val="24"/>
          <w:rtl/>
        </w:rPr>
        <w:t>והואיל</w:t>
      </w:r>
      <w:r w:rsidRPr="00EF289C">
        <w:rPr>
          <w:rFonts w:asciiTheme="minorBidi" w:hAnsiTheme="minorBidi"/>
          <w:sz w:val="24"/>
          <w:szCs w:val="24"/>
          <w:rtl/>
        </w:rPr>
        <w:t xml:space="preserve">: </w:t>
      </w:r>
      <w:r w:rsidRPr="00EF289C">
        <w:rPr>
          <w:rFonts w:asciiTheme="minorBidi" w:hAnsiTheme="minorBidi"/>
          <w:sz w:val="24"/>
          <w:szCs w:val="24"/>
          <w:rtl/>
        </w:rPr>
        <w:tab/>
        <w:t>והספק מחזיק ב</w:t>
      </w:r>
      <w:r w:rsidRPr="00EF289C">
        <w:rPr>
          <w:rFonts w:asciiTheme="minorBidi" w:hAnsiTheme="minorBidi" w:hint="eastAsia"/>
          <w:sz w:val="24"/>
          <w:szCs w:val="24"/>
          <w:rtl/>
        </w:rPr>
        <w:t>מבנה</w:t>
      </w:r>
      <w:r w:rsidRPr="00EF289C">
        <w:rPr>
          <w:rFonts w:asciiTheme="minorBidi" w:hAnsiTheme="minorBidi"/>
          <w:sz w:val="24"/>
          <w:szCs w:val="24"/>
          <w:rtl/>
        </w:rPr>
        <w:t>/ים המתאים/ים למתן השירותים הנמצא בכתובת____________ (להלן: "</w:t>
      </w:r>
      <w:r w:rsidRPr="00EF289C">
        <w:rPr>
          <w:rFonts w:asciiTheme="minorBidi" w:hAnsiTheme="minorBidi"/>
          <w:b/>
          <w:bCs/>
          <w:sz w:val="24"/>
          <w:szCs w:val="24"/>
          <w:rtl/>
        </w:rPr>
        <w:t>מבנה/ים</w:t>
      </w:r>
      <w:r w:rsidRPr="00EF289C">
        <w:rPr>
          <w:rFonts w:asciiTheme="minorBidi" w:hAnsiTheme="minorBidi"/>
          <w:sz w:val="24"/>
          <w:szCs w:val="24"/>
          <w:rtl/>
        </w:rPr>
        <w:t>");</w:t>
      </w:r>
    </w:p>
    <w:p w14:paraId="533E42CB" w14:textId="77777777" w:rsidR="00D05F84" w:rsidRPr="00EF289C" w:rsidRDefault="00D05F84" w:rsidP="00D05F84">
      <w:pPr>
        <w:pStyle w:val="a7"/>
        <w:pBdr>
          <w:top w:val="none" w:sz="0" w:space="0" w:color="auto"/>
        </w:pBdr>
        <w:tabs>
          <w:tab w:val="clear" w:pos="4153"/>
          <w:tab w:val="clear" w:pos="8309"/>
        </w:tabs>
        <w:spacing w:after="0" w:line="240" w:lineRule="auto"/>
        <w:ind w:left="1132" w:hanging="1134"/>
        <w:rPr>
          <w:rFonts w:asciiTheme="majorBidi" w:hAnsiTheme="majorBidi"/>
          <w:sz w:val="24"/>
          <w:szCs w:val="24"/>
          <w:rtl/>
        </w:rPr>
      </w:pPr>
      <w:r w:rsidRPr="00EF289C">
        <w:rPr>
          <w:rFonts w:asciiTheme="majorBidi" w:hAnsiTheme="majorBidi"/>
          <w:b/>
          <w:bCs/>
          <w:sz w:val="24"/>
          <w:szCs w:val="24"/>
          <w:rtl/>
        </w:rPr>
        <w:t>והואיל:</w:t>
      </w:r>
      <w:r w:rsidRPr="00EF289C">
        <w:rPr>
          <w:rFonts w:asciiTheme="majorBidi" w:hAnsiTheme="majorBidi"/>
          <w:sz w:val="24"/>
          <w:szCs w:val="24"/>
          <w:rtl/>
        </w:rPr>
        <w:tab/>
        <w:t>והמשרד מעוניין בסידור הולם לאוכלוסיית היעד כהגדרתה במכרז</w:t>
      </w:r>
      <w:r w:rsidRPr="00EF289C">
        <w:rPr>
          <w:rFonts w:asciiTheme="majorBidi" w:hAnsiTheme="majorBidi" w:hint="cs"/>
          <w:sz w:val="24"/>
          <w:szCs w:val="24"/>
          <w:rtl/>
        </w:rPr>
        <w:t xml:space="preserve"> (להלן: "</w:t>
      </w:r>
      <w:r w:rsidRPr="00EF289C">
        <w:rPr>
          <w:rFonts w:asciiTheme="majorBidi" w:hAnsiTheme="majorBidi" w:hint="eastAsia"/>
          <w:b/>
          <w:bCs/>
          <w:sz w:val="24"/>
          <w:szCs w:val="24"/>
          <w:rtl/>
        </w:rPr>
        <w:t>ה</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כינוי_אוכלוסיית_היעד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 </w:instrText>
      </w:r>
      <w:r w:rsidRPr="00EF289C">
        <w:rPr>
          <w:rFonts w:asciiTheme="majorBidi" w:hAnsiTheme="majorBidi"/>
          <w:b/>
          <w:bCs/>
          <w:sz w:val="24"/>
          <w:szCs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b/>
          <w:bCs/>
          <w:sz w:val="24"/>
          <w:szCs w:val="24"/>
          <w:rtl/>
        </w:rPr>
        <w:t>משתקמים</w:t>
      </w:r>
      <w:r w:rsidRPr="00EF289C">
        <w:rPr>
          <w:rFonts w:asciiTheme="majorBidi" w:hAnsiTheme="majorBidi"/>
          <w:b/>
          <w:bCs/>
          <w:sz w:val="24"/>
          <w:szCs w:val="24"/>
          <w:rtl/>
        </w:rPr>
        <w:fldChar w:fldCharType="end"/>
      </w:r>
      <w:r w:rsidRPr="00EF289C">
        <w:rPr>
          <w:rFonts w:asciiTheme="majorBidi" w:hAnsiTheme="majorBidi" w:hint="cs"/>
          <w:sz w:val="24"/>
          <w:szCs w:val="24"/>
          <w:rtl/>
        </w:rPr>
        <w:t>")</w:t>
      </w:r>
      <w:r w:rsidRPr="00EF289C">
        <w:rPr>
          <w:rFonts w:asciiTheme="majorBidi" w:hAnsiTheme="majorBidi"/>
          <w:sz w:val="24"/>
          <w:szCs w:val="24"/>
          <w:rtl/>
        </w:rPr>
        <w:t>;</w:t>
      </w:r>
    </w:p>
    <w:p w14:paraId="169541B0" w14:textId="77777777" w:rsidR="00D05F84" w:rsidRPr="00EF289C" w:rsidRDefault="00D05F84" w:rsidP="00D05F84">
      <w:pPr>
        <w:pStyle w:val="a7"/>
        <w:pBdr>
          <w:top w:val="none" w:sz="0" w:space="0" w:color="auto"/>
        </w:pBdr>
        <w:tabs>
          <w:tab w:val="clear" w:pos="4153"/>
          <w:tab w:val="clear" w:pos="8309"/>
        </w:tabs>
        <w:spacing w:after="0" w:line="240" w:lineRule="auto"/>
        <w:ind w:left="1132" w:hanging="1134"/>
        <w:rPr>
          <w:rFonts w:asciiTheme="majorBidi" w:hAnsiTheme="majorBidi"/>
          <w:sz w:val="24"/>
          <w:szCs w:val="24"/>
          <w:rtl/>
        </w:rPr>
      </w:pPr>
      <w:r w:rsidRPr="00EF289C">
        <w:rPr>
          <w:rFonts w:asciiTheme="majorBidi" w:hAnsiTheme="majorBidi"/>
          <w:b/>
          <w:bCs/>
          <w:sz w:val="24"/>
          <w:szCs w:val="24"/>
          <w:rtl/>
        </w:rPr>
        <w:t>והואיל:</w:t>
      </w:r>
      <w:r w:rsidRPr="00EF289C">
        <w:rPr>
          <w:rFonts w:asciiTheme="majorBidi" w:hAnsiTheme="majorBidi"/>
          <w:b/>
          <w:bCs/>
          <w:sz w:val="24"/>
          <w:szCs w:val="24"/>
          <w:rtl/>
        </w:rPr>
        <w:tab/>
      </w:r>
      <w:r w:rsidRPr="00EF289C">
        <w:rPr>
          <w:rFonts w:asciiTheme="majorBidi" w:hAnsiTheme="majorBidi"/>
          <w:sz w:val="24"/>
          <w:szCs w:val="24"/>
          <w:rtl/>
        </w:rPr>
        <w:t xml:space="preserve">והצדדים מסכימים כי התקשרות זו תהיה על בסיס קבלני ולא תיצור יחסי </w:t>
      </w:r>
      <w:r w:rsidRPr="00EF289C">
        <w:rPr>
          <w:rFonts w:asciiTheme="majorBidi" w:hAnsiTheme="majorBidi" w:hint="cs"/>
          <w:sz w:val="24"/>
          <w:szCs w:val="24"/>
          <w:rtl/>
        </w:rPr>
        <w:t>עבודה</w:t>
      </w:r>
      <w:r w:rsidRPr="00EF289C">
        <w:rPr>
          <w:rFonts w:asciiTheme="majorBidi" w:hAnsiTheme="majorBidi"/>
          <w:sz w:val="24"/>
          <w:szCs w:val="24"/>
          <w:rtl/>
        </w:rPr>
        <w:t xml:space="preserve"> בין המשרד לבין הספק, וזאת בהתחשב בתנאי התקשרות שאינם הולמים התקשרות במסגרת יחסי </w:t>
      </w:r>
      <w:r w:rsidRPr="00EF289C">
        <w:rPr>
          <w:rFonts w:asciiTheme="majorBidi" w:hAnsiTheme="majorBidi" w:hint="cs"/>
          <w:sz w:val="24"/>
          <w:szCs w:val="24"/>
          <w:rtl/>
        </w:rPr>
        <w:t>עבודה</w:t>
      </w:r>
      <w:r w:rsidRPr="00EF289C">
        <w:rPr>
          <w:rFonts w:asciiTheme="majorBidi" w:hAnsiTheme="majorBidi"/>
          <w:sz w:val="24"/>
          <w:szCs w:val="24"/>
          <w:rtl/>
        </w:rPr>
        <w:t>;</w:t>
      </w:r>
    </w:p>
    <w:p w14:paraId="7705AB8A" w14:textId="77777777" w:rsidR="00D05F84" w:rsidRPr="00EF289C" w:rsidRDefault="00D05F84" w:rsidP="00D05F84">
      <w:pPr>
        <w:pStyle w:val="a7"/>
        <w:pBdr>
          <w:top w:val="none" w:sz="0" w:space="0" w:color="auto"/>
        </w:pBdr>
        <w:tabs>
          <w:tab w:val="clear" w:pos="4153"/>
          <w:tab w:val="clear" w:pos="8309"/>
        </w:tabs>
        <w:spacing w:after="0" w:line="240" w:lineRule="auto"/>
        <w:ind w:left="1132" w:hanging="1134"/>
        <w:rPr>
          <w:rFonts w:asciiTheme="majorBidi" w:hAnsiTheme="majorBidi"/>
          <w:sz w:val="24"/>
          <w:szCs w:val="24"/>
          <w:rtl/>
        </w:rPr>
      </w:pPr>
      <w:r w:rsidRPr="00EF289C">
        <w:rPr>
          <w:rFonts w:asciiTheme="majorBidi" w:hAnsiTheme="majorBidi"/>
          <w:b/>
          <w:bCs/>
          <w:sz w:val="24"/>
          <w:szCs w:val="24"/>
          <w:rtl/>
        </w:rPr>
        <w:t>והואיל</w:t>
      </w:r>
      <w:r w:rsidRPr="00EF289C">
        <w:rPr>
          <w:rFonts w:asciiTheme="majorBidi" w:hAnsiTheme="majorBidi"/>
          <w:sz w:val="24"/>
          <w:szCs w:val="24"/>
          <w:rtl/>
        </w:rPr>
        <w:t>:</w:t>
      </w:r>
      <w:r w:rsidRPr="00EF289C">
        <w:rPr>
          <w:rFonts w:asciiTheme="majorBidi" w:hAnsiTheme="majorBidi"/>
          <w:sz w:val="24"/>
          <w:szCs w:val="24"/>
          <w:rtl/>
        </w:rPr>
        <w:tab/>
        <w:t>והצדדים מעוניינים להסדיר בהסכם זה את כל היחסים המשפטיים ביניהם בכל הקשור להפעלת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מסגרות</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w:t>
      </w:r>
    </w:p>
    <w:p w14:paraId="2F92CC96" w14:textId="77777777" w:rsidR="00D05F84" w:rsidRPr="00EF289C" w:rsidRDefault="00D05F84" w:rsidP="00D05F84">
      <w:pPr>
        <w:spacing w:line="240" w:lineRule="auto"/>
        <w:rPr>
          <w:rFonts w:asciiTheme="majorBidi" w:hAnsiTheme="majorBidi"/>
          <w:b/>
          <w:bCs/>
          <w:sz w:val="24"/>
          <w:szCs w:val="24"/>
          <w:rtl/>
        </w:rPr>
      </w:pPr>
    </w:p>
    <w:p w14:paraId="2DBF6F49" w14:textId="77777777" w:rsidR="00D05F84" w:rsidRPr="00EF289C" w:rsidRDefault="00D05F84" w:rsidP="00D05F84">
      <w:pPr>
        <w:pStyle w:val="Hnormal1"/>
        <w:jc w:val="center"/>
        <w:rPr>
          <w:rFonts w:asciiTheme="majorBidi" w:hAnsiTheme="majorBidi"/>
          <w:b/>
          <w:bCs/>
          <w:sz w:val="24"/>
          <w:u w:val="single"/>
          <w:rtl/>
        </w:rPr>
      </w:pPr>
      <w:r w:rsidRPr="00EF289C">
        <w:rPr>
          <w:rFonts w:asciiTheme="majorBidi" w:hAnsiTheme="majorBidi"/>
          <w:b/>
          <w:bCs/>
          <w:sz w:val="24"/>
          <w:u w:val="single"/>
          <w:rtl/>
        </w:rPr>
        <w:t>לפיכך הוצהר, הותנה והוסכם בין הצדדים כדלקמן:</w:t>
      </w:r>
    </w:p>
    <w:p w14:paraId="241D005D" w14:textId="77777777" w:rsidR="00D05F84" w:rsidRPr="00EF289C" w:rsidRDefault="00D05F84" w:rsidP="00D05F84">
      <w:pPr>
        <w:spacing w:line="240" w:lineRule="auto"/>
        <w:rPr>
          <w:rFonts w:asciiTheme="majorBidi" w:hAnsiTheme="majorBidi"/>
          <w:sz w:val="24"/>
          <w:szCs w:val="24"/>
          <w:rtl/>
        </w:rPr>
      </w:pPr>
    </w:p>
    <w:p w14:paraId="07A3B626"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rtl/>
        </w:rPr>
      </w:pPr>
      <w:r w:rsidRPr="00EF289C">
        <w:rPr>
          <w:rFonts w:asciiTheme="majorBidi" w:hAnsiTheme="majorBidi"/>
          <w:b/>
          <w:bCs/>
          <w:sz w:val="24"/>
          <w:szCs w:val="24"/>
          <w:u w:val="single"/>
          <w:rtl/>
        </w:rPr>
        <w:t>הצהרות יסוד של הצדדים</w:t>
      </w:r>
    </w:p>
    <w:p w14:paraId="2E8F726C"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בה נחתם. </w:t>
      </w:r>
    </w:p>
    <w:p w14:paraId="50256FED"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הספק מצהיר בזה, כי הוא כשיר ומורשה על פי כל דין לספק למשרד את השירותים המפורטים בהסכם זה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מסגרות</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וכי מתן השירותים על ידו למשרד בהתאם להסכם זה אינו פוגע בזכויות צד ג' כלשהו, לרבות בכל הקשור לזכויות בקניין רוחני של צד ג' כלשהו. </w:t>
      </w:r>
    </w:p>
    <w:p w14:paraId="4743B701"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עוד מצהיר בזאת הספק, כי יש לו את היכולת והאמצעים הדרושים, לרבות האמצעים הכספיים ומשאבי האנוש העומדים לרשותו וכן את הידע המקצועי הניסיון והמומחיות הנדרשים לשם 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מסגרות</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w:t>
      </w:r>
    </w:p>
    <w:p w14:paraId="0BD08E63" w14:textId="77777777" w:rsidR="00D05F84" w:rsidRPr="00EF289C" w:rsidRDefault="00D05F84" w:rsidP="00D05F84">
      <w:pPr>
        <w:tabs>
          <w:tab w:val="left" w:pos="1473"/>
        </w:tabs>
        <w:spacing w:line="240" w:lineRule="auto"/>
        <w:ind w:left="720"/>
        <w:rPr>
          <w:rFonts w:asciiTheme="majorBidi" w:hAnsiTheme="majorBidi"/>
          <w:sz w:val="24"/>
          <w:szCs w:val="24"/>
          <w:rtl/>
        </w:rPr>
      </w:pPr>
    </w:p>
    <w:p w14:paraId="5AF32A74"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17" w:name="_Ref392406228"/>
      <w:r w:rsidRPr="00EF289C">
        <w:rPr>
          <w:rFonts w:asciiTheme="majorBidi" w:hAnsiTheme="majorBidi"/>
          <w:b/>
          <w:bCs/>
          <w:sz w:val="24"/>
          <w:szCs w:val="24"/>
          <w:u w:val="single"/>
          <w:rtl/>
        </w:rPr>
        <w:t>היתרים, רישיונות ואישורים</w:t>
      </w:r>
      <w:bookmarkEnd w:id="817"/>
    </w:p>
    <w:p w14:paraId="3DB090B6"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הספק מצהיר ומתחייב בזאת כדלקמן:</w:t>
      </w:r>
    </w:p>
    <w:p w14:paraId="39AC7786" w14:textId="77777777" w:rsidR="00D05F84" w:rsidRPr="00EF289C" w:rsidRDefault="00D05F84" w:rsidP="00D05F84">
      <w:pPr>
        <w:numPr>
          <w:ilvl w:val="2"/>
          <w:numId w:val="65"/>
        </w:numPr>
        <w:tabs>
          <w:tab w:val="clear" w:pos="-180"/>
        </w:tabs>
        <w:autoSpaceDE w:val="0"/>
        <w:autoSpaceDN w:val="0"/>
        <w:spacing w:line="240" w:lineRule="auto"/>
        <w:ind w:left="1983" w:hanging="426"/>
        <w:rPr>
          <w:rFonts w:asciiTheme="majorBidi" w:hAnsiTheme="majorBidi"/>
          <w:sz w:val="24"/>
          <w:szCs w:val="24"/>
          <w:rtl/>
        </w:rPr>
      </w:pPr>
      <w:r w:rsidRPr="00EF289C">
        <w:rPr>
          <w:rFonts w:asciiTheme="majorBidi" w:hAnsiTheme="majorBidi"/>
          <w:sz w:val="24"/>
          <w:szCs w:val="24"/>
          <w:rtl/>
        </w:rPr>
        <w:lastRenderedPageBreak/>
        <w:t>כי הוא מחזיק במסמכים והאישורים התקפים בהתאם להוראות כל דין מאת הרשויות המוסמכות, לרבות בקשר עם החזקת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ואבטחת השוהים ב</w:t>
      </w:r>
      <w:r w:rsidRPr="00EF289C">
        <w:rPr>
          <w:rFonts w:asciiTheme="majorBidi" w:hAnsiTheme="majorBidi" w:hint="cs"/>
          <w:sz w:val="24"/>
          <w:szCs w:val="24"/>
          <w:rtl/>
        </w:rPr>
        <w:t>הן</w:t>
      </w:r>
      <w:r w:rsidRPr="00EF289C">
        <w:rPr>
          <w:rFonts w:asciiTheme="majorBidi" w:hAnsiTheme="majorBidi"/>
          <w:sz w:val="24"/>
          <w:szCs w:val="24"/>
          <w:rtl/>
        </w:rPr>
        <w:t xml:space="preserve">, הספק מתחייב להציגם למשרד בכל עת שידרוש; </w:t>
      </w:r>
    </w:p>
    <w:p w14:paraId="28722E9E" w14:textId="77777777" w:rsidR="00D05F84" w:rsidRPr="00EF289C" w:rsidRDefault="00D05F84" w:rsidP="00D05F84">
      <w:pPr>
        <w:numPr>
          <w:ilvl w:val="2"/>
          <w:numId w:val="65"/>
        </w:numPr>
        <w:tabs>
          <w:tab w:val="clear" w:pos="-180"/>
        </w:tabs>
        <w:autoSpaceDE w:val="0"/>
        <w:autoSpaceDN w:val="0"/>
        <w:spacing w:line="240" w:lineRule="auto"/>
        <w:ind w:left="1983" w:hanging="426"/>
        <w:rPr>
          <w:rFonts w:asciiTheme="majorBidi" w:hAnsiTheme="majorBidi"/>
          <w:sz w:val="24"/>
          <w:szCs w:val="24"/>
        </w:rPr>
      </w:pPr>
      <w:r w:rsidRPr="00EF289C">
        <w:rPr>
          <w:rFonts w:asciiTheme="majorBidi" w:hAnsiTheme="majorBidi"/>
          <w:sz w:val="24"/>
          <w:szCs w:val="24"/>
          <w:rtl/>
        </w:rPr>
        <w:t>כי המבנה</w:t>
      </w:r>
      <w:r w:rsidRPr="00EF289C">
        <w:rPr>
          <w:rFonts w:asciiTheme="majorBidi" w:hAnsiTheme="majorBidi" w:hint="cs"/>
          <w:sz w:val="24"/>
          <w:szCs w:val="24"/>
          <w:rtl/>
        </w:rPr>
        <w:t>/ים</w:t>
      </w:r>
      <w:r w:rsidRPr="00EF289C">
        <w:rPr>
          <w:rFonts w:asciiTheme="majorBidi" w:hAnsiTheme="majorBidi"/>
          <w:sz w:val="24"/>
          <w:szCs w:val="24"/>
          <w:rtl/>
        </w:rPr>
        <w:t xml:space="preserve"> בהם שוכ</w:t>
      </w:r>
      <w:r w:rsidRPr="00EF289C">
        <w:rPr>
          <w:rFonts w:asciiTheme="majorBidi" w:hAnsiTheme="majorBidi" w:hint="cs"/>
          <w:sz w:val="24"/>
          <w:szCs w:val="24"/>
          <w:rtl/>
        </w:rPr>
        <w:t>נות</w:t>
      </w:r>
      <w:r w:rsidRPr="00EF289C">
        <w:rPr>
          <w:rFonts w:asciiTheme="majorBidi" w:hAnsiTheme="majorBidi"/>
          <w:sz w:val="24"/>
          <w:szCs w:val="24"/>
          <w:rtl/>
        </w:rPr>
        <w:t xml:space="preserve">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והשימוש ב</w:t>
      </w:r>
      <w:r w:rsidRPr="00EF289C">
        <w:rPr>
          <w:rFonts w:asciiTheme="majorBidi" w:hAnsiTheme="majorBidi" w:hint="cs"/>
          <w:sz w:val="24"/>
          <w:szCs w:val="24"/>
          <w:rtl/>
        </w:rPr>
        <w:t>הן</w:t>
      </w:r>
      <w:r w:rsidRPr="00EF289C">
        <w:rPr>
          <w:rFonts w:asciiTheme="majorBidi" w:hAnsiTheme="majorBidi"/>
          <w:sz w:val="24"/>
          <w:szCs w:val="24"/>
          <w:rtl/>
        </w:rPr>
        <w:t xml:space="preserve"> על-ידי הספק הינם בהתאם לחוק. כמו כן, מצהיר הספק, כי למיטב ידיעתו לא ידוע לו על כל כוונה לפנות ולקבל צו האוסר עליו את 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במלוא השטח בו ה</w:t>
      </w:r>
      <w:r w:rsidRPr="00EF289C">
        <w:rPr>
          <w:rFonts w:asciiTheme="majorBidi" w:hAnsiTheme="majorBidi" w:hint="cs"/>
          <w:sz w:val="24"/>
          <w:szCs w:val="24"/>
          <w:rtl/>
        </w:rPr>
        <w:t>ן</w:t>
      </w:r>
      <w:r w:rsidRPr="00EF289C">
        <w:rPr>
          <w:rFonts w:asciiTheme="majorBidi" w:hAnsiTheme="majorBidi"/>
          <w:sz w:val="24"/>
          <w:szCs w:val="24"/>
          <w:rtl/>
        </w:rPr>
        <w:t xml:space="preserve"> מופעל</w:t>
      </w:r>
      <w:r w:rsidRPr="00EF289C">
        <w:rPr>
          <w:rFonts w:asciiTheme="majorBidi" w:hAnsiTheme="majorBidi" w:hint="cs"/>
          <w:sz w:val="24"/>
          <w:szCs w:val="24"/>
          <w:rtl/>
        </w:rPr>
        <w:t>ות</w:t>
      </w:r>
      <w:r w:rsidRPr="00EF289C">
        <w:rPr>
          <w:rFonts w:asciiTheme="majorBidi" w:hAnsiTheme="majorBidi"/>
          <w:sz w:val="24"/>
          <w:szCs w:val="24"/>
          <w:rtl/>
        </w:rPr>
        <w:t xml:space="preserve"> בעת חתימת הסכם זה;</w:t>
      </w:r>
    </w:p>
    <w:p w14:paraId="3F731C32" w14:textId="77777777" w:rsidR="00D05F84" w:rsidRPr="00EF289C" w:rsidRDefault="00D05F84" w:rsidP="00D05F84">
      <w:pPr>
        <w:numPr>
          <w:ilvl w:val="2"/>
          <w:numId w:val="65"/>
        </w:numPr>
        <w:tabs>
          <w:tab w:val="clear" w:pos="-180"/>
        </w:tabs>
        <w:autoSpaceDE w:val="0"/>
        <w:autoSpaceDN w:val="0"/>
        <w:spacing w:line="240" w:lineRule="auto"/>
        <w:ind w:left="1983" w:hanging="426"/>
        <w:rPr>
          <w:rFonts w:asciiTheme="majorBidi" w:hAnsiTheme="majorBidi"/>
          <w:sz w:val="24"/>
          <w:szCs w:val="24"/>
          <w:rtl/>
        </w:rPr>
      </w:pPr>
      <w:r w:rsidRPr="00EF289C">
        <w:rPr>
          <w:rFonts w:asciiTheme="majorBidi" w:hAnsiTheme="majorBidi"/>
          <w:sz w:val="24"/>
          <w:szCs w:val="24"/>
          <w:rtl/>
        </w:rPr>
        <w:t>כי הוא מחזיק באישור תקף בדבר ניהול תקין, שהוצא על ידי הרשם האחראי על המרשם בו הוא רשום (סעיף זה יחול רק על עמותות וחברות הרשומות גם לפי חוק הנאמנות).</w:t>
      </w:r>
      <w:r w:rsidRPr="00EF289C">
        <w:rPr>
          <w:rFonts w:asciiTheme="majorBidi" w:hAnsiTheme="majorBidi"/>
          <w:color w:val="FF0000"/>
          <w:sz w:val="24"/>
          <w:szCs w:val="24"/>
          <w:rtl/>
        </w:rPr>
        <w:t xml:space="preserve"> </w:t>
      </w:r>
    </w:p>
    <w:p w14:paraId="3E0D77DD" w14:textId="77777777" w:rsidR="00D05F84" w:rsidRPr="00EF289C" w:rsidRDefault="00D05F84" w:rsidP="00D05F84">
      <w:pPr>
        <w:numPr>
          <w:ilvl w:val="2"/>
          <w:numId w:val="65"/>
        </w:numPr>
        <w:tabs>
          <w:tab w:val="clear" w:pos="-180"/>
        </w:tabs>
        <w:autoSpaceDE w:val="0"/>
        <w:autoSpaceDN w:val="0"/>
        <w:spacing w:line="240" w:lineRule="auto"/>
        <w:ind w:left="1983" w:hanging="426"/>
        <w:rPr>
          <w:rFonts w:asciiTheme="majorBidi" w:hAnsiTheme="majorBidi"/>
          <w:sz w:val="24"/>
          <w:szCs w:val="24"/>
          <w:rtl/>
        </w:rPr>
      </w:pPr>
      <w:r w:rsidRPr="00EF289C">
        <w:rPr>
          <w:rFonts w:asciiTheme="majorBidi" w:hAnsiTheme="majorBidi"/>
          <w:sz w:val="24"/>
          <w:szCs w:val="24"/>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14:paraId="25BC40FD" w14:textId="77777777" w:rsidR="00D05F84" w:rsidRPr="00EF289C" w:rsidRDefault="00D05F84" w:rsidP="00D05F84">
      <w:pPr>
        <w:numPr>
          <w:ilvl w:val="2"/>
          <w:numId w:val="65"/>
        </w:numPr>
        <w:tabs>
          <w:tab w:val="clear" w:pos="-180"/>
        </w:tabs>
        <w:autoSpaceDE w:val="0"/>
        <w:autoSpaceDN w:val="0"/>
        <w:spacing w:line="240" w:lineRule="auto"/>
        <w:ind w:left="1983" w:hanging="426"/>
        <w:rPr>
          <w:rFonts w:asciiTheme="majorBidi" w:hAnsiTheme="majorBidi"/>
          <w:sz w:val="24"/>
          <w:szCs w:val="24"/>
          <w:rtl/>
        </w:rPr>
      </w:pPr>
      <w:r w:rsidRPr="00EF289C">
        <w:rPr>
          <w:rFonts w:asciiTheme="majorBidi" w:hAnsiTheme="majorBidi"/>
          <w:sz w:val="24"/>
          <w:szCs w:val="24"/>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בהתאם להסכם זה.</w:t>
      </w:r>
    </w:p>
    <w:p w14:paraId="4215EC5F" w14:textId="77777777" w:rsidR="00D05F84" w:rsidRPr="00EF289C" w:rsidRDefault="00D05F84" w:rsidP="00D05F84">
      <w:pPr>
        <w:autoSpaceDE w:val="0"/>
        <w:autoSpaceDN w:val="0"/>
        <w:spacing w:line="240" w:lineRule="auto"/>
        <w:ind w:left="1983"/>
        <w:rPr>
          <w:rFonts w:asciiTheme="majorBidi" w:hAnsiTheme="majorBidi"/>
          <w:sz w:val="24"/>
          <w:szCs w:val="24"/>
          <w:rtl/>
        </w:rPr>
      </w:pPr>
      <w:r w:rsidRPr="00EF289C">
        <w:rPr>
          <w:rFonts w:asciiTheme="majorBidi" w:hAnsiTheme="majorBidi"/>
          <w:sz w:val="24"/>
          <w:szCs w:val="24"/>
          <w:rtl/>
        </w:rPr>
        <w:t>מבלי לפגוע בכלליות סעיף זה, יודיע הספק מיד על כל עיקול שיוטל על זכויותיו, כולן או חלקן, במבנה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או בציודה או בזכויותיו לפי הסכם זה. </w:t>
      </w:r>
    </w:p>
    <w:p w14:paraId="5E19D6C5" w14:textId="77777777" w:rsidR="00D05F84" w:rsidRPr="00EF289C" w:rsidRDefault="00D05F84" w:rsidP="00D05F84">
      <w:pPr>
        <w:tabs>
          <w:tab w:val="left" w:pos="1473"/>
        </w:tabs>
        <w:spacing w:line="240" w:lineRule="auto"/>
        <w:ind w:left="792"/>
        <w:rPr>
          <w:rFonts w:asciiTheme="majorBidi" w:hAnsiTheme="majorBidi"/>
          <w:sz w:val="24"/>
          <w:szCs w:val="24"/>
          <w:rtl/>
        </w:rPr>
      </w:pPr>
    </w:p>
    <w:p w14:paraId="205130BD"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תקופת ההסכם</w:t>
      </w:r>
    </w:p>
    <w:p w14:paraId="65C78F16"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 xml:space="preserve">הסכם זה נעשה לתקופה של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מועד_התקשרות_ראשונית_שנים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שנה</w:t>
      </w:r>
      <w:r w:rsidRPr="00EF289C">
        <w:rPr>
          <w:rFonts w:asciiTheme="majorBidi" w:hAnsiTheme="majorBidi"/>
          <w:sz w:val="24"/>
          <w:szCs w:val="24"/>
          <w:rtl/>
        </w:rPr>
        <w:fldChar w:fldCharType="end"/>
      </w:r>
      <w:r w:rsidRPr="00EF289C">
        <w:rPr>
          <w:rFonts w:asciiTheme="majorBidi" w:hAnsiTheme="majorBidi"/>
          <w:sz w:val="24"/>
          <w:szCs w:val="24"/>
          <w:rtl/>
        </w:rPr>
        <w:t>, מיום ______ ועד יום ______ (להלן: "</w:t>
      </w:r>
      <w:r w:rsidRPr="00EF289C">
        <w:rPr>
          <w:rFonts w:asciiTheme="majorBidi" w:hAnsiTheme="majorBidi"/>
          <w:b/>
          <w:bCs/>
          <w:sz w:val="24"/>
          <w:szCs w:val="24"/>
          <w:rtl/>
        </w:rPr>
        <w:t>תקופת</w:t>
      </w:r>
      <w:r w:rsidRPr="00EF289C">
        <w:rPr>
          <w:rFonts w:asciiTheme="majorBidi" w:hAnsiTheme="majorBidi"/>
          <w:sz w:val="24"/>
          <w:szCs w:val="24"/>
          <w:rtl/>
        </w:rPr>
        <w:t xml:space="preserve"> </w:t>
      </w:r>
      <w:r w:rsidRPr="00EF289C">
        <w:rPr>
          <w:rFonts w:asciiTheme="majorBidi" w:hAnsiTheme="majorBidi"/>
          <w:b/>
          <w:bCs/>
          <w:sz w:val="24"/>
          <w:szCs w:val="24"/>
          <w:rtl/>
        </w:rPr>
        <w:t>ההסכם</w:t>
      </w:r>
      <w:r w:rsidRPr="00EF289C">
        <w:rPr>
          <w:rFonts w:asciiTheme="majorBidi" w:hAnsiTheme="majorBidi"/>
          <w:sz w:val="24"/>
          <w:szCs w:val="24"/>
          <w:rtl/>
        </w:rPr>
        <w:t>").</w:t>
      </w:r>
    </w:p>
    <w:p w14:paraId="33C92352"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 xml:space="preserve">למשרד בלבד אופציה להארכת תקופת ההסכם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תקופת_התקשרות_אופציונלית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בארבע שנים נוספות</w:t>
      </w:r>
      <w:r w:rsidRPr="00EF289C">
        <w:rPr>
          <w:rFonts w:asciiTheme="majorBidi" w:hAnsiTheme="majorBidi"/>
          <w:sz w:val="24"/>
          <w:szCs w:val="24"/>
          <w:rtl/>
        </w:rPr>
        <w:fldChar w:fldCharType="end"/>
      </w:r>
      <w:r w:rsidRPr="00EF289C">
        <w:rPr>
          <w:rFonts w:asciiTheme="majorBidi" w:hAnsiTheme="majorBidi"/>
          <w:sz w:val="24"/>
          <w:szCs w:val="24"/>
          <w:rtl/>
        </w:rPr>
        <w:t>, שנה בכל פעם, בכפוף לאישור התקציב מדי שנה בשנה, בהתאם ובכפוף למגבלות חוק התקציב, הוראות חוק חובת המכרזים, התשנ"ב-1992, התקנות שהותקנו מכוחו, תנאי ההסכם שייחתם עם הזוכה והוראות כל דין.</w:t>
      </w:r>
    </w:p>
    <w:p w14:paraId="465CE2F2"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תקופת_התקשרות_תקופת_ניסיון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ששת החודשים הראשונים להתקשרות יהוו תקופת ניסיון, אשר במהלכה יהא המשרד רשאי לבטל את ההתקשרות עם הזוכה בהתראה בכתב בת 30 ימים מראש, וזאת מבלי שיידרש לנמק את הסיבה להפסקת ההתקשרות</w:t>
      </w:r>
      <w:r w:rsidRPr="00EF289C">
        <w:rPr>
          <w:rFonts w:asciiTheme="majorBidi" w:hAnsiTheme="majorBidi"/>
          <w:sz w:val="24"/>
          <w:szCs w:val="24"/>
          <w:rtl/>
        </w:rPr>
        <w:fldChar w:fldCharType="end"/>
      </w:r>
      <w:r w:rsidRPr="00EF289C">
        <w:rPr>
          <w:rFonts w:asciiTheme="majorBidi" w:hAnsiTheme="majorBidi"/>
          <w:sz w:val="24"/>
          <w:szCs w:val="24"/>
          <w:rtl/>
        </w:rPr>
        <w:t>.</w:t>
      </w:r>
    </w:p>
    <w:p w14:paraId="747B35CD"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Pr>
      </w:pPr>
      <w:bookmarkStart w:id="818" w:name="_Ref400312887"/>
      <w:r w:rsidRPr="00EF289C">
        <w:rPr>
          <w:rFonts w:asciiTheme="majorBidi" w:hAnsiTheme="majorBidi"/>
          <w:sz w:val="24"/>
          <w:szCs w:val="24"/>
          <w:rtl/>
        </w:rPr>
        <w:t xml:space="preserve">המשרד יהיה רשאי להביא הסכם זה לידי גמר, כולו או כל חלקו, בתוך תקופת ההסכם בהתראה של </w:t>
      </w:r>
      <w:r w:rsidRPr="00EF289C">
        <w:rPr>
          <w:rFonts w:asciiTheme="majorBidi" w:hAnsiTheme="majorBidi"/>
          <w:sz w:val="24"/>
          <w:szCs w:val="24"/>
          <w:rtl/>
        </w:rPr>
        <w:fldChar w:fldCharType="begin" w:fldLock="1">
          <w:ffData>
            <w:name w:val="Text128"/>
            <w:enabled/>
            <w:calcOnExit w:val="0"/>
            <w:textInput>
              <w:default w:val="30"/>
            </w:textInput>
          </w:ffData>
        </w:fldChar>
      </w:r>
      <w:bookmarkStart w:id="819" w:name="Text128"/>
      <w:r w:rsidRPr="00EF289C">
        <w:rPr>
          <w:rFonts w:asciiTheme="majorBidi" w:hAnsiTheme="majorBidi"/>
          <w:sz w:val="24"/>
          <w:szCs w:val="24"/>
          <w:rtl/>
        </w:rPr>
        <w:instrText xml:space="preserve"> </w:instrText>
      </w:r>
      <w:r w:rsidRPr="00EF289C">
        <w:rPr>
          <w:rFonts w:asciiTheme="majorBidi" w:hAnsiTheme="majorBidi"/>
          <w:sz w:val="24"/>
          <w:szCs w:val="24"/>
        </w:rPr>
        <w:instrText>FORMTEXT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noProof/>
          <w:sz w:val="24"/>
          <w:szCs w:val="24"/>
          <w:rtl/>
        </w:rPr>
        <w:t>30</w:t>
      </w:r>
      <w:r w:rsidRPr="00EF289C">
        <w:rPr>
          <w:rFonts w:asciiTheme="majorBidi" w:hAnsiTheme="majorBidi"/>
          <w:sz w:val="24"/>
          <w:szCs w:val="24"/>
          <w:rtl/>
        </w:rPr>
        <w:fldChar w:fldCharType="end"/>
      </w:r>
      <w:bookmarkEnd w:id="819"/>
      <w:r w:rsidRPr="00EF289C">
        <w:rPr>
          <w:rFonts w:asciiTheme="majorBidi" w:hAnsiTheme="majorBidi"/>
          <w:sz w:val="24"/>
          <w:szCs w:val="24"/>
          <w:rtl/>
        </w:rPr>
        <w:t xml:space="preserve"> ימים מראש.</w:t>
      </w:r>
      <w:bookmarkEnd w:id="818"/>
      <w:r w:rsidRPr="00EF289C">
        <w:rPr>
          <w:rFonts w:asciiTheme="majorBidi" w:hAnsiTheme="majorBidi"/>
          <w:sz w:val="24"/>
          <w:szCs w:val="24"/>
          <w:rtl/>
        </w:rPr>
        <w:t xml:space="preserve"> </w:t>
      </w:r>
    </w:p>
    <w:p w14:paraId="35CBFC26" w14:textId="77777777" w:rsidR="00D05F84" w:rsidRPr="00EF289C" w:rsidRDefault="00D05F84" w:rsidP="00D05F84">
      <w:pPr>
        <w:tabs>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במקרה של הפרה חמורה של ההסכם מצד הספק או במקרה של ביצוע פשע על ידו או על ידי אחד ממנהליו או נושאי המשרה שבו – יהיה המשרד, באישור המנהל הכללי, רשאי לבטל הסכם זה ללא התראה מוקדמת.</w:t>
      </w:r>
    </w:p>
    <w:p w14:paraId="6D950F40" w14:textId="77777777" w:rsidR="00D05F84" w:rsidRPr="00EF289C" w:rsidRDefault="00D05F84" w:rsidP="00D05F84">
      <w:pPr>
        <w:tabs>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 xml:space="preserve">בכל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14:paraId="0A76F51A"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מובהר, כי הספק אינו זכאי להארכת ההסכם מעבר לקבוע בו אלא בהסכמת המשרד, והמשרד יהיה רשאי לפעול בעניין זה – כבכל עניין אחר – בהתאם לשיקול דעתו הבלעדי.</w:t>
      </w:r>
    </w:p>
    <w:p w14:paraId="10A59AD3"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בכל מקרה של הפסקת ההסכם מכל סיבה שהיא, הספק מחויב להעביר למשרד את כל החומר שברשותו והשייך למשרד או את כל העבודה שעשה עבור המשרד עד להפסקת ההסכם ללא דיחוי וללא שום פגיעה. מובהר, כי הספק אינו רשאי לעכב אצלו חומר כלשהו מכל סיבה שהיא, לרבות לא בשל תשלום המגיע לו.</w:t>
      </w:r>
    </w:p>
    <w:p w14:paraId="3C3142DB"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למען הסר ספק, מובהר כי ההוראות בדבר שמירת סודיות וזכויות יוצרים יחולו גם לאחר הפסקת הסכם זה.</w:t>
      </w:r>
    </w:p>
    <w:p w14:paraId="48DE99DC"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 ולטובת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השוהים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w:t>
      </w:r>
    </w:p>
    <w:p w14:paraId="1EC15FA5" w14:textId="77777777" w:rsidR="00D05F84" w:rsidRPr="00EF289C" w:rsidRDefault="00D05F84" w:rsidP="00D05F84">
      <w:pPr>
        <w:tabs>
          <w:tab w:val="num" w:pos="1152"/>
          <w:tab w:val="left" w:pos="1473"/>
          <w:tab w:val="left" w:pos="4620"/>
          <w:tab w:val="left" w:pos="4762"/>
        </w:tabs>
        <w:autoSpaceDE w:val="0"/>
        <w:autoSpaceDN w:val="0"/>
        <w:spacing w:line="240" w:lineRule="auto"/>
        <w:ind w:left="1152"/>
        <w:rPr>
          <w:rFonts w:asciiTheme="majorBidi" w:hAnsiTheme="majorBidi"/>
          <w:sz w:val="24"/>
          <w:szCs w:val="24"/>
          <w:rtl/>
        </w:rPr>
      </w:pPr>
    </w:p>
    <w:p w14:paraId="7B7F04CB"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20" w:name="_Ref382991230"/>
      <w:r w:rsidRPr="00EF289C">
        <w:rPr>
          <w:rFonts w:asciiTheme="majorBidi" w:hAnsiTheme="majorBidi"/>
          <w:b/>
          <w:bCs/>
          <w:sz w:val="24"/>
          <w:szCs w:val="24"/>
          <w:u w:val="single"/>
          <w:rtl/>
        </w:rPr>
        <w:t>ייעוד ה</w:t>
      </w:r>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כינוי_מסגרת_רבים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מסגרות</w:t>
      </w:r>
      <w:r w:rsidRPr="00EF289C">
        <w:rPr>
          <w:rFonts w:asciiTheme="majorBidi" w:hAnsiTheme="majorBidi"/>
          <w:b/>
          <w:bCs/>
          <w:sz w:val="24"/>
          <w:szCs w:val="24"/>
          <w:u w:val="single"/>
          <w:rtl/>
        </w:rPr>
        <w:fldChar w:fldCharType="end"/>
      </w:r>
      <w:bookmarkEnd w:id="820"/>
    </w:p>
    <w:p w14:paraId="52E7E75E" w14:textId="77777777" w:rsidR="00D05F84" w:rsidRPr="00EF289C" w:rsidRDefault="00D05F84" w:rsidP="00D05F84">
      <w:pPr>
        <w:numPr>
          <w:ilvl w:val="1"/>
          <w:numId w:val="65"/>
        </w:numPr>
        <w:tabs>
          <w:tab w:val="num" w:pos="1152"/>
          <w:tab w:val="left" w:pos="1473"/>
          <w:tab w:val="left" w:pos="4620"/>
          <w:tab w:val="left" w:pos="4762"/>
        </w:tabs>
        <w:autoSpaceDE w:val="0"/>
        <w:autoSpaceDN w:val="0"/>
        <w:spacing w:line="240" w:lineRule="auto"/>
        <w:ind w:left="1152"/>
        <w:rPr>
          <w:rFonts w:asciiTheme="majorBidi" w:hAnsiTheme="majorBidi"/>
          <w:sz w:val="24"/>
          <w:szCs w:val="24"/>
          <w:u w:val="single"/>
        </w:rPr>
      </w:pPr>
      <w:r w:rsidRPr="00EF289C">
        <w:rPr>
          <w:rFonts w:asciiTheme="majorBidi" w:hAnsiTheme="majorBidi"/>
          <w:sz w:val="24"/>
          <w:szCs w:val="24"/>
          <w:rtl/>
        </w:rPr>
        <w:t>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מיועדות לטיפול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אוכלוסיית_יעד_מקוצר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 xml:space="preserve">קורבנות סחר בבני אדם למטרת עיסוק בזנות, עבדות ועבודות כפייה </w:t>
      </w:r>
      <w:r w:rsidRPr="00EF289C">
        <w:rPr>
          <w:rFonts w:asciiTheme="majorBidi" w:hAnsiTheme="majorBidi"/>
          <w:sz w:val="24"/>
          <w:szCs w:val="24"/>
          <w:rtl/>
        </w:rPr>
        <w:fldChar w:fldCharType="end"/>
      </w:r>
      <w:r w:rsidRPr="00EF289C">
        <w:rPr>
          <w:rFonts w:asciiTheme="majorBidi" w:hAnsiTheme="majorBidi"/>
          <w:sz w:val="24"/>
          <w:szCs w:val="24"/>
          <w:rtl/>
        </w:rPr>
        <w:t xml:space="preserve"> בלבד, נות</w:t>
      </w:r>
      <w:r w:rsidRPr="00EF289C">
        <w:rPr>
          <w:rFonts w:asciiTheme="majorBidi" w:hAnsiTheme="majorBidi" w:hint="cs"/>
          <w:sz w:val="24"/>
          <w:szCs w:val="24"/>
          <w:rtl/>
        </w:rPr>
        <w:t>נות</w:t>
      </w:r>
      <w:r w:rsidRPr="00EF289C">
        <w:rPr>
          <w:rFonts w:asciiTheme="majorBidi" w:hAnsiTheme="majorBidi"/>
          <w:sz w:val="24"/>
          <w:szCs w:val="24"/>
          <w:rtl/>
        </w:rPr>
        <w:t xml:space="preserve"> שירותים המפורטים במכרז באמצעות, בין השאר, כוח האדם המפורט </w:t>
      </w:r>
      <w:r w:rsidRPr="00EF289C">
        <w:rPr>
          <w:rFonts w:asciiTheme="majorBidi" w:hAnsiTheme="majorBidi"/>
          <w:sz w:val="24"/>
          <w:szCs w:val="24"/>
          <w:rtl/>
        </w:rPr>
        <w:lastRenderedPageBreak/>
        <w:t>במכרז, המבנ</w:t>
      </w:r>
      <w:r w:rsidRPr="00EF289C">
        <w:rPr>
          <w:rFonts w:asciiTheme="majorBidi" w:hAnsiTheme="majorBidi" w:hint="cs"/>
          <w:sz w:val="24"/>
          <w:szCs w:val="24"/>
          <w:rtl/>
        </w:rPr>
        <w:t>ים</w:t>
      </w:r>
      <w:r w:rsidRPr="00EF289C">
        <w:rPr>
          <w:rFonts w:asciiTheme="majorBidi" w:hAnsiTheme="majorBidi"/>
          <w:sz w:val="24"/>
          <w:szCs w:val="24"/>
          <w:rtl/>
        </w:rPr>
        <w:t xml:space="preserve"> שהוצע</w:t>
      </w:r>
      <w:r w:rsidRPr="00EF289C">
        <w:rPr>
          <w:rFonts w:asciiTheme="majorBidi" w:hAnsiTheme="majorBidi" w:hint="cs"/>
          <w:sz w:val="24"/>
          <w:szCs w:val="24"/>
          <w:rtl/>
        </w:rPr>
        <w:t>ו</w:t>
      </w:r>
      <w:r w:rsidRPr="00EF289C">
        <w:rPr>
          <w:rFonts w:asciiTheme="majorBidi" w:hAnsiTheme="majorBidi"/>
          <w:sz w:val="24"/>
          <w:szCs w:val="24"/>
          <w:rtl/>
        </w:rPr>
        <w:t xml:space="preserve"> על-ידי הספק בהצעה ובכל הדרישות האחרות המפורטות במסמכי המכרז במידה ויידרשו על פי דרישות המכרז. </w:t>
      </w:r>
    </w:p>
    <w:p w14:paraId="25A3D24C" w14:textId="77777777" w:rsidR="00D05F84" w:rsidRPr="00EF289C" w:rsidRDefault="00D05F84" w:rsidP="00D05F84">
      <w:pPr>
        <w:tabs>
          <w:tab w:val="left" w:pos="1473"/>
        </w:tabs>
        <w:autoSpaceDE w:val="0"/>
        <w:autoSpaceDN w:val="0"/>
        <w:spacing w:line="240" w:lineRule="auto"/>
        <w:ind w:left="720"/>
        <w:rPr>
          <w:rFonts w:asciiTheme="majorBidi" w:hAnsiTheme="majorBidi"/>
          <w:sz w:val="24"/>
          <w:szCs w:val="24"/>
          <w:u w:val="single"/>
          <w:rtl/>
        </w:rPr>
      </w:pPr>
    </w:p>
    <w:p w14:paraId="18C77C96"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מכסת ה</w:t>
      </w:r>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כינוי_אוכלוסיית_היעד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משתקמים</w:t>
      </w:r>
      <w:r w:rsidRPr="00EF289C">
        <w:rPr>
          <w:rFonts w:asciiTheme="majorBidi" w:hAnsiTheme="majorBidi"/>
          <w:b/>
          <w:bCs/>
          <w:sz w:val="24"/>
          <w:szCs w:val="24"/>
          <w:u w:val="single"/>
          <w:rtl/>
        </w:rPr>
        <w:fldChar w:fldCharType="end"/>
      </w:r>
      <w:r w:rsidRPr="00EF289C">
        <w:rPr>
          <w:rFonts w:asciiTheme="majorBidi" w:hAnsiTheme="majorBidi"/>
          <w:b/>
          <w:bCs/>
          <w:sz w:val="24"/>
          <w:szCs w:val="24"/>
          <w:u w:val="single"/>
          <w:rtl/>
        </w:rPr>
        <w:t xml:space="preserve"> ב</w:t>
      </w:r>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כינוי_מסגרת_רבים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מסגרות</w:t>
      </w:r>
      <w:r w:rsidRPr="00EF289C">
        <w:rPr>
          <w:rFonts w:asciiTheme="majorBidi" w:hAnsiTheme="majorBidi"/>
          <w:b/>
          <w:bCs/>
          <w:sz w:val="24"/>
          <w:szCs w:val="24"/>
          <w:u w:val="single"/>
          <w:rtl/>
        </w:rPr>
        <w:fldChar w:fldCharType="end"/>
      </w:r>
    </w:p>
    <w:p w14:paraId="38034B34" w14:textId="5A350BE8"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u w:val="single"/>
        </w:rPr>
      </w:pPr>
      <w:r w:rsidRPr="00EF289C">
        <w:rPr>
          <w:rFonts w:asciiTheme="majorBidi" w:hAnsiTheme="majorBidi"/>
          <w:sz w:val="24"/>
          <w:szCs w:val="24"/>
          <w:rtl/>
        </w:rPr>
        <w:t>מספר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00AF6409" w:rsidRPr="00EF289C">
        <w:rPr>
          <w:rFonts w:asciiTheme="majorBidi" w:hAnsiTheme="majorBidi" w:hint="cs"/>
          <w:sz w:val="24"/>
          <w:szCs w:val="24"/>
          <w:rtl/>
        </w:rPr>
        <w:t>המרבי</w:t>
      </w:r>
      <w:r w:rsidRPr="00EF289C">
        <w:rPr>
          <w:rFonts w:asciiTheme="majorBidi" w:hAnsiTheme="majorBidi"/>
          <w:sz w:val="24"/>
          <w:szCs w:val="24"/>
          <w:rtl/>
        </w:rPr>
        <w:t xml:space="preserve">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הוא עד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מספר_מכסות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 xml:space="preserve"> </w:t>
      </w:r>
      <w:r w:rsidR="00EF289C" w:rsidRPr="00EF289C">
        <w:rPr>
          <w:rFonts w:asciiTheme="majorBidi" w:hAnsiTheme="majorBidi"/>
          <w:sz w:val="24"/>
          <w:szCs w:val="24"/>
          <w:rtl/>
        </w:rPr>
        <w:t xml:space="preserve">111 </w:t>
      </w:r>
      <w:r w:rsidRPr="00EF289C">
        <w:rPr>
          <w:rFonts w:asciiTheme="majorBidi" w:hAnsiTheme="majorBidi"/>
          <w:sz w:val="24"/>
          <w:szCs w:val="24"/>
          <w:rtl/>
        </w:rPr>
        <w:fldChar w:fldCharType="end"/>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כמפורט להלן –</w:t>
      </w:r>
    </w:p>
    <w:p w14:paraId="7168D305" w14:textId="77777777" w:rsidR="00D05F84" w:rsidRPr="00EF289C" w:rsidRDefault="00D05F84" w:rsidP="00D05F84">
      <w:pPr>
        <w:pStyle w:val="80"/>
        <w:numPr>
          <w:ilvl w:val="2"/>
          <w:numId w:val="12"/>
        </w:numPr>
        <w:spacing w:line="240" w:lineRule="auto"/>
        <w:ind w:left="1699" w:hanging="567"/>
        <w:rPr>
          <w:rFonts w:asciiTheme="majorBidi" w:hAnsiTheme="majorBidi"/>
          <w:b/>
          <w:sz w:val="24"/>
        </w:rPr>
      </w:pPr>
      <w:r w:rsidRPr="00EF289C">
        <w:rPr>
          <w:rFonts w:asciiTheme="majorBidi" w:hAnsiTheme="majorBidi"/>
          <w:sz w:val="24"/>
          <w:rtl/>
        </w:rPr>
        <w:fldChar w:fldCharType="begin" w:fldLock="1"/>
      </w:r>
      <w:r w:rsidRPr="00EF289C">
        <w:rPr>
          <w:rFonts w:asciiTheme="majorBidi" w:hAnsiTheme="majorBidi"/>
          <w:sz w:val="24"/>
          <w:rtl/>
        </w:rPr>
        <w:instrText xml:space="preserve"> </w:instrText>
      </w:r>
      <w:r w:rsidRPr="00EF289C">
        <w:rPr>
          <w:rFonts w:asciiTheme="majorBidi" w:hAnsiTheme="majorBidi"/>
          <w:sz w:val="24"/>
        </w:rPr>
        <w:instrText>REF</w:instrText>
      </w:r>
      <w:r w:rsidRPr="00EF289C">
        <w:rPr>
          <w:rFonts w:asciiTheme="majorBidi" w:hAnsiTheme="majorBidi"/>
          <w:sz w:val="24"/>
          <w:rtl/>
        </w:rPr>
        <w:instrText xml:space="preserve"> מספר_משתקמים_מקלט_לגברים_הסכם \</w:instrText>
      </w:r>
      <w:r w:rsidRPr="00EF289C">
        <w:rPr>
          <w:rFonts w:asciiTheme="majorBidi" w:hAnsiTheme="majorBidi"/>
          <w:sz w:val="24"/>
        </w:rPr>
        <w:instrText>h</w:instrText>
      </w:r>
      <w:r w:rsidRPr="00EF289C">
        <w:rPr>
          <w:rFonts w:asciiTheme="majorBidi" w:hAnsiTheme="majorBidi"/>
          <w:sz w:val="24"/>
          <w:rtl/>
        </w:rPr>
        <w:instrText xml:space="preserve">  \* </w:instrText>
      </w:r>
      <w:r w:rsidRPr="00EF289C">
        <w:rPr>
          <w:rFonts w:asciiTheme="majorBidi" w:hAnsiTheme="majorBidi"/>
          <w:sz w:val="24"/>
        </w:rPr>
        <w:instrText>MERGEFORMAT</w:instrText>
      </w:r>
      <w:r w:rsidRPr="00EF289C">
        <w:rPr>
          <w:rFonts w:asciiTheme="majorBidi" w:hAnsiTheme="majorBidi"/>
          <w:sz w:val="24"/>
          <w:rtl/>
        </w:rPr>
        <w:instrText xml:space="preserve"> </w:instrText>
      </w:r>
      <w:r w:rsidRPr="00EF289C">
        <w:rPr>
          <w:rFonts w:asciiTheme="majorBidi" w:hAnsiTheme="majorBidi"/>
          <w:sz w:val="24"/>
          <w:rtl/>
        </w:rPr>
      </w:r>
      <w:r w:rsidRPr="00EF289C">
        <w:rPr>
          <w:rFonts w:asciiTheme="majorBidi" w:hAnsiTheme="majorBidi"/>
          <w:sz w:val="24"/>
          <w:rtl/>
        </w:rPr>
        <w:fldChar w:fldCharType="separate"/>
      </w:r>
      <w:r w:rsidR="00EF289C" w:rsidRPr="00EF289C">
        <w:rPr>
          <w:rFonts w:asciiTheme="majorBidi" w:hAnsiTheme="majorBidi"/>
          <w:b/>
          <w:bCs/>
          <w:sz w:val="24"/>
          <w:rtl/>
        </w:rPr>
        <w:t>מקלט לגברים</w:t>
      </w:r>
      <w:r w:rsidR="00EF289C" w:rsidRPr="00EF289C">
        <w:rPr>
          <w:rFonts w:asciiTheme="majorBidi" w:hAnsiTheme="majorBidi"/>
          <w:sz w:val="24"/>
          <w:rtl/>
        </w:rPr>
        <w:t xml:space="preserve"> – עד 40</w:t>
      </w:r>
      <w:r w:rsidRPr="00EF289C">
        <w:rPr>
          <w:rFonts w:asciiTheme="majorBidi" w:hAnsiTheme="majorBidi"/>
          <w:sz w:val="24"/>
          <w:rtl/>
        </w:rPr>
        <w:fldChar w:fldCharType="end"/>
      </w:r>
      <w:r w:rsidRPr="00EF289C">
        <w:rPr>
          <w:rFonts w:asciiTheme="majorBidi" w:hAnsiTheme="majorBidi"/>
          <w:b/>
          <w:bCs/>
          <w:sz w:val="24"/>
          <w:rtl/>
        </w:rPr>
        <w:t>.</w:t>
      </w:r>
    </w:p>
    <w:p w14:paraId="5D744B72" w14:textId="77777777" w:rsidR="00D05F84" w:rsidRPr="00EF289C" w:rsidRDefault="00D05F84" w:rsidP="00D05F84">
      <w:pPr>
        <w:pStyle w:val="80"/>
        <w:numPr>
          <w:ilvl w:val="2"/>
          <w:numId w:val="12"/>
        </w:numPr>
        <w:spacing w:line="240" w:lineRule="auto"/>
        <w:ind w:left="1699" w:hanging="567"/>
        <w:rPr>
          <w:rFonts w:asciiTheme="majorBidi" w:hAnsiTheme="majorBidi"/>
          <w:b/>
          <w:sz w:val="24"/>
        </w:rPr>
      </w:pP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sz w:val="24"/>
        </w:rPr>
        <w:instrText>REF</w:instrText>
      </w:r>
      <w:r w:rsidRPr="00EF289C">
        <w:rPr>
          <w:rFonts w:asciiTheme="majorBidi" w:hAnsiTheme="majorBidi"/>
          <w:b/>
          <w:bCs/>
          <w:sz w:val="24"/>
          <w:rtl/>
        </w:rPr>
        <w:instrText xml:space="preserve"> מספר_משתקמים_מקלט_לנשים_הסכם \</w:instrText>
      </w:r>
      <w:r w:rsidRPr="00EF289C">
        <w:rPr>
          <w:rFonts w:asciiTheme="majorBidi" w:hAnsiTheme="majorBidi"/>
          <w:b/>
          <w:sz w:val="24"/>
        </w:rPr>
        <w:instrText>h</w:instrText>
      </w:r>
      <w:r w:rsidRPr="00EF289C">
        <w:rPr>
          <w:rFonts w:asciiTheme="majorBidi" w:hAnsiTheme="majorBidi"/>
          <w:b/>
          <w:bCs/>
          <w:sz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rtl/>
        </w:rPr>
        <w:t>מקלט לנשים וילדיהן</w:t>
      </w:r>
      <w:r w:rsidR="00EF289C" w:rsidRPr="00EF289C">
        <w:rPr>
          <w:rFonts w:asciiTheme="majorBidi" w:hAnsiTheme="majorBidi"/>
          <w:sz w:val="24"/>
          <w:rtl/>
        </w:rPr>
        <w:t xml:space="preserve"> – עד 53  (כולל ילדים)</w:t>
      </w:r>
      <w:r w:rsidRPr="00EF289C">
        <w:rPr>
          <w:rFonts w:asciiTheme="majorBidi" w:hAnsiTheme="majorBidi"/>
          <w:b/>
          <w:bCs/>
          <w:sz w:val="24"/>
          <w:rtl/>
        </w:rPr>
        <w:fldChar w:fldCharType="end"/>
      </w:r>
      <w:r w:rsidRPr="00EF289C">
        <w:rPr>
          <w:rFonts w:asciiTheme="majorBidi" w:hAnsiTheme="majorBidi"/>
          <w:b/>
          <w:bCs/>
          <w:sz w:val="24"/>
          <w:rtl/>
        </w:rPr>
        <w:t>.</w:t>
      </w:r>
    </w:p>
    <w:p w14:paraId="38DE5EF9" w14:textId="77777777" w:rsidR="0084258E" w:rsidRPr="00EF289C" w:rsidRDefault="00D05F84" w:rsidP="0084258E">
      <w:pPr>
        <w:pStyle w:val="80"/>
        <w:numPr>
          <w:ilvl w:val="2"/>
          <w:numId w:val="12"/>
        </w:numPr>
        <w:spacing w:line="240" w:lineRule="auto"/>
        <w:ind w:left="1699" w:hanging="567"/>
        <w:rPr>
          <w:rFonts w:asciiTheme="majorBidi" w:hAnsiTheme="majorBidi"/>
          <w:sz w:val="24"/>
        </w:rPr>
      </w:pPr>
      <w:r w:rsidRPr="00EF289C">
        <w:rPr>
          <w:rFonts w:asciiTheme="majorBidi" w:hAnsiTheme="majorBidi"/>
          <w:b/>
          <w:bCs/>
          <w:sz w:val="24"/>
          <w:rtl/>
        </w:rPr>
        <w:fldChar w:fldCharType="begin" w:fldLock="1"/>
      </w:r>
      <w:r w:rsidRPr="00EF289C">
        <w:rPr>
          <w:rFonts w:asciiTheme="majorBidi" w:hAnsiTheme="majorBidi"/>
          <w:b/>
          <w:bCs/>
          <w:sz w:val="24"/>
          <w:rtl/>
        </w:rPr>
        <w:instrText xml:space="preserve"> </w:instrText>
      </w:r>
      <w:r w:rsidRPr="00EF289C">
        <w:rPr>
          <w:rFonts w:asciiTheme="majorBidi" w:hAnsiTheme="majorBidi"/>
          <w:b/>
          <w:sz w:val="24"/>
        </w:rPr>
        <w:instrText>REF</w:instrText>
      </w:r>
      <w:r w:rsidRPr="00EF289C">
        <w:rPr>
          <w:rFonts w:asciiTheme="majorBidi" w:hAnsiTheme="majorBidi"/>
          <w:b/>
          <w:bCs/>
          <w:sz w:val="24"/>
          <w:rtl/>
        </w:rPr>
        <w:instrText xml:space="preserve"> מספר_משתקמים_דירות_מעבר_הסכם \</w:instrText>
      </w:r>
      <w:r w:rsidRPr="00EF289C">
        <w:rPr>
          <w:rFonts w:asciiTheme="majorBidi" w:hAnsiTheme="majorBidi"/>
          <w:b/>
          <w:sz w:val="24"/>
        </w:rPr>
        <w:instrText>h</w:instrText>
      </w:r>
      <w:r w:rsidRPr="00EF289C">
        <w:rPr>
          <w:rFonts w:asciiTheme="majorBidi" w:hAnsiTheme="majorBidi"/>
          <w:b/>
          <w:bCs/>
          <w:sz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rtl/>
        </w:rPr>
        <w:instrText xml:space="preserve"> </w:instrText>
      </w:r>
      <w:r w:rsidRPr="00EF289C">
        <w:rPr>
          <w:rFonts w:asciiTheme="majorBidi" w:hAnsiTheme="majorBidi"/>
          <w:b/>
          <w:bCs/>
          <w:sz w:val="24"/>
          <w:rtl/>
        </w:rPr>
      </w:r>
      <w:r w:rsidRPr="00EF289C">
        <w:rPr>
          <w:rFonts w:asciiTheme="majorBidi" w:hAnsiTheme="majorBidi"/>
          <w:b/>
          <w:bCs/>
          <w:sz w:val="24"/>
          <w:rtl/>
        </w:rPr>
        <w:fldChar w:fldCharType="separate"/>
      </w:r>
      <w:r w:rsidR="00EF289C" w:rsidRPr="00EF289C">
        <w:rPr>
          <w:rFonts w:asciiTheme="majorBidi" w:hAnsiTheme="majorBidi"/>
          <w:b/>
          <w:bCs/>
          <w:sz w:val="24"/>
          <w:rtl/>
        </w:rPr>
        <w:t>שלוש דירות מעבר זמניות לנשים וילדיהן</w:t>
      </w:r>
      <w:r w:rsidR="00EF289C" w:rsidRPr="00EF289C">
        <w:rPr>
          <w:rFonts w:asciiTheme="majorBidi" w:hAnsiTheme="majorBidi"/>
          <w:sz w:val="24"/>
          <w:rtl/>
        </w:rPr>
        <w:t xml:space="preserve"> – עד 6  (כולל ילדים)</w:t>
      </w:r>
      <w:r w:rsidRPr="00EF289C">
        <w:rPr>
          <w:rFonts w:asciiTheme="majorBidi" w:hAnsiTheme="majorBidi"/>
          <w:b/>
          <w:bCs/>
          <w:sz w:val="24"/>
          <w:rtl/>
        </w:rPr>
        <w:fldChar w:fldCharType="end"/>
      </w:r>
      <w:r w:rsidRPr="00EF289C">
        <w:rPr>
          <w:rFonts w:asciiTheme="majorBidi" w:hAnsiTheme="majorBidi"/>
          <w:sz w:val="24"/>
          <w:rtl/>
        </w:rPr>
        <w:t>.</w:t>
      </w:r>
    </w:p>
    <w:p w14:paraId="7A28C6F4" w14:textId="5F2A0C35" w:rsidR="0084258E" w:rsidRPr="00EF289C" w:rsidRDefault="0084258E" w:rsidP="0084258E">
      <w:pPr>
        <w:pStyle w:val="80"/>
        <w:numPr>
          <w:ilvl w:val="2"/>
          <w:numId w:val="12"/>
        </w:numPr>
        <w:spacing w:line="240" w:lineRule="auto"/>
        <w:ind w:left="1699" w:hanging="567"/>
        <w:rPr>
          <w:rFonts w:asciiTheme="majorBidi" w:hAnsiTheme="majorBidi"/>
          <w:sz w:val="24"/>
        </w:rPr>
      </w:pPr>
      <w:r w:rsidRPr="00EF289C">
        <w:rPr>
          <w:rtl/>
        </w:rPr>
        <w:fldChar w:fldCharType="begin" w:fldLock="1"/>
      </w:r>
      <w:r w:rsidRPr="00EF289C">
        <w:rPr>
          <w:rtl/>
        </w:rPr>
        <w:instrText xml:space="preserve"> </w:instrText>
      </w:r>
      <w:r w:rsidRPr="00EF289C">
        <w:instrText>REF</w:instrText>
      </w:r>
      <w:r w:rsidRPr="00EF289C">
        <w:rPr>
          <w:rtl/>
        </w:rPr>
        <w:instrText xml:space="preserve"> תקופת_השהות_ומספר_משתקמים_דירות_מעבר_2 \</w:instrText>
      </w:r>
      <w:r w:rsidRPr="00EF289C">
        <w:instrText>h</w:instrText>
      </w:r>
      <w:r w:rsidRPr="00EF289C">
        <w:rPr>
          <w:rtl/>
        </w:rPr>
        <w:instrText xml:space="preserve">  \* </w:instrText>
      </w:r>
      <w:r w:rsidRPr="00EF289C">
        <w:instrText>MERGEFORMAT</w:instrText>
      </w:r>
      <w:r w:rsidRPr="00EF289C">
        <w:rPr>
          <w:rtl/>
        </w:rPr>
        <w:instrText xml:space="preserve"> </w:instrText>
      </w:r>
      <w:r w:rsidRPr="00EF289C">
        <w:rPr>
          <w:rtl/>
        </w:rPr>
      </w:r>
      <w:r w:rsidRPr="00EF289C">
        <w:rPr>
          <w:rtl/>
        </w:rPr>
        <w:fldChar w:fldCharType="separate"/>
      </w:r>
      <w:r w:rsidR="00EF289C" w:rsidRPr="00EF289C">
        <w:rPr>
          <w:rFonts w:asciiTheme="majorBidi" w:hAnsiTheme="majorBidi" w:hint="cs"/>
          <w:b/>
          <w:bCs/>
          <w:rtl/>
        </w:rPr>
        <w:t>שתי דירות מעבר לגברים</w:t>
      </w:r>
      <w:r w:rsidR="00EF289C" w:rsidRPr="00EF289C">
        <w:rPr>
          <w:rFonts w:asciiTheme="majorBidi" w:hAnsiTheme="majorBidi" w:hint="cs"/>
          <w:rtl/>
        </w:rPr>
        <w:t xml:space="preserve">. הדירות ייפתחו במהלך תקופת ההתקשרות בהתאם לצרכי אוכלוסיית היעד, על פי שיקול דעתו הבלעדי של המשרד ובהתאם לאילוצי התקציב. </w:t>
      </w:r>
      <w:r w:rsidR="00EF289C" w:rsidRPr="00EF289C">
        <w:rPr>
          <w:rFonts w:asciiTheme="majorBidi" w:hAnsiTheme="majorBidi"/>
          <w:rtl/>
        </w:rPr>
        <w:t>במקרה שהמשרד יממש את זכותו כאמור, הספק יידרש להעמיד מבנים, ציוד וצוות נוספים כמפורט במכרז זה לצורך הפעלת דירות המעבר.</w:t>
      </w:r>
      <w:r w:rsidRPr="00EF289C">
        <w:rPr>
          <w:rtl/>
        </w:rPr>
        <w:fldChar w:fldCharType="end"/>
      </w:r>
    </w:p>
    <w:p w14:paraId="16CDC8E9" w14:textId="77777777" w:rsidR="00D05F84" w:rsidRPr="00EF289C" w:rsidRDefault="00D272BB"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sdt>
        <w:sdtPr>
          <w:rPr>
            <w:rFonts w:asciiTheme="majorBidi" w:hAnsiTheme="majorBidi"/>
            <w:sz w:val="24"/>
            <w:szCs w:val="24"/>
            <w:rtl/>
          </w:rPr>
          <w:id w:val="-689221794"/>
          <w:placeholder>
            <w:docPart w:val="13F5642FE9224FCF99DF04530B60FCAB"/>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Content>
          <w:r w:rsidR="00D05F84" w:rsidRPr="00EF289C">
            <w:rPr>
              <w:rFonts w:asciiTheme="majorBidi" w:hAnsiTheme="majorBidi" w:hint="cs"/>
              <w:sz w:val="24"/>
              <w:szCs w:val="24"/>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D05F84" w:rsidRPr="00EF289C">
        <w:rPr>
          <w:rFonts w:asciiTheme="majorBidi" w:hAnsiTheme="majorBidi" w:hint="cs"/>
          <w:sz w:val="24"/>
          <w:szCs w:val="24"/>
          <w:rtl/>
        </w:rPr>
        <w:t>.</w:t>
      </w:r>
    </w:p>
    <w:p w14:paraId="6FA145F8"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 xml:space="preserve">על אף האמור לעיל המשרד יהא רשאי תוך תקופת ההסכם, בהודעה מוקדמת של </w:t>
      </w:r>
      <w:r w:rsidRPr="00EF289C">
        <w:rPr>
          <w:rFonts w:asciiTheme="majorBidi" w:hAnsiTheme="majorBidi" w:hint="cs"/>
          <w:sz w:val="24"/>
          <w:szCs w:val="24"/>
          <w:rtl/>
        </w:rPr>
        <w:t xml:space="preserve">פרק זמן סביר </w:t>
      </w:r>
      <w:r w:rsidRPr="00EF289C">
        <w:rPr>
          <w:rFonts w:asciiTheme="majorBidi" w:hAnsiTheme="majorBidi"/>
          <w:sz w:val="24"/>
          <w:szCs w:val="24"/>
          <w:rtl/>
        </w:rPr>
        <w:t xml:space="preserve">להגדיל את סה"כ התמורה הכל על בסיס מחירי ותנאי ההסכם, המכרז וההצעה, והספק מתחייב ומסכים לספק גם את השרות הנוסף, בהתאם להוראות ההסכם, המכרז וההצעה. </w:t>
      </w:r>
    </w:p>
    <w:p w14:paraId="19062532" w14:textId="77777777" w:rsidR="00D05F84" w:rsidRPr="00EF289C" w:rsidRDefault="00D05F84" w:rsidP="00D05F84">
      <w:pPr>
        <w:tabs>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 xml:space="preserve">סמכות זו נתונה לוועדת המכרזים בלבד וכפופה להחלטתה, אין בהוראת סעיף זה כהתחייבות כלשהי כלפי הספק, על הספק לוודא כי התקבלה החלטת ועדת המכרזים, טרם מתן השירות על פי סעיף זה. </w:t>
      </w:r>
    </w:p>
    <w:p w14:paraId="1BCDAA6F"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b/>
          <w:sz w:val="24"/>
          <w:szCs w:val="24"/>
          <w:u w:val="single"/>
        </w:rPr>
      </w:pPr>
      <w:r w:rsidRPr="00EF289C">
        <w:rPr>
          <w:rFonts w:asciiTheme="majorBidi" w:hAnsiTheme="majorBidi"/>
          <w:sz w:val="24"/>
          <w:szCs w:val="24"/>
          <w:rtl/>
        </w:rPr>
        <w:t xml:space="preserve">המשרד יהא רשאי תוך תקופת ההסכם - בהודעה מוקדמת של </w:t>
      </w:r>
      <w:r w:rsidRPr="00EF289C">
        <w:rPr>
          <w:rFonts w:asciiTheme="majorBidi" w:hAnsiTheme="majorBidi" w:hint="cs"/>
          <w:sz w:val="24"/>
          <w:szCs w:val="24"/>
          <w:rtl/>
        </w:rPr>
        <w:t>פרק זמן סביר</w:t>
      </w:r>
      <w:r w:rsidRPr="00EF289C">
        <w:rPr>
          <w:rFonts w:asciiTheme="majorBidi" w:hAnsiTheme="majorBidi"/>
          <w:sz w:val="24"/>
          <w:szCs w:val="24"/>
          <w:rtl/>
        </w:rPr>
        <w:t xml:space="preserve"> לצמצם את היקף השרות מכל סיבה שתיראה לו, והמחיר יופחת בהתאם על בסיס מחירי ההסכם והספק מסכים לכך מראש.</w:t>
      </w:r>
    </w:p>
    <w:p w14:paraId="3C1031CD" w14:textId="43424A22"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על אף האמור לעיל, ולמען הסר כל ספק, מובהר ומודגש בזאת, כי המספר דלעיל הוא המספר הנובע מכושר הקליטה של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המשרד אינו מתחייב בשום אופן להפנות ל</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בזמן מן הזמנים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במספר כלשהו. קצב אכלוס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יקבע אך ורק ע"י המשרד, ובכלל זה המשרד אינו מתחייב כי בזמן נתון כלשהו ישהו או יטופלו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מספר כלשהו של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לא כל שכן המספר </w:t>
      </w:r>
      <w:r w:rsidR="00AF6409" w:rsidRPr="00EF289C">
        <w:rPr>
          <w:rFonts w:asciiTheme="majorBidi" w:hAnsiTheme="majorBidi" w:hint="cs"/>
          <w:sz w:val="24"/>
          <w:szCs w:val="24"/>
          <w:rtl/>
        </w:rPr>
        <w:t>המרבי</w:t>
      </w:r>
      <w:r w:rsidRPr="00EF289C">
        <w:rPr>
          <w:rFonts w:asciiTheme="majorBidi" w:hAnsiTheme="majorBidi"/>
          <w:sz w:val="24"/>
          <w:szCs w:val="24"/>
          <w:rtl/>
        </w:rPr>
        <w:t xml:space="preserve"> המצוין לעיל. הפניית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ל</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תיעשה בהתאם לשיקול דעתו המקצועי של המשרד, למספר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ולצרכיהם.</w:t>
      </w:r>
    </w:p>
    <w:p w14:paraId="54535844"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 xml:space="preserve">היקף ההתקשרות השנתי והביצוע יהיו מותנים בכיסוי תקציבי מתאים ובאישור הזמנות ע"י החשבות על-פי התעריף הנקבע על ידי ועדת התעריפים של המשרד. </w:t>
      </w:r>
    </w:p>
    <w:p w14:paraId="1C6E1DE5" w14:textId="77777777" w:rsidR="00D05F84" w:rsidRPr="00EF289C" w:rsidRDefault="00D05F84" w:rsidP="00D05F84">
      <w:pPr>
        <w:tabs>
          <w:tab w:val="left" w:pos="1473"/>
        </w:tabs>
        <w:spacing w:line="240" w:lineRule="auto"/>
        <w:rPr>
          <w:rFonts w:asciiTheme="majorBidi" w:hAnsiTheme="majorBidi"/>
          <w:sz w:val="24"/>
          <w:szCs w:val="24"/>
          <w:u w:val="single"/>
          <w:rtl/>
        </w:rPr>
      </w:pPr>
    </w:p>
    <w:p w14:paraId="477D90F7"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21" w:name="_Ref382991234"/>
      <w:r w:rsidRPr="00EF289C">
        <w:rPr>
          <w:rFonts w:asciiTheme="majorBidi" w:hAnsiTheme="majorBidi"/>
          <w:b/>
          <w:bCs/>
          <w:sz w:val="24"/>
          <w:szCs w:val="24"/>
          <w:u w:val="single"/>
          <w:rtl/>
        </w:rPr>
        <w:t xml:space="preserve">קליטה והוצאת </w:t>
      </w:r>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כינוי_אוכלוסיית_היעד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משתקמים</w:t>
      </w:r>
      <w:r w:rsidRPr="00EF289C">
        <w:rPr>
          <w:rFonts w:asciiTheme="majorBidi" w:hAnsiTheme="majorBidi"/>
          <w:b/>
          <w:bCs/>
          <w:sz w:val="24"/>
          <w:szCs w:val="24"/>
          <w:u w:val="single"/>
          <w:rtl/>
        </w:rPr>
        <w:fldChar w:fldCharType="end"/>
      </w:r>
      <w:r w:rsidRPr="00EF289C">
        <w:rPr>
          <w:rFonts w:asciiTheme="majorBidi" w:hAnsiTheme="majorBidi"/>
          <w:b/>
          <w:bCs/>
          <w:sz w:val="24"/>
          <w:szCs w:val="24"/>
          <w:u w:val="single"/>
          <w:rtl/>
        </w:rPr>
        <w:t xml:space="preserve"> מה</w:t>
      </w:r>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כינוי_מסגרת_רבים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מסגרות</w:t>
      </w:r>
      <w:r w:rsidRPr="00EF289C">
        <w:rPr>
          <w:rFonts w:asciiTheme="majorBidi" w:hAnsiTheme="majorBidi"/>
          <w:b/>
          <w:bCs/>
          <w:sz w:val="24"/>
          <w:szCs w:val="24"/>
          <w:u w:val="single"/>
          <w:rtl/>
        </w:rPr>
        <w:fldChar w:fldCharType="end"/>
      </w:r>
      <w:bookmarkEnd w:id="821"/>
    </w:p>
    <w:p w14:paraId="372F251A"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 xml:space="preserve">הספק מתחייב לקלוט אך ורק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שיופנו אליו ע"י המשרד או ע"י מי שאושר ע"י המשרד כגורם מפנה, בין השאר, כמפורט במכרז ואשר פרטיהם המלאים מופיעים בקובץ נתוני היסוד של אגף מערכות מידע. יודגש, כי על הספק לדאוג ולהבטיח קליטת הפרטים הנדרשים בקובץ כנדרש וכמפורט לעיל. </w:t>
      </w:r>
    </w:p>
    <w:p w14:paraId="26AF3A54"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הספק מתחייב לקלוט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את כל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שיישלחו אליו על ידי המשרד ומתחייב שלא לעכב קליטת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ללא קבלת אישור נציג המשרד המוסמך לכך מראש ובכתב. </w:t>
      </w:r>
    </w:p>
    <w:p w14:paraId="2B5D60DD"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tl/>
        </w:rPr>
      </w:pPr>
      <w:bookmarkStart w:id="822" w:name="_Ref382991114"/>
      <w:r w:rsidRPr="00EF289C">
        <w:rPr>
          <w:rFonts w:asciiTheme="majorBidi" w:hAnsiTheme="majorBidi"/>
          <w:sz w:val="24"/>
          <w:szCs w:val="24"/>
          <w:rtl/>
        </w:rPr>
        <w:t xml:space="preserve">הספק יהיה רשאי לבקש מהמשרד לשוב ולעיין בהחלטתו להפנות אליו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זה או אחר, אם הוא סבור כי שוהה זה אינו מתאים ל</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אך המשרד בטרם מתן החלטה כאמור רשאי לדרוש מהספק לקלוט את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לתקופת ניסיון, החלטת המשרד בבקשת הספק לעיון חוזר תהיה סופית.</w:t>
      </w:r>
      <w:bookmarkEnd w:id="822"/>
      <w:r w:rsidRPr="00EF289C">
        <w:rPr>
          <w:rFonts w:asciiTheme="majorBidi" w:hAnsiTheme="majorBidi"/>
          <w:sz w:val="24"/>
          <w:szCs w:val="24"/>
          <w:rtl/>
        </w:rPr>
        <w:t xml:space="preserve"> </w:t>
      </w:r>
    </w:p>
    <w:p w14:paraId="3859C88A"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 xml:space="preserve">עד להחלטה סופית כאמור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Ref382991114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6.3</w:t>
      </w:r>
      <w:r w:rsidRPr="00EF289C">
        <w:rPr>
          <w:rFonts w:asciiTheme="majorBidi" w:hAnsiTheme="majorBidi"/>
          <w:sz w:val="24"/>
          <w:szCs w:val="24"/>
          <w:rtl/>
        </w:rPr>
        <w:fldChar w:fldCharType="end"/>
      </w:r>
      <w:r w:rsidRPr="00EF289C">
        <w:rPr>
          <w:rFonts w:asciiTheme="majorBidi" w:hAnsiTheme="majorBidi"/>
          <w:sz w:val="24"/>
          <w:szCs w:val="24"/>
          <w:rtl/>
        </w:rPr>
        <w:t xml:space="preserve"> לא יהא הספק רשאי להוציא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היה והספק יבקש להוציא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כזה או אחר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יהיה עליו לפעול בעניין זה בהתאם לנהלי המשרד כפי שיתפרסמו מעת לעת ובאישור נציג המשרד המוסמך לכך מראש ובכתב. מודגש ומובהר בזאת, כי המשרד יהיה רשאי לשנות, ללא צורך בהסכמת הספק את נהליו בכלל ואת נוהל הוצאת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בפרט. </w:t>
      </w:r>
    </w:p>
    <w:p w14:paraId="676F3032"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 xml:space="preserve">בנוסף לאמור לעיל, מוסכם בין הצדדים, כי הספק לא ירחיק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ולא יעכב קליטת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ללא קבלת אישור נציג המשרד המוסמך לכך מראש ובכתב. </w:t>
      </w:r>
    </w:p>
    <w:p w14:paraId="2F98D4BE"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lastRenderedPageBreak/>
        <w:t xml:space="preserve">מוסכם בין הצדדים, כי הרשות בידי המשרד לדרוש הוצאת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כינוי_אוכלוסיית_היעד_יחיד_זכר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 xml:space="preserve">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בכל עת שייראה לו ובמקרה זה לא יהיה לספק זכות כלשהי לסרב מלמלא הוראה זו. </w:t>
      </w:r>
    </w:p>
    <w:p w14:paraId="15264A0D" w14:textId="77777777" w:rsidR="00D05F84" w:rsidRPr="00EF289C" w:rsidRDefault="00D05F84" w:rsidP="00D05F84">
      <w:pPr>
        <w:tabs>
          <w:tab w:val="left" w:pos="1473"/>
        </w:tabs>
        <w:autoSpaceDE w:val="0"/>
        <w:autoSpaceDN w:val="0"/>
        <w:spacing w:line="240" w:lineRule="auto"/>
        <w:ind w:left="1152"/>
        <w:rPr>
          <w:rFonts w:asciiTheme="majorBidi" w:hAnsiTheme="majorBidi"/>
          <w:sz w:val="24"/>
          <w:szCs w:val="24"/>
          <w:rtl/>
        </w:rPr>
      </w:pPr>
    </w:p>
    <w:p w14:paraId="78F3A412"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23" w:name="_Ref382991239"/>
      <w:r w:rsidRPr="00EF289C">
        <w:rPr>
          <w:rFonts w:asciiTheme="majorBidi" w:hAnsiTheme="majorBidi"/>
          <w:b/>
          <w:bCs/>
          <w:sz w:val="24"/>
          <w:szCs w:val="24"/>
          <w:u w:val="single"/>
          <w:rtl/>
        </w:rPr>
        <w:t>השירותים שיינתנו ל</w:t>
      </w:r>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כינוי_אוכלוסיית_היעד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משתקמים</w:t>
      </w:r>
      <w:r w:rsidRPr="00EF289C">
        <w:rPr>
          <w:rFonts w:asciiTheme="majorBidi" w:hAnsiTheme="majorBidi"/>
          <w:b/>
          <w:bCs/>
          <w:sz w:val="24"/>
          <w:szCs w:val="24"/>
          <w:u w:val="single"/>
          <w:rtl/>
        </w:rPr>
        <w:fldChar w:fldCharType="end"/>
      </w:r>
      <w:r w:rsidRPr="00EF289C">
        <w:rPr>
          <w:rFonts w:asciiTheme="majorBidi" w:hAnsiTheme="majorBidi"/>
          <w:b/>
          <w:bCs/>
          <w:sz w:val="24"/>
          <w:szCs w:val="24"/>
          <w:u w:val="single"/>
          <w:rtl/>
        </w:rPr>
        <w:t xml:space="preserve"> ב</w:t>
      </w:r>
      <w:bookmarkEnd w:id="823"/>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כינוי_מסגרת_רבים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מסגרות</w:t>
      </w:r>
      <w:r w:rsidRPr="00EF289C">
        <w:rPr>
          <w:rFonts w:asciiTheme="majorBidi" w:hAnsiTheme="majorBidi"/>
          <w:b/>
          <w:bCs/>
          <w:sz w:val="24"/>
          <w:szCs w:val="24"/>
          <w:u w:val="single"/>
          <w:rtl/>
        </w:rPr>
        <w:fldChar w:fldCharType="end"/>
      </w:r>
    </w:p>
    <w:p w14:paraId="35EA2E17"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t>הספק מתחייב לתת ל</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את השירותים המפורטים בנספח המצורף להסכם זה, ובכוח האדם המפורט כנספח ג' להסכם, בהתאם לדרישות המשרד ולצרכיהם האישיים של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בצורה ובאופן ההולמים מסגרת טיפולית וברמה הגבוהה ביותר. </w:t>
      </w:r>
    </w:p>
    <w:p w14:paraId="73F70364"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color w:val="FF0000"/>
          <w:sz w:val="24"/>
          <w:szCs w:val="24"/>
        </w:rPr>
      </w:pPr>
      <w:r w:rsidRPr="00EF289C">
        <w:rPr>
          <w:rFonts w:asciiTheme="majorBidi" w:hAnsiTheme="majorBidi"/>
          <w:sz w:val="24"/>
          <w:szCs w:val="24"/>
          <w:rtl/>
        </w:rPr>
        <w:t>מבלי לגרוע מהאמור לעיל, הספק מתחייב ליתן את השירותים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בהתאם לנהלי המשרד והוראות התע"ס הרלבנטיות כפי שיהיו בתוקפם מעת לעת. </w:t>
      </w:r>
    </w:p>
    <w:p w14:paraId="664A07C4"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color w:val="FF0000"/>
          <w:sz w:val="24"/>
          <w:szCs w:val="24"/>
          <w:rtl/>
        </w:rPr>
      </w:pPr>
      <w:r w:rsidRPr="00EF289C">
        <w:rPr>
          <w:rFonts w:asciiTheme="majorBidi" w:hAnsiTheme="majorBidi"/>
          <w:sz w:val="24"/>
          <w:szCs w:val="24"/>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4118CE88"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color w:val="FF0000"/>
          <w:sz w:val="24"/>
          <w:szCs w:val="24"/>
        </w:rPr>
      </w:pPr>
      <w:r w:rsidRPr="00EF289C">
        <w:rPr>
          <w:rFonts w:asciiTheme="majorBidi" w:hAnsiTheme="majorBidi"/>
          <w:sz w:val="24"/>
          <w:szCs w:val="24"/>
          <w:rtl/>
        </w:rPr>
        <w:t>גם באשר לשירותים המפורטים בנספח א' מובהר ומודגש, כי המשרד יהיה רשאי לשנות, ללא צורך בהתייעצות או בהסכמת הספק, את השירותים הנדרשים, ובלבד שהשינוי לא ישנה באופן שאינו משמעותי, את העלות הכלכלית של 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w:t>
      </w:r>
    </w:p>
    <w:p w14:paraId="6FB8198F" w14:textId="77777777" w:rsidR="00D05F84" w:rsidRPr="00EF289C" w:rsidRDefault="00D05F84" w:rsidP="00D05F84">
      <w:pPr>
        <w:tabs>
          <w:tab w:val="left" w:pos="1473"/>
        </w:tabs>
        <w:autoSpaceDE w:val="0"/>
        <w:autoSpaceDN w:val="0"/>
        <w:spacing w:line="240" w:lineRule="auto"/>
        <w:rPr>
          <w:rFonts w:asciiTheme="majorBidi" w:hAnsiTheme="majorBidi"/>
          <w:color w:val="FF0000"/>
          <w:sz w:val="24"/>
          <w:szCs w:val="24"/>
          <w:rtl/>
        </w:rPr>
      </w:pPr>
    </w:p>
    <w:p w14:paraId="04B98135"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24" w:name="_Ref382991246"/>
      <w:r w:rsidRPr="00EF289C">
        <w:rPr>
          <w:rFonts w:asciiTheme="majorBidi" w:hAnsiTheme="majorBidi"/>
          <w:b/>
          <w:bCs/>
          <w:sz w:val="24"/>
          <w:szCs w:val="24"/>
          <w:u w:val="single"/>
          <w:rtl/>
        </w:rPr>
        <w:t>פיקוח המשרד</w:t>
      </w:r>
      <w:bookmarkEnd w:id="824"/>
    </w:p>
    <w:p w14:paraId="5B9E8447"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פיקוח_ובקרה_סעיף_1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הבקרה והפיקוח שיבוצעו על-ידי נציגי המשרד יהיו בהתאם להנחיות המשרד וכלי הפיקוח בהם יחליט המשרד להשתמש</w:t>
      </w:r>
      <w:r w:rsidRPr="00EF289C">
        <w:rPr>
          <w:rFonts w:asciiTheme="majorBidi" w:hAnsiTheme="majorBidi"/>
          <w:sz w:val="24"/>
          <w:szCs w:val="24"/>
          <w:rtl/>
        </w:rPr>
        <w:fldChar w:fldCharType="end"/>
      </w:r>
      <w:r w:rsidRPr="00EF289C">
        <w:rPr>
          <w:rFonts w:asciiTheme="majorBidi" w:hAnsiTheme="majorBidi"/>
          <w:sz w:val="24"/>
          <w:szCs w:val="24"/>
          <w:rtl/>
        </w:rPr>
        <w:t>.</w:t>
      </w:r>
    </w:p>
    <w:p w14:paraId="6B457035"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פיקוח_ובקרה_סעיף_2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נציגי משרדי הרווחה רשאים לבקר במסגרות, להיפגש עם אנשי הסגל ולוודא את איוש התפקידים, את מצבת כח האדם והתאמת כח האדם לביצוע תפקידו במסגרות, להפעיל פיקוח ובקרה בנוגע לשירותים הניתנים ולהעביר הערותיהם לנציגיו המוסמכים של הספק. על הספק להעביר תשובותיו לנציגי המשרד בתוך שבועיים מיום דרישתו לכל היותר ולבצע את השינויים הנדרשים תוך פרק הזמן שיקבע על-ידי נציג המשרד</w:t>
      </w:r>
      <w:r w:rsidRPr="00EF289C">
        <w:rPr>
          <w:rFonts w:asciiTheme="majorBidi" w:hAnsiTheme="majorBidi"/>
          <w:sz w:val="24"/>
          <w:szCs w:val="24"/>
          <w:rtl/>
        </w:rPr>
        <w:fldChar w:fldCharType="end"/>
      </w:r>
      <w:r w:rsidRPr="00EF289C">
        <w:rPr>
          <w:rFonts w:asciiTheme="majorBidi" w:hAnsiTheme="majorBidi"/>
          <w:sz w:val="24"/>
          <w:szCs w:val="24"/>
          <w:rtl/>
        </w:rPr>
        <w:t>.</w:t>
      </w:r>
    </w:p>
    <w:p w14:paraId="61EE87FB"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פיקוח_ובקרה_סעיף_3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כמו כן מוסמכים נציגי המשרד לעיין בכל מסמך הרלוונטי להפעלת במסגרות בתחום הטיפולי, הכספי וכל תחום רלוונטי אחר</w:t>
      </w:r>
      <w:r w:rsidRPr="00EF289C">
        <w:rPr>
          <w:rFonts w:asciiTheme="majorBidi" w:hAnsiTheme="majorBidi"/>
          <w:sz w:val="24"/>
          <w:szCs w:val="24"/>
          <w:rtl/>
        </w:rPr>
        <w:fldChar w:fldCharType="end"/>
      </w:r>
      <w:r w:rsidRPr="00EF289C">
        <w:rPr>
          <w:rFonts w:asciiTheme="majorBidi" w:hAnsiTheme="majorBidi"/>
          <w:sz w:val="24"/>
          <w:szCs w:val="24"/>
          <w:rtl/>
        </w:rPr>
        <w:t>.</w:t>
      </w:r>
    </w:p>
    <w:p w14:paraId="16E38339"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פיקוח_ובקרה_סעיף_4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יתחייב להישמע להוראות בא כוח המשרד בכל העניינים הקשורים למתן השירותים כמפורט במסמכי המכרז ובהסכם שייחתם בעקבותיו</w:t>
      </w:r>
      <w:r w:rsidRPr="00EF289C">
        <w:rPr>
          <w:rFonts w:asciiTheme="majorBidi" w:hAnsiTheme="majorBidi"/>
          <w:sz w:val="24"/>
          <w:szCs w:val="24"/>
          <w:rtl/>
        </w:rPr>
        <w:fldChar w:fldCharType="end"/>
      </w:r>
      <w:r w:rsidRPr="00EF289C">
        <w:rPr>
          <w:rFonts w:asciiTheme="majorBidi" w:hAnsiTheme="majorBidi"/>
          <w:sz w:val="24"/>
          <w:szCs w:val="24"/>
          <w:rtl/>
        </w:rPr>
        <w:t>.</w:t>
      </w:r>
    </w:p>
    <w:p w14:paraId="312DEFC9"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פיקוח_ובקרה_סעיף_5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מנהל המסגרות יפיק דוחות שישמשו את הנהלת ה ומפקחיה בהתאם לדרישות ה. דוחות אלו נדרשים לשם בניית מעקב מקצועי, סטטיסטי, תקציבי ומנהלי אחר הפעילות במסגרת ויוגשו בתדירות שתקבע על ידי המשרד</w:t>
      </w:r>
      <w:r w:rsidRPr="00EF289C">
        <w:rPr>
          <w:rFonts w:asciiTheme="majorBidi" w:hAnsiTheme="majorBidi"/>
          <w:sz w:val="24"/>
          <w:szCs w:val="24"/>
          <w:rtl/>
        </w:rPr>
        <w:fldChar w:fldCharType="end"/>
      </w:r>
      <w:r w:rsidRPr="00EF289C">
        <w:rPr>
          <w:rFonts w:asciiTheme="majorBidi" w:hAnsiTheme="majorBidi"/>
          <w:sz w:val="24"/>
          <w:szCs w:val="24"/>
          <w:rtl/>
        </w:rPr>
        <w:t>.</w:t>
      </w:r>
    </w:p>
    <w:p w14:paraId="4A54AFD6"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פיקוח_ובקרה_סעיף_6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 xml:space="preserve">הספק יקבל מן המשרד תבנית של דו"חות במתכונת </w:t>
      </w:r>
      <w:r w:rsidR="00EF289C" w:rsidRPr="00EF289C">
        <w:rPr>
          <w:rFonts w:asciiTheme="majorBidi" w:hAnsiTheme="majorBidi"/>
          <w:sz w:val="24"/>
        </w:rPr>
        <w:t>Excel</w:t>
      </w:r>
      <w:r w:rsidR="00EF289C" w:rsidRPr="00EF289C">
        <w:rPr>
          <w:rFonts w:asciiTheme="majorBidi" w:hAnsiTheme="majorBidi"/>
          <w:sz w:val="24"/>
          <w:szCs w:val="24"/>
          <w:rtl/>
        </w:rPr>
        <w:t xml:space="preserve"> והנחיות כיצד למלא דו"חות אלו בהתאם</w:t>
      </w:r>
      <w:r w:rsidRPr="00EF289C">
        <w:rPr>
          <w:rFonts w:asciiTheme="majorBidi" w:hAnsiTheme="majorBidi"/>
          <w:sz w:val="24"/>
          <w:szCs w:val="24"/>
          <w:rtl/>
        </w:rPr>
        <w:fldChar w:fldCharType="end"/>
      </w:r>
      <w:r w:rsidRPr="00EF289C">
        <w:rPr>
          <w:rFonts w:asciiTheme="majorBidi" w:hAnsiTheme="majorBidi"/>
          <w:sz w:val="24"/>
          <w:szCs w:val="24"/>
          <w:rtl/>
        </w:rPr>
        <w:t>.</w:t>
      </w:r>
    </w:p>
    <w:p w14:paraId="2DEA78F7"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פיקוח_ובקרה_סעיף_7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יהא מחויב לתקן את הליקויים המפורטים בדו"חות</w:t>
      </w:r>
      <w:r w:rsidR="00EF289C" w:rsidRPr="00EF289C">
        <w:rPr>
          <w:rFonts w:asciiTheme="majorBidi" w:hAnsiTheme="majorBidi"/>
          <w:sz w:val="24"/>
          <w:szCs w:val="24"/>
          <w:rtl/>
          <w:lang w:eastAsia="he-IL"/>
        </w:rPr>
        <w:t xml:space="preserve"> הפיקוח</w:t>
      </w:r>
      <w:r w:rsidRPr="00EF289C">
        <w:rPr>
          <w:rFonts w:asciiTheme="majorBidi" w:hAnsiTheme="majorBidi"/>
          <w:sz w:val="24"/>
          <w:szCs w:val="24"/>
          <w:rtl/>
        </w:rPr>
        <w:fldChar w:fldCharType="end"/>
      </w:r>
      <w:r w:rsidRPr="00EF289C">
        <w:rPr>
          <w:rFonts w:asciiTheme="majorBidi" w:hAnsiTheme="majorBidi"/>
          <w:sz w:val="24"/>
          <w:szCs w:val="24"/>
          <w:rtl/>
        </w:rPr>
        <w:t>.</w:t>
      </w:r>
    </w:p>
    <w:p w14:paraId="172F5581"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פיקוח_ובקרה_סעיף_8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על הספק להעביר לפיקוח דו"ח חודשי המפרט את מצבת כ"א לאותו חודש. המשרד שומר לעצמו את זכות לדרוש ולקבל החזר כספי בגין אי העסקת עובדים כנדרש במכרז זה</w:t>
      </w:r>
      <w:r w:rsidRPr="00EF289C">
        <w:rPr>
          <w:rFonts w:asciiTheme="majorBidi" w:hAnsiTheme="majorBidi"/>
          <w:sz w:val="24"/>
          <w:szCs w:val="24"/>
          <w:rtl/>
        </w:rPr>
        <w:fldChar w:fldCharType="end"/>
      </w:r>
      <w:r w:rsidRPr="00EF289C">
        <w:rPr>
          <w:rFonts w:asciiTheme="majorBidi" w:hAnsiTheme="majorBidi"/>
          <w:sz w:val="24"/>
          <w:szCs w:val="24"/>
          <w:rtl/>
        </w:rPr>
        <w:t>.</w:t>
      </w:r>
    </w:p>
    <w:p w14:paraId="0DEFEB11" w14:textId="77777777" w:rsidR="00D05F84" w:rsidRPr="00EF289C" w:rsidRDefault="00D05F84" w:rsidP="00D05F84">
      <w:pPr>
        <w:numPr>
          <w:ilvl w:val="1"/>
          <w:numId w:val="65"/>
        </w:numPr>
        <w:spacing w:line="240" w:lineRule="auto"/>
        <w:ind w:left="1151" w:hanging="499"/>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פיקוח_ובקרה_סעיף_9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לנציגי המשרד זכות לעיין בתיקי ה. יודגש כי עיון בתיקי  יעשה בהתאם להוראות חוק הגנת הפרטיות. מפקח רשאי לדרוש לעיון ובדיקה כל מסמך הקשור לניהול המסגרות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w:t>
      </w:r>
    </w:p>
    <w:p w14:paraId="48199D4D" w14:textId="77777777" w:rsidR="00D05F84" w:rsidRPr="00EF289C" w:rsidRDefault="00D05F84" w:rsidP="00D05F84">
      <w:pPr>
        <w:tabs>
          <w:tab w:val="left" w:pos="1473"/>
        </w:tabs>
        <w:autoSpaceDE w:val="0"/>
        <w:autoSpaceDN w:val="0"/>
        <w:spacing w:line="240" w:lineRule="auto"/>
        <w:rPr>
          <w:rFonts w:asciiTheme="majorBidi" w:hAnsiTheme="majorBidi"/>
          <w:sz w:val="24"/>
          <w:szCs w:val="24"/>
          <w:u w:val="single"/>
          <w:rtl/>
        </w:rPr>
      </w:pPr>
    </w:p>
    <w:p w14:paraId="19B480AC"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25" w:name="_Ref382991253"/>
      <w:r w:rsidRPr="00EF289C">
        <w:rPr>
          <w:rFonts w:asciiTheme="majorBidi" w:hAnsiTheme="majorBidi"/>
          <w:b/>
          <w:bCs/>
          <w:sz w:val="24"/>
          <w:szCs w:val="24"/>
          <w:u w:val="single"/>
          <w:rtl/>
        </w:rPr>
        <w:t>אחזקת ה</w:t>
      </w:r>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כינוי_מסגרת_רבים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מסגרות</w:t>
      </w:r>
      <w:r w:rsidRPr="00EF289C">
        <w:rPr>
          <w:rFonts w:asciiTheme="majorBidi" w:hAnsiTheme="majorBidi"/>
          <w:b/>
          <w:bCs/>
          <w:sz w:val="24"/>
          <w:szCs w:val="24"/>
          <w:u w:val="single"/>
          <w:rtl/>
        </w:rPr>
        <w:fldChar w:fldCharType="end"/>
      </w:r>
      <w:bookmarkEnd w:id="825"/>
    </w:p>
    <w:p w14:paraId="3CB8F6F7"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פירוט_השירותים_הנדרשים_אחזקת_המסגר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יהיה אחראי בלעדי על ביצוע תקין ושוטף של כל שירותי האחזקה הנדרשים במסגרת (במקלט או בדירת המעבר הזמנית) והוא אשר יישא בכל ההוצאות הכרוכות באחזקת המבנה שישמש כמסגרת לכל משתקמיו, לרבות ניקיון, אבטחה, אחזקה שוטפת, אינסטלציה, קירור וחימום, מנהלה, הנהלת חשבונות, הדפסות, ריהוט, ציוד, לרבות ציוד משרדי והוצאות משרדיות שונות, חשמל, מים, טלפון, ארנונה, אגרות ביוב, ביטוחים, שכר דירה, מסים וכל תשלום אחר, הכרוך בהפעלת המסגרת</w:t>
      </w:r>
      <w:r w:rsidRPr="00EF289C">
        <w:rPr>
          <w:rFonts w:asciiTheme="majorBidi" w:hAnsiTheme="majorBidi"/>
          <w:sz w:val="24"/>
          <w:szCs w:val="24"/>
          <w:rtl/>
        </w:rPr>
        <w:fldChar w:fldCharType="end"/>
      </w:r>
      <w:r w:rsidRPr="00EF289C">
        <w:rPr>
          <w:rFonts w:asciiTheme="majorBidi" w:hAnsiTheme="majorBidi"/>
          <w:sz w:val="24"/>
          <w:szCs w:val="24"/>
          <w:rtl/>
        </w:rPr>
        <w:t>, כמפורט בנספח להסכם.</w:t>
      </w:r>
    </w:p>
    <w:p w14:paraId="1EE72937"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rPr>
      </w:pPr>
      <w:r w:rsidRPr="00EF289C">
        <w:rPr>
          <w:rFonts w:asciiTheme="majorBidi" w:hAnsiTheme="majorBidi"/>
          <w:sz w:val="24"/>
          <w:szCs w:val="24"/>
          <w:rtl/>
        </w:rPr>
        <w:t>מבלי לגרוע מהאמור לעיל, הספק יהא אחראי לכל התשלומים הקשורים לאחזקה ותפעול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על פי דין ועל פי הסכם זה. </w:t>
      </w:r>
    </w:p>
    <w:p w14:paraId="2524E166"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tl/>
        </w:rPr>
      </w:pPr>
      <w:r w:rsidRPr="00EF289C">
        <w:rPr>
          <w:rFonts w:asciiTheme="majorBidi" w:hAnsiTheme="majorBidi"/>
          <w:sz w:val="24"/>
          <w:szCs w:val="24"/>
          <w:rtl/>
        </w:rPr>
        <w:lastRenderedPageBreak/>
        <w:t xml:space="preserve">במידה והספק לא ידאג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12E7C54C"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Pr>
      </w:pPr>
      <w:r w:rsidRPr="00EF289C">
        <w:rPr>
          <w:rFonts w:asciiTheme="majorBidi" w:hAnsiTheme="majorBidi"/>
          <w:sz w:val="24"/>
          <w:szCs w:val="24"/>
          <w:rtl/>
        </w:rPr>
        <w:t xml:space="preserve">הספק מתחייב לדאוג לתקינותו של המבנה שישמש להפעלת ההספק והציוד ולתקן כל ליקוי או נזק או פגם שייגרם לו במשך תקופת ההסכם, לרבות נזקים הנובעים מפגם יסודי במבנה או בתשתית, לרבות מערכות המים, חשמל, ביוב, הסקה וגגות. </w:t>
      </w:r>
    </w:p>
    <w:p w14:paraId="6088B3C6" w14:textId="77777777" w:rsidR="00D05F84" w:rsidRPr="00EF289C" w:rsidRDefault="00D05F84" w:rsidP="00D05F84">
      <w:pPr>
        <w:numPr>
          <w:ilvl w:val="1"/>
          <w:numId w:val="65"/>
        </w:numPr>
        <w:tabs>
          <w:tab w:val="num" w:pos="1152"/>
          <w:tab w:val="left" w:pos="1473"/>
        </w:tabs>
        <w:autoSpaceDE w:val="0"/>
        <w:autoSpaceDN w:val="0"/>
        <w:spacing w:line="240" w:lineRule="auto"/>
        <w:ind w:left="1152"/>
        <w:rPr>
          <w:rFonts w:asciiTheme="majorBidi" w:hAnsiTheme="majorBidi"/>
          <w:sz w:val="24"/>
          <w:szCs w:val="24"/>
          <w:rtl/>
        </w:rPr>
      </w:pPr>
      <w:r w:rsidRPr="00EF289C">
        <w:rPr>
          <w:sz w:val="24"/>
          <w:szCs w:val="24"/>
          <w:rtl/>
        </w:rPr>
        <w:t>המשרד יהיה רשאי להפסיק להפנות או שלא להפנות כלל</w:t>
      </w:r>
      <w:r w:rsidRPr="00EF289C">
        <w:rPr>
          <w:rFonts w:hint="cs"/>
          <w:sz w:val="24"/>
          <w:szCs w:val="24"/>
          <w:rtl/>
        </w:rPr>
        <w:t xml:space="preserve"> </w:t>
      </w:r>
      <w:r w:rsidRPr="00EF289C">
        <w:rPr>
          <w:sz w:val="24"/>
          <w:szCs w:val="24"/>
          <w:rtl/>
        </w:rPr>
        <w:fldChar w:fldCharType="begin" w:fldLock="1"/>
      </w:r>
      <w:r w:rsidRPr="00EF289C">
        <w:rPr>
          <w:sz w:val="24"/>
          <w:szCs w:val="24"/>
          <w:rtl/>
        </w:rPr>
        <w:instrText xml:space="preserve"> </w:instrText>
      </w:r>
      <w:r w:rsidRPr="00EF289C">
        <w:rPr>
          <w:sz w:val="24"/>
          <w:szCs w:val="24"/>
        </w:rPr>
        <w:instrText>REF</w:instrText>
      </w:r>
      <w:r w:rsidRPr="00EF289C">
        <w:rPr>
          <w:sz w:val="24"/>
          <w:szCs w:val="24"/>
          <w:rtl/>
        </w:rPr>
        <w:instrText xml:space="preserve"> כינוי_אוכלוסיית_היעד \</w:instrText>
      </w:r>
      <w:r w:rsidRPr="00EF289C">
        <w:rPr>
          <w:sz w:val="24"/>
          <w:szCs w:val="24"/>
        </w:rPr>
        <w:instrText>h</w:instrText>
      </w:r>
      <w:r w:rsidRPr="00EF289C">
        <w:rPr>
          <w:sz w:val="24"/>
          <w:szCs w:val="24"/>
          <w:rtl/>
        </w:rPr>
        <w:instrText xml:space="preserve">  \* </w:instrText>
      </w:r>
      <w:r w:rsidRPr="00EF289C">
        <w:rPr>
          <w:sz w:val="24"/>
          <w:szCs w:val="24"/>
        </w:rPr>
        <w:instrText>MERGEFORMAT</w:instrText>
      </w:r>
      <w:r w:rsidRPr="00EF289C">
        <w:rPr>
          <w:sz w:val="24"/>
          <w:szCs w:val="24"/>
          <w:rtl/>
        </w:rPr>
        <w:instrText xml:space="preserve"> </w:instrText>
      </w:r>
      <w:r w:rsidRPr="00EF289C">
        <w:rPr>
          <w:sz w:val="24"/>
          <w:szCs w:val="24"/>
          <w:rtl/>
        </w:rPr>
      </w:r>
      <w:r w:rsidRPr="00EF289C">
        <w:rPr>
          <w:sz w:val="24"/>
          <w:szCs w:val="24"/>
          <w:rtl/>
        </w:rPr>
        <w:fldChar w:fldCharType="separate"/>
      </w:r>
      <w:r w:rsidR="00EF289C" w:rsidRPr="00EF289C">
        <w:rPr>
          <w:sz w:val="24"/>
          <w:szCs w:val="24"/>
          <w:rtl/>
        </w:rPr>
        <w:t>משתקמים</w:t>
      </w:r>
      <w:r w:rsidRPr="00EF289C">
        <w:rPr>
          <w:sz w:val="24"/>
          <w:szCs w:val="24"/>
          <w:rtl/>
        </w:rPr>
        <w:fldChar w:fldCharType="end"/>
      </w:r>
      <w:r w:rsidRPr="00EF289C">
        <w:rPr>
          <w:rFonts w:hint="cs"/>
          <w:sz w:val="24"/>
          <w:szCs w:val="24"/>
          <w:rtl/>
        </w:rPr>
        <w:t xml:space="preserve"> </w:t>
      </w:r>
      <w:r w:rsidRPr="00EF289C">
        <w:rPr>
          <w:sz w:val="24"/>
          <w:szCs w:val="24"/>
          <w:rtl/>
        </w:rPr>
        <w:t>ל</w:t>
      </w:r>
      <w:r w:rsidRPr="00EF289C">
        <w:rPr>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sz w:val="24"/>
          <w:szCs w:val="24"/>
          <w:rtl/>
        </w:rPr>
      </w:r>
      <w:r w:rsidRPr="00EF289C">
        <w:rPr>
          <w:sz w:val="24"/>
          <w:szCs w:val="24"/>
          <w:rtl/>
        </w:rPr>
        <w:fldChar w:fldCharType="separate"/>
      </w:r>
      <w:r w:rsidR="00EF289C" w:rsidRPr="00EF289C">
        <w:rPr>
          <w:rFonts w:asciiTheme="majorBidi" w:hAnsiTheme="majorBidi"/>
          <w:sz w:val="24"/>
          <w:szCs w:val="24"/>
          <w:rtl/>
        </w:rPr>
        <w:t>מסגרות</w:t>
      </w:r>
      <w:r w:rsidRPr="00EF289C">
        <w:rPr>
          <w:sz w:val="24"/>
          <w:szCs w:val="24"/>
          <w:rtl/>
        </w:rPr>
        <w:fldChar w:fldCharType="end"/>
      </w:r>
      <w:r w:rsidRPr="00EF289C">
        <w:rPr>
          <w:sz w:val="24"/>
          <w:szCs w:val="24"/>
          <w:rtl/>
        </w:rPr>
        <w:t xml:space="preserve"> עד להשלמת הליך ההצטיידות בהתאם לדרישות המכרז. </w:t>
      </w:r>
    </w:p>
    <w:p w14:paraId="7765917C" w14:textId="77777777" w:rsidR="00D05F84" w:rsidRPr="00EF289C" w:rsidRDefault="00D05F84" w:rsidP="00D05F84">
      <w:pPr>
        <w:tabs>
          <w:tab w:val="left" w:pos="1473"/>
        </w:tabs>
        <w:spacing w:line="240" w:lineRule="auto"/>
        <w:rPr>
          <w:rFonts w:asciiTheme="majorBidi" w:hAnsiTheme="majorBidi"/>
          <w:sz w:val="24"/>
          <w:szCs w:val="24"/>
          <w:rtl/>
        </w:rPr>
      </w:pPr>
    </w:p>
    <w:p w14:paraId="0E8B4B18"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מועדי פתיחת ה</w:t>
      </w:r>
      <w:r w:rsidRPr="00EF289C">
        <w:rPr>
          <w:rFonts w:asciiTheme="majorBidi" w:hAnsiTheme="majorBidi"/>
          <w:b/>
          <w:bCs/>
          <w:sz w:val="24"/>
          <w:szCs w:val="24"/>
          <w:u w:val="single"/>
          <w:rtl/>
        </w:rPr>
        <w:fldChar w:fldCharType="begin" w:fldLock="1"/>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Pr>
        <w:instrText>REF</w:instrText>
      </w:r>
      <w:r w:rsidRPr="00EF289C">
        <w:rPr>
          <w:rFonts w:asciiTheme="majorBidi" w:hAnsiTheme="majorBidi"/>
          <w:b/>
          <w:bCs/>
          <w:sz w:val="24"/>
          <w:szCs w:val="24"/>
          <w:u w:val="single"/>
          <w:rtl/>
        </w:rPr>
        <w:instrText xml:space="preserve"> כינוי_מסגרת_רבים \</w:instrText>
      </w:r>
      <w:r w:rsidRPr="00EF289C">
        <w:rPr>
          <w:rFonts w:asciiTheme="majorBidi" w:hAnsiTheme="majorBidi"/>
          <w:b/>
          <w:bCs/>
          <w:sz w:val="24"/>
          <w:szCs w:val="24"/>
          <w:u w:val="single"/>
        </w:rPr>
        <w:instrText>h</w:instrText>
      </w:r>
      <w:r w:rsidRPr="00EF289C">
        <w:rPr>
          <w:rFonts w:asciiTheme="majorBidi" w:hAnsiTheme="majorBidi"/>
          <w:b/>
          <w:bCs/>
          <w:sz w:val="24"/>
          <w:szCs w:val="24"/>
          <w:u w:val="single"/>
          <w:rtl/>
        </w:rPr>
        <w:instrText xml:space="preserve">  \* </w:instrText>
      </w:r>
      <w:r w:rsidRPr="00EF289C">
        <w:rPr>
          <w:rFonts w:asciiTheme="majorBidi" w:hAnsiTheme="majorBidi"/>
          <w:b/>
          <w:bCs/>
          <w:sz w:val="24"/>
          <w:szCs w:val="24"/>
          <w:u w:val="single"/>
        </w:rPr>
        <w:instrText>MERGEFORMAT</w:instrText>
      </w:r>
      <w:r w:rsidRPr="00EF289C">
        <w:rPr>
          <w:rFonts w:asciiTheme="majorBidi" w:hAnsiTheme="majorBidi"/>
          <w:b/>
          <w:bCs/>
          <w:sz w:val="24"/>
          <w:szCs w:val="24"/>
          <w:u w:val="single"/>
          <w:rtl/>
        </w:rPr>
        <w:instrText xml:space="preserve"> </w:instrText>
      </w:r>
      <w:r w:rsidRPr="00EF289C">
        <w:rPr>
          <w:rFonts w:asciiTheme="majorBidi" w:hAnsiTheme="majorBidi"/>
          <w:b/>
          <w:bCs/>
          <w:sz w:val="24"/>
          <w:szCs w:val="24"/>
          <w:u w:val="single"/>
          <w:rtl/>
        </w:rPr>
      </w:r>
      <w:r w:rsidRPr="00EF289C">
        <w:rPr>
          <w:rFonts w:asciiTheme="majorBidi" w:hAnsiTheme="majorBidi"/>
          <w:b/>
          <w:bCs/>
          <w:sz w:val="24"/>
          <w:szCs w:val="24"/>
          <w:u w:val="single"/>
          <w:rtl/>
        </w:rPr>
        <w:fldChar w:fldCharType="separate"/>
      </w:r>
      <w:r w:rsidR="00EF289C" w:rsidRPr="00EF289C">
        <w:rPr>
          <w:b/>
          <w:bCs/>
          <w:sz w:val="24"/>
          <w:szCs w:val="24"/>
          <w:u w:val="single"/>
          <w:rtl/>
        </w:rPr>
        <w:t>מסגרות</w:t>
      </w:r>
      <w:r w:rsidRPr="00EF289C">
        <w:rPr>
          <w:rFonts w:asciiTheme="majorBidi" w:hAnsiTheme="majorBidi"/>
          <w:b/>
          <w:bCs/>
          <w:sz w:val="24"/>
          <w:szCs w:val="24"/>
          <w:u w:val="single"/>
          <w:rtl/>
        </w:rPr>
        <w:fldChar w:fldCharType="end"/>
      </w:r>
    </w:p>
    <w:p w14:paraId="10CC93BD" w14:textId="77777777" w:rsidR="00D05F84" w:rsidRPr="00EF289C" w:rsidRDefault="00D05F84" w:rsidP="00D05F84">
      <w:pPr>
        <w:numPr>
          <w:ilvl w:val="1"/>
          <w:numId w:val="65"/>
        </w:numPr>
        <w:tabs>
          <w:tab w:val="clear" w:pos="-1008"/>
        </w:tabs>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מוסכם על הצדדים, כי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יהיו פעילות כל ימות השנה. </w:t>
      </w:r>
    </w:p>
    <w:p w14:paraId="134C8019" w14:textId="77777777" w:rsidR="00D05F84" w:rsidRPr="00EF289C" w:rsidRDefault="00D05F84" w:rsidP="00D05F84">
      <w:pPr>
        <w:numPr>
          <w:ilvl w:val="1"/>
          <w:numId w:val="65"/>
        </w:numPr>
        <w:tabs>
          <w:tab w:val="clear" w:pos="-1008"/>
        </w:tabs>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מוסכם בין הצדדים, כי לא תהיה לספק רשות לסגור את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ללא תאום מוקדם עם המשרד שלא יפחת משישה חודשים.</w:t>
      </w:r>
    </w:p>
    <w:p w14:paraId="78DAE8AA" w14:textId="77777777" w:rsidR="00D05F84" w:rsidRPr="00EF289C" w:rsidRDefault="00D05F84" w:rsidP="00D05F84">
      <w:pPr>
        <w:numPr>
          <w:ilvl w:val="1"/>
          <w:numId w:val="65"/>
        </w:numPr>
        <w:tabs>
          <w:tab w:val="clear" w:pos="-1008"/>
        </w:tabs>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 xml:space="preserve">הרשות בידי המשרד להורות לספק ליתן את השירותים בזמנים אחרים מאלה הקבועים בהסכם, ובלבד שאין בכך לדעת המשרד משום הכבדה בלתי סבירה על הספק. </w:t>
      </w:r>
    </w:p>
    <w:p w14:paraId="011CBAB2" w14:textId="77777777" w:rsidR="00D05F84" w:rsidRPr="00EF289C" w:rsidRDefault="00D05F84" w:rsidP="00D05F84">
      <w:pPr>
        <w:tabs>
          <w:tab w:val="left" w:pos="1473"/>
        </w:tabs>
        <w:autoSpaceDE w:val="0"/>
        <w:autoSpaceDN w:val="0"/>
        <w:spacing w:line="240" w:lineRule="auto"/>
        <w:ind w:left="360"/>
        <w:rPr>
          <w:rFonts w:asciiTheme="majorBidi" w:hAnsiTheme="majorBidi"/>
          <w:sz w:val="24"/>
          <w:szCs w:val="24"/>
          <w:rtl/>
        </w:rPr>
      </w:pPr>
    </w:p>
    <w:p w14:paraId="4632F8BC"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26" w:name="_Ref392406240"/>
      <w:r w:rsidRPr="00EF289C">
        <w:rPr>
          <w:rFonts w:asciiTheme="majorBidi" w:hAnsiTheme="majorBidi"/>
          <w:b/>
          <w:bCs/>
          <w:sz w:val="24"/>
          <w:szCs w:val="24"/>
          <w:u w:val="single"/>
          <w:rtl/>
        </w:rPr>
        <w:t>העסקת עובדים וקבלני משנה</w:t>
      </w:r>
      <w:bookmarkEnd w:id="826"/>
    </w:p>
    <w:p w14:paraId="2C7D155F"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הספק מתחייב להעסיק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כח אדם לפחות בהיקף ובעל כישורים, ניסיון והשכלה כמפורט בנספח המצורף להסכם זה. </w:t>
      </w:r>
    </w:p>
    <w:p w14:paraId="55A9B0FB"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מבלי לגרוע מהאמור לעיל, הספק מתחייב להעסיק כוח אדם בהיקף ובאיכות הנדרשים להפעלת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ומתן השירותים ברמה הגבוהה ביותר ובהתאם לדרישות המשרד ובכל מקרה לפחות בהיקף המפורט בנספח המצורף להסכם זה. </w:t>
      </w:r>
    </w:p>
    <w:p w14:paraId="69F7745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מובהר בזאת, כי המשרד יהיה רשאי לקזז מהתמורה שהוא חייב להעביר לספק עקב מתן השירותים, סכומים יחסיים, אם יתברר כי הספק אינו מקיים את מצבת כח האדם בהתאם לדרישות המשרד והוראות הסכם זה. </w:t>
      </w:r>
    </w:p>
    <w:p w14:paraId="5537CBD5"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 xml:space="preserve">הספק יהיה המעסיק הבלעדי של העובדים ולא יתקיימו כל יחסי </w:t>
      </w:r>
      <w:r w:rsidRPr="00EF289C">
        <w:rPr>
          <w:rFonts w:asciiTheme="majorBidi" w:hAnsiTheme="majorBidi" w:hint="cs"/>
          <w:sz w:val="24"/>
          <w:szCs w:val="24"/>
          <w:rtl/>
        </w:rPr>
        <w:t>עבודה</w:t>
      </w:r>
      <w:r w:rsidRPr="00EF289C">
        <w:rPr>
          <w:rFonts w:asciiTheme="majorBidi" w:hAnsiTheme="majorBidi"/>
          <w:sz w:val="24"/>
          <w:szCs w:val="24"/>
          <w:rtl/>
        </w:rPr>
        <w:t xml:space="preserve"> בין המשרד לבין עובדי הספק. על הספק ליידע את עובדיו המועסקים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כי הם עובדים ומועסקים במסגרת הארגונית של הספק ולא של המשרד או גוף אחר.</w:t>
      </w:r>
    </w:p>
    <w:p w14:paraId="58937F1F"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קבלני_משנה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אינו רשאי להפעיל קבלני משנה בביצוע השירותים לפי מכרז זה, אלא בכפוף לקבלת אישור מראש ובכתב מהמשרד</w:t>
      </w:r>
      <w:r w:rsidRPr="00EF289C">
        <w:rPr>
          <w:rFonts w:asciiTheme="majorBidi" w:hAnsiTheme="majorBidi"/>
          <w:sz w:val="24"/>
          <w:szCs w:val="24"/>
          <w:rtl/>
        </w:rPr>
        <w:fldChar w:fldCharType="end"/>
      </w:r>
      <w:r w:rsidRPr="00EF289C">
        <w:rPr>
          <w:rFonts w:asciiTheme="majorBidi" w:hAnsiTheme="majorBidi"/>
          <w:sz w:val="24"/>
          <w:szCs w:val="24"/>
          <w:rtl/>
        </w:rPr>
        <w:t>. הספק לא יהיה רשאי להעסיק עובד זר כהגדרתו בחוק שירות התעסוקה, התשי"ט-1959 לצורך ביצוע הסכם זה, בין כעובד ובין כקבלן משנה.</w:t>
      </w:r>
    </w:p>
    <w:p w14:paraId="2D80B2D0"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מובהר ומודגש בזאת, כי למשרד אין זכות להורות לספק להעסיק עובדים מסוימים; וכי שאלת זהות העובדים שיעבדו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מסורה לחלוטין לספק. המשרד יהיה רשאי לדרוש מהספק הוכחות על כך שהעובדים עומדים בדרישות המפורטות בנספח לעיל, בין השאר, לעניין מכסת כח האדם, ההשכלה והניסיון.</w:t>
      </w:r>
    </w:p>
    <w:p w14:paraId="3D589447" w14:textId="77777777" w:rsidR="00D05F84" w:rsidRPr="00EF289C" w:rsidRDefault="00D05F84" w:rsidP="00D05F84">
      <w:pPr>
        <w:autoSpaceDE w:val="0"/>
        <w:autoSpaceDN w:val="0"/>
        <w:spacing w:line="240" w:lineRule="auto"/>
        <w:ind w:left="1132"/>
        <w:rPr>
          <w:rFonts w:asciiTheme="majorBidi" w:hAnsiTheme="majorBidi"/>
          <w:sz w:val="24"/>
          <w:szCs w:val="24"/>
          <w:rtl/>
        </w:rPr>
      </w:pPr>
      <w:r w:rsidRPr="00EF289C">
        <w:rPr>
          <w:rFonts w:asciiTheme="majorBidi" w:hAnsiTheme="majorBidi"/>
          <w:sz w:val="24"/>
          <w:szCs w:val="24"/>
          <w:rtl/>
        </w:rPr>
        <w:t>במקרים מיוחדים, בהם לפי שיקול דעת המשרד עובד שאותו מבקש הספק להעסיק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אינו מתאים לעבודה, יהיה רשאי המשרד להתנגד לקבלת השירותים באמצעות אותו עובד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וזאת על אף העובדה שמתקיימות בו דרישות ההשכלה והניסיון המפורטים בנספח לעיל. </w:t>
      </w:r>
    </w:p>
    <w:p w14:paraId="0A3D42E9"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מובהר ומוסכם, כי המשרד לא יהיה רשאי להורות לספק להפסיק את עבודתו של מי מהעובדים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עם זאת, התנהגות של אחד או יותר מן העובדים שלא בהתאם להוראות חוק או להוראות המקצועיות המקובלות לגביו או באופן שיש בו לדעת המשרד משום פגיעה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 תחשב כהפרת הסכם זה על ידי הספק. </w:t>
      </w:r>
    </w:p>
    <w:p w14:paraId="6B3C9353"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לבדו יהיה אחראי לכל תשלום מכל סוג ומין לו יהיה זכאי העובד או קבלן המשנה שיועסקו על ידו.</w:t>
      </w:r>
    </w:p>
    <w:p w14:paraId="0DECB737"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הוא האחראי הבלעדי לקיום מלא ושלם של כל חוקי העבודה החלים על העובדים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ובכלל זה חוק שכר מינימום, התשמ"ז-1987; וכן לקיום מלא ושלם של כל ההסכמים הקיבוציים וצווי ההרחבה להסכמים קיבוציים החלים עליהם. </w:t>
      </w:r>
    </w:p>
    <w:p w14:paraId="4D3D675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הספק מתחייב כי אם יעסיק נערים הדבר יהיה בהתאם להוראות חוק עבודת הנוער, התשי"ג- 1952 (להלן: החוק), בשים דגש על נוסח הוראות סעיפים 33 ו33א לחוק.</w:t>
      </w:r>
    </w:p>
    <w:p w14:paraId="47B31EF8"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lastRenderedPageBreak/>
        <w:t>הספק מתחייב כי שכרם של כל העובדים הסוציאליים שיועסקו על ידו לצורך מתן שירותים על פי הסכם זה,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3DB7F52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מובהר, כי הפרת הוראות חוקים וצווי הרחבה אלה, תחשב – לכל דבר ועניין - כהפרת הסכם זה. </w:t>
      </w:r>
    </w:p>
    <w:p w14:paraId="55457419" w14:textId="11EDD98F"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היה וייקבע, כי עובד של הספק הוא עובד המשרד, בשל עבודתו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יהיה על הספק לשפות את המשרד, </w:t>
      </w:r>
      <w:r w:rsidR="00AF6409" w:rsidRPr="00EF289C">
        <w:rPr>
          <w:rFonts w:asciiTheme="majorBidi" w:hAnsiTheme="majorBidi" w:hint="cs"/>
          <w:sz w:val="24"/>
          <w:szCs w:val="24"/>
          <w:rtl/>
        </w:rPr>
        <w:t>מיד</w:t>
      </w:r>
      <w:r w:rsidRPr="00EF289C">
        <w:rPr>
          <w:rFonts w:asciiTheme="majorBidi" w:hAnsiTheme="majorBidi"/>
          <w:sz w:val="24"/>
          <w:szCs w:val="24"/>
          <w:rtl/>
        </w:rPr>
        <w:t xml:space="preserve"> עם דרישתו על כל ההוצאות שיהיו למשרד בשל קביעה כאמור.</w:t>
      </w:r>
    </w:p>
    <w:p w14:paraId="6483B820"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 xml:space="preserve">המשרד רשאי לדרוש מהספק לשלוח את העובדים להדרכה ולהשתלמויות לשם שמירת רמתם המקצועית וקידומה. הצדדים יבואו בדברים בדבר העדיפויות לשליחת העובדים להשתלמויות. </w:t>
      </w:r>
    </w:p>
    <w:p w14:paraId="2C3B83AF"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המשרד זכאי בכל עת לקבל מהספק תלושי שכר, מידע, מסמכים ופרטים אחרים בדבר תנאי העבודה בהם מועסקים עובדי הספק. </w:t>
      </w:r>
    </w:p>
    <w:p w14:paraId="0237A52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 xml:space="preserve">הספק מתחייב לחתום על תצהיר בדבר העסקת עובדים זרים כדין ותשלום שכר מינימום בנוסח המצורף כנספח להסכם זה. </w:t>
      </w:r>
    </w:p>
    <w:p w14:paraId="2BC83F3C" w14:textId="77777777" w:rsidR="00D05F84" w:rsidRPr="00EF289C" w:rsidRDefault="00D05F84" w:rsidP="00D05F84">
      <w:pPr>
        <w:numPr>
          <w:ilvl w:val="1"/>
          <w:numId w:val="65"/>
        </w:numPr>
        <w:autoSpaceDE w:val="0"/>
        <w:autoSpaceDN w:val="0"/>
        <w:spacing w:line="240" w:lineRule="auto"/>
        <w:ind w:left="1132" w:hanging="338"/>
        <w:rPr>
          <w:sz w:val="24"/>
        </w:rPr>
      </w:pPr>
      <w:r w:rsidRPr="00EF289C">
        <w:rPr>
          <w:rFonts w:hint="cs"/>
          <w:sz w:val="24"/>
          <w:szCs w:val="24"/>
          <w:rtl/>
        </w:rPr>
        <w:t xml:space="preserve">הספק מתחייב לעמוד בהוראות המכרז לעניין העסקת עברייני מין והיעדר הרשעה בעבירות פליליות. כמו כן הספק מתחייב להחתים את כל כח האדם שיועסק על ידו או שיועסק על ידי קבלני משנה עבורו לצורך מתן השירותים לפי הסכם זה, הכל בהתאם להוראות המכרז, על תצהיר בנוסח המצורף להסכם זה לעניין היעדר הרשעה בעבירות פליליות.  </w:t>
      </w:r>
    </w:p>
    <w:p w14:paraId="3C2EA7C2" w14:textId="77777777" w:rsidR="00D05F84" w:rsidRPr="00EF289C" w:rsidRDefault="00D05F84" w:rsidP="00D05F84">
      <w:pPr>
        <w:widowControl w:val="0"/>
        <w:autoSpaceDE w:val="0"/>
        <w:autoSpaceDN w:val="0"/>
        <w:adjustRightInd w:val="0"/>
        <w:spacing w:line="240" w:lineRule="auto"/>
        <w:textAlignment w:val="baseline"/>
        <w:rPr>
          <w:rFonts w:asciiTheme="majorBidi" w:hAnsiTheme="majorBidi"/>
          <w:sz w:val="24"/>
          <w:szCs w:val="24"/>
          <w:rtl/>
        </w:rPr>
      </w:pPr>
    </w:p>
    <w:p w14:paraId="64E6887A"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שימוש בכלים ובחומרים</w:t>
      </w:r>
    </w:p>
    <w:p w14:paraId="7B0EA9B3"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הספק מתחייב להעמיד לרשות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את כל הציוד והכלים כמפורט במסמכי המכרז. </w:t>
      </w:r>
    </w:p>
    <w:p w14:paraId="7C91421E"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כל הכלים והחומרים, הדרושים לשם הספקת השירותים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יירכשו על ידי הספק ועל חשבונו, אלא אם יוסכם אחרת מראש ובכתב, לרבות רכישת הכלים והחומרים בהיקף ובאיכות הנדרשים לאספקת השירותים לרבות להפעלת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בהתאם להוראות הסכם זה ולדרישות המשרד. </w:t>
      </w:r>
    </w:p>
    <w:p w14:paraId="6BA2701B"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כל הכלים והחומרים בהם יעשה הספק שימוש לצורך הספקת השירותים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יהיו מסוג המתאים ללא סייג להספקת השירותים בהתאם להסכם זה.</w:t>
      </w:r>
    </w:p>
    <w:p w14:paraId="51B3BBB6"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מובהר, כי עשיית שימוש בכלים, חומרים או תוכנות, שיש בה פגיעה בזכויות צד ג' תחשב – לכל דבר ועניין – כהפרת הסכם זה.</w:t>
      </w:r>
    </w:p>
    <w:p w14:paraId="7735115A" w14:textId="77777777" w:rsidR="00D05F84" w:rsidRPr="00EF289C" w:rsidRDefault="00D05F84" w:rsidP="00D05F84">
      <w:pPr>
        <w:tabs>
          <w:tab w:val="left" w:pos="1473"/>
        </w:tabs>
        <w:autoSpaceDE w:val="0"/>
        <w:autoSpaceDN w:val="0"/>
        <w:spacing w:line="240" w:lineRule="auto"/>
        <w:rPr>
          <w:rFonts w:asciiTheme="majorBidi" w:hAnsiTheme="majorBidi"/>
          <w:sz w:val="24"/>
          <w:szCs w:val="24"/>
          <w:rtl/>
        </w:rPr>
      </w:pPr>
    </w:p>
    <w:p w14:paraId="49E79A89"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איסור פעולה מתוך ניגוד עניינים</w:t>
      </w:r>
    </w:p>
    <w:p w14:paraId="552068E3"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רשאי להמשיך ולספק שירותים לאחרים זולת המשרד, ובלבד שלא יהיה בכך משום פגיעה בחובותיו שלפי הסכם זה.</w:t>
      </w:r>
    </w:p>
    <w:p w14:paraId="5764B49D"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על אף האמור, הספק אינו רשאי לקלוט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אנשים שלא הופנו אליו על ידי המשרד, אלא אם כן אושרה קליטתם מראש ובכתב על ידי המשרד.</w:t>
      </w:r>
    </w:p>
    <w:p w14:paraId="4D71D74E" w14:textId="77777777" w:rsidR="00D05F84" w:rsidRPr="00EF289C" w:rsidRDefault="00D05F84" w:rsidP="00D05F84">
      <w:pPr>
        <w:tabs>
          <w:tab w:val="left" w:pos="1473"/>
        </w:tabs>
        <w:autoSpaceDE w:val="0"/>
        <w:autoSpaceDN w:val="0"/>
        <w:spacing w:line="240" w:lineRule="auto"/>
        <w:ind w:left="720"/>
        <w:rPr>
          <w:rFonts w:asciiTheme="majorBidi" w:hAnsiTheme="majorBidi"/>
          <w:sz w:val="24"/>
          <w:szCs w:val="24"/>
          <w:u w:val="single"/>
          <w:rtl/>
        </w:rPr>
      </w:pPr>
    </w:p>
    <w:p w14:paraId="235DB73C"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 xml:space="preserve">נזיקין </w:t>
      </w:r>
    </w:p>
    <w:p w14:paraId="5D4B41DA"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יישא לבד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2B2A25DB" w14:textId="2484D0AE"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מוסכם בין הצדדים, כי המשרד לא </w:t>
      </w:r>
      <w:r w:rsidR="00AF6409" w:rsidRPr="00EF289C">
        <w:rPr>
          <w:rFonts w:asciiTheme="majorBidi" w:hAnsiTheme="majorBidi" w:hint="cs"/>
          <w:sz w:val="24"/>
          <w:szCs w:val="24"/>
          <w:rtl/>
        </w:rPr>
        <w:t>ייש</w:t>
      </w:r>
      <w:r w:rsidR="00AF6409" w:rsidRPr="00EF289C">
        <w:rPr>
          <w:rFonts w:asciiTheme="majorBidi" w:hAnsiTheme="majorBidi" w:hint="eastAsia"/>
          <w:sz w:val="24"/>
          <w:szCs w:val="24"/>
          <w:rtl/>
        </w:rPr>
        <w:t>א</w:t>
      </w:r>
      <w:r w:rsidRPr="00EF289C">
        <w:rPr>
          <w:rFonts w:asciiTheme="majorBidi" w:hAnsiTheme="majorBidi"/>
          <w:sz w:val="24"/>
          <w:szCs w:val="24"/>
          <w:rtl/>
        </w:rPr>
        <w:t xml:space="preserve"> בכל תשלום, הוצאה או נזק מכל סיבה שהיא, שייגרמו לגופו או רכושו של הספק או של מי מטעמו או לגוף או רכוש עובדיו או של העובדים מטעמו או לרכוש המשרד או לגופו או רכושו של כל אדם אחר, ובכלל זה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המבקרים בו וכל מי שיימצא במה בכל עת כתוצאה ישירה או עקיפה מהפעלתו של הסכם זה; וכי אחריות זו תחול על הספק בלבד.</w:t>
      </w:r>
    </w:p>
    <w:p w14:paraId="0AFB1E59" w14:textId="251EFC9A" w:rsidR="00D05F84" w:rsidRPr="00EF289C" w:rsidRDefault="00D05F84" w:rsidP="00D05F84">
      <w:pPr>
        <w:numPr>
          <w:ilvl w:val="1"/>
          <w:numId w:val="65"/>
        </w:numPr>
        <w:tabs>
          <w:tab w:val="clear" w:pos="-1008"/>
        </w:tabs>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 xml:space="preserve">הספק מתחייב לשפות את המשרד על כל נזק, תשלום או הוצאה שייגרמו לו מכל סיבה שהיא, לרבות כאלה, הנובעים מהחוק להגברת האכיפה של דיני העבודה התשע"ב - 2011, הנובעים ממעשיו או מחדליו, כתוצאה ישירה או עקיפה מהפעלתו של הסכם זה, </w:t>
      </w:r>
      <w:r w:rsidR="00AF6409" w:rsidRPr="00EF289C">
        <w:rPr>
          <w:rFonts w:asciiTheme="majorBidi" w:hAnsiTheme="majorBidi" w:hint="cs"/>
          <w:sz w:val="24"/>
          <w:szCs w:val="24"/>
          <w:rtl/>
        </w:rPr>
        <w:t>מיד</w:t>
      </w:r>
      <w:r w:rsidRPr="00EF289C">
        <w:rPr>
          <w:rFonts w:asciiTheme="majorBidi" w:hAnsiTheme="majorBidi"/>
          <w:sz w:val="24"/>
          <w:szCs w:val="24"/>
          <w:rtl/>
        </w:rPr>
        <w:t xml:space="preserve"> עם קבלת הודעה על כך מאת המשרד.</w:t>
      </w:r>
    </w:p>
    <w:p w14:paraId="5EC8035D" w14:textId="77777777" w:rsidR="00D05F84" w:rsidRPr="00EF289C" w:rsidRDefault="00D05F84" w:rsidP="00D05F84">
      <w:pPr>
        <w:autoSpaceDE w:val="0"/>
        <w:autoSpaceDN w:val="0"/>
        <w:spacing w:line="240" w:lineRule="auto"/>
        <w:ind w:left="1132"/>
        <w:rPr>
          <w:rFonts w:asciiTheme="majorBidi" w:hAnsiTheme="majorBidi"/>
          <w:sz w:val="24"/>
        </w:rPr>
      </w:pPr>
    </w:p>
    <w:p w14:paraId="3A35E81E"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lastRenderedPageBreak/>
        <w:t>חובת ביטוח</w:t>
      </w:r>
    </w:p>
    <w:p w14:paraId="41169EDD"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מתחייב לבצע ולקיים את הביטוחים המפורטים בזה לטובתה ולטובת מדינת ישראל – משרד הרווחה והשירותים החברתיים ולהציגם למשרד הרווחה והשירותים החברתיים , כאשר הם כוללים את הכיסויים והתנאים הנדרשים כאשר גבולות האחריות לא יפחתו מהמצוין להלן:</w:t>
      </w:r>
    </w:p>
    <w:p w14:paraId="1BD96791" w14:textId="77777777" w:rsidR="00D05F84" w:rsidRPr="00EF289C" w:rsidRDefault="00D05F84" w:rsidP="00D05F84">
      <w:pPr>
        <w:numPr>
          <w:ilvl w:val="2"/>
          <w:numId w:val="65"/>
        </w:numPr>
        <w:autoSpaceDE w:val="0"/>
        <w:autoSpaceDN w:val="0"/>
        <w:spacing w:line="240" w:lineRule="auto"/>
        <w:ind w:left="1905" w:hanging="261"/>
        <w:rPr>
          <w:rFonts w:asciiTheme="majorBidi" w:hAnsiTheme="majorBidi"/>
          <w:b/>
          <w:bCs/>
          <w:sz w:val="24"/>
          <w:szCs w:val="24"/>
          <w:rtl/>
        </w:rPr>
      </w:pPr>
      <w:r w:rsidRPr="00EF289C">
        <w:rPr>
          <w:rFonts w:asciiTheme="majorBidi" w:hAnsiTheme="majorBidi"/>
          <w:b/>
          <w:bCs/>
          <w:sz w:val="24"/>
          <w:szCs w:val="24"/>
          <w:rtl/>
        </w:rPr>
        <w:t>ביטוח חבות מעסיקים</w:t>
      </w:r>
    </w:p>
    <w:p w14:paraId="7E66F300" w14:textId="77777777" w:rsidR="00D05F84" w:rsidRPr="00EF289C" w:rsidRDefault="00D05F84" w:rsidP="00D05F84">
      <w:pPr>
        <w:numPr>
          <w:ilvl w:val="3"/>
          <w:numId w:val="65"/>
        </w:numPr>
        <w:tabs>
          <w:tab w:val="clear" w:pos="360"/>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הספק יבטח את אחריותו כלפי עובדיו בביטוח חבות המעסיקים בכל תחומי מדינת ישראל והשטחים המוחזקים;</w:t>
      </w:r>
    </w:p>
    <w:p w14:paraId="4E853239"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 xml:space="preserve">גבולות האחריות לא יפחתו מסך - 5,000,000 דולר ארה"ב לעובד, למקרה ולשנת ביטוח. </w:t>
      </w:r>
    </w:p>
    <w:p w14:paraId="66E48BD9"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הביטוח הניתן על פי הפוליסה יורחב לכסות את חבות המבוטח כלפי קבלנים, קבלני משנה ועובדיהם היה וייחשב למעסיקם.</w:t>
      </w:r>
    </w:p>
    <w:p w14:paraId="68D5E72F"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הביטוח מורחב לשפות את מדינת ישראל – משרד הרווחה והשירותים החברתיים היה ונטען לעניין קרות תאונת עבודה/מחלת מקצוע כלשהי כי הם נושאים בחבות מעסיק כלשהם</w:t>
      </w:r>
      <w:r w:rsidRPr="00EF289C">
        <w:rPr>
          <w:rFonts w:asciiTheme="majorBidi" w:hAnsiTheme="majorBidi"/>
          <w:b/>
          <w:bCs/>
          <w:sz w:val="24"/>
          <w:szCs w:val="24"/>
          <w:rtl/>
        </w:rPr>
        <w:t xml:space="preserve"> </w:t>
      </w:r>
      <w:r w:rsidRPr="00EF289C">
        <w:rPr>
          <w:rFonts w:asciiTheme="majorBidi" w:hAnsiTheme="majorBidi"/>
          <w:sz w:val="24"/>
          <w:szCs w:val="24"/>
          <w:rtl/>
        </w:rPr>
        <w:t xml:space="preserve">כלפי מי מעובדי הספק, קבלני המשנה ועובדיהם שבשירותו. </w:t>
      </w:r>
    </w:p>
    <w:p w14:paraId="7112F0BB" w14:textId="77777777" w:rsidR="00D05F84" w:rsidRPr="00EF289C" w:rsidRDefault="00D05F84" w:rsidP="00D05F84">
      <w:pPr>
        <w:numPr>
          <w:ilvl w:val="2"/>
          <w:numId w:val="65"/>
        </w:numPr>
        <w:autoSpaceDE w:val="0"/>
        <w:autoSpaceDN w:val="0"/>
        <w:spacing w:line="240" w:lineRule="auto"/>
        <w:ind w:left="1905" w:hanging="261"/>
        <w:rPr>
          <w:rFonts w:asciiTheme="majorBidi" w:hAnsiTheme="majorBidi"/>
          <w:b/>
          <w:bCs/>
          <w:sz w:val="24"/>
          <w:szCs w:val="24"/>
          <w:rtl/>
        </w:rPr>
      </w:pPr>
      <w:r w:rsidRPr="00EF289C">
        <w:rPr>
          <w:rFonts w:asciiTheme="majorBidi" w:hAnsiTheme="majorBidi"/>
          <w:b/>
          <w:bCs/>
          <w:sz w:val="24"/>
          <w:szCs w:val="24"/>
          <w:rtl/>
        </w:rPr>
        <w:t>ביטוח אחריות כלפי צד שלישי</w:t>
      </w:r>
    </w:p>
    <w:p w14:paraId="7EAA1D08"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 xml:space="preserve">הספק יבטח את אחריותו החוקית בביטוח אחריות על פי דיני מדינת ישראל כלפי צד שלישי נזקי גוף ורכוש. </w:t>
      </w:r>
    </w:p>
    <w:p w14:paraId="5F28B9B6"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גבול האחריות למקרה ולשנה לא יפחת מ 5,000,000 דולר ארה"ב</w:t>
      </w:r>
      <w:r w:rsidRPr="00EF289C" w:rsidDel="00643E12">
        <w:rPr>
          <w:rFonts w:asciiTheme="majorBidi" w:hAnsiTheme="majorBidi"/>
          <w:sz w:val="24"/>
          <w:szCs w:val="24"/>
          <w:rtl/>
        </w:rPr>
        <w:t xml:space="preserve"> </w:t>
      </w:r>
      <w:r w:rsidRPr="00EF289C">
        <w:rPr>
          <w:rFonts w:asciiTheme="majorBidi" w:hAnsiTheme="majorBidi"/>
          <w:sz w:val="24"/>
          <w:szCs w:val="24"/>
          <w:rtl/>
        </w:rPr>
        <w:t>.</w:t>
      </w:r>
    </w:p>
    <w:p w14:paraId="3869540F"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 xml:space="preserve">בפוליסה ייכלל סעיף אחריות צולבת - </w:t>
      </w:r>
      <w:r w:rsidRPr="00EF289C">
        <w:rPr>
          <w:rFonts w:asciiTheme="majorBidi" w:hAnsiTheme="majorBidi"/>
          <w:sz w:val="24"/>
        </w:rPr>
        <w:t>Cross  Liability</w:t>
      </w:r>
      <w:r w:rsidRPr="00EF289C">
        <w:rPr>
          <w:rFonts w:asciiTheme="majorBidi" w:hAnsiTheme="majorBidi"/>
          <w:sz w:val="24"/>
          <w:szCs w:val="24"/>
          <w:rtl/>
        </w:rPr>
        <w:t>.</w:t>
      </w:r>
    </w:p>
    <w:p w14:paraId="3BCA8E3A"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 xml:space="preserve">המשתקמים, ילדיהם ורכושם ייחשבו צד שלישי. </w:t>
      </w:r>
    </w:p>
    <w:p w14:paraId="64BF2B8C"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הביטוח יורחב לכסות את חבות המבוטח כלפי צד שלישי בגין פעילותם של קבלנים וקבלני משנה ועובדיהם בשרותו.</w:t>
      </w:r>
    </w:p>
    <w:p w14:paraId="14F689F4"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 xml:space="preserve">הביטוח מורחב לשפות את מדינת ישראל – משרד הרווחה והשירותים החברתיים ככל שייחשבו אחראים למעשי ו/או מחדלי הספק והפועלים מטעמו. </w:t>
      </w:r>
    </w:p>
    <w:p w14:paraId="5117254A" w14:textId="77777777" w:rsidR="00D05F84" w:rsidRPr="00EF289C" w:rsidRDefault="00D05F84" w:rsidP="00D05F84">
      <w:pPr>
        <w:numPr>
          <w:ilvl w:val="2"/>
          <w:numId w:val="65"/>
        </w:numPr>
        <w:autoSpaceDE w:val="0"/>
        <w:autoSpaceDN w:val="0"/>
        <w:spacing w:line="240" w:lineRule="auto"/>
        <w:ind w:left="1905" w:hanging="261"/>
        <w:rPr>
          <w:rFonts w:asciiTheme="majorBidi" w:hAnsiTheme="majorBidi"/>
          <w:b/>
          <w:bCs/>
          <w:sz w:val="24"/>
          <w:szCs w:val="24"/>
          <w:rtl/>
        </w:rPr>
      </w:pPr>
      <w:r w:rsidRPr="00EF289C">
        <w:rPr>
          <w:rFonts w:asciiTheme="majorBidi" w:hAnsiTheme="majorBidi"/>
          <w:b/>
          <w:bCs/>
          <w:sz w:val="24"/>
          <w:szCs w:val="24"/>
          <w:rtl/>
        </w:rPr>
        <w:t>ביטוח אחריות מקצועית</w:t>
      </w:r>
    </w:p>
    <w:p w14:paraId="7FFE64F1"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הספק יבטח את אחריותו החוקית בגין פעילותו בביטוח אחריות מקצועית</w:t>
      </w:r>
      <w:r w:rsidRPr="00EF289C" w:rsidDel="00643E12">
        <w:rPr>
          <w:rFonts w:asciiTheme="majorBidi" w:hAnsiTheme="majorBidi"/>
          <w:sz w:val="24"/>
          <w:szCs w:val="24"/>
          <w:rtl/>
        </w:rPr>
        <w:t xml:space="preserve"> </w:t>
      </w:r>
      <w:r w:rsidRPr="00EF289C">
        <w:rPr>
          <w:rFonts w:asciiTheme="majorBidi" w:hAnsiTheme="majorBidi"/>
          <w:sz w:val="24"/>
          <w:szCs w:val="24"/>
          <w:rtl/>
        </w:rPr>
        <w:t xml:space="preserve">. </w:t>
      </w:r>
    </w:p>
    <w:p w14:paraId="5D736251"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הפוליסה תכסה כל נזק מהפרת חובה מקצועית של הספק ובגין כל הפועלים מטעמו ואשר אירע כתוצאה ממעשה, רשלנות, לרבות מחדל, טעות או השמטה, מצג בלתי נכון, הצהרה רשלנית שנעשו בתום לב, בקשר</w:t>
      </w:r>
      <w:r w:rsidRPr="00EF289C">
        <w:rPr>
          <w:rFonts w:asciiTheme="majorBidi" w:hAnsiTheme="majorBidi"/>
          <w:b/>
          <w:bCs/>
          <w:sz w:val="24"/>
          <w:szCs w:val="24"/>
          <w:rtl/>
        </w:rPr>
        <w:t xml:space="preserve"> </w:t>
      </w:r>
      <w:r w:rsidRPr="00EF289C">
        <w:rPr>
          <w:rFonts w:asciiTheme="majorBidi" w:hAnsiTheme="majorBidi"/>
          <w:sz w:val="24"/>
          <w:szCs w:val="24"/>
          <w:rtl/>
        </w:rPr>
        <w:t>להפעלת מסגרות חוץ לקורבנות סחר בבני אדם, לזנות, לעבדות ולעבודות כפייה</w:t>
      </w:r>
      <w:r w:rsidRPr="00EF289C">
        <w:rPr>
          <w:rFonts w:asciiTheme="majorBidi" w:hAnsiTheme="majorBidi"/>
          <w:b/>
          <w:bCs/>
          <w:sz w:val="24"/>
          <w:szCs w:val="24"/>
          <w:rtl/>
        </w:rPr>
        <w:t xml:space="preserve"> </w:t>
      </w:r>
      <w:r w:rsidRPr="00EF289C">
        <w:rPr>
          <w:rFonts w:asciiTheme="majorBidi" w:hAnsiTheme="majorBidi"/>
          <w:sz w:val="24"/>
          <w:szCs w:val="24"/>
          <w:rtl/>
        </w:rPr>
        <w:t>על פי מכרז וחוזה עם מדינת ישראל – משרד הרווחה והשירותים החברתיים;</w:t>
      </w:r>
    </w:p>
    <w:p w14:paraId="2E8FA581"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 xml:space="preserve">גבול האחריות לא יפחת מ-500,000 דולר ארה"ב. </w:t>
      </w:r>
    </w:p>
    <w:p w14:paraId="57CD04CD"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rPr>
      </w:pPr>
      <w:r w:rsidRPr="00EF289C">
        <w:rPr>
          <w:rFonts w:asciiTheme="majorBidi" w:hAnsiTheme="majorBidi"/>
          <w:sz w:val="24"/>
          <w:szCs w:val="24"/>
          <w:rtl/>
        </w:rPr>
        <w:t>הכיסוי על פי הפוליסה יורחב לכלול את ההרחבות הבאות:</w:t>
      </w:r>
    </w:p>
    <w:p w14:paraId="6F3E1C7D" w14:textId="77777777" w:rsidR="00D05F84" w:rsidRPr="00EF289C" w:rsidRDefault="00D05F84" w:rsidP="00D05F84">
      <w:pPr>
        <w:pStyle w:val="a1"/>
        <w:numPr>
          <w:ilvl w:val="0"/>
          <w:numId w:val="66"/>
        </w:numPr>
        <w:autoSpaceDE w:val="0"/>
        <w:autoSpaceDN w:val="0"/>
        <w:spacing w:line="240" w:lineRule="auto"/>
        <w:rPr>
          <w:rFonts w:asciiTheme="majorBidi" w:hAnsiTheme="majorBidi"/>
          <w:sz w:val="24"/>
        </w:rPr>
      </w:pPr>
      <w:r w:rsidRPr="00EF289C">
        <w:rPr>
          <w:rFonts w:asciiTheme="majorBidi" w:hAnsiTheme="majorBidi"/>
          <w:sz w:val="24"/>
          <w:szCs w:val="24"/>
          <w:rtl/>
        </w:rPr>
        <w:t>מרמה ואי יושר של עובדים;</w:t>
      </w:r>
    </w:p>
    <w:p w14:paraId="3CD7D674" w14:textId="77777777" w:rsidR="00D05F84" w:rsidRPr="00EF289C" w:rsidRDefault="00D05F84" w:rsidP="00D05F84">
      <w:pPr>
        <w:pStyle w:val="a1"/>
        <w:numPr>
          <w:ilvl w:val="0"/>
          <w:numId w:val="66"/>
        </w:numPr>
        <w:autoSpaceDE w:val="0"/>
        <w:autoSpaceDN w:val="0"/>
        <w:spacing w:line="240" w:lineRule="auto"/>
        <w:rPr>
          <w:rFonts w:asciiTheme="majorBidi" w:hAnsiTheme="majorBidi"/>
          <w:sz w:val="24"/>
        </w:rPr>
      </w:pPr>
      <w:r w:rsidRPr="00EF289C">
        <w:rPr>
          <w:rFonts w:asciiTheme="majorBidi" w:hAnsiTheme="majorBidi"/>
          <w:sz w:val="24"/>
          <w:szCs w:val="24"/>
          <w:rtl/>
        </w:rPr>
        <w:t>אובדן מסמכים, לרבות אובדן השימוש עקב מקרה ביטוח;</w:t>
      </w:r>
    </w:p>
    <w:p w14:paraId="3F4B0179" w14:textId="77777777" w:rsidR="00D05F84" w:rsidRPr="00EF289C" w:rsidRDefault="00D05F84" w:rsidP="00D05F84">
      <w:pPr>
        <w:pStyle w:val="a1"/>
        <w:numPr>
          <w:ilvl w:val="0"/>
          <w:numId w:val="66"/>
        </w:numPr>
        <w:autoSpaceDE w:val="0"/>
        <w:autoSpaceDN w:val="0"/>
        <w:spacing w:line="240" w:lineRule="auto"/>
        <w:rPr>
          <w:rFonts w:asciiTheme="majorBidi" w:hAnsiTheme="majorBidi"/>
          <w:sz w:val="24"/>
        </w:rPr>
      </w:pPr>
      <w:r w:rsidRPr="00EF289C">
        <w:rPr>
          <w:rFonts w:asciiTheme="majorBidi" w:hAnsiTheme="majorBidi"/>
          <w:sz w:val="24"/>
          <w:szCs w:val="24"/>
          <w:rtl/>
        </w:rPr>
        <w:t>אחריות צולבת, אולם הביטוח לא יכסה תביעות הספק כלפי המדינה;</w:t>
      </w:r>
    </w:p>
    <w:p w14:paraId="3B8456EC" w14:textId="77777777" w:rsidR="00D05F84" w:rsidRPr="00EF289C" w:rsidRDefault="00D05F84" w:rsidP="00D05F84">
      <w:pPr>
        <w:pStyle w:val="a1"/>
        <w:numPr>
          <w:ilvl w:val="0"/>
          <w:numId w:val="66"/>
        </w:numPr>
        <w:autoSpaceDE w:val="0"/>
        <w:autoSpaceDN w:val="0"/>
        <w:spacing w:line="240" w:lineRule="auto"/>
        <w:rPr>
          <w:rFonts w:asciiTheme="majorBidi" w:hAnsiTheme="majorBidi"/>
          <w:sz w:val="24"/>
          <w:szCs w:val="24"/>
          <w:rtl/>
        </w:rPr>
      </w:pPr>
      <w:r w:rsidRPr="00EF289C">
        <w:rPr>
          <w:rFonts w:asciiTheme="majorBidi" w:hAnsiTheme="majorBidi"/>
          <w:sz w:val="24"/>
          <w:szCs w:val="24"/>
          <w:rtl/>
        </w:rPr>
        <w:t>הארכת תקופת הגילוי לפחות 6 חודשים.</w:t>
      </w:r>
      <w:r w:rsidRPr="00EF289C" w:rsidDel="00643E12">
        <w:rPr>
          <w:rFonts w:asciiTheme="majorBidi" w:hAnsiTheme="majorBidi"/>
          <w:sz w:val="24"/>
          <w:szCs w:val="24"/>
          <w:rtl/>
        </w:rPr>
        <w:t xml:space="preserve"> </w:t>
      </w:r>
    </w:p>
    <w:p w14:paraId="5F077F03"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הביטוח מורחב לשפות את מדינת ישראל – משרד הרווחה והשירותים החברתיים ככל שיחשבו אחראים למעשי ו/או מחדלי הספק וכל הפועלים מטעמו.</w:t>
      </w:r>
    </w:p>
    <w:p w14:paraId="3DA089C8" w14:textId="77777777" w:rsidR="00D05F84" w:rsidRPr="00EF289C" w:rsidRDefault="00D05F84" w:rsidP="00D05F84">
      <w:pPr>
        <w:numPr>
          <w:ilvl w:val="2"/>
          <w:numId w:val="65"/>
        </w:numPr>
        <w:autoSpaceDE w:val="0"/>
        <w:autoSpaceDN w:val="0"/>
        <w:spacing w:line="240" w:lineRule="auto"/>
        <w:ind w:left="1905" w:hanging="261"/>
        <w:rPr>
          <w:rFonts w:asciiTheme="majorBidi" w:hAnsiTheme="majorBidi"/>
          <w:b/>
          <w:bCs/>
          <w:sz w:val="24"/>
          <w:szCs w:val="24"/>
          <w:rtl/>
        </w:rPr>
      </w:pPr>
      <w:r w:rsidRPr="00EF289C">
        <w:rPr>
          <w:rFonts w:asciiTheme="majorBidi" w:hAnsiTheme="majorBidi"/>
          <w:b/>
          <w:bCs/>
          <w:sz w:val="24"/>
          <w:szCs w:val="24"/>
          <w:rtl/>
        </w:rPr>
        <w:t>ביטוח רכוש</w:t>
      </w:r>
    </w:p>
    <w:p w14:paraId="52D28284"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הספק יבטח בביטוח אש מורחב, פריצה ושוד כולל נזקי טבע ורעידת אדמה בערכי כינון את המבנים, מערכות ותשתיות וכן תכולת המבנים לרבות ציוד אישי אשר הספק חייב לספק למשתקמים/ות ולילדיהם.</w:t>
      </w:r>
    </w:p>
    <w:p w14:paraId="70E5D904" w14:textId="77777777" w:rsidR="00D05F84" w:rsidRPr="00EF289C" w:rsidRDefault="00D05F84" w:rsidP="00D05F84">
      <w:pPr>
        <w:numPr>
          <w:ilvl w:val="2"/>
          <w:numId w:val="65"/>
        </w:numPr>
        <w:autoSpaceDE w:val="0"/>
        <w:autoSpaceDN w:val="0"/>
        <w:spacing w:line="240" w:lineRule="auto"/>
        <w:ind w:left="1905" w:hanging="261"/>
        <w:rPr>
          <w:rFonts w:asciiTheme="majorBidi" w:hAnsiTheme="majorBidi"/>
          <w:b/>
          <w:bCs/>
          <w:sz w:val="24"/>
          <w:szCs w:val="24"/>
          <w:rtl/>
        </w:rPr>
      </w:pPr>
      <w:r w:rsidRPr="00EF289C">
        <w:rPr>
          <w:rFonts w:asciiTheme="majorBidi" w:hAnsiTheme="majorBidi"/>
          <w:b/>
          <w:bCs/>
          <w:sz w:val="24"/>
          <w:szCs w:val="24"/>
          <w:rtl/>
        </w:rPr>
        <w:t>כללי</w:t>
      </w:r>
    </w:p>
    <w:p w14:paraId="3CC37134" w14:textId="77777777" w:rsidR="00D05F84" w:rsidRPr="00EF289C" w:rsidRDefault="00D05F84" w:rsidP="00D05F84">
      <w:pPr>
        <w:spacing w:line="240" w:lineRule="auto"/>
        <w:ind w:left="1905"/>
        <w:rPr>
          <w:rFonts w:asciiTheme="majorBidi" w:hAnsiTheme="majorBidi"/>
          <w:sz w:val="24"/>
          <w:szCs w:val="24"/>
          <w:rtl/>
        </w:rPr>
      </w:pPr>
      <w:r w:rsidRPr="00EF289C">
        <w:rPr>
          <w:rFonts w:asciiTheme="majorBidi" w:hAnsiTheme="majorBidi"/>
          <w:sz w:val="24"/>
          <w:szCs w:val="24"/>
          <w:rtl/>
        </w:rPr>
        <w:t>בכל פוליסות הביטוח הנדרשות יכללו התנאים הבאים:</w:t>
      </w:r>
    </w:p>
    <w:p w14:paraId="30DAB062"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lastRenderedPageBreak/>
        <w:t xml:space="preserve">לשם המבוטח יתווספו כמבוטחים נוספים: </w:t>
      </w:r>
      <w:r w:rsidRPr="00EF289C">
        <w:rPr>
          <w:rFonts w:asciiTheme="majorBidi" w:hAnsiTheme="majorBidi"/>
          <w:b/>
          <w:bCs/>
          <w:sz w:val="24"/>
          <w:szCs w:val="24"/>
          <w:rtl/>
        </w:rPr>
        <w:t>מדינת ישראל – משרד הרווחה והשירותים החברתיים</w:t>
      </w:r>
      <w:r w:rsidRPr="00EF289C">
        <w:rPr>
          <w:rFonts w:asciiTheme="majorBidi" w:hAnsiTheme="majorBidi"/>
          <w:sz w:val="24"/>
          <w:szCs w:val="24"/>
          <w:rtl/>
        </w:rPr>
        <w:t xml:space="preserve">, בכפוף להרחבי השיפוי כמפורט לעיל. </w:t>
      </w:r>
    </w:p>
    <w:p w14:paraId="50AD66EF"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בכל מקרה של צמצום או ביטול הביטוח ע"י אחד הצדדים לא יהיה להם כל תוקף אלא אם ניתנה על כך הודעה מוקדמת של 60 יום פחות במכתב רשום לחשב משרד הרווחה והשירותים החברתיים.</w:t>
      </w:r>
    </w:p>
    <w:p w14:paraId="2752B5AB"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המבטח מוותר על כל זכות שיבוב/תחלוף, תביעה, חזרה או השתתפות כלפי מדינת ישראל, משרד הרווחה והשירותים החברתיים ועובדיהם, וכן כלפי המשתקמים/ות וילדיהם ובלבד שהוויתור לא יחול לטובת אדם שגרם לנזק מתוך כוונת זדון.</w:t>
      </w:r>
    </w:p>
    <w:p w14:paraId="2B10289B"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הספק יהיה אחראי בלעדית כלפי המבטח לתשלום דמי הביטוח עבור כל הפוליסות ולמילוי כל החובות המוטלות על המבוטח על פי תנאי הפוליסות.</w:t>
      </w:r>
    </w:p>
    <w:p w14:paraId="25F280BA"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ההשתתפויות העצמיות הנקובות בכל פוליסה ופוליסה תחולנה בלעדית על הספק.</w:t>
      </w:r>
    </w:p>
    <w:p w14:paraId="63411ECF"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5447D0BA" w14:textId="77777777" w:rsidR="00D05F84" w:rsidRPr="00EF289C" w:rsidRDefault="00D05F84" w:rsidP="00D05F84">
      <w:pPr>
        <w:numPr>
          <w:ilvl w:val="3"/>
          <w:numId w:val="65"/>
        </w:numPr>
        <w:tabs>
          <w:tab w:val="clear" w:pos="360"/>
          <w:tab w:val="num" w:pos="1587"/>
        </w:tabs>
        <w:autoSpaceDE w:val="0"/>
        <w:autoSpaceDN w:val="0"/>
        <w:spacing w:line="240" w:lineRule="auto"/>
        <w:ind w:left="2975" w:hanging="425"/>
        <w:rPr>
          <w:rFonts w:asciiTheme="majorBidi" w:hAnsiTheme="majorBidi"/>
          <w:sz w:val="24"/>
          <w:szCs w:val="24"/>
          <w:rtl/>
        </w:rPr>
      </w:pPr>
      <w:r w:rsidRPr="00EF289C">
        <w:rPr>
          <w:rFonts w:asciiTheme="majorBidi" w:hAnsiTheme="majorBidi"/>
          <w:sz w:val="24"/>
          <w:szCs w:val="24"/>
          <w:rtl/>
        </w:rPr>
        <w:t xml:space="preserve">תנאי הכיסוי של הפוליסות הנ"ל, - למעט ביטוח אחריות מקצועית - לא יפחתו מהמקובל על פי תנאי "פוליסות נוסח ביט", בכפוף להרחבת הכיסויים המתחייבים על פי הנדרש לעיל. </w:t>
      </w:r>
    </w:p>
    <w:p w14:paraId="621F4E21"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אישור קיום ביטוחים בחתימת המבטח על ביצוע הביטוחים יומצאו על ידי הספק למשרד הרווחה והשירותים החברתיים עד למועד חתימת החוזה. </w:t>
      </w:r>
    </w:p>
    <w:p w14:paraId="66052AAB"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 xml:space="preserve">הספק מתחייב בכל תקופת ההתקשרות החוזית עם מדינת ישראל – משרד הרווחה והשירותים החברתיים להחזיק בתוקף את פוליסות הביטוח. הספק מתחייב לחדש את כל הביטוחים לכל אורך תקופת ההסכם ולהמציא אישור קיום ביטוחים חתום על ידי המבטח למשרד הרווחה והשירותים החברתיים לכל המאוחר שבועיים לפני תום תקופת הביטוח. </w:t>
      </w:r>
    </w:p>
    <w:p w14:paraId="6F42C46D"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למען הסר כל ספק מוסכם בזה כי הביטוחים הנדרשים, גבולות האחריות ותנאי הכיסוי הם בבחינת דרישה מינימאלית המוטלת על הספק,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 </w:t>
      </w:r>
    </w:p>
    <w:p w14:paraId="6F766F6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אין בכל האמור בסעיפי הביטוח כדי לפטור את הספק מכל חובה החלה עליו על פי כל דין ועל פי החוזה ואין לפרש את האמור כוויתור של מדינת ישראל על כל סעד או זכות המוקנים לה על פי הדין ועל פי חוזה זה.</w:t>
      </w:r>
    </w:p>
    <w:p w14:paraId="2D9D7CBE" w14:textId="77777777" w:rsidR="00D05F84" w:rsidRPr="00EF289C" w:rsidRDefault="00D05F84" w:rsidP="00D05F84">
      <w:pPr>
        <w:tabs>
          <w:tab w:val="left" w:pos="1473"/>
        </w:tabs>
        <w:autoSpaceDE w:val="0"/>
        <w:autoSpaceDN w:val="0"/>
        <w:spacing w:line="240" w:lineRule="auto"/>
        <w:rPr>
          <w:rFonts w:asciiTheme="majorBidi" w:hAnsiTheme="majorBidi"/>
          <w:sz w:val="24"/>
          <w:szCs w:val="24"/>
          <w:u w:val="single"/>
          <w:rtl/>
        </w:rPr>
      </w:pPr>
    </w:p>
    <w:p w14:paraId="0DC75E44"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זכויות יוצרים ושיתוף פעולה עם חוקרים</w:t>
      </w:r>
    </w:p>
    <w:p w14:paraId="347816FE"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רשאי הספק, באישור מראש של המשרד, לפרסם דו"חות ומחקרים כאמור בסעיף זה, ובלבד שהפרסום לא ייעשה תמורת תשלום מעבר לכיסוי ההוצאות. בכל פרסום מחקר כאמור, יצוין, כי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מופעלות במימון המשרד וכי הפרסום נעשה באדיבותו של המשרד. </w:t>
      </w:r>
    </w:p>
    <w:p w14:paraId="7E16E244"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המשרד יהיה רשאי לפרסם כל חומר שיימסר לו על ידי הספק כחלק מהסכם זה, ובלבד שתישמר לספק או למי שיצר את החומר "הזכות המוסרית".</w:t>
      </w:r>
    </w:p>
    <w:p w14:paraId="4EF33C4B"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הספק מתחייב לשתף פעולה ולסייע לחוקרים שיורשו על ידי המשרד בביצוע מחקרים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בכפוף להוראות הדין ולשמירת הפרטיות.</w:t>
      </w:r>
    </w:p>
    <w:p w14:paraId="645CF12B" w14:textId="77777777" w:rsidR="00D05F84" w:rsidRPr="00EF289C" w:rsidRDefault="00D05F84" w:rsidP="00D05F84">
      <w:pPr>
        <w:tabs>
          <w:tab w:val="left" w:pos="1473"/>
        </w:tabs>
        <w:autoSpaceDE w:val="0"/>
        <w:autoSpaceDN w:val="0"/>
        <w:spacing w:line="240" w:lineRule="auto"/>
        <w:ind w:left="1155"/>
        <w:rPr>
          <w:rFonts w:asciiTheme="majorBidi" w:hAnsiTheme="majorBidi"/>
          <w:sz w:val="24"/>
          <w:szCs w:val="24"/>
          <w:u w:val="single"/>
          <w:rtl/>
        </w:rPr>
      </w:pPr>
    </w:p>
    <w:p w14:paraId="5C9CFC59"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Pr>
      </w:pPr>
      <w:r w:rsidRPr="00EF289C">
        <w:rPr>
          <w:rFonts w:asciiTheme="majorBidi" w:hAnsiTheme="majorBidi"/>
          <w:b/>
          <w:bCs/>
          <w:sz w:val="24"/>
          <w:szCs w:val="24"/>
          <w:u w:val="single"/>
          <w:rtl/>
        </w:rPr>
        <w:t>פרסום אודות השירות</w:t>
      </w:r>
      <w:r w:rsidRPr="00EF289C" w:rsidDel="00E479D8">
        <w:rPr>
          <w:rFonts w:asciiTheme="majorBidi" w:hAnsiTheme="majorBidi"/>
          <w:b/>
          <w:bCs/>
          <w:sz w:val="24"/>
          <w:szCs w:val="24"/>
          <w:u w:val="single"/>
          <w:rtl/>
        </w:rPr>
        <w:t xml:space="preserve"> </w:t>
      </w:r>
      <w:r w:rsidRPr="00EF289C">
        <w:rPr>
          <w:rFonts w:asciiTheme="majorBidi" w:hAnsiTheme="majorBidi"/>
          <w:b/>
          <w:bCs/>
          <w:sz w:val="24"/>
          <w:szCs w:val="24"/>
          <w:u w:val="single"/>
          <w:rtl/>
        </w:rPr>
        <w:t>על ידי הספק</w:t>
      </w:r>
    </w:p>
    <w:p w14:paraId="0D89DA98"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הספק מתחייב שלא לפרסם מידע הנוגע לטיפול באוכלוסייה המקבלת שירות מכוח מכרז זה, לרבות מידע על האוכלוסייה עצמה, לא למסור כל מידע לגורמים אחרים לרבות לתקשורת</w:t>
      </w:r>
      <w:r w:rsidRPr="00EF289C">
        <w:rPr>
          <w:rFonts w:ascii="Arial" w:hAnsi="Arial"/>
          <w:sz w:val="24"/>
          <w:szCs w:val="24"/>
          <w:rtl/>
        </w:rPr>
        <w:t xml:space="preserve">, באופן יזום או שלא יזום, </w:t>
      </w:r>
      <w:r w:rsidRPr="00EF289C">
        <w:rPr>
          <w:rFonts w:asciiTheme="majorBidi" w:hAnsiTheme="majorBidi"/>
          <w:sz w:val="24"/>
          <w:szCs w:val="24"/>
          <w:rtl/>
        </w:rPr>
        <w:t>ולא לעשות שימוש כלשהו במידע אודות הטיפול באוכלוסייה זו לצרכים שיווקיים, מבלי שקיבל לכך אישור מראש בכתב ממנהל האגף הרלוונטי במשרד ומדוברות המשרד.</w:t>
      </w:r>
    </w:p>
    <w:p w14:paraId="7C93C126"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lastRenderedPageBreak/>
        <w:t xml:space="preserve">השירותים הניתנים ע"י הספק יוצגו כלפי עובדיו ומעסיקיו וכלפי ציבור הנהנים משירותים אלה, כפעולות ושירותים הניתנים לפי הזמנת המשרד, תחת פיקוחו ובעידודו או כנהנים מתמיכתו - הכול לפי העניין. אולם, למען הסרת ספק מודגש כי אין יחסי </w:t>
      </w:r>
      <w:r w:rsidRPr="00EF289C">
        <w:rPr>
          <w:rFonts w:asciiTheme="majorBidi" w:hAnsiTheme="majorBidi" w:hint="cs"/>
          <w:sz w:val="24"/>
          <w:szCs w:val="24"/>
          <w:rtl/>
        </w:rPr>
        <w:t>עבודה</w:t>
      </w:r>
      <w:r w:rsidRPr="00EF289C">
        <w:rPr>
          <w:rFonts w:asciiTheme="majorBidi" w:hAnsiTheme="majorBidi"/>
          <w:sz w:val="24"/>
          <w:szCs w:val="24"/>
          <w:rtl/>
        </w:rPr>
        <w:t xml:space="preserve"> בין העובדים המספקים את השירותים לבין המשרד.</w:t>
      </w:r>
    </w:p>
    <w:p w14:paraId="4B65B708" w14:textId="77777777" w:rsidR="00D05F84" w:rsidRPr="00EF289C" w:rsidRDefault="00D05F84" w:rsidP="00D05F84">
      <w:pPr>
        <w:tabs>
          <w:tab w:val="left" w:pos="1473"/>
        </w:tabs>
        <w:autoSpaceDE w:val="0"/>
        <w:autoSpaceDN w:val="0"/>
        <w:spacing w:line="240" w:lineRule="auto"/>
        <w:ind w:left="1155"/>
        <w:rPr>
          <w:rFonts w:asciiTheme="majorBidi" w:hAnsiTheme="majorBidi"/>
          <w:sz w:val="24"/>
          <w:szCs w:val="24"/>
          <w:u w:val="single"/>
          <w:rtl/>
        </w:rPr>
      </w:pPr>
    </w:p>
    <w:p w14:paraId="182B7ADC"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שמירת סודיות</w:t>
      </w:r>
    </w:p>
    <w:p w14:paraId="5715124D"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כל ידיעה או מסמך או חפץ או כל דבר אחר שלפי טיבם אינם נכסי הכלל, שהגיעו לידי הספק, או עובדיו, עקב או בקשר להסכם זה, לא יימסרו ולא יועברו ללא אישור המשרד מראש ובכתב.</w:t>
      </w:r>
    </w:p>
    <w:p w14:paraId="5E6BFFA5"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מצהיר כי ידוע לו שמסירת מידע בניגוד לאמור לעיל, מהווה עבירה על חוק העונשין, התשל"ז-1977.</w:t>
      </w:r>
    </w:p>
    <w:p w14:paraId="703B3774"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הספק מתחייב להחתים כל מי שעובד אצלו ושעשוי להיחשף למידע כאמור על התחייבות שלא לעשות שימוש במידע ללא אישור המשרד מראש ובכתב, בנוסח המצורף כנספח להסכם זה.</w:t>
      </w:r>
    </w:p>
    <w:p w14:paraId="2ACB472A" w14:textId="77777777" w:rsidR="00D05F84" w:rsidRPr="00EF289C" w:rsidRDefault="00D05F84" w:rsidP="00D05F84">
      <w:pPr>
        <w:autoSpaceDE w:val="0"/>
        <w:autoSpaceDN w:val="0"/>
        <w:spacing w:line="240" w:lineRule="auto"/>
        <w:ind w:left="1132"/>
        <w:rPr>
          <w:rFonts w:asciiTheme="majorBidi" w:hAnsiTheme="majorBidi"/>
          <w:sz w:val="24"/>
          <w:szCs w:val="24"/>
          <w:rtl/>
        </w:rPr>
      </w:pPr>
    </w:p>
    <w:p w14:paraId="5375F0FF"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27" w:name="_Ref382991264"/>
      <w:r w:rsidRPr="00EF289C">
        <w:rPr>
          <w:rFonts w:asciiTheme="majorBidi" w:hAnsiTheme="majorBidi"/>
          <w:b/>
          <w:bCs/>
          <w:sz w:val="24"/>
          <w:szCs w:val="24"/>
          <w:u w:val="single"/>
          <w:rtl/>
        </w:rPr>
        <w:t>דיווח</w:t>
      </w:r>
      <w:bookmarkEnd w:id="827"/>
      <w:r w:rsidRPr="00EF289C">
        <w:rPr>
          <w:rFonts w:asciiTheme="majorBidi" w:hAnsiTheme="majorBidi"/>
          <w:b/>
          <w:bCs/>
          <w:sz w:val="24"/>
          <w:szCs w:val="24"/>
          <w:u w:val="single"/>
          <w:rtl/>
        </w:rPr>
        <w:t xml:space="preserve"> </w:t>
      </w:r>
    </w:p>
    <w:p w14:paraId="6EAB3F33"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אחת לחודש במהלך תקופת הסכם זה, ולא יאוחר מה-5 בכל חודש לועזי, יחזיר הספק למשרד את דו"ח הנוכחות האקטיבי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כשהוא ממולא עבור החודש הקודם, בהתאם לדין החל על הספק, מלווה בדין וחשבון המפרט את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שהופנו על ידי המשרד שנמצאו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בחודש החולף ואת מספר הימים שכל אחד מהם שהה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(להלן: "הדו"חות"). המשרד רשאי לעכב בידו תשלומים בגין חודש אשר לגביו לא הומצאו דו"חות כאמור, עד לקבלת אותם דו"חות.</w:t>
      </w:r>
    </w:p>
    <w:p w14:paraId="3AA47C31"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מתחייב לדווח למשרד דיווחים טיפוליים, בהתייחס לכל שוהה השוהה או המטופל ב</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בהתאם להוראות והנחיות המשרד. </w:t>
      </w:r>
    </w:p>
    <w:p w14:paraId="533D3698"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מתחייב לדווח למשרד על כל אירוע חריג במסגרת פעולות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כגון ניסיון אובדני, תאונה, פגיעת שוהה בעצמו או בזולת, אשפוז, מוות או ביצוע עבירה במשפחה או באדם אחר הקשור ל</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או ע"י שוהה או אדם אחר הקשור ל</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וזאת מיד עם גילוי האירוע. </w:t>
      </w:r>
    </w:p>
    <w:p w14:paraId="6E645A67"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על הספק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1AED24EB" w14:textId="77777777" w:rsidR="00D05F84" w:rsidRPr="00EF289C" w:rsidRDefault="00D05F84" w:rsidP="00D05F84">
      <w:pPr>
        <w:tabs>
          <w:tab w:val="left" w:pos="1473"/>
        </w:tabs>
        <w:spacing w:line="240" w:lineRule="auto"/>
        <w:rPr>
          <w:rFonts w:asciiTheme="majorBidi" w:hAnsiTheme="majorBidi"/>
          <w:color w:val="FF0000"/>
          <w:sz w:val="24"/>
          <w:szCs w:val="24"/>
          <w:rtl/>
        </w:rPr>
      </w:pPr>
    </w:p>
    <w:p w14:paraId="16AE1CD2"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28" w:name="_Ref392406254"/>
      <w:bookmarkEnd w:id="815"/>
      <w:r w:rsidRPr="00EF289C">
        <w:rPr>
          <w:rFonts w:asciiTheme="majorBidi" w:hAnsiTheme="majorBidi"/>
          <w:b/>
          <w:bCs/>
          <w:sz w:val="24"/>
          <w:szCs w:val="24"/>
          <w:u w:val="single"/>
          <w:rtl/>
        </w:rPr>
        <w:t>התמורה</w:t>
      </w:r>
      <w:bookmarkEnd w:id="828"/>
    </w:p>
    <w:bookmarkStart w:id="829" w:name="_Ref383082242"/>
    <w:p w14:paraId="309468C6"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תעריפים_סעיף_1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עבור הפעלת המסגרות ישלם המשרד לספק את התעריף המאושר על-ידי ועדת התעריפים של המשרד כדלקמן</w:t>
      </w:r>
      <w:r w:rsidRPr="00EF289C">
        <w:rPr>
          <w:rFonts w:asciiTheme="majorBidi" w:hAnsiTheme="majorBidi"/>
          <w:sz w:val="24"/>
          <w:szCs w:val="24"/>
          <w:rtl/>
        </w:rPr>
        <w:fldChar w:fldCharType="end"/>
      </w:r>
      <w:r w:rsidRPr="00EF289C">
        <w:rPr>
          <w:rFonts w:asciiTheme="majorBidi" w:hAnsiTheme="majorBidi"/>
          <w:sz w:val="24"/>
          <w:szCs w:val="24"/>
          <w:rtl/>
        </w:rPr>
        <w:t>:</w:t>
      </w:r>
      <w:bookmarkEnd w:id="829"/>
    </w:p>
    <w:p w14:paraId="66A89A04" w14:textId="77777777" w:rsidR="00EF289C" w:rsidRPr="00EF289C" w:rsidRDefault="00D05F84" w:rsidP="00D05F84">
      <w:pPr>
        <w:autoSpaceDE w:val="0"/>
        <w:autoSpaceDN w:val="0"/>
        <w:spacing w:line="240" w:lineRule="auto"/>
        <w:ind w:left="1132"/>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תעריפים_טבלת_תעריפים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p>
    <w:tbl>
      <w:tblPr>
        <w:bidiVisual/>
        <w:tblW w:w="737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2721"/>
      </w:tblGrid>
      <w:tr w:rsidR="00EF289C" w:rsidRPr="00EF289C" w14:paraId="7215CD31" w14:textId="77777777" w:rsidTr="00E56217">
        <w:trPr>
          <w:tblHeader/>
          <w:jc w:val="right"/>
        </w:trPr>
        <w:tc>
          <w:tcPr>
            <w:tcW w:w="4649" w:type="dxa"/>
            <w:tcBorders>
              <w:top w:val="single" w:sz="4" w:space="0" w:color="auto"/>
              <w:left w:val="single" w:sz="4" w:space="0" w:color="auto"/>
              <w:bottom w:val="single" w:sz="4" w:space="0" w:color="auto"/>
              <w:right w:val="single" w:sz="4" w:space="0" w:color="auto"/>
            </w:tcBorders>
            <w:shd w:val="clear" w:color="auto" w:fill="E6E6E6"/>
          </w:tcPr>
          <w:p w14:paraId="69886072" w14:textId="77777777" w:rsidR="00EF289C" w:rsidRPr="00EF289C" w:rsidRDefault="00EF289C" w:rsidP="00E56217">
            <w:pPr>
              <w:pStyle w:val="NormalWeb"/>
              <w:jc w:val="center"/>
              <w:rPr>
                <w:rFonts w:asciiTheme="majorBidi" w:hAnsiTheme="majorBidi" w:cs="David"/>
                <w:b/>
                <w:sz w:val="24"/>
                <w:szCs w:val="24"/>
              </w:rPr>
            </w:pPr>
            <w:r w:rsidRPr="00EF289C">
              <w:rPr>
                <w:rFonts w:asciiTheme="majorBidi" w:hAnsiTheme="majorBidi" w:cs="David"/>
                <w:b/>
                <w:bCs/>
                <w:sz w:val="24"/>
                <w:szCs w:val="24"/>
                <w:rtl/>
              </w:rPr>
              <w:t>תיאור</w:t>
            </w:r>
          </w:p>
        </w:tc>
        <w:tc>
          <w:tcPr>
            <w:tcW w:w="2721" w:type="dxa"/>
            <w:tcBorders>
              <w:top w:val="single" w:sz="4" w:space="0" w:color="auto"/>
              <w:left w:val="single" w:sz="4" w:space="0" w:color="auto"/>
              <w:bottom w:val="single" w:sz="4" w:space="0" w:color="auto"/>
              <w:right w:val="single" w:sz="4" w:space="0" w:color="auto"/>
            </w:tcBorders>
            <w:shd w:val="clear" w:color="auto" w:fill="E6E6E6"/>
          </w:tcPr>
          <w:p w14:paraId="2FE8D699" w14:textId="77777777" w:rsidR="00EF289C" w:rsidRPr="00EF289C" w:rsidRDefault="00EF289C" w:rsidP="00E56217">
            <w:pPr>
              <w:spacing w:line="240" w:lineRule="auto"/>
              <w:ind w:right="49"/>
              <w:jc w:val="center"/>
              <w:rPr>
                <w:rFonts w:asciiTheme="majorBidi" w:hAnsiTheme="majorBidi"/>
                <w:b/>
                <w:bCs/>
                <w:sz w:val="24"/>
                <w:szCs w:val="24"/>
                <w:rtl/>
              </w:rPr>
            </w:pPr>
            <w:r w:rsidRPr="00EF289C">
              <w:rPr>
                <w:rFonts w:asciiTheme="majorBidi" w:hAnsiTheme="majorBidi"/>
                <w:b/>
                <w:bCs/>
                <w:sz w:val="24"/>
                <w:szCs w:val="24"/>
                <w:rtl/>
              </w:rPr>
              <w:t>תעריף למשתקם לחודש</w:t>
            </w:r>
          </w:p>
          <w:p w14:paraId="127D759D" w14:textId="77777777" w:rsidR="00EF289C" w:rsidRPr="00EF289C" w:rsidRDefault="00EF289C" w:rsidP="00E56217">
            <w:pPr>
              <w:ind w:right="49"/>
              <w:jc w:val="center"/>
              <w:rPr>
                <w:rFonts w:asciiTheme="majorBidi" w:hAnsiTheme="majorBidi"/>
                <w:b/>
                <w:sz w:val="24"/>
                <w:szCs w:val="24"/>
              </w:rPr>
            </w:pPr>
            <w:r w:rsidRPr="00EF289C">
              <w:rPr>
                <w:rFonts w:asciiTheme="majorBidi" w:hAnsiTheme="majorBidi"/>
                <w:b/>
                <w:bCs/>
                <w:sz w:val="24"/>
                <w:szCs w:val="24"/>
                <w:rtl/>
              </w:rPr>
              <w:t>(כולל דמי כיס)</w:t>
            </w:r>
          </w:p>
        </w:tc>
      </w:tr>
      <w:tr w:rsidR="00EF289C" w:rsidRPr="00EF289C" w14:paraId="466B2D03" w14:textId="77777777" w:rsidTr="00E56217">
        <w:trPr>
          <w:jc w:val="right"/>
        </w:trPr>
        <w:tc>
          <w:tcPr>
            <w:tcW w:w="4649" w:type="dxa"/>
            <w:tcBorders>
              <w:top w:val="single" w:sz="4" w:space="0" w:color="auto"/>
              <w:left w:val="single" w:sz="4" w:space="0" w:color="auto"/>
              <w:bottom w:val="single" w:sz="4" w:space="0" w:color="auto"/>
              <w:right w:val="single" w:sz="4" w:space="0" w:color="auto"/>
            </w:tcBorders>
          </w:tcPr>
          <w:p w14:paraId="496DC3BE" w14:textId="77777777" w:rsidR="00EF289C" w:rsidRPr="00EF289C" w:rsidRDefault="00EF289C" w:rsidP="00E56217">
            <w:pPr>
              <w:rPr>
                <w:rFonts w:asciiTheme="majorBidi" w:hAnsiTheme="majorBidi"/>
                <w:sz w:val="24"/>
                <w:szCs w:val="24"/>
              </w:rPr>
            </w:pPr>
            <w:r w:rsidRPr="00EF289C">
              <w:rPr>
                <w:rFonts w:asciiTheme="majorBidi" w:hAnsiTheme="majorBidi"/>
                <w:sz w:val="24"/>
                <w:szCs w:val="24"/>
                <w:rtl/>
              </w:rPr>
              <w:t>תעריף למשתקמת/ילד – במקלט לנשים וילדיהן</w:t>
            </w:r>
          </w:p>
        </w:tc>
        <w:tc>
          <w:tcPr>
            <w:tcW w:w="2721" w:type="dxa"/>
            <w:tcBorders>
              <w:top w:val="single" w:sz="4" w:space="0" w:color="auto"/>
              <w:left w:val="single" w:sz="4" w:space="0" w:color="auto"/>
              <w:bottom w:val="single" w:sz="4" w:space="0" w:color="auto"/>
              <w:right w:val="single" w:sz="4" w:space="0" w:color="auto"/>
            </w:tcBorders>
          </w:tcPr>
          <w:p w14:paraId="12FB1BEE" w14:textId="77777777" w:rsidR="00EF289C" w:rsidRPr="00EF289C" w:rsidRDefault="00EF289C" w:rsidP="00E56217">
            <w:pPr>
              <w:pStyle w:val="NormalWeb"/>
              <w:jc w:val="center"/>
              <w:rPr>
                <w:rFonts w:asciiTheme="majorBidi" w:hAnsiTheme="majorBidi" w:cs="David"/>
                <w:sz w:val="24"/>
                <w:szCs w:val="24"/>
              </w:rPr>
            </w:pPr>
            <w:r w:rsidRPr="00EF289C">
              <w:rPr>
                <w:rFonts w:asciiTheme="majorBidi" w:hAnsiTheme="majorBidi" w:cs="David"/>
                <w:sz w:val="24"/>
                <w:szCs w:val="24"/>
                <w:rtl/>
              </w:rPr>
              <w:t>5,470 ₪ (כולל מע"מ)</w:t>
            </w:r>
          </w:p>
        </w:tc>
      </w:tr>
      <w:tr w:rsidR="00EF289C" w:rsidRPr="00EF289C" w14:paraId="3E7CEC7E" w14:textId="77777777" w:rsidTr="00E56217">
        <w:trPr>
          <w:jc w:val="right"/>
        </w:trPr>
        <w:tc>
          <w:tcPr>
            <w:tcW w:w="4649" w:type="dxa"/>
            <w:tcBorders>
              <w:top w:val="single" w:sz="4" w:space="0" w:color="auto"/>
              <w:left w:val="single" w:sz="4" w:space="0" w:color="auto"/>
              <w:bottom w:val="single" w:sz="4" w:space="0" w:color="auto"/>
              <w:right w:val="single" w:sz="4" w:space="0" w:color="auto"/>
            </w:tcBorders>
          </w:tcPr>
          <w:p w14:paraId="18AAA4BC" w14:textId="77777777" w:rsidR="00EF289C" w:rsidRPr="00EF289C" w:rsidRDefault="00EF289C" w:rsidP="00E56217">
            <w:pPr>
              <w:rPr>
                <w:rFonts w:asciiTheme="majorBidi" w:hAnsiTheme="majorBidi"/>
                <w:sz w:val="24"/>
                <w:szCs w:val="24"/>
              </w:rPr>
            </w:pPr>
            <w:r w:rsidRPr="00EF289C">
              <w:rPr>
                <w:rFonts w:asciiTheme="majorBidi" w:hAnsiTheme="majorBidi"/>
                <w:sz w:val="24"/>
                <w:szCs w:val="24"/>
                <w:rtl/>
              </w:rPr>
              <w:t>תעריף למשתקם – במקלט לגברים</w:t>
            </w:r>
          </w:p>
        </w:tc>
        <w:tc>
          <w:tcPr>
            <w:tcW w:w="2721" w:type="dxa"/>
            <w:tcBorders>
              <w:top w:val="single" w:sz="4" w:space="0" w:color="auto"/>
              <w:left w:val="single" w:sz="4" w:space="0" w:color="auto"/>
              <w:bottom w:val="single" w:sz="4" w:space="0" w:color="auto"/>
              <w:right w:val="single" w:sz="4" w:space="0" w:color="auto"/>
            </w:tcBorders>
          </w:tcPr>
          <w:p w14:paraId="657E6F33" w14:textId="77777777" w:rsidR="00EF289C" w:rsidRPr="00EF289C" w:rsidRDefault="00EF289C" w:rsidP="00E56217">
            <w:pPr>
              <w:jc w:val="center"/>
              <w:rPr>
                <w:rFonts w:asciiTheme="majorBidi" w:hAnsiTheme="majorBidi"/>
                <w:sz w:val="24"/>
                <w:szCs w:val="24"/>
              </w:rPr>
            </w:pPr>
            <w:r w:rsidRPr="00EF289C">
              <w:rPr>
                <w:rFonts w:asciiTheme="majorBidi" w:hAnsiTheme="majorBidi"/>
                <w:sz w:val="24"/>
                <w:szCs w:val="24"/>
                <w:rtl/>
              </w:rPr>
              <w:t>4,635 ₪ (כולל מע"מ)</w:t>
            </w:r>
          </w:p>
        </w:tc>
      </w:tr>
      <w:tr w:rsidR="00EF289C" w:rsidRPr="00EF289C" w14:paraId="34922BD7" w14:textId="77777777" w:rsidTr="00E56217">
        <w:trPr>
          <w:jc w:val="right"/>
        </w:trPr>
        <w:tc>
          <w:tcPr>
            <w:tcW w:w="4649" w:type="dxa"/>
            <w:tcBorders>
              <w:top w:val="single" w:sz="4" w:space="0" w:color="auto"/>
              <w:left w:val="single" w:sz="4" w:space="0" w:color="auto"/>
              <w:bottom w:val="single" w:sz="4" w:space="0" w:color="auto"/>
              <w:right w:val="single" w:sz="4" w:space="0" w:color="auto"/>
            </w:tcBorders>
          </w:tcPr>
          <w:p w14:paraId="59896601" w14:textId="77777777" w:rsidR="00EF289C" w:rsidRPr="00EF289C" w:rsidRDefault="00EF289C" w:rsidP="00E56217">
            <w:pPr>
              <w:rPr>
                <w:rFonts w:asciiTheme="majorBidi" w:hAnsiTheme="majorBidi"/>
                <w:sz w:val="24"/>
                <w:szCs w:val="24"/>
              </w:rPr>
            </w:pPr>
            <w:r w:rsidRPr="00EF289C">
              <w:rPr>
                <w:rFonts w:asciiTheme="majorBidi" w:hAnsiTheme="majorBidi"/>
                <w:sz w:val="24"/>
                <w:szCs w:val="24"/>
                <w:rtl/>
              </w:rPr>
              <w:t>תעריף למשתקמת/ילד – בדירת מעבר זמנית</w:t>
            </w:r>
          </w:p>
        </w:tc>
        <w:tc>
          <w:tcPr>
            <w:tcW w:w="2721" w:type="dxa"/>
            <w:tcBorders>
              <w:top w:val="single" w:sz="4" w:space="0" w:color="auto"/>
              <w:left w:val="single" w:sz="4" w:space="0" w:color="auto"/>
              <w:bottom w:val="single" w:sz="4" w:space="0" w:color="auto"/>
              <w:right w:val="single" w:sz="4" w:space="0" w:color="auto"/>
            </w:tcBorders>
          </w:tcPr>
          <w:p w14:paraId="071B121A" w14:textId="77777777" w:rsidR="00EF289C" w:rsidRPr="00EF289C" w:rsidRDefault="00EF289C" w:rsidP="00E56217">
            <w:pPr>
              <w:jc w:val="center"/>
              <w:rPr>
                <w:rFonts w:asciiTheme="majorBidi" w:hAnsiTheme="majorBidi"/>
                <w:sz w:val="24"/>
                <w:szCs w:val="24"/>
              </w:rPr>
            </w:pPr>
            <w:r w:rsidRPr="00EF289C">
              <w:rPr>
                <w:rFonts w:asciiTheme="majorBidi" w:hAnsiTheme="majorBidi" w:hint="cs"/>
                <w:sz w:val="24"/>
                <w:szCs w:val="24"/>
                <w:rtl/>
              </w:rPr>
              <w:t xml:space="preserve">  4522</w:t>
            </w:r>
            <w:r w:rsidRPr="00EF289C">
              <w:rPr>
                <w:rFonts w:asciiTheme="majorBidi" w:hAnsiTheme="majorBidi"/>
                <w:sz w:val="24"/>
                <w:szCs w:val="24"/>
                <w:rtl/>
              </w:rPr>
              <w:t>₪ (כולל מע"מ)</w:t>
            </w:r>
          </w:p>
        </w:tc>
      </w:tr>
    </w:tbl>
    <w:p w14:paraId="6889995E" w14:textId="77777777" w:rsidR="00D05F84" w:rsidRPr="00EF289C" w:rsidRDefault="00D05F84" w:rsidP="00D05F84">
      <w:pPr>
        <w:autoSpaceDE w:val="0"/>
        <w:autoSpaceDN w:val="0"/>
        <w:spacing w:line="240" w:lineRule="auto"/>
        <w:ind w:left="1132"/>
        <w:rPr>
          <w:rFonts w:asciiTheme="majorBidi" w:hAnsiTheme="majorBidi"/>
          <w:sz w:val="24"/>
          <w:szCs w:val="24"/>
          <w:rtl/>
        </w:rPr>
      </w:pPr>
      <w:r w:rsidRPr="00EF289C">
        <w:rPr>
          <w:rFonts w:asciiTheme="majorBidi" w:hAnsiTheme="majorBidi"/>
          <w:sz w:val="24"/>
          <w:szCs w:val="24"/>
          <w:rtl/>
        </w:rPr>
        <w:fldChar w:fldCharType="end"/>
      </w:r>
      <w:bookmarkStart w:id="830" w:name="_Ref381252781"/>
    </w:p>
    <w:bookmarkEnd w:id="830"/>
    <w:p w14:paraId="01CDA7FC"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תעריפים_סעיף_3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 xml:space="preserve">הנ"ל עד למספר </w:t>
      </w:r>
      <w:r w:rsidR="00EF289C" w:rsidRPr="00EF289C">
        <w:rPr>
          <w:rFonts w:asciiTheme="majorBidi" w:hAnsiTheme="majorBidi" w:hint="cs"/>
          <w:sz w:val="24"/>
          <w:szCs w:val="24"/>
          <w:rtl/>
        </w:rPr>
        <w:t>ה</w:t>
      </w:r>
      <w:r w:rsidR="00EF289C" w:rsidRPr="00EF289C">
        <w:rPr>
          <w:rFonts w:asciiTheme="majorBidi" w:hAnsiTheme="majorBidi"/>
          <w:sz w:val="24"/>
          <w:szCs w:val="24"/>
          <w:rtl/>
        </w:rPr>
        <w:t>משתקמים</w:t>
      </w:r>
      <w:r w:rsidR="00EF289C" w:rsidRPr="00EF289C">
        <w:rPr>
          <w:rFonts w:asciiTheme="majorBidi" w:hAnsiTheme="majorBidi" w:hint="cs"/>
          <w:sz w:val="24"/>
          <w:szCs w:val="24"/>
          <w:rtl/>
        </w:rPr>
        <w:t xml:space="preserve"> </w:t>
      </w:r>
      <w:r w:rsidR="00EF289C" w:rsidRPr="00EF289C">
        <w:rPr>
          <w:rFonts w:asciiTheme="majorBidi" w:hAnsiTheme="majorBidi"/>
          <w:sz w:val="24"/>
          <w:szCs w:val="24"/>
          <w:rtl/>
        </w:rPr>
        <w:t>המרבי שיאושר על-ידי המשרד ובהתאם לביצוע בפועל</w:t>
      </w:r>
      <w:r w:rsidRPr="00EF289C">
        <w:rPr>
          <w:rFonts w:asciiTheme="majorBidi" w:hAnsiTheme="majorBidi"/>
          <w:sz w:val="24"/>
          <w:szCs w:val="24"/>
          <w:rtl/>
        </w:rPr>
        <w:fldChar w:fldCharType="end"/>
      </w:r>
      <w:r w:rsidRPr="00EF289C">
        <w:rPr>
          <w:rFonts w:asciiTheme="majorBidi" w:hAnsiTheme="majorBidi"/>
          <w:sz w:val="24"/>
          <w:szCs w:val="24"/>
          <w:rtl/>
        </w:rPr>
        <w:t>.</w:t>
      </w:r>
    </w:p>
    <w:p w14:paraId="49B21330"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תעריפים_סעיף_4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התעריף שייקבע יהווה תמורה מלאה בגין ביצוע מלא ותקין של כל השירותים לפי מכרז זה, לרבות בגין: תקן כח-האדם, מזון, כביסה, ביגוד, חינוך, ריפוי, ציוד, הוצאות בגין תשתית, תיקון תקלות, הוצאות כלליות, אחזקה, התייקרויות למיניהן וכיוצא-בזה. הספק לבדו הוא האחראי לשאת בכל ההוצאות, הקשורות להפעלתן של המסגרות; המשרד לא ישלם תמורה נוספת כלשהי, מעבר לתעריפים שלעיל ובכפוף לאמור</w:t>
      </w:r>
      <w:r w:rsidRPr="00EF289C">
        <w:rPr>
          <w:rFonts w:asciiTheme="majorBidi" w:hAnsiTheme="majorBidi"/>
          <w:sz w:val="24"/>
          <w:szCs w:val="24"/>
          <w:rtl/>
        </w:rPr>
        <w:fldChar w:fldCharType="end"/>
      </w:r>
      <w:r w:rsidRPr="00EF289C">
        <w:rPr>
          <w:rFonts w:asciiTheme="majorBidi" w:hAnsiTheme="majorBidi"/>
          <w:sz w:val="24"/>
          <w:szCs w:val="24"/>
          <w:rtl/>
        </w:rPr>
        <w:t xml:space="preserve"> להלן.</w:t>
      </w:r>
    </w:p>
    <w:p w14:paraId="589E2398" w14:textId="074AD6E7" w:rsidR="00AF6409"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lastRenderedPageBreak/>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תעריפים_סעיף_5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 xml:space="preserve">בנוסף לתעריפים שלעיל ישולם שכ"ד </w:t>
      </w:r>
      <w:r w:rsidR="00EF289C" w:rsidRPr="00EF289C">
        <w:rPr>
          <w:rFonts w:asciiTheme="majorBidi" w:hAnsiTheme="majorBidi" w:hint="cs"/>
          <w:sz w:val="24"/>
          <w:szCs w:val="24"/>
          <w:rtl/>
        </w:rPr>
        <w:t>עפ"י תקרה של 800 ₪ ל</w:t>
      </w:r>
      <w:r w:rsidR="00EF289C" w:rsidRPr="00EF289C">
        <w:rPr>
          <w:rFonts w:asciiTheme="majorBidi" w:hAnsiTheme="majorBidi"/>
          <w:sz w:val="24"/>
          <w:szCs w:val="24"/>
          <w:rtl/>
        </w:rPr>
        <w:t>משתקם</w:t>
      </w:r>
      <w:r w:rsidR="00EF289C" w:rsidRPr="00EF289C">
        <w:rPr>
          <w:rFonts w:asciiTheme="majorBidi" w:hAnsiTheme="majorBidi" w:hint="cs"/>
          <w:sz w:val="24"/>
          <w:szCs w:val="24"/>
          <w:rtl/>
        </w:rPr>
        <w:t xml:space="preserve"> לחודש </w:t>
      </w:r>
      <w:r w:rsidR="00EF289C" w:rsidRPr="00EF289C">
        <w:rPr>
          <w:rFonts w:hint="cs"/>
          <w:sz w:val="24"/>
          <w:szCs w:val="24"/>
          <w:rtl/>
        </w:rPr>
        <w:t>עד לתפוסה המקסימאלית של כל מסגרת, בהתאם להצגת הסכם/חוזה</w:t>
      </w:r>
      <w:r w:rsidR="00EF289C" w:rsidRPr="00EF289C">
        <w:rPr>
          <w:rFonts w:asciiTheme="majorBidi" w:hAnsiTheme="majorBidi" w:hint="cs"/>
          <w:sz w:val="24"/>
          <w:szCs w:val="24"/>
          <w:rtl/>
        </w:rPr>
        <w:t xml:space="preserve"> שכירות</w:t>
      </w:r>
      <w:r w:rsidR="00EF289C" w:rsidRPr="00EF289C" w:rsidDel="00793044">
        <w:rPr>
          <w:rFonts w:asciiTheme="majorBidi" w:hAnsiTheme="majorBidi"/>
          <w:sz w:val="24"/>
          <w:szCs w:val="24"/>
          <w:rtl/>
        </w:rPr>
        <w:t xml:space="preserve"> </w:t>
      </w:r>
      <w:r w:rsidR="00EF289C" w:rsidRPr="00EF289C">
        <w:rPr>
          <w:rFonts w:asciiTheme="majorBidi" w:hAnsiTheme="majorBidi"/>
          <w:sz w:val="24"/>
          <w:szCs w:val="24"/>
          <w:rtl/>
        </w:rPr>
        <w:t>ובכפוף לאמור בסעיף</w:t>
      </w:r>
      <w:r w:rsidRPr="00EF289C">
        <w:rPr>
          <w:rFonts w:asciiTheme="majorBidi" w:hAnsiTheme="majorBidi"/>
          <w:sz w:val="24"/>
          <w:szCs w:val="24"/>
          <w:rtl/>
        </w:rPr>
        <w:fldChar w:fldCharType="end"/>
      </w:r>
      <w:r w:rsidR="00AF6409" w:rsidRPr="00EF289C">
        <w:rPr>
          <w:rFonts w:asciiTheme="majorBidi" w:hAnsiTheme="majorBidi" w:hint="cs"/>
          <w:sz w:val="24"/>
          <w:szCs w:val="24"/>
          <w:rtl/>
        </w:rPr>
        <w:t xml:space="preserve"> </w:t>
      </w:r>
      <w:r w:rsidR="00AF6409" w:rsidRPr="00EF289C">
        <w:rPr>
          <w:rFonts w:asciiTheme="majorBidi" w:hAnsiTheme="majorBidi"/>
          <w:sz w:val="24"/>
          <w:szCs w:val="24"/>
        </w:rPr>
        <w:fldChar w:fldCharType="begin" w:fldLock="1"/>
      </w:r>
      <w:r w:rsidR="00AF6409" w:rsidRPr="00EF289C">
        <w:rPr>
          <w:rFonts w:asciiTheme="majorBidi" w:hAnsiTheme="majorBidi"/>
          <w:sz w:val="24"/>
          <w:szCs w:val="24"/>
        </w:rPr>
        <w:instrText xml:space="preserve"> REF _Ref404152444 \n \h  \* MERGEFORMAT </w:instrText>
      </w:r>
      <w:r w:rsidR="00AF6409" w:rsidRPr="00EF289C">
        <w:rPr>
          <w:rFonts w:asciiTheme="majorBidi" w:hAnsiTheme="majorBidi"/>
          <w:sz w:val="24"/>
          <w:szCs w:val="24"/>
        </w:rPr>
      </w:r>
      <w:r w:rsidR="00AF6409" w:rsidRPr="00EF289C">
        <w:rPr>
          <w:rFonts w:asciiTheme="majorBidi" w:hAnsiTheme="majorBidi"/>
          <w:sz w:val="24"/>
          <w:szCs w:val="24"/>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20.2.5</w:t>
      </w:r>
      <w:r w:rsidR="00AF6409" w:rsidRPr="00EF289C">
        <w:rPr>
          <w:rFonts w:asciiTheme="majorBidi" w:hAnsiTheme="majorBidi"/>
          <w:sz w:val="24"/>
          <w:szCs w:val="24"/>
        </w:rPr>
        <w:fldChar w:fldCharType="end"/>
      </w:r>
      <w:r w:rsidR="00AF6409" w:rsidRPr="00EF289C">
        <w:rPr>
          <w:rFonts w:asciiTheme="majorBidi" w:hAnsiTheme="majorBidi" w:hint="cs"/>
          <w:sz w:val="24"/>
          <w:szCs w:val="24"/>
          <w:rtl/>
        </w:rPr>
        <w:t xml:space="preserve"> </w:t>
      </w:r>
      <w:r w:rsidR="00AF6409" w:rsidRPr="00EF289C">
        <w:rPr>
          <w:rFonts w:asciiTheme="majorBidi" w:hAnsiTheme="majorBidi"/>
          <w:sz w:val="24"/>
          <w:szCs w:val="24"/>
          <w:rtl/>
        </w:rPr>
        <w:fldChar w:fldCharType="begin" w:fldLock="1"/>
      </w:r>
      <w:r w:rsidR="00AF6409" w:rsidRPr="00EF289C">
        <w:rPr>
          <w:rFonts w:asciiTheme="majorBidi" w:hAnsiTheme="majorBidi"/>
          <w:sz w:val="24"/>
          <w:szCs w:val="24"/>
          <w:rtl/>
        </w:rPr>
        <w:instrText xml:space="preserve"> </w:instrText>
      </w:r>
      <w:r w:rsidR="00AF6409" w:rsidRPr="00EF289C">
        <w:rPr>
          <w:rFonts w:asciiTheme="majorBidi" w:hAnsiTheme="majorBidi" w:hint="cs"/>
          <w:sz w:val="24"/>
          <w:szCs w:val="24"/>
        </w:rPr>
        <w:instrText>REF</w:instrText>
      </w:r>
      <w:r w:rsidR="00AF6409" w:rsidRPr="00EF289C">
        <w:rPr>
          <w:rFonts w:asciiTheme="majorBidi" w:hAnsiTheme="majorBidi" w:hint="cs"/>
          <w:sz w:val="24"/>
          <w:szCs w:val="24"/>
          <w:rtl/>
        </w:rPr>
        <w:instrText xml:space="preserve"> תעריפים_סעיף_5_המשך \</w:instrText>
      </w:r>
      <w:r w:rsidR="00AF6409" w:rsidRPr="00EF289C">
        <w:rPr>
          <w:rFonts w:asciiTheme="majorBidi" w:hAnsiTheme="majorBidi" w:hint="cs"/>
          <w:sz w:val="24"/>
          <w:szCs w:val="24"/>
        </w:rPr>
        <w:instrText>h</w:instrText>
      </w:r>
      <w:r w:rsidR="00AF6409" w:rsidRPr="00EF289C">
        <w:rPr>
          <w:rFonts w:asciiTheme="majorBidi" w:hAnsiTheme="majorBidi"/>
          <w:sz w:val="24"/>
          <w:szCs w:val="24"/>
          <w:rtl/>
        </w:rPr>
        <w:instrText xml:space="preserve">  \* </w:instrText>
      </w:r>
      <w:r w:rsidR="00AF6409" w:rsidRPr="00EF289C">
        <w:rPr>
          <w:rFonts w:asciiTheme="majorBidi" w:hAnsiTheme="majorBidi"/>
          <w:sz w:val="24"/>
          <w:szCs w:val="24"/>
        </w:rPr>
        <w:instrText>MERGEFORMAT</w:instrText>
      </w:r>
      <w:r w:rsidR="00AF6409" w:rsidRPr="00EF289C">
        <w:rPr>
          <w:rFonts w:asciiTheme="majorBidi" w:hAnsiTheme="majorBidi"/>
          <w:sz w:val="24"/>
          <w:szCs w:val="24"/>
          <w:rtl/>
        </w:rPr>
        <w:instrText xml:space="preserve"> </w:instrText>
      </w:r>
      <w:r w:rsidR="00AF6409" w:rsidRPr="00EF289C">
        <w:rPr>
          <w:rFonts w:asciiTheme="majorBidi" w:hAnsiTheme="majorBidi"/>
          <w:sz w:val="24"/>
          <w:szCs w:val="24"/>
          <w:rtl/>
        </w:rPr>
      </w:r>
      <w:r w:rsidR="00AF6409" w:rsidRPr="00EF289C">
        <w:rPr>
          <w:rFonts w:asciiTheme="majorBidi" w:hAnsiTheme="majorBidi"/>
          <w:sz w:val="24"/>
          <w:szCs w:val="24"/>
          <w:rtl/>
        </w:rPr>
        <w:fldChar w:fldCharType="separate"/>
      </w:r>
      <w:r w:rsidR="00EF289C" w:rsidRPr="00EF289C">
        <w:rPr>
          <w:rFonts w:asciiTheme="majorBidi" w:hAnsiTheme="majorBidi"/>
          <w:sz w:val="24"/>
          <w:szCs w:val="24"/>
          <w:rtl/>
        </w:rPr>
        <w:t>להלן</w:t>
      </w:r>
      <w:r w:rsidR="00EF289C" w:rsidRPr="00EF289C">
        <w:rPr>
          <w:rFonts w:asciiTheme="majorBidi" w:hAnsiTheme="majorBidi" w:hint="cs"/>
          <w:sz w:val="24"/>
          <w:szCs w:val="24"/>
          <w:rtl/>
        </w:rPr>
        <w:t xml:space="preserve">. </w:t>
      </w:r>
      <w:r w:rsidR="00EF289C" w:rsidRPr="00EF289C">
        <w:rPr>
          <w:rFonts w:asciiTheme="majorBidi" w:hAnsiTheme="majorBidi"/>
          <w:sz w:val="24"/>
          <w:szCs w:val="24"/>
          <w:rtl/>
        </w:rPr>
        <w:t>בכל מקרה לא ישולם שכר דירה מעבר לתשלום בפועל</w:t>
      </w:r>
      <w:r w:rsidR="00AF6409" w:rsidRPr="00EF289C">
        <w:rPr>
          <w:rFonts w:asciiTheme="majorBidi" w:hAnsiTheme="majorBidi"/>
          <w:sz w:val="24"/>
          <w:szCs w:val="24"/>
          <w:rtl/>
        </w:rPr>
        <w:fldChar w:fldCharType="end"/>
      </w:r>
      <w:r w:rsidR="00AF6409" w:rsidRPr="00EF289C">
        <w:rPr>
          <w:rFonts w:asciiTheme="majorBidi" w:hAnsiTheme="majorBidi" w:hint="cs"/>
          <w:sz w:val="24"/>
          <w:szCs w:val="24"/>
          <w:rtl/>
        </w:rPr>
        <w:t>.</w:t>
      </w:r>
    </w:p>
    <w:p w14:paraId="6BD3E23C" w14:textId="45C86C23"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תעריפים_סעיף_9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התעריפים כוללים את כל השירותים הנדרשים לפי מכרז זה</w:t>
      </w:r>
      <w:r w:rsidRPr="00EF289C">
        <w:rPr>
          <w:rFonts w:asciiTheme="majorBidi" w:hAnsiTheme="majorBidi"/>
          <w:sz w:val="24"/>
          <w:szCs w:val="24"/>
          <w:rtl/>
        </w:rPr>
        <w:fldChar w:fldCharType="end"/>
      </w:r>
      <w:r w:rsidRPr="00EF289C">
        <w:rPr>
          <w:rFonts w:asciiTheme="majorBidi" w:hAnsiTheme="majorBidi"/>
          <w:sz w:val="24"/>
          <w:szCs w:val="24"/>
          <w:rtl/>
        </w:rPr>
        <w:t>.</w:t>
      </w:r>
    </w:p>
    <w:p w14:paraId="3A9B05DE"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תעריפים_סעיף_10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התעריפים שלעיל נכונים ליום פרסום המכרז והם עשויים להתעדכן מעת לעת על פי החלטת ועדת התעריפים במשרד (להלן: "התמורה")</w:t>
      </w:r>
      <w:r w:rsidRPr="00EF289C">
        <w:rPr>
          <w:rFonts w:asciiTheme="majorBidi" w:hAnsiTheme="majorBidi"/>
          <w:sz w:val="24"/>
          <w:szCs w:val="24"/>
          <w:rtl/>
        </w:rPr>
        <w:fldChar w:fldCharType="end"/>
      </w:r>
      <w:r w:rsidRPr="00EF289C">
        <w:rPr>
          <w:rFonts w:asciiTheme="majorBidi" w:hAnsiTheme="majorBidi"/>
          <w:sz w:val="24"/>
          <w:szCs w:val="24"/>
          <w:rtl/>
        </w:rPr>
        <w:t>.</w:t>
      </w:r>
    </w:p>
    <w:p w14:paraId="683CE90B"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תעריפים_סעיף_11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יובהר, כי המשרד אינו מתחייב להפנות מספר כלשהו של משתקמים לספק</w:t>
      </w:r>
      <w:r w:rsidRPr="00EF289C">
        <w:rPr>
          <w:rFonts w:asciiTheme="majorBidi" w:hAnsiTheme="majorBidi"/>
          <w:sz w:val="24"/>
          <w:szCs w:val="24"/>
          <w:rtl/>
        </w:rPr>
        <w:fldChar w:fldCharType="end"/>
      </w:r>
      <w:r w:rsidRPr="00EF289C">
        <w:rPr>
          <w:rFonts w:asciiTheme="majorBidi" w:hAnsiTheme="majorBidi"/>
          <w:sz w:val="24"/>
          <w:szCs w:val="24"/>
          <w:rtl/>
        </w:rPr>
        <w:t>.</w:t>
      </w:r>
    </w:p>
    <w:p w14:paraId="03C52B35"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תעריפים_סעיף_12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עדכון התעריף יתבצע אך ורק על-סמך החלטתה של ועדת התעריפים של המשרד, לפי שיקול-דעתה הבלעדי ובמועדים, שייקבעו על-ידי הועדה. המציע מצהיר ומאשר, כי ידוע לו ומוסכם עליו, ששינוי של תעריפים ייעשה אך ורק על-סמך החלטה מפורשת של ועדת התעריפים של המשרד, לפי שיקול-דעתה הבלעדי</w:t>
      </w:r>
      <w:r w:rsidRPr="00EF289C">
        <w:rPr>
          <w:rFonts w:asciiTheme="majorBidi" w:hAnsiTheme="majorBidi"/>
          <w:sz w:val="24"/>
          <w:szCs w:val="24"/>
          <w:rtl/>
        </w:rPr>
        <w:fldChar w:fldCharType="end"/>
      </w:r>
      <w:r w:rsidRPr="00EF289C">
        <w:rPr>
          <w:rFonts w:asciiTheme="majorBidi" w:hAnsiTheme="majorBidi"/>
          <w:sz w:val="24"/>
          <w:szCs w:val="24"/>
          <w:rtl/>
        </w:rPr>
        <w:t>.</w:t>
      </w:r>
    </w:p>
    <w:p w14:paraId="3E174C6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u w:val="single"/>
          <w:rtl/>
        </w:rPr>
      </w:pPr>
      <w:r w:rsidRPr="00EF289C">
        <w:rPr>
          <w:rFonts w:asciiTheme="majorBidi" w:hAnsiTheme="majorBidi"/>
          <w:sz w:val="24"/>
          <w:szCs w:val="24"/>
          <w:u w:val="single"/>
          <w:rtl/>
        </w:rPr>
        <w:t>תנאי תשלום</w:t>
      </w:r>
    </w:p>
    <w:p w14:paraId="1EDB9F9B"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תעריפים_מנגנון_התשלום_סעיף_1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התשלום לספק יהיה לפי מספר המשתקמים, אשר שהו במסגרת, ובתנאי שמסמכי הקליטה (טופס השמה למשתקם) הגיעו למשרד ונקלטו בדוחות המחשוב של המשרד</w:t>
      </w:r>
      <w:r w:rsidRPr="00EF289C">
        <w:rPr>
          <w:rFonts w:asciiTheme="majorBidi" w:hAnsiTheme="majorBidi"/>
          <w:sz w:val="24"/>
          <w:szCs w:val="24"/>
          <w:rtl/>
        </w:rPr>
        <w:fldChar w:fldCharType="end"/>
      </w:r>
      <w:r w:rsidRPr="00EF289C">
        <w:rPr>
          <w:rFonts w:asciiTheme="majorBidi" w:hAnsiTheme="majorBidi"/>
          <w:sz w:val="24"/>
          <w:szCs w:val="24"/>
          <w:rtl/>
        </w:rPr>
        <w:t>.</w:t>
      </w:r>
    </w:p>
    <w:p w14:paraId="6A86C503"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תעריפים_מנגנון_התשלום_סעיף_2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עבור</w:t>
      </w:r>
      <w:r w:rsidR="00EF289C" w:rsidRPr="00EF289C">
        <w:rPr>
          <w:rFonts w:asciiTheme="majorBidi" w:hAnsiTheme="majorBidi" w:hint="cs"/>
          <w:sz w:val="24"/>
          <w:szCs w:val="24"/>
          <w:rtl/>
        </w:rPr>
        <w:t xml:space="preserve"> </w:t>
      </w:r>
      <w:r w:rsidR="00EF289C" w:rsidRPr="00EF289C">
        <w:rPr>
          <w:rFonts w:asciiTheme="majorBidi" w:hAnsiTheme="majorBidi"/>
          <w:sz w:val="24"/>
          <w:szCs w:val="24"/>
          <w:rtl/>
        </w:rPr>
        <w:t>משתקמים</w:t>
      </w:r>
      <w:r w:rsidR="00EF289C" w:rsidRPr="00EF289C">
        <w:rPr>
          <w:rFonts w:asciiTheme="majorBidi" w:hAnsiTheme="majorBidi" w:hint="cs"/>
          <w:sz w:val="24"/>
          <w:szCs w:val="24"/>
          <w:rtl/>
        </w:rPr>
        <w:t xml:space="preserve"> ש</w:t>
      </w:r>
      <w:r w:rsidR="00EF289C" w:rsidRPr="00EF289C">
        <w:rPr>
          <w:rFonts w:asciiTheme="majorBidi" w:hAnsiTheme="majorBidi"/>
          <w:sz w:val="24"/>
          <w:szCs w:val="24"/>
          <w:rtl/>
        </w:rPr>
        <w:t xml:space="preserve">שהו רק חלק מהחודש, ישלם המשרד תשלום יחסי לתעריף בהתאם לזמן שהיית המשתקם </w:t>
      </w:r>
      <w:r w:rsidR="00EF289C" w:rsidRPr="00EF289C">
        <w:rPr>
          <w:rFonts w:asciiTheme="majorBidi" w:hAnsiTheme="majorBidi" w:hint="cs"/>
          <w:sz w:val="24"/>
          <w:szCs w:val="24"/>
          <w:rtl/>
        </w:rPr>
        <w:t>ב</w:t>
      </w:r>
      <w:r w:rsidR="00EF289C" w:rsidRPr="00EF289C">
        <w:rPr>
          <w:rFonts w:asciiTheme="majorBidi" w:hAnsiTheme="majorBidi"/>
          <w:sz w:val="24"/>
          <w:szCs w:val="24"/>
          <w:rtl/>
        </w:rPr>
        <w:t>מסגרת</w:t>
      </w:r>
      <w:r w:rsidRPr="00EF289C">
        <w:rPr>
          <w:rFonts w:asciiTheme="majorBidi" w:hAnsiTheme="majorBidi"/>
          <w:sz w:val="24"/>
          <w:szCs w:val="24"/>
          <w:rtl/>
        </w:rPr>
        <w:fldChar w:fldCharType="end"/>
      </w:r>
      <w:r w:rsidRPr="00EF289C">
        <w:rPr>
          <w:rFonts w:asciiTheme="majorBidi" w:hAnsiTheme="majorBidi"/>
          <w:sz w:val="24"/>
          <w:szCs w:val="24"/>
          <w:rtl/>
        </w:rPr>
        <w:t xml:space="preserve">. </w:t>
      </w:r>
    </w:p>
    <w:p w14:paraId="4F40FDC6" w14:textId="51287AD8" w:rsidR="00D05F84" w:rsidRPr="00EF289C" w:rsidRDefault="00D05F84" w:rsidP="00D05F84">
      <w:pPr>
        <w:autoSpaceDE w:val="0"/>
        <w:autoSpaceDN w:val="0"/>
        <w:spacing w:line="240" w:lineRule="auto"/>
        <w:ind w:left="1983"/>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תעריפים_מנגנון_התשלום_סעיף_2_המשך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b/>
          <w:bCs/>
          <w:sz w:val="24"/>
          <w:szCs w:val="24"/>
          <w:u w:val="single"/>
          <w:rtl/>
        </w:rPr>
        <w:t>הערה</w:t>
      </w:r>
      <w:r w:rsidR="00EF289C" w:rsidRPr="00EF289C">
        <w:rPr>
          <w:rFonts w:asciiTheme="majorBidi" w:hAnsiTheme="majorBidi"/>
          <w:sz w:val="24"/>
          <w:szCs w:val="24"/>
          <w:rtl/>
        </w:rPr>
        <w:t xml:space="preserve">: היה ובמהלכו של החודש המדווח קרה מקרה, בו משתקם/משתקמת עזב/ה את המסגרת והטיפול בו/ה הופסק, הספק מחויב להגיש לשרות, באופן </w:t>
      </w:r>
      <w:r w:rsidR="00EF289C" w:rsidRPr="00EF289C">
        <w:rPr>
          <w:rFonts w:asciiTheme="majorBidi" w:hAnsiTheme="majorBidi" w:hint="cs"/>
          <w:sz w:val="24"/>
          <w:szCs w:val="24"/>
          <w:rtl/>
        </w:rPr>
        <w:t>מידי</w:t>
      </w:r>
      <w:r w:rsidR="00EF289C" w:rsidRPr="00EF289C">
        <w:rPr>
          <w:rFonts w:asciiTheme="majorBidi" w:hAnsiTheme="majorBidi"/>
          <w:sz w:val="24"/>
          <w:szCs w:val="24"/>
          <w:rtl/>
        </w:rPr>
        <w:t>, דוח על המקרה</w:t>
      </w:r>
      <w:r w:rsidRPr="00EF289C">
        <w:rPr>
          <w:rFonts w:asciiTheme="majorBidi" w:hAnsiTheme="majorBidi"/>
          <w:sz w:val="24"/>
          <w:szCs w:val="24"/>
          <w:rtl/>
        </w:rPr>
        <w:fldChar w:fldCharType="end"/>
      </w:r>
      <w:r w:rsidRPr="00EF289C">
        <w:rPr>
          <w:rFonts w:asciiTheme="majorBidi" w:hAnsiTheme="majorBidi"/>
          <w:sz w:val="24"/>
          <w:szCs w:val="24"/>
          <w:rtl/>
        </w:rPr>
        <w:t>.</w:t>
      </w:r>
    </w:p>
    <w:p w14:paraId="0B546E2C"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תעריפים_מנגנון_התשלום_סעיף_3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 xml:space="preserve">המשרד ישלם לספק על פי דיווח שמי ומספר ימי השהייה של </w:t>
      </w:r>
      <w:r w:rsidR="00EF289C" w:rsidRPr="00EF289C">
        <w:rPr>
          <w:rFonts w:asciiTheme="majorBidi" w:hAnsiTheme="majorBidi" w:hint="cs"/>
          <w:sz w:val="24"/>
          <w:szCs w:val="24"/>
          <w:rtl/>
        </w:rPr>
        <w:t>ה</w:t>
      </w:r>
      <w:r w:rsidR="00EF289C" w:rsidRPr="00EF289C">
        <w:rPr>
          <w:rFonts w:asciiTheme="majorBidi" w:hAnsiTheme="majorBidi"/>
          <w:sz w:val="24"/>
          <w:szCs w:val="24"/>
          <w:rtl/>
        </w:rPr>
        <w:t>משתקם</w:t>
      </w:r>
      <w:r w:rsidRPr="00EF289C">
        <w:rPr>
          <w:rFonts w:asciiTheme="majorBidi" w:hAnsiTheme="majorBidi"/>
          <w:sz w:val="24"/>
          <w:szCs w:val="24"/>
          <w:rtl/>
        </w:rPr>
        <w:fldChar w:fldCharType="end"/>
      </w:r>
      <w:r w:rsidRPr="00EF289C">
        <w:rPr>
          <w:rFonts w:asciiTheme="majorBidi" w:hAnsiTheme="majorBidi"/>
          <w:sz w:val="24"/>
          <w:szCs w:val="24"/>
          <w:rtl/>
        </w:rPr>
        <w:t>.</w:t>
      </w:r>
    </w:p>
    <w:p w14:paraId="41134E46"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תעריפים_מנגנון_התשלום_סעיף_4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התשלום יבוצע בהתאם למכסות שהוקצו על ידי המשרד ועל פי התעריפים הנקובים בסעיפים</w:t>
      </w:r>
      <w:r w:rsidRPr="00EF289C">
        <w:rPr>
          <w:rFonts w:asciiTheme="majorBidi" w:hAnsiTheme="majorBidi"/>
          <w:sz w:val="24"/>
          <w:szCs w:val="24"/>
          <w:rtl/>
        </w:rPr>
        <w:fldChar w:fldCharType="end"/>
      </w:r>
      <w:r w:rsidRPr="00EF289C">
        <w:rPr>
          <w:rFonts w:asciiTheme="majorBidi" w:hAnsiTheme="majorBidi"/>
          <w:sz w:val="24"/>
          <w:szCs w:val="24"/>
          <w:rtl/>
        </w:rPr>
        <w:t xml:space="preserve">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Ref383082242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noProof/>
          <w:sz w:val="24"/>
          <w:szCs w:val="24"/>
          <w:lang w:eastAsia="he-IL"/>
        </w:rPr>
        <w:t>20.1</w:t>
      </w:r>
      <w:r w:rsidRPr="00EF289C">
        <w:rPr>
          <w:rFonts w:asciiTheme="majorBidi" w:hAnsiTheme="majorBidi"/>
          <w:sz w:val="24"/>
          <w:szCs w:val="24"/>
          <w:rtl/>
        </w:rPr>
        <w:fldChar w:fldCharType="end"/>
      </w:r>
      <w:r w:rsidRPr="00EF289C">
        <w:rPr>
          <w:rFonts w:asciiTheme="majorBidi" w:hAnsiTheme="majorBidi"/>
          <w:sz w:val="24"/>
          <w:szCs w:val="24"/>
          <w:rtl/>
        </w:rPr>
        <w:t xml:space="preserve"> לעיל.</w:t>
      </w:r>
    </w:p>
    <w:bookmarkStart w:id="831" w:name="_Ref404152444"/>
    <w:p w14:paraId="1CAEA76D"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תעריפים_מנגנון_התשלום_סעיף_5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תשלום שכר הדירה ייעשה כנגד הצגת חוזה שכירות והצגת קבלות על תשלום שכר הדירה בפועל ובלבד שהקבלות אושרו על ידי כל הגורמים המוסמכים במשרד</w:t>
      </w:r>
      <w:r w:rsidRPr="00EF289C">
        <w:rPr>
          <w:rFonts w:asciiTheme="majorBidi" w:hAnsiTheme="majorBidi"/>
          <w:sz w:val="24"/>
          <w:szCs w:val="24"/>
          <w:rtl/>
        </w:rPr>
        <w:fldChar w:fldCharType="end"/>
      </w:r>
      <w:r w:rsidRPr="00EF289C">
        <w:rPr>
          <w:rFonts w:asciiTheme="majorBidi" w:hAnsiTheme="majorBidi"/>
          <w:sz w:val="24"/>
          <w:szCs w:val="24"/>
          <w:rtl/>
        </w:rPr>
        <w:t>.</w:t>
      </w:r>
      <w:bookmarkEnd w:id="831"/>
    </w:p>
    <w:p w14:paraId="7359CBD3"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תעריפים_מנגנון_התשלום_סעיף_6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על מנת להבטיח הפעלה שוטפת של המסגרות נקבע מנג</w:t>
      </w:r>
      <w:r w:rsidR="00EF289C" w:rsidRPr="00EF289C">
        <w:rPr>
          <w:rFonts w:asciiTheme="majorBidi" w:hAnsiTheme="majorBidi" w:hint="cs"/>
          <w:sz w:val="24"/>
          <w:szCs w:val="24"/>
          <w:rtl/>
        </w:rPr>
        <w:t>נ</w:t>
      </w:r>
      <w:r w:rsidR="00EF289C" w:rsidRPr="00EF289C">
        <w:rPr>
          <w:rFonts w:asciiTheme="majorBidi" w:hAnsiTheme="majorBidi"/>
          <w:sz w:val="24"/>
          <w:szCs w:val="24"/>
          <w:rtl/>
        </w:rPr>
        <w:t>ון תשלום כדלקמן</w:t>
      </w:r>
      <w:r w:rsidRPr="00EF289C">
        <w:rPr>
          <w:rFonts w:asciiTheme="majorBidi" w:hAnsiTheme="majorBidi"/>
          <w:sz w:val="24"/>
          <w:szCs w:val="24"/>
          <w:rtl/>
        </w:rPr>
        <w:fldChar w:fldCharType="end"/>
      </w:r>
      <w:r w:rsidRPr="00EF289C">
        <w:rPr>
          <w:rFonts w:asciiTheme="majorBidi" w:hAnsiTheme="majorBidi" w:hint="cs"/>
          <w:sz w:val="24"/>
          <w:szCs w:val="24"/>
          <w:rtl/>
        </w:rPr>
        <w:t>:</w:t>
      </w:r>
    </w:p>
    <w:p w14:paraId="56ED4594" w14:textId="77777777" w:rsidR="00D05F84" w:rsidRPr="00EF289C" w:rsidRDefault="00D05F84" w:rsidP="00D05F84">
      <w:pPr>
        <w:numPr>
          <w:ilvl w:val="3"/>
          <w:numId w:val="65"/>
        </w:numPr>
        <w:tabs>
          <w:tab w:val="clear" w:pos="360"/>
        </w:tabs>
        <w:autoSpaceDE w:val="0"/>
        <w:autoSpaceDN w:val="0"/>
        <w:spacing w:line="240" w:lineRule="auto"/>
        <w:ind w:left="2833" w:hanging="223"/>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תעריפים_מנגנון_התשלום_סעיף__6_תת_סעיף_1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באשר לתשלום עבור כוח אדם מתוך התעריף (המהווה כ-40% מתוך התעריף) ישולם סכום של 100%, גם אם התפוסה תפחת מהתפוסה המירבית שנקבעה בסעיף</w:t>
      </w:r>
      <w:r w:rsidRPr="00EF289C">
        <w:rPr>
          <w:rFonts w:asciiTheme="majorBidi" w:hAnsiTheme="majorBidi"/>
          <w:sz w:val="24"/>
          <w:szCs w:val="24"/>
          <w:rtl/>
        </w:rPr>
        <w:fldChar w:fldCharType="end"/>
      </w:r>
      <w:r w:rsidRPr="00EF289C">
        <w:rPr>
          <w:rFonts w:asciiTheme="majorBidi" w:hAnsiTheme="majorBidi"/>
          <w:sz w:val="24"/>
          <w:szCs w:val="24"/>
          <w:rtl/>
        </w:rPr>
        <w:t>.</w:t>
      </w:r>
    </w:p>
    <w:p w14:paraId="67931634" w14:textId="77777777" w:rsidR="00D05F84" w:rsidRPr="00EF289C" w:rsidRDefault="00D05F84" w:rsidP="00D05F84">
      <w:pPr>
        <w:numPr>
          <w:ilvl w:val="3"/>
          <w:numId w:val="65"/>
        </w:numPr>
        <w:tabs>
          <w:tab w:val="clear" w:pos="360"/>
        </w:tabs>
        <w:autoSpaceDE w:val="0"/>
        <w:autoSpaceDN w:val="0"/>
        <w:spacing w:line="240" w:lineRule="auto"/>
        <w:ind w:left="2833" w:hanging="223"/>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תעריפים_מנגנון_התשלום_סעיף__6_תת_סעיף_2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באשר לשאר הרכיבים (המהווים כ-60% מתוך התעריף) ישולם סכום של 80% מהתפוסה המירבית שנקבעה</w:t>
      </w:r>
      <w:r w:rsidRPr="00EF289C">
        <w:rPr>
          <w:rFonts w:asciiTheme="majorBidi" w:hAnsiTheme="majorBidi"/>
          <w:sz w:val="24"/>
          <w:szCs w:val="24"/>
          <w:rtl/>
        </w:rPr>
        <w:fldChar w:fldCharType="end"/>
      </w:r>
      <w:r w:rsidRPr="00EF289C">
        <w:rPr>
          <w:rFonts w:asciiTheme="majorBidi" w:hAnsiTheme="majorBidi"/>
          <w:sz w:val="24"/>
          <w:szCs w:val="24"/>
          <w:rtl/>
        </w:rPr>
        <w:t>.</w:t>
      </w:r>
    </w:p>
    <w:p w14:paraId="10C7C81F" w14:textId="77777777" w:rsidR="00D05F84" w:rsidRPr="00EF289C" w:rsidRDefault="00D05F84" w:rsidP="00D05F84">
      <w:pPr>
        <w:numPr>
          <w:ilvl w:val="3"/>
          <w:numId w:val="65"/>
        </w:numPr>
        <w:tabs>
          <w:tab w:val="clear" w:pos="360"/>
        </w:tabs>
        <w:autoSpaceDE w:val="0"/>
        <w:autoSpaceDN w:val="0"/>
        <w:spacing w:line="240" w:lineRule="auto"/>
        <w:ind w:left="2833" w:hanging="223"/>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תעריפים_מנגנון_התשלום_סעיף__6_תת_סעיף_3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למען הסר ספק, במידה והתפוסה בפועל תעלה על 80%, תינתן השלמה בהתאם לכך</w:t>
      </w:r>
      <w:r w:rsidRPr="00EF289C">
        <w:rPr>
          <w:rFonts w:asciiTheme="majorBidi" w:hAnsiTheme="majorBidi"/>
          <w:sz w:val="24"/>
          <w:szCs w:val="24"/>
          <w:rtl/>
        </w:rPr>
        <w:fldChar w:fldCharType="end"/>
      </w:r>
      <w:r w:rsidRPr="00EF289C">
        <w:rPr>
          <w:rFonts w:asciiTheme="majorBidi" w:hAnsiTheme="majorBidi"/>
          <w:sz w:val="24"/>
          <w:szCs w:val="24"/>
          <w:rtl/>
        </w:rPr>
        <w:t>.</w:t>
      </w:r>
    </w:p>
    <w:p w14:paraId="5B551112" w14:textId="77777777" w:rsidR="00D05F84" w:rsidRPr="00EF289C" w:rsidRDefault="00D05F84" w:rsidP="00D05F84">
      <w:pPr>
        <w:numPr>
          <w:ilvl w:val="3"/>
          <w:numId w:val="65"/>
        </w:numPr>
        <w:tabs>
          <w:tab w:val="clear" w:pos="360"/>
        </w:tabs>
        <w:autoSpaceDE w:val="0"/>
        <w:autoSpaceDN w:val="0"/>
        <w:spacing w:line="240" w:lineRule="auto"/>
        <w:ind w:left="2833" w:hanging="223"/>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תעריפים_מנגנון_התשלום_סעיף__6_תת_סעיף_4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יובהר בזאת כי במידה והתפוסה תהא פחותה מ-80% לאורך זמן, המשרד שומר לעצמו את הזכות לבחון את הצורך בהמשך הפעלת המסגרות במתכונת ובתנאי התשלום הקבועים במכרז</w:t>
      </w:r>
      <w:r w:rsidRPr="00EF289C">
        <w:rPr>
          <w:rFonts w:asciiTheme="majorBidi" w:hAnsiTheme="majorBidi"/>
          <w:sz w:val="24"/>
          <w:szCs w:val="24"/>
          <w:rtl/>
        </w:rPr>
        <w:fldChar w:fldCharType="end"/>
      </w:r>
      <w:r w:rsidRPr="00EF289C">
        <w:rPr>
          <w:rFonts w:asciiTheme="majorBidi" w:hAnsiTheme="majorBidi"/>
          <w:sz w:val="24"/>
          <w:szCs w:val="24"/>
          <w:rtl/>
        </w:rPr>
        <w:t>.</w:t>
      </w:r>
    </w:p>
    <w:p w14:paraId="697CC823"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tl/>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תעריפים_תנאי_התשלום_סעיף_1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מתחייב להחזיר למשרד מיד כל סכום עודף שקיבל מהמשרד. המשרד רשאי לקזז מכל תשלום המגיע לנותן השירותים בגין סכום עודף שקיבל מהמשרד</w:t>
      </w:r>
      <w:r w:rsidRPr="00EF289C">
        <w:rPr>
          <w:rFonts w:asciiTheme="majorBidi" w:hAnsiTheme="majorBidi"/>
          <w:sz w:val="24"/>
          <w:szCs w:val="24"/>
          <w:rtl/>
        </w:rPr>
        <w:fldChar w:fldCharType="end"/>
      </w:r>
      <w:r w:rsidRPr="00EF289C">
        <w:rPr>
          <w:rFonts w:asciiTheme="majorBidi" w:hAnsiTheme="majorBidi"/>
          <w:sz w:val="24"/>
          <w:szCs w:val="24"/>
          <w:rtl/>
        </w:rPr>
        <w:t xml:space="preserve">. </w:t>
      </w:r>
    </w:p>
    <w:p w14:paraId="7316D66E"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תעריפים_תנאי_התשלום_סעיף_2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התשלום כפוף לאישור של ועדת המכרזים המשרדית, אישור תקציב המדינה מדי שנה ובקיום תקציב בפועל. ההתקשרות כולה כפופה למגבלות כל דין, הוראות חוק חובת המכרזים, התשנ"ב-1992, התקנות שהותקנו על פיו, הוראות התכ"מ, תנאי ההסכם שייחתם עם הזוכה והוצאת הזמנת עבודה חתומה ומאושרת כדין</w:t>
      </w:r>
      <w:r w:rsidRPr="00EF289C">
        <w:rPr>
          <w:rFonts w:asciiTheme="majorBidi" w:hAnsiTheme="majorBidi"/>
          <w:sz w:val="24"/>
          <w:szCs w:val="24"/>
          <w:rtl/>
        </w:rPr>
        <w:fldChar w:fldCharType="end"/>
      </w:r>
      <w:r w:rsidRPr="00EF289C">
        <w:rPr>
          <w:rFonts w:asciiTheme="majorBidi" w:hAnsiTheme="majorBidi"/>
          <w:sz w:val="24"/>
          <w:szCs w:val="24"/>
          <w:rtl/>
        </w:rPr>
        <w:t>.</w:t>
      </w:r>
    </w:p>
    <w:p w14:paraId="4E2D337E"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תעריפים_תנאי_התשלום_סעיף_3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מהתמורה ינוכו כל התשלומים שחלה החובה לנכותם על פי כל דין, ויתווסף אליה מס ערך מוסף כשיעורו ביום הוצאת החשבונית, ככל שהתשלום מחויב במע"מ</w:t>
      </w:r>
      <w:r w:rsidRPr="00EF289C">
        <w:rPr>
          <w:rFonts w:asciiTheme="majorBidi" w:hAnsiTheme="majorBidi"/>
          <w:sz w:val="24"/>
          <w:szCs w:val="24"/>
          <w:rtl/>
        </w:rPr>
        <w:fldChar w:fldCharType="end"/>
      </w:r>
      <w:r w:rsidRPr="00EF289C">
        <w:rPr>
          <w:rFonts w:asciiTheme="majorBidi" w:hAnsiTheme="majorBidi"/>
          <w:sz w:val="24"/>
          <w:szCs w:val="24"/>
          <w:rtl/>
        </w:rPr>
        <w:t>.</w:t>
      </w:r>
    </w:p>
    <w:p w14:paraId="371D5A97"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תעריפים_תנאי_התשלום_סעיף_4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r w:rsidRPr="00EF289C">
        <w:rPr>
          <w:rFonts w:asciiTheme="majorBidi" w:hAnsiTheme="majorBidi"/>
          <w:sz w:val="24"/>
          <w:szCs w:val="24"/>
          <w:rtl/>
        </w:rPr>
        <w:fldChar w:fldCharType="end"/>
      </w:r>
      <w:r w:rsidRPr="00EF289C">
        <w:rPr>
          <w:rFonts w:asciiTheme="majorBidi" w:hAnsiTheme="majorBidi"/>
          <w:sz w:val="24"/>
          <w:szCs w:val="24"/>
          <w:rtl/>
        </w:rPr>
        <w:t>.</w:t>
      </w:r>
    </w:p>
    <w:p w14:paraId="7C292952"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תעריפים_תנאי_התשלום_סעיף_5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למען הסר ספק מוסכם בין הצדדים כי המשרד לא יהא אחראי לכיסוי גרעון כלשהו שייגרם לספק עקב מתן השירותים</w:t>
      </w:r>
      <w:r w:rsidRPr="00EF289C">
        <w:rPr>
          <w:rFonts w:asciiTheme="majorBidi" w:hAnsiTheme="majorBidi"/>
          <w:sz w:val="24"/>
          <w:szCs w:val="24"/>
          <w:rtl/>
        </w:rPr>
        <w:fldChar w:fldCharType="end"/>
      </w:r>
      <w:r w:rsidRPr="00EF289C">
        <w:rPr>
          <w:rFonts w:asciiTheme="majorBidi" w:hAnsiTheme="majorBidi"/>
          <w:sz w:val="24"/>
          <w:szCs w:val="24"/>
          <w:rtl/>
        </w:rPr>
        <w:t>.</w:t>
      </w:r>
    </w:p>
    <w:p w14:paraId="52232028"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תעריפים_תנאי_התשלום_סעיף_6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מתחייב להשתמש בכספים שיועברו על-ידי הממשלה, אך ורק למימון השירותים למען המטרה לשמה יועדו</w:t>
      </w:r>
      <w:r w:rsidRPr="00EF289C">
        <w:rPr>
          <w:rFonts w:asciiTheme="majorBidi" w:hAnsiTheme="majorBidi"/>
          <w:sz w:val="24"/>
          <w:szCs w:val="24"/>
          <w:rtl/>
        </w:rPr>
        <w:fldChar w:fldCharType="end"/>
      </w:r>
      <w:r w:rsidRPr="00EF289C">
        <w:rPr>
          <w:rFonts w:asciiTheme="majorBidi" w:hAnsiTheme="majorBidi"/>
          <w:sz w:val="24"/>
          <w:szCs w:val="24"/>
          <w:rtl/>
        </w:rPr>
        <w:t>.</w:t>
      </w:r>
    </w:p>
    <w:p w14:paraId="289571A1"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תעריפים_תנאי_התשלום_סעיף_7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חל איסור מוחלט על הספק לגבות תשלום כלשהו עבור ה, השוהים במסגרות</w:t>
      </w:r>
      <w:r w:rsidRPr="00EF289C">
        <w:rPr>
          <w:rFonts w:asciiTheme="majorBidi" w:hAnsiTheme="majorBidi"/>
          <w:sz w:val="24"/>
          <w:szCs w:val="24"/>
          <w:rtl/>
        </w:rPr>
        <w:fldChar w:fldCharType="end"/>
      </w:r>
      <w:r w:rsidRPr="00EF289C">
        <w:rPr>
          <w:rFonts w:asciiTheme="majorBidi" w:hAnsiTheme="majorBidi"/>
          <w:sz w:val="24"/>
          <w:szCs w:val="24"/>
          <w:rtl/>
        </w:rPr>
        <w:t>.</w:t>
      </w:r>
    </w:p>
    <w:p w14:paraId="0834F1D4"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lastRenderedPageBreak/>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תעריפים_תנאי_התשלום_סעיף_8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EF289C">
        <w:rPr>
          <w:rFonts w:asciiTheme="majorBidi" w:hAnsiTheme="majorBidi"/>
          <w:sz w:val="24"/>
          <w:szCs w:val="24"/>
          <w:rtl/>
        </w:rPr>
        <w:fldChar w:fldCharType="end"/>
      </w:r>
      <w:r w:rsidRPr="00EF289C">
        <w:rPr>
          <w:rFonts w:asciiTheme="majorBidi" w:hAnsiTheme="majorBidi"/>
          <w:sz w:val="24"/>
          <w:szCs w:val="24"/>
          <w:rtl/>
        </w:rPr>
        <w:t>.</w:t>
      </w:r>
    </w:p>
    <w:p w14:paraId="722DF84D"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rPr>
      </w:pPr>
      <w:r w:rsidRPr="00EF289C">
        <w:rPr>
          <w:rFonts w:asciiTheme="majorBidi" w:hAnsiTheme="majorBidi"/>
          <w:sz w:val="24"/>
          <w:szCs w:val="24"/>
          <w:rtl/>
        </w:rPr>
        <w:t xml:space="preserve">מבלי לגרוע מהוראות 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Ref382945507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24</w:t>
      </w:r>
      <w:r w:rsidRPr="00EF289C">
        <w:rPr>
          <w:rFonts w:asciiTheme="majorBidi" w:hAnsiTheme="majorBidi"/>
          <w:sz w:val="24"/>
          <w:szCs w:val="24"/>
          <w:rtl/>
        </w:rPr>
        <w:fldChar w:fldCharType="end"/>
      </w:r>
      <w:r w:rsidRPr="00EF289C">
        <w:rPr>
          <w:rFonts w:asciiTheme="majorBidi" w:hAnsiTheme="majorBidi"/>
          <w:sz w:val="24"/>
          <w:szCs w:val="24"/>
          <w:rtl/>
        </w:rPr>
        <w:t xml:space="preserve"> להלן, הספק מתחייב שלא לקבל מכל מוסד או גוף אחר מימון כספי בגין השירותים במסגרת הסכם זה אלא בכפוף לקבלת הסכמת המשרד מראש ובכתב. </w:t>
      </w:r>
    </w:p>
    <w:p w14:paraId="689B9B34"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u w:val="single"/>
        </w:rPr>
      </w:pPr>
      <w:r w:rsidRPr="00EF289C">
        <w:rPr>
          <w:rFonts w:asciiTheme="majorBidi" w:hAnsiTheme="majorBidi"/>
          <w:sz w:val="24"/>
          <w:szCs w:val="24"/>
          <w:u w:val="single"/>
          <w:rtl/>
        </w:rPr>
        <w:t>מועדי תשלום</w:t>
      </w:r>
    </w:p>
    <w:p w14:paraId="349E1633" w14:textId="77777777" w:rsidR="00D05F84" w:rsidRPr="00EF289C" w:rsidRDefault="00D05F84" w:rsidP="00D05F84">
      <w:pPr>
        <w:numPr>
          <w:ilvl w:val="2"/>
          <w:numId w:val="65"/>
        </w:numPr>
        <w:tabs>
          <w:tab w:val="clear" w:pos="-180"/>
        </w:tabs>
        <w:autoSpaceDE w:val="0"/>
        <w:autoSpaceDN w:val="0"/>
        <w:spacing w:line="240" w:lineRule="auto"/>
        <w:ind w:left="1983" w:hanging="317"/>
        <w:rPr>
          <w:rFonts w:asciiTheme="majorBidi" w:hAnsiTheme="majorBidi"/>
          <w:sz w:val="24"/>
          <w:szCs w:val="24"/>
          <w:u w:val="single"/>
        </w:rPr>
      </w:pPr>
      <w:r w:rsidRPr="00EF289C">
        <w:rPr>
          <w:rFonts w:asciiTheme="majorBidi" w:hAnsiTheme="majorBidi"/>
          <w:sz w:val="24"/>
          <w:szCs w:val="24"/>
          <w:u w:val="single"/>
          <w:rtl/>
        </w:rPr>
        <w:fldChar w:fldCharType="begin" w:fldLock="1"/>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Pr>
        <w:instrText>REF</w:instrText>
      </w:r>
      <w:r w:rsidRPr="00EF289C">
        <w:rPr>
          <w:rFonts w:asciiTheme="majorBidi" w:hAnsiTheme="majorBidi"/>
          <w:sz w:val="24"/>
          <w:szCs w:val="24"/>
          <w:u w:val="single"/>
          <w:rtl/>
        </w:rPr>
        <w:instrText xml:space="preserve"> תעריפים_מועדי_התשלום_סעיף_1 \</w:instrText>
      </w:r>
      <w:r w:rsidRPr="00EF289C">
        <w:rPr>
          <w:rFonts w:asciiTheme="majorBidi" w:hAnsiTheme="majorBidi"/>
          <w:sz w:val="24"/>
          <w:szCs w:val="24"/>
          <w:u w:val="single"/>
        </w:rPr>
        <w:instrText>h</w:instrText>
      </w:r>
      <w:r w:rsidRPr="00EF289C">
        <w:rPr>
          <w:rFonts w:asciiTheme="majorBidi" w:hAnsiTheme="majorBidi"/>
          <w:sz w:val="24"/>
          <w:szCs w:val="24"/>
          <w:u w:val="single"/>
          <w:rtl/>
        </w:rPr>
        <w:instrText xml:space="preserve">  \* </w:instrText>
      </w:r>
      <w:r w:rsidRPr="00EF289C">
        <w:rPr>
          <w:rFonts w:asciiTheme="majorBidi" w:hAnsiTheme="majorBidi"/>
          <w:sz w:val="24"/>
          <w:szCs w:val="24"/>
          <w:u w:val="single"/>
        </w:rPr>
        <w:instrText>MERGEFORMAT</w:instrText>
      </w:r>
      <w:r w:rsidRPr="00EF289C">
        <w:rPr>
          <w:rFonts w:asciiTheme="majorBidi" w:hAnsiTheme="majorBidi"/>
          <w:sz w:val="24"/>
          <w:szCs w:val="24"/>
          <w:u w:val="single"/>
          <w:rtl/>
        </w:rPr>
        <w:instrText xml:space="preserve"> </w:instrText>
      </w:r>
      <w:r w:rsidRPr="00EF289C">
        <w:rPr>
          <w:rFonts w:asciiTheme="majorBidi" w:hAnsiTheme="majorBidi"/>
          <w:sz w:val="24"/>
          <w:szCs w:val="24"/>
          <w:u w:val="single"/>
          <w:rtl/>
        </w:rPr>
      </w:r>
      <w:r w:rsidRPr="00EF289C">
        <w:rPr>
          <w:rFonts w:asciiTheme="majorBidi" w:hAnsiTheme="majorBidi"/>
          <w:sz w:val="24"/>
          <w:szCs w:val="24"/>
          <w:u w:val="single"/>
          <w:rtl/>
        </w:rPr>
        <w:fldChar w:fldCharType="separate"/>
      </w:r>
      <w:r w:rsidR="00EF289C" w:rsidRPr="00EF289C">
        <w:rPr>
          <w:rFonts w:asciiTheme="majorBidi" w:hAnsiTheme="majorBidi"/>
          <w:sz w:val="24"/>
          <w:szCs w:val="24"/>
          <w:rtl/>
        </w:rPr>
        <w:t>התשלום לספק מתבצע אחת לחודש (עד ה-9 לחודש) עבור כל המשתקמים שעבורם היה טופס השמה עד למועד העיבוד</w:t>
      </w:r>
      <w:r w:rsidRPr="00EF289C">
        <w:rPr>
          <w:rFonts w:asciiTheme="majorBidi" w:hAnsiTheme="majorBidi"/>
          <w:sz w:val="24"/>
          <w:szCs w:val="24"/>
          <w:u w:val="single"/>
          <w:rtl/>
        </w:rPr>
        <w:fldChar w:fldCharType="end"/>
      </w:r>
      <w:r w:rsidRPr="00EF289C">
        <w:rPr>
          <w:rFonts w:asciiTheme="majorBidi" w:hAnsiTheme="majorBidi"/>
          <w:sz w:val="24"/>
          <w:szCs w:val="24"/>
          <w:rtl/>
        </w:rPr>
        <w:t>.</w:t>
      </w:r>
    </w:p>
    <w:p w14:paraId="2FC6631E" w14:textId="77777777" w:rsidR="00D05F84" w:rsidRPr="00EF289C" w:rsidRDefault="00D05F84" w:rsidP="00D05F84">
      <w:pPr>
        <w:tabs>
          <w:tab w:val="left" w:pos="1473"/>
        </w:tabs>
        <w:autoSpaceDE w:val="0"/>
        <w:autoSpaceDN w:val="0"/>
        <w:spacing w:line="240" w:lineRule="auto"/>
        <w:rPr>
          <w:rFonts w:asciiTheme="majorBidi" w:hAnsiTheme="majorBidi"/>
          <w:sz w:val="24"/>
          <w:szCs w:val="24"/>
          <w:rtl/>
        </w:rPr>
      </w:pPr>
    </w:p>
    <w:p w14:paraId="68D53F67"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sz w:val="24"/>
          <w:szCs w:val="24"/>
          <w:u w:val="single"/>
        </w:rPr>
      </w:pPr>
      <w:r w:rsidRPr="00EF289C">
        <w:rPr>
          <w:rFonts w:asciiTheme="majorBidi" w:hAnsiTheme="majorBidi"/>
          <w:b/>
          <w:bCs/>
          <w:sz w:val="24"/>
          <w:szCs w:val="24"/>
          <w:u w:val="single"/>
          <w:rtl/>
        </w:rPr>
        <w:t>משמעות הקביעה כי הספק או מי מטעמו הם עובד המשרד</w:t>
      </w:r>
    </w:p>
    <w:p w14:paraId="57EE3386"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683B851A"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4E6E2617" w14:textId="77777777" w:rsidR="00D05F84" w:rsidRPr="00EF289C" w:rsidRDefault="00D05F84" w:rsidP="00D05F84">
      <w:pPr>
        <w:tabs>
          <w:tab w:val="left" w:pos="746"/>
          <w:tab w:val="left" w:pos="1473"/>
        </w:tabs>
        <w:spacing w:line="240" w:lineRule="auto"/>
        <w:rPr>
          <w:rFonts w:asciiTheme="majorBidi" w:hAnsiTheme="majorBidi"/>
          <w:sz w:val="24"/>
          <w:szCs w:val="24"/>
          <w:rtl/>
        </w:rPr>
      </w:pPr>
    </w:p>
    <w:p w14:paraId="72B80C8E"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התמורה – סופית ומוחלטת</w:t>
      </w:r>
    </w:p>
    <w:p w14:paraId="19C69960"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מובהר ומוסכם בזאת, כי התמורה דלעיל היא התמורה היחידה שתשולם לספק עבור 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ועבור כיסוי כל ההוצאות הקשורות באופן ישיר או עקיף להפעלתן. שום תשלום אחר או נוסף פרט לתמורה לא ישולם על ידי המשרד לא במהלך תקופת הסכם זה ולא לאחריה עבור הפעלת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או בקשר ישיר או עקיף להפעלתה, לא לספק ולא לאדם אחר. </w:t>
      </w:r>
    </w:p>
    <w:p w14:paraId="72F6C007" w14:textId="77777777" w:rsidR="00D05F84" w:rsidRPr="00EF289C" w:rsidRDefault="00D05F84" w:rsidP="00D05F84">
      <w:pPr>
        <w:tabs>
          <w:tab w:val="left" w:pos="1473"/>
        </w:tabs>
        <w:spacing w:line="240" w:lineRule="auto"/>
        <w:rPr>
          <w:rFonts w:asciiTheme="majorBidi" w:hAnsiTheme="majorBidi"/>
          <w:sz w:val="24"/>
          <w:szCs w:val="24"/>
          <w:rtl/>
        </w:rPr>
      </w:pPr>
    </w:p>
    <w:p w14:paraId="7F31C9AB"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קיזוז</w:t>
      </w:r>
    </w:p>
    <w:p w14:paraId="3412B283"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הספק מסכים ומצהיר בזאת, כי המשרד יהא רשאי לקזז מהתמורה שעל המשרד לשלם לספק עפ"י הסכם זה כל סכום המגיע למשרד מהספק עפ"י הסכם זה או מכוח כל הסכם אחר. </w:t>
      </w:r>
    </w:p>
    <w:p w14:paraId="4C571C23"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הספק מסכים ומצהיר, כי המשרד יהא רשאי לקזז כל סכום שיגיע למשרד מהספק עפ"י הסכם זה מכל סכום המגיע לספק מהמשרד מכוח הסכם זה או מכל הסכם אחר. </w:t>
      </w:r>
    </w:p>
    <w:p w14:paraId="44DF4EAB" w14:textId="77777777" w:rsidR="00D05F84" w:rsidRPr="00EF289C" w:rsidRDefault="00D05F84" w:rsidP="00D05F84">
      <w:pPr>
        <w:tabs>
          <w:tab w:val="left" w:pos="1473"/>
        </w:tabs>
        <w:spacing w:line="240" w:lineRule="auto"/>
        <w:rPr>
          <w:rFonts w:asciiTheme="majorBidi" w:hAnsiTheme="majorBidi"/>
          <w:sz w:val="24"/>
          <w:szCs w:val="24"/>
          <w:rtl/>
        </w:rPr>
      </w:pPr>
    </w:p>
    <w:p w14:paraId="45D9DBCC"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32" w:name="_Ref382945507"/>
      <w:r w:rsidRPr="00EF289C">
        <w:rPr>
          <w:rFonts w:asciiTheme="majorBidi" w:hAnsiTheme="majorBidi"/>
          <w:b/>
          <w:bCs/>
          <w:sz w:val="24"/>
          <w:szCs w:val="24"/>
          <w:u w:val="single"/>
          <w:rtl/>
        </w:rPr>
        <w:t>העברת זכויות</w:t>
      </w:r>
      <w:bookmarkEnd w:id="832"/>
    </w:p>
    <w:p w14:paraId="51D20D9B"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הספק אינו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שיקבל לכך את הסכמת המשרד מראש ובכתב. </w:t>
      </w:r>
    </w:p>
    <w:p w14:paraId="0260CDC0"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 xml:space="preserve">הספק מתחייב לבצע את השירותים בעצמו ולא להעביר את הביצוע לצד שלישי כלשהו, אלא באישור מראש ובכתב של המשרד. זכויותיו וחובותיו של הספק על פי הסכם זה אינם ניתנים להמחאה לצד שלישי כלשהו, אלא באישור מראש ובכתב של המשרד. </w:t>
      </w:r>
    </w:p>
    <w:p w14:paraId="56C1FB71"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המשרד מודיע בזאת, כי מדיניותו היא להתנגד להמחאת זכויות וחובות, ועל כן דרך כלל לא יאשר בקשת הספק להסב זכויות או חובות.</w:t>
      </w:r>
    </w:p>
    <w:p w14:paraId="6AD7FCD6"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גם במקרה של הסבת זכויות או חובות יישאר הספק בכל מקרה אחראי בפני המשרד לכל דבר הקשור לביצוע הוראת הסכם זה.</w:t>
      </w:r>
    </w:p>
    <w:p w14:paraId="7B0B85F7"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Pr>
      </w:pPr>
      <w:r w:rsidRPr="00EF289C">
        <w:rPr>
          <w:rFonts w:asciiTheme="majorBidi" w:hAnsiTheme="majorBidi"/>
          <w:sz w:val="24"/>
          <w:szCs w:val="24"/>
          <w:rtl/>
        </w:rPr>
        <w:t>לעניין סעיף זה, "</w:t>
      </w:r>
      <w:r w:rsidRPr="00EF289C">
        <w:rPr>
          <w:rFonts w:asciiTheme="majorBidi" w:hAnsiTheme="majorBidi"/>
          <w:b/>
          <w:bCs/>
          <w:sz w:val="24"/>
          <w:szCs w:val="24"/>
          <w:rtl/>
        </w:rPr>
        <w:t>הסבת זכויות</w:t>
      </w:r>
      <w:r w:rsidRPr="00EF289C">
        <w:rPr>
          <w:rFonts w:asciiTheme="majorBidi" w:hAnsiTheme="majorBidi"/>
          <w:sz w:val="24"/>
          <w:szCs w:val="24"/>
          <w:rtl/>
        </w:rPr>
        <w:t xml:space="preserve">" – העברת 25% מכוח ההצבעה בגוף המוסמך לקבל החלטות שוטפות אצל הספק, או בהעברת 25% מהבעלות על הספק. </w:t>
      </w:r>
    </w:p>
    <w:p w14:paraId="041F480D" w14:textId="77777777" w:rsidR="00D05F84" w:rsidRPr="00EF289C" w:rsidRDefault="00D05F84" w:rsidP="00D05F84">
      <w:pPr>
        <w:autoSpaceDE w:val="0"/>
        <w:autoSpaceDN w:val="0"/>
        <w:spacing w:line="240" w:lineRule="auto"/>
        <w:ind w:left="1132"/>
        <w:rPr>
          <w:rFonts w:asciiTheme="majorBidi" w:hAnsiTheme="majorBidi"/>
          <w:sz w:val="24"/>
          <w:szCs w:val="24"/>
          <w:rtl/>
        </w:rPr>
      </w:pPr>
    </w:p>
    <w:p w14:paraId="3F1BBCD1"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נציג המשרד</w:t>
      </w:r>
    </w:p>
    <w:p w14:paraId="26276A34"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נציג המשרד לעניין הסכם זה הוא מפקח מחוזי / ארצי משירות מתבגרים, צעירים וצעירות ומפקח ארצי משירות פרט ומשפחה, או מי שמחזיק בייפוי כוח </w:t>
      </w:r>
      <w:r w:rsidRPr="00EF289C">
        <w:rPr>
          <w:rFonts w:asciiTheme="majorBidi" w:hAnsiTheme="majorBidi" w:hint="cs"/>
          <w:sz w:val="24"/>
          <w:szCs w:val="24"/>
          <w:rtl/>
        </w:rPr>
        <w:t>מטעמו/ה</w:t>
      </w:r>
      <w:r w:rsidRPr="00EF289C">
        <w:rPr>
          <w:rFonts w:asciiTheme="majorBidi" w:hAnsiTheme="majorBidi"/>
          <w:sz w:val="24"/>
          <w:szCs w:val="24"/>
          <w:rtl/>
        </w:rPr>
        <w:t xml:space="preserve"> לשמש כנציג המשרד לעניין הסכם זה.</w:t>
      </w:r>
    </w:p>
    <w:p w14:paraId="51222348"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lastRenderedPageBreak/>
        <w:t xml:space="preserve">הזכות בידי המשרד להחליף את נציגו מעת לעת, ובלבד שייתן על כך הודעה בכתב. </w:t>
      </w:r>
    </w:p>
    <w:p w14:paraId="25B06B8E" w14:textId="77777777" w:rsidR="00D05F84" w:rsidRPr="00EF289C" w:rsidRDefault="00D05F84" w:rsidP="00D05F84">
      <w:pPr>
        <w:autoSpaceDE w:val="0"/>
        <w:autoSpaceDN w:val="0"/>
        <w:spacing w:line="240" w:lineRule="auto"/>
        <w:ind w:left="1132"/>
        <w:rPr>
          <w:rFonts w:asciiTheme="majorBidi" w:hAnsiTheme="majorBidi"/>
          <w:sz w:val="24"/>
          <w:szCs w:val="24"/>
          <w:rtl/>
        </w:rPr>
      </w:pPr>
    </w:p>
    <w:p w14:paraId="7C1AFDB9"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אי מילוי חיוב על ידי הספק</w:t>
      </w:r>
    </w:p>
    <w:p w14:paraId="3284ABED"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bookmarkStart w:id="833" w:name="_Ref382991175"/>
      <w:r w:rsidRPr="00EF289C">
        <w:rPr>
          <w:rFonts w:asciiTheme="majorBidi" w:hAnsiTheme="majorBidi"/>
          <w:sz w:val="24"/>
          <w:szCs w:val="24"/>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bookmarkEnd w:id="833"/>
    </w:p>
    <w:p w14:paraId="26C4778B" w14:textId="77777777" w:rsidR="00D05F84" w:rsidRPr="00EF289C" w:rsidRDefault="00D05F84" w:rsidP="00D05F84">
      <w:pPr>
        <w:numPr>
          <w:ilvl w:val="2"/>
          <w:numId w:val="65"/>
        </w:numPr>
        <w:tabs>
          <w:tab w:val="clear" w:pos="-180"/>
        </w:tabs>
        <w:autoSpaceDE w:val="0"/>
        <w:autoSpaceDN w:val="0"/>
        <w:spacing w:line="240" w:lineRule="auto"/>
        <w:ind w:left="1928" w:hanging="284"/>
        <w:rPr>
          <w:rFonts w:asciiTheme="majorBidi" w:hAnsiTheme="majorBidi"/>
          <w:sz w:val="24"/>
          <w:szCs w:val="24"/>
          <w:rtl/>
        </w:rPr>
      </w:pPr>
      <w:bookmarkStart w:id="834" w:name="_Ref382991181"/>
      <w:r w:rsidRPr="00EF289C">
        <w:rPr>
          <w:rFonts w:asciiTheme="majorBidi" w:hAnsiTheme="majorBidi"/>
          <w:sz w:val="24"/>
          <w:szCs w:val="24"/>
          <w:rtl/>
        </w:rPr>
        <w:t>לבצע במקום הספק את החיוב בין בעצמו ובין באמצעות מי מטעמו, ולקזז את ההוצאות שנגרמו לו בשל כך מהתשלומים המגיעים לספק לפי הסכם זה.</w:t>
      </w:r>
      <w:bookmarkEnd w:id="834"/>
    </w:p>
    <w:p w14:paraId="5A2ADE2B" w14:textId="77777777" w:rsidR="00D05F84" w:rsidRPr="00EF289C" w:rsidRDefault="00D05F84" w:rsidP="00D05F84">
      <w:pPr>
        <w:numPr>
          <w:ilvl w:val="2"/>
          <w:numId w:val="65"/>
        </w:numPr>
        <w:tabs>
          <w:tab w:val="clear" w:pos="-180"/>
        </w:tabs>
        <w:autoSpaceDE w:val="0"/>
        <w:autoSpaceDN w:val="0"/>
        <w:spacing w:line="240" w:lineRule="auto"/>
        <w:ind w:left="1928" w:hanging="284"/>
        <w:rPr>
          <w:rFonts w:asciiTheme="majorBidi" w:hAnsiTheme="majorBidi"/>
          <w:sz w:val="24"/>
          <w:szCs w:val="24"/>
          <w:rtl/>
        </w:rPr>
      </w:pPr>
      <w:r w:rsidRPr="00EF289C">
        <w:rPr>
          <w:rFonts w:asciiTheme="majorBidi" w:hAnsiTheme="majorBidi"/>
          <w:sz w:val="24"/>
          <w:szCs w:val="24"/>
          <w:rtl/>
        </w:rPr>
        <w:t>לבטל את ההסכם בהודעה בכתב.</w:t>
      </w:r>
    </w:p>
    <w:p w14:paraId="399A0D2F" w14:textId="77777777" w:rsidR="00D05F84" w:rsidRPr="00EF289C" w:rsidRDefault="00D05F84" w:rsidP="00D05F84">
      <w:pPr>
        <w:numPr>
          <w:ilvl w:val="2"/>
          <w:numId w:val="65"/>
        </w:numPr>
        <w:tabs>
          <w:tab w:val="clear" w:pos="-180"/>
        </w:tabs>
        <w:autoSpaceDE w:val="0"/>
        <w:autoSpaceDN w:val="0"/>
        <w:spacing w:line="240" w:lineRule="auto"/>
        <w:ind w:left="1928" w:hanging="284"/>
        <w:rPr>
          <w:rFonts w:asciiTheme="majorBidi" w:hAnsiTheme="majorBidi"/>
          <w:sz w:val="24"/>
          <w:szCs w:val="24"/>
          <w:rtl/>
        </w:rPr>
      </w:pPr>
      <w:bookmarkStart w:id="835" w:name="_Ref382991188"/>
      <w:r w:rsidRPr="00EF289C">
        <w:rPr>
          <w:rFonts w:asciiTheme="majorBidi" w:hAnsiTheme="majorBidi"/>
          <w:sz w:val="24"/>
          <w:szCs w:val="24"/>
          <w:rtl/>
        </w:rPr>
        <w:t>להוציא את כל 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כינוי_אוכלוסיית_היעד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משתקמים</w:t>
      </w:r>
      <w:r w:rsidRPr="00EF289C">
        <w:rPr>
          <w:rFonts w:asciiTheme="majorBidi" w:hAnsiTheme="majorBidi"/>
          <w:sz w:val="24"/>
          <w:szCs w:val="24"/>
          <w:rtl/>
        </w:rPr>
        <w:fldChar w:fldCharType="end"/>
      </w:r>
      <w:r w:rsidRPr="00EF289C">
        <w:rPr>
          <w:rFonts w:asciiTheme="majorBidi" w:hAnsiTheme="majorBidi"/>
          <w:sz w:val="24"/>
          <w:szCs w:val="24"/>
          <w:rtl/>
        </w:rPr>
        <w:t xml:space="preserve"> או חלקם מה</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כינוי_מסגרת_רבים \</w:instrText>
      </w:r>
      <w:r w:rsidRPr="00EF289C">
        <w:rPr>
          <w:rFonts w:asciiTheme="majorBidi" w:hAnsiTheme="majorBidi"/>
          <w:sz w:val="24"/>
          <w:szCs w:val="24"/>
        </w:rPr>
        <w:instrText>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sz w:val="24"/>
          <w:szCs w:val="24"/>
          <w:rtl/>
        </w:rPr>
        <w:t>מסגרות</w:t>
      </w:r>
      <w:r w:rsidRPr="00EF289C">
        <w:rPr>
          <w:rFonts w:asciiTheme="majorBidi" w:hAnsiTheme="majorBidi"/>
          <w:sz w:val="24"/>
          <w:szCs w:val="24"/>
          <w:rtl/>
        </w:rPr>
        <w:fldChar w:fldCharType="end"/>
      </w:r>
      <w:r w:rsidRPr="00EF289C">
        <w:rPr>
          <w:rFonts w:asciiTheme="majorBidi" w:hAnsiTheme="majorBidi"/>
          <w:sz w:val="24"/>
          <w:szCs w:val="24"/>
          <w:rtl/>
        </w:rPr>
        <w:t xml:space="preserve"> ולהעבירם למקום מתאים אחר.</w:t>
      </w:r>
      <w:bookmarkEnd w:id="835"/>
      <w:r w:rsidRPr="00EF289C">
        <w:rPr>
          <w:rFonts w:asciiTheme="majorBidi" w:hAnsiTheme="majorBidi"/>
          <w:sz w:val="24"/>
          <w:szCs w:val="24"/>
          <w:rtl/>
        </w:rPr>
        <w:t xml:space="preserve"> </w:t>
      </w:r>
    </w:p>
    <w:p w14:paraId="65F89DB0" w14:textId="77777777" w:rsidR="00D05F84" w:rsidRPr="00EF289C" w:rsidRDefault="00D05F84" w:rsidP="00D05F84">
      <w:pPr>
        <w:tabs>
          <w:tab w:val="left" w:pos="1473"/>
        </w:tabs>
        <w:spacing w:line="240" w:lineRule="auto"/>
        <w:rPr>
          <w:rFonts w:asciiTheme="majorBidi" w:hAnsiTheme="majorBidi"/>
          <w:sz w:val="24"/>
          <w:szCs w:val="24"/>
          <w:rtl/>
        </w:rPr>
      </w:pPr>
    </w:p>
    <w:p w14:paraId="0DC64C12"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בכל מקרה של ביטול ההסכם, תשולם לספק התמורה עבור השירותים שסיפק עד לביטול ההסכם בקיזוז הסכומים המפורטים בהסכם זה. </w:t>
      </w:r>
    </w:p>
    <w:p w14:paraId="0B610DEF"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25603090"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7633DAA0"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למרות האמור</w:t>
      </w:r>
      <w:r w:rsidRPr="00EF289C">
        <w:rPr>
          <w:rFonts w:asciiTheme="majorBidi" w:hAnsiTheme="majorBidi" w:hint="cs"/>
          <w:sz w:val="24"/>
          <w:szCs w:val="24"/>
          <w:rtl/>
        </w:rPr>
        <w:t xml:space="preserve"> בסעיף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Ref400312887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3.4</w:t>
      </w:r>
      <w:r w:rsidRPr="00EF289C">
        <w:rPr>
          <w:rFonts w:asciiTheme="majorBidi" w:hAnsiTheme="majorBidi"/>
          <w:sz w:val="24"/>
          <w:szCs w:val="24"/>
          <w:rtl/>
        </w:rPr>
        <w:fldChar w:fldCharType="end"/>
      </w:r>
      <w:r w:rsidRPr="00EF289C">
        <w:rPr>
          <w:rFonts w:asciiTheme="majorBidi" w:hAnsiTheme="majorBidi" w:hint="cs"/>
          <w:sz w:val="24"/>
          <w:szCs w:val="24"/>
          <w:rtl/>
        </w:rPr>
        <w:t xml:space="preserve"> להסכם</w:t>
      </w:r>
      <w:r w:rsidRPr="00EF289C">
        <w:rPr>
          <w:rFonts w:asciiTheme="majorBidi" w:hAnsiTheme="majorBidi"/>
          <w:sz w:val="24"/>
          <w:szCs w:val="24"/>
          <w:rtl/>
        </w:rPr>
        <w:t xml:space="preserve">, במקרה של הפרה יסודית של ההסכם מצד הספק, בין היתר על פי סעיפים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Ref392406228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_</w:instrText>
      </w:r>
      <w:r w:rsidRPr="00EF289C">
        <w:rPr>
          <w:rFonts w:asciiTheme="majorBidi" w:hAnsiTheme="majorBidi"/>
          <w:sz w:val="24"/>
        </w:rPr>
        <w:instrText>Ref382991239 \n \h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rPr>
        <w:t>7</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_</w:instrText>
      </w:r>
      <w:r w:rsidRPr="00EF289C">
        <w:rPr>
          <w:rFonts w:asciiTheme="majorBidi" w:hAnsiTheme="majorBidi"/>
          <w:sz w:val="24"/>
        </w:rPr>
        <w:instrText>Ref382991246 \n \h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rPr>
        <w:t>8</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Ref392406240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11</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Ref392406254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20</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Ref382945507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24</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Ref392406265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27</w:t>
      </w:r>
      <w:r w:rsidRPr="00EF289C">
        <w:rPr>
          <w:rFonts w:asciiTheme="majorBidi" w:hAnsiTheme="majorBidi"/>
          <w:sz w:val="24"/>
          <w:szCs w:val="24"/>
          <w:rtl/>
        </w:rPr>
        <w:fldChar w:fldCharType="end"/>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szCs w:val="24"/>
        </w:rPr>
        <w:instrText>REF</w:instrText>
      </w:r>
      <w:r w:rsidRPr="00EF289C">
        <w:rPr>
          <w:rFonts w:asciiTheme="majorBidi" w:hAnsiTheme="majorBidi"/>
          <w:sz w:val="24"/>
          <w:szCs w:val="24"/>
          <w:rtl/>
        </w:rPr>
        <w:instrText xml:space="preserve"> _</w:instrText>
      </w:r>
      <w:r w:rsidRPr="00EF289C">
        <w:rPr>
          <w:rFonts w:asciiTheme="majorBidi" w:hAnsiTheme="majorBidi"/>
          <w:sz w:val="24"/>
          <w:szCs w:val="24"/>
        </w:rPr>
        <w:instrText>Ref392406269 \n \h</w:instrText>
      </w:r>
      <w:r w:rsidRPr="00EF289C">
        <w:rPr>
          <w:rFonts w:asciiTheme="majorBidi" w:hAnsiTheme="majorBidi"/>
          <w:sz w:val="24"/>
          <w:szCs w:val="24"/>
          <w:rtl/>
        </w:rPr>
        <w:instrText xml:space="preserve">  \* </w:instrText>
      </w:r>
      <w:r w:rsidRPr="00EF289C">
        <w:rPr>
          <w:rFonts w:asciiTheme="majorBidi" w:hAnsiTheme="majorBidi"/>
          <w:sz w:val="24"/>
          <w:szCs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szCs w:val="24"/>
        </w:rPr>
        <w:t>30</w:t>
      </w:r>
      <w:r w:rsidRPr="00EF289C">
        <w:rPr>
          <w:rFonts w:asciiTheme="majorBidi" w:hAnsiTheme="majorBidi"/>
          <w:sz w:val="24"/>
          <w:szCs w:val="24"/>
          <w:rtl/>
        </w:rPr>
        <w:fldChar w:fldCharType="end"/>
      </w:r>
      <w:r w:rsidRPr="00EF289C">
        <w:rPr>
          <w:rFonts w:asciiTheme="majorBidi" w:hAnsiTheme="majorBidi"/>
          <w:sz w:val="24"/>
          <w:szCs w:val="24"/>
          <w:rtl/>
        </w:rPr>
        <w:t xml:space="preserve"> להסכם זה, או במקרה של ביצוע פשע על ידו או על ידי אחד ממנהליו או נושאי המשרה שבו – יהא המשרד, באישור מנהלו הכללי, רשאי לנקוט בכל אחת מן הסנקציות האמורות בסעיפים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_</w:instrText>
      </w:r>
      <w:r w:rsidRPr="00EF289C">
        <w:rPr>
          <w:rFonts w:asciiTheme="majorBidi" w:hAnsiTheme="majorBidi"/>
          <w:sz w:val="24"/>
        </w:rPr>
        <w:instrText>Ref382991181 \n \h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rPr>
        <w:t>26.1.1</w:t>
      </w:r>
      <w:r w:rsidRPr="00EF289C">
        <w:rPr>
          <w:rFonts w:asciiTheme="majorBidi" w:hAnsiTheme="majorBidi"/>
          <w:sz w:val="24"/>
          <w:szCs w:val="24"/>
          <w:rtl/>
        </w:rPr>
        <w:fldChar w:fldCharType="end"/>
      </w:r>
      <w:r w:rsidRPr="00EF289C">
        <w:rPr>
          <w:rFonts w:asciiTheme="majorBidi" w:hAnsiTheme="majorBidi"/>
          <w:sz w:val="24"/>
          <w:szCs w:val="24"/>
          <w:rtl/>
        </w:rPr>
        <w:t xml:space="preserve"> –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_</w:instrText>
      </w:r>
      <w:r w:rsidRPr="00EF289C">
        <w:rPr>
          <w:rFonts w:asciiTheme="majorBidi" w:hAnsiTheme="majorBidi"/>
          <w:sz w:val="24"/>
        </w:rPr>
        <w:instrText>Ref382991188 \n \h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cs/>
        </w:rPr>
        <w:t>‎</w:t>
      </w:r>
      <w:r w:rsidR="00EF289C" w:rsidRPr="00EF289C">
        <w:rPr>
          <w:rFonts w:asciiTheme="majorBidi" w:hAnsiTheme="majorBidi"/>
          <w:sz w:val="24"/>
        </w:rPr>
        <w:t>26.1.3</w:t>
      </w:r>
      <w:r w:rsidRPr="00EF289C">
        <w:rPr>
          <w:rFonts w:asciiTheme="majorBidi" w:hAnsiTheme="majorBidi"/>
          <w:sz w:val="24"/>
          <w:szCs w:val="24"/>
          <w:rtl/>
        </w:rPr>
        <w:fldChar w:fldCharType="end"/>
      </w:r>
      <w:r w:rsidRPr="00EF289C">
        <w:rPr>
          <w:rFonts w:asciiTheme="majorBidi" w:hAnsiTheme="majorBidi"/>
          <w:sz w:val="24"/>
          <w:szCs w:val="24"/>
          <w:rtl/>
        </w:rPr>
        <w:t xml:space="preserve"> ולבטל את ההסכם, ללא התראה מוקדמת. </w:t>
      </w:r>
    </w:p>
    <w:p w14:paraId="3E5735EB"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 xml:space="preserve">בכל מקרה, המשרד יהא רשאי לחלט את הערבות כאמור בסעיף 27. </w:t>
      </w:r>
    </w:p>
    <w:p w14:paraId="32BC53B6" w14:textId="77777777" w:rsidR="00D05F84" w:rsidRPr="00EF289C" w:rsidRDefault="00D05F84" w:rsidP="00D05F84">
      <w:pPr>
        <w:tabs>
          <w:tab w:val="left" w:pos="1473"/>
        </w:tabs>
        <w:autoSpaceDE w:val="0"/>
        <w:autoSpaceDN w:val="0"/>
        <w:spacing w:line="240" w:lineRule="auto"/>
        <w:rPr>
          <w:rFonts w:asciiTheme="majorBidi" w:hAnsiTheme="majorBidi"/>
          <w:b/>
          <w:sz w:val="24"/>
          <w:u w:val="single"/>
        </w:rPr>
      </w:pPr>
    </w:p>
    <w:p w14:paraId="7DE430B3"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36" w:name="_Ref392406265"/>
      <w:r w:rsidRPr="00EF289C">
        <w:rPr>
          <w:rFonts w:asciiTheme="majorBidi" w:hAnsiTheme="majorBidi"/>
          <w:b/>
          <w:bCs/>
          <w:sz w:val="24"/>
          <w:szCs w:val="24"/>
          <w:u w:val="single"/>
          <w:rtl/>
        </w:rPr>
        <w:t>ערבות</w:t>
      </w:r>
      <w:bookmarkEnd w:id="836"/>
    </w:p>
    <w:p w14:paraId="362D3D16"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להבטחת זכויות המשרד לפי הסכם זה, ומילוי התחייבויות הספק על-פי תנאי המכרז, ההצעה והוראות הסכם זה, יעמיד הספק על חשבונו ערבות בנקאית בלתי תלויה לטובת המשרד, בסכום של ________ ₪, 5% מערך ההתקשרות על פי ההסכם. </w:t>
      </w:r>
    </w:p>
    <w:p w14:paraId="008D4ACA" w14:textId="77777777" w:rsidR="00D05F84" w:rsidRPr="00EF289C" w:rsidRDefault="00D05F84" w:rsidP="00D05F84">
      <w:pPr>
        <w:tabs>
          <w:tab w:val="left" w:pos="1473"/>
        </w:tabs>
        <w:spacing w:line="240" w:lineRule="auto"/>
        <w:ind w:left="1132"/>
        <w:rPr>
          <w:rFonts w:asciiTheme="majorBidi" w:hAnsiTheme="majorBidi"/>
          <w:sz w:val="24"/>
          <w:szCs w:val="24"/>
          <w:rtl/>
        </w:rPr>
      </w:pPr>
      <w:r w:rsidRPr="00EF289C">
        <w:rPr>
          <w:rFonts w:asciiTheme="majorBidi" w:hAnsiTheme="majorBidi"/>
          <w:sz w:val="24"/>
          <w:szCs w:val="24"/>
          <w:rtl/>
        </w:rPr>
        <w:t>הערבות תהא צמודה בשיעור של 100% למדד המחירים לצרכן, כפי שהיה ידוע במועד הגשת ההצעה ע"י הספק.</w:t>
      </w:r>
      <w:r w:rsidRPr="00EF289C">
        <w:rPr>
          <w:rFonts w:asciiTheme="majorBidi" w:hAnsiTheme="majorBidi"/>
          <w:i/>
          <w:iCs/>
          <w:color w:val="FF0000"/>
          <w:sz w:val="24"/>
          <w:szCs w:val="24"/>
          <w:rtl/>
        </w:rPr>
        <w:t xml:space="preserve"> </w:t>
      </w:r>
    </w:p>
    <w:p w14:paraId="477ADA09" w14:textId="77777777" w:rsidR="00D05F84" w:rsidRPr="00EF289C" w:rsidRDefault="00D05F84" w:rsidP="00D05F84">
      <w:pPr>
        <w:tabs>
          <w:tab w:val="left" w:pos="1473"/>
        </w:tabs>
        <w:spacing w:line="240" w:lineRule="auto"/>
        <w:ind w:left="962" w:firstLine="170"/>
        <w:rPr>
          <w:rFonts w:asciiTheme="majorBidi" w:hAnsiTheme="majorBidi"/>
          <w:sz w:val="24"/>
          <w:szCs w:val="24"/>
          <w:rtl/>
        </w:rPr>
      </w:pPr>
      <w:r w:rsidRPr="00EF289C">
        <w:rPr>
          <w:rFonts w:asciiTheme="majorBidi" w:hAnsiTheme="majorBidi"/>
          <w:sz w:val="24"/>
          <w:szCs w:val="24"/>
          <w:rtl/>
        </w:rPr>
        <w:t xml:space="preserve">הערבות תהיה בתוקף לתקופה של לפחות 60 ימים לאחר תום תקופת ההסכם. </w:t>
      </w:r>
    </w:p>
    <w:p w14:paraId="4F0B5D04"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נוסח הערבות יהיה כמפורט בנספח לעיל המצורף להסכם זה. </w:t>
      </w:r>
    </w:p>
    <w:p w14:paraId="01FC4E47"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עלויות הערבות יחולו על הספק בלבד. </w:t>
      </w:r>
    </w:p>
    <w:p w14:paraId="4753BBE1"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הספק יהיה אחראי להאריך את תוקף הערבות מעת לעת לתקופות של שנה או יותר בכל פעם, בהתאם להארכת תקופת ההסכם. הארכת הערבות תיעשה לפחות חודש לפני תום תוקפה.</w:t>
      </w:r>
    </w:p>
    <w:p w14:paraId="725B8885"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לא האריך הספק את תוקף הערבות, יהיה המשרד רשאי לחלט את הערבות ללא כל התראה מוקדמת, גם אם הספק מילא אחר יתר כל חיוביו.</w:t>
      </w:r>
    </w:p>
    <w:p w14:paraId="3C9148B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המשרד יהיה רשאי לחלט את הערבות אם הוא יהיה זכאי לתשלום כלשהו מהספק ולא ניתן לקזז תשלום זה מהתשלומים המגיעים לספק בתוך שלושה חודשים.</w:t>
      </w:r>
    </w:p>
    <w:p w14:paraId="2CA015D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מבלי לגרוע מהאמור לעיל, המשרד יהיה רשאי לחלט את הערבות בכל מקרה שבו לדעת המשרד הספק הפר או לא קיים תנאי מתנאי הסכם זה, הוראות המכרז וההצעה, או לא תיקן מעוות על-פי דרישת המשרד, וכן בהתאם להוראות החוק להגברת האכיפה של דיני העבודה, התשע"ב - 2011.</w:t>
      </w:r>
    </w:p>
    <w:p w14:paraId="1473704B"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 xml:space="preserve">הערבות תחולט בדרישה חד צדדית של המשרד לבנק שעליה תינתן הודעה בכתב גם לספק. </w:t>
      </w:r>
    </w:p>
    <w:p w14:paraId="2BA798C8"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חילט המשרד את הערבות, והסכם זה לא בוטל או הופסק, יהיה על הספק לדאוג על חשבונו לערבות חדשה בסכום דומה.</w:t>
      </w:r>
    </w:p>
    <w:p w14:paraId="579CF896"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בהתאם להוראת חשכ"ל 7.7.1 עומדת לספק האפשרות לבקש להגיש הוראת חלף ערבות כתחליף לכתב ערבות ביצוע. בקשת הספק תיבדק בהתאם להנחיות ולתנאים המפורטים בהוראת החשכ"ל הנ"ל ותאושר במידה והספק ותנאי ההתקשרות עומדים בתנאים.</w:t>
      </w:r>
    </w:p>
    <w:p w14:paraId="3BF97AB8" w14:textId="77777777" w:rsidR="00D05F84" w:rsidRPr="00EF289C" w:rsidRDefault="00D05F84" w:rsidP="00D05F84">
      <w:pPr>
        <w:autoSpaceDE w:val="0"/>
        <w:autoSpaceDN w:val="0"/>
        <w:spacing w:line="240" w:lineRule="auto"/>
        <w:ind w:left="1132"/>
        <w:rPr>
          <w:rFonts w:asciiTheme="majorBidi" w:hAnsiTheme="majorBidi"/>
          <w:sz w:val="24"/>
          <w:szCs w:val="24"/>
          <w:rtl/>
        </w:rPr>
      </w:pPr>
    </w:p>
    <w:p w14:paraId="6CE5B1B8"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תניית שיפוט</w:t>
      </w:r>
    </w:p>
    <w:p w14:paraId="42DFC79F"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lastRenderedPageBreak/>
        <w:t>הצדדים מסכימים, כי מקום השיפוט הבלעדי בכל הקשור להסכם זה להפרתו ולביטולו יהיה בבתי המשפט המוסמכים בירושלים.</w:t>
      </w:r>
    </w:p>
    <w:p w14:paraId="1DF9E845" w14:textId="77777777" w:rsidR="00D05F84" w:rsidRPr="00EF289C" w:rsidRDefault="00D05F84" w:rsidP="00D05F84">
      <w:pPr>
        <w:tabs>
          <w:tab w:val="left" w:pos="1473"/>
        </w:tabs>
        <w:spacing w:line="240" w:lineRule="auto"/>
        <w:rPr>
          <w:rFonts w:asciiTheme="majorBidi" w:hAnsiTheme="majorBidi"/>
          <w:sz w:val="24"/>
          <w:szCs w:val="24"/>
          <w:rtl/>
        </w:rPr>
      </w:pPr>
    </w:p>
    <w:p w14:paraId="175059D0"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כתובות והודעות</w:t>
      </w:r>
    </w:p>
    <w:p w14:paraId="009243A1"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כתובת הספק היא כמפורט בראש ההסכם.</w:t>
      </w:r>
    </w:p>
    <w:p w14:paraId="06391A69"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כל הודעה שתימסר לכתובת דלעיל, תיחשב כאילו נמסרה לספק, ובלבד שנשלחה בדואר רשום.</w:t>
      </w:r>
    </w:p>
    <w:p w14:paraId="57B6D3F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הספק רשאי להודיע למשרד, מעת לעת, על שינוי בכתובתו. הודעה לפי סעיף זה תינתן לנציג המשרד ולחשבות המשרד.</w:t>
      </w:r>
    </w:p>
    <w:p w14:paraId="1BEF4578" w14:textId="77777777" w:rsidR="00D05F84" w:rsidRPr="00EF289C" w:rsidRDefault="00D05F84" w:rsidP="00D05F84">
      <w:pPr>
        <w:tabs>
          <w:tab w:val="left" w:pos="1473"/>
        </w:tabs>
        <w:autoSpaceDE w:val="0"/>
        <w:autoSpaceDN w:val="0"/>
        <w:spacing w:line="240" w:lineRule="auto"/>
        <w:ind w:left="360"/>
        <w:rPr>
          <w:rFonts w:asciiTheme="majorBidi" w:hAnsiTheme="majorBidi"/>
          <w:sz w:val="24"/>
          <w:szCs w:val="24"/>
          <w:rtl/>
        </w:rPr>
      </w:pPr>
    </w:p>
    <w:p w14:paraId="4548DBCB"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bookmarkStart w:id="837" w:name="_Ref392406269"/>
      <w:r w:rsidRPr="00EF289C">
        <w:rPr>
          <w:rFonts w:asciiTheme="majorBidi" w:hAnsiTheme="majorBidi"/>
          <w:b/>
          <w:bCs/>
          <w:sz w:val="24"/>
          <w:szCs w:val="24"/>
          <w:u w:val="single"/>
          <w:rtl/>
        </w:rPr>
        <w:t>ביקורת</w:t>
      </w:r>
      <w:bookmarkEnd w:id="837"/>
    </w:p>
    <w:p w14:paraId="1724D45D"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ביקורת_סעיף_1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המסגרות, או בתמורה הכספית נושא מכרז זה</w:t>
      </w:r>
      <w:r w:rsidRPr="00EF289C">
        <w:rPr>
          <w:rFonts w:asciiTheme="majorBidi" w:hAnsiTheme="majorBidi"/>
          <w:sz w:val="24"/>
          <w:szCs w:val="24"/>
          <w:rtl/>
        </w:rPr>
        <w:fldChar w:fldCharType="end"/>
      </w:r>
    </w:p>
    <w:p w14:paraId="7AF3B08C"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ביקורת_סעיף_2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הפעלת המסגרות, כגון תשלומי שכר דירה, ארנונה, חשמל, מים וכדומה</w:t>
      </w:r>
      <w:r w:rsidRPr="00EF289C">
        <w:rPr>
          <w:rFonts w:asciiTheme="majorBidi" w:hAnsiTheme="majorBidi"/>
          <w:sz w:val="24"/>
          <w:szCs w:val="24"/>
          <w:rtl/>
        </w:rPr>
        <w:fldChar w:fldCharType="end"/>
      </w:r>
      <w:r w:rsidRPr="00EF289C">
        <w:rPr>
          <w:rFonts w:asciiTheme="majorBidi" w:hAnsiTheme="majorBidi"/>
          <w:sz w:val="24"/>
          <w:szCs w:val="24"/>
          <w:rtl/>
        </w:rPr>
        <w:t>.</w:t>
      </w:r>
    </w:p>
    <w:p w14:paraId="71C8F6F9"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ביקורת_סעיף_3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מטרות הביקורת הן לבחון את חוסנן הפיננסי של המסגרות, לוודא שהתשלום שמועבר למסגרות עבור רכיבי טיפול מסוימים אכן משמש לאותם רכיבים, ולפקח על עמידת המסגרות בדרישות דיני העבודה וכל דין אחר. המשרד יהיה רשאי לבצע את הביקורת רק לשם השגת מטרות אלו</w:t>
      </w:r>
      <w:r w:rsidRPr="00EF289C">
        <w:rPr>
          <w:rFonts w:asciiTheme="majorBidi" w:hAnsiTheme="majorBidi"/>
          <w:sz w:val="24"/>
          <w:szCs w:val="24"/>
          <w:rtl/>
        </w:rPr>
        <w:fldChar w:fldCharType="end"/>
      </w:r>
      <w:r w:rsidRPr="00EF289C">
        <w:rPr>
          <w:rFonts w:asciiTheme="majorBidi" w:hAnsiTheme="majorBidi"/>
          <w:sz w:val="24"/>
          <w:szCs w:val="24"/>
          <w:rtl/>
        </w:rPr>
        <w:t>.</w:t>
      </w:r>
    </w:p>
    <w:p w14:paraId="45B7A212"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ביקורת_סעיף_4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מתחייב לאפשר ביצוע האמור ולמסור למבצעי הביקורת מיד עם דרישתם כל מידע או מסמך כמתואר לעיל, וכן דוחות כספים מבוקרים על ידי רואה חשבון, ככל שישנם בידו. הכל בתנאי שהמידע והמסמכים המבוקשים רלוונטיים למטרות הביקורת המפורטות לעיל. דרישת מידע או רשומות על ידי המשרד תהיה כפופה לדין</w:t>
      </w:r>
      <w:r w:rsidRPr="00EF289C">
        <w:rPr>
          <w:rFonts w:asciiTheme="majorBidi" w:hAnsiTheme="majorBidi"/>
          <w:sz w:val="24"/>
          <w:szCs w:val="24"/>
          <w:rtl/>
        </w:rPr>
        <w:fldChar w:fldCharType="end"/>
      </w:r>
      <w:r w:rsidRPr="00EF289C">
        <w:rPr>
          <w:rFonts w:asciiTheme="majorBidi" w:hAnsiTheme="majorBidi"/>
          <w:sz w:val="24"/>
          <w:szCs w:val="24"/>
          <w:rtl/>
        </w:rPr>
        <w:t>.</w:t>
      </w:r>
    </w:p>
    <w:p w14:paraId="30D170DF"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ביקורת_סעיף_5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במקרים בהם יראה המשרד צורך לבדיקה מעמיקה ויסודית של השכר, יועברו תלושי שכר לביקורת</w:t>
      </w:r>
      <w:r w:rsidRPr="00EF289C">
        <w:rPr>
          <w:rFonts w:asciiTheme="majorBidi" w:hAnsiTheme="majorBidi"/>
          <w:sz w:val="24"/>
          <w:szCs w:val="24"/>
          <w:rtl/>
        </w:rPr>
        <w:fldChar w:fldCharType="end"/>
      </w:r>
      <w:r w:rsidRPr="00EF289C">
        <w:rPr>
          <w:rFonts w:asciiTheme="majorBidi" w:hAnsiTheme="majorBidi"/>
          <w:sz w:val="24"/>
          <w:szCs w:val="24"/>
          <w:rtl/>
        </w:rPr>
        <w:t>.</w:t>
      </w:r>
    </w:p>
    <w:p w14:paraId="6DE3D6CD"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ביקורת_סעיף_6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על הספק להפריד בניהול חשבונותיו בין הפרויקטים השונים כך שכל ההכנסות וההוצאות הקשורות להפעלת המסגרות ירשמו אך ורק בחשבונות אלו כך שניתן יהיה לאתר את הוצאות הפרויקט והכנסותיו על פי מרכיבי התקציב</w:t>
      </w:r>
      <w:r w:rsidRPr="00EF289C">
        <w:rPr>
          <w:rFonts w:asciiTheme="majorBidi" w:hAnsiTheme="majorBidi"/>
          <w:sz w:val="24"/>
          <w:szCs w:val="24"/>
          <w:rtl/>
        </w:rPr>
        <w:fldChar w:fldCharType="end"/>
      </w:r>
      <w:r w:rsidRPr="00EF289C">
        <w:rPr>
          <w:rFonts w:asciiTheme="majorBidi" w:hAnsiTheme="majorBidi"/>
          <w:sz w:val="24"/>
          <w:szCs w:val="24"/>
          <w:rtl/>
        </w:rPr>
        <w:t>.</w:t>
      </w:r>
    </w:p>
    <w:p w14:paraId="58B474BA"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ביקורת_סעיף_7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יידרש להמציא דוחות חשבונאיים מפורטים עפ"י סעיפי ההוצאה בהתאם לדרישות רואה-חשבון מטעם חשב המשרד</w:t>
      </w:r>
      <w:r w:rsidRPr="00EF289C">
        <w:rPr>
          <w:rFonts w:asciiTheme="majorBidi" w:hAnsiTheme="majorBidi"/>
          <w:sz w:val="24"/>
          <w:szCs w:val="24"/>
          <w:rtl/>
        </w:rPr>
        <w:fldChar w:fldCharType="end"/>
      </w:r>
      <w:r w:rsidRPr="00EF289C">
        <w:rPr>
          <w:rFonts w:asciiTheme="majorBidi" w:hAnsiTheme="majorBidi"/>
          <w:sz w:val="24"/>
          <w:szCs w:val="24"/>
          <w:rtl/>
        </w:rPr>
        <w:t>.</w:t>
      </w:r>
    </w:p>
    <w:p w14:paraId="1DEEDFF6"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ביקורת_סעיף_8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דוחות כספיים שיופקו לשימוש הנהלת ה/המשרד יהיו חייבים באישור רואה חשבון</w:t>
      </w:r>
      <w:r w:rsidRPr="00EF289C">
        <w:rPr>
          <w:rFonts w:asciiTheme="majorBidi" w:hAnsiTheme="majorBidi"/>
          <w:sz w:val="24"/>
          <w:szCs w:val="24"/>
          <w:rtl/>
        </w:rPr>
        <w:fldChar w:fldCharType="end"/>
      </w:r>
      <w:r w:rsidRPr="00EF289C">
        <w:rPr>
          <w:rFonts w:asciiTheme="majorBidi" w:hAnsiTheme="majorBidi"/>
          <w:sz w:val="24"/>
          <w:szCs w:val="24"/>
          <w:rtl/>
        </w:rPr>
        <w:t>.</w:t>
      </w:r>
    </w:p>
    <w:p w14:paraId="7012926B"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ביקורת_סעיף_9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מתחייב להעביר למשרד כל מסמך נוסף, לפי דרישת המשרד</w:t>
      </w:r>
      <w:r w:rsidRPr="00EF289C">
        <w:rPr>
          <w:rFonts w:asciiTheme="majorBidi" w:hAnsiTheme="majorBidi"/>
          <w:sz w:val="24"/>
          <w:szCs w:val="24"/>
          <w:rtl/>
        </w:rPr>
        <w:fldChar w:fldCharType="end"/>
      </w:r>
      <w:r w:rsidRPr="00EF289C">
        <w:rPr>
          <w:rFonts w:asciiTheme="majorBidi" w:hAnsiTheme="majorBidi"/>
          <w:sz w:val="24"/>
          <w:szCs w:val="24"/>
          <w:rtl/>
        </w:rPr>
        <w:t>.</w:t>
      </w:r>
    </w:p>
    <w:p w14:paraId="1387F99A"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ביקורת_סעיף_10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sz w:val="24"/>
          <w:szCs w:val="24"/>
          <w:rtl/>
        </w:rPr>
        <w:t>הספק מתחייב לקיים את האמור לעיל גם בכל הקשור למידע הקשור לביצוע ההסכם ומצוי בידי צד שלישי</w:t>
      </w:r>
      <w:r w:rsidRPr="00EF289C">
        <w:rPr>
          <w:rFonts w:asciiTheme="majorBidi" w:hAnsiTheme="majorBidi"/>
          <w:sz w:val="24"/>
          <w:szCs w:val="24"/>
          <w:rtl/>
        </w:rPr>
        <w:fldChar w:fldCharType="end"/>
      </w:r>
      <w:r w:rsidRPr="00EF289C">
        <w:rPr>
          <w:rFonts w:asciiTheme="majorBidi" w:hAnsiTheme="majorBidi"/>
          <w:sz w:val="24"/>
          <w:szCs w:val="24"/>
          <w:rtl/>
        </w:rPr>
        <w:t>.</w:t>
      </w:r>
    </w:p>
    <w:p w14:paraId="627F3D9E" w14:textId="77777777" w:rsidR="00D05F84" w:rsidRPr="00EF289C" w:rsidRDefault="00D05F84" w:rsidP="00D05F84">
      <w:pPr>
        <w:tabs>
          <w:tab w:val="left" w:pos="1473"/>
        </w:tabs>
        <w:spacing w:line="240" w:lineRule="auto"/>
        <w:rPr>
          <w:rFonts w:asciiTheme="majorBidi" w:hAnsiTheme="majorBidi"/>
          <w:sz w:val="24"/>
          <w:szCs w:val="24"/>
          <w:u w:val="single"/>
          <w:rtl/>
        </w:rPr>
      </w:pPr>
    </w:p>
    <w:p w14:paraId="466BCAD6"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שינוי בהסכם או בתנאים</w:t>
      </w:r>
    </w:p>
    <w:p w14:paraId="305157EC" w14:textId="757AD623" w:rsidR="00D05F84" w:rsidRPr="00EF289C" w:rsidRDefault="00D05F84" w:rsidP="00D05F84">
      <w:pPr>
        <w:numPr>
          <w:ilvl w:val="1"/>
          <w:numId w:val="65"/>
        </w:numPr>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 xml:space="preserve">מוסכם על הצדדים, כי כל שינוי בהסכם יהיה תקף רק אם נעשה בכתב ונחתם על ידי הנציגים המוסמכים של הצדדים. מוסכם, כי </w:t>
      </w:r>
      <w:r w:rsidR="00AF6409" w:rsidRPr="00EF289C">
        <w:rPr>
          <w:rFonts w:asciiTheme="majorBidi" w:hAnsiTheme="majorBidi" w:hint="cs"/>
          <w:sz w:val="24"/>
          <w:szCs w:val="24"/>
          <w:rtl/>
        </w:rPr>
        <w:t>הימנעו</w:t>
      </w:r>
      <w:r w:rsidR="00AF6409" w:rsidRPr="00EF289C">
        <w:rPr>
          <w:rFonts w:asciiTheme="majorBidi" w:hAnsiTheme="majorBidi" w:hint="eastAsia"/>
          <w:sz w:val="24"/>
          <w:szCs w:val="24"/>
          <w:rtl/>
        </w:rPr>
        <w:t>ת</w:t>
      </w:r>
      <w:r w:rsidRPr="00EF289C">
        <w:rPr>
          <w:rFonts w:asciiTheme="majorBidi" w:hAnsiTheme="majorBidi"/>
          <w:sz w:val="24"/>
          <w:szCs w:val="24"/>
          <w:rtl/>
        </w:rPr>
        <w:t xml:space="preserve"> מתביעת זכות לא תחשב כוויתור על אותה זכות.</w:t>
      </w:r>
    </w:p>
    <w:p w14:paraId="3BA6CCF4" w14:textId="77777777" w:rsidR="00D05F84" w:rsidRPr="00EF289C" w:rsidRDefault="00D05F84" w:rsidP="00D05F84">
      <w:pPr>
        <w:tabs>
          <w:tab w:val="left" w:pos="1473"/>
        </w:tabs>
        <w:autoSpaceDE w:val="0"/>
        <w:autoSpaceDN w:val="0"/>
        <w:spacing w:line="240" w:lineRule="auto"/>
        <w:ind w:left="720"/>
        <w:rPr>
          <w:rFonts w:asciiTheme="majorBidi" w:hAnsiTheme="majorBidi"/>
          <w:sz w:val="24"/>
          <w:szCs w:val="24"/>
          <w:rtl/>
        </w:rPr>
      </w:pPr>
    </w:p>
    <w:p w14:paraId="09118CC7"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bCs/>
          <w:sz w:val="24"/>
          <w:szCs w:val="24"/>
          <w:u w:val="single"/>
          <w:rtl/>
        </w:rPr>
      </w:pPr>
      <w:r w:rsidRPr="00EF289C">
        <w:rPr>
          <w:rFonts w:asciiTheme="majorBidi" w:hAnsiTheme="majorBidi"/>
          <w:b/>
          <w:bCs/>
          <w:sz w:val="24"/>
          <w:szCs w:val="24"/>
          <w:u w:val="single"/>
          <w:rtl/>
        </w:rPr>
        <w:t>מיצוי זכויות</w:t>
      </w:r>
    </w:p>
    <w:p w14:paraId="0152637F" w14:textId="77777777" w:rsidR="00D05F84" w:rsidRPr="00EF289C" w:rsidRDefault="00D05F84" w:rsidP="00D05F84">
      <w:pPr>
        <w:numPr>
          <w:ilvl w:val="1"/>
          <w:numId w:val="65"/>
        </w:numPr>
        <w:autoSpaceDE w:val="0"/>
        <w:autoSpaceDN w:val="0"/>
        <w:spacing w:line="240" w:lineRule="auto"/>
        <w:ind w:left="1132" w:hanging="338"/>
        <w:rPr>
          <w:rFonts w:asciiTheme="majorBidi" w:hAnsiTheme="majorBidi"/>
          <w:sz w:val="24"/>
          <w:szCs w:val="24"/>
          <w:rtl/>
        </w:rPr>
      </w:pPr>
      <w:r w:rsidRPr="00EF289C">
        <w:rPr>
          <w:rFonts w:asciiTheme="majorBidi" w:hAnsiTheme="majorBidi"/>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14:paraId="50BFB143" w14:textId="77777777" w:rsidR="00D05F84" w:rsidRPr="00EF289C" w:rsidRDefault="00D05F84" w:rsidP="00D05F84">
      <w:pPr>
        <w:spacing w:line="240" w:lineRule="auto"/>
        <w:rPr>
          <w:rFonts w:asciiTheme="majorBidi" w:hAnsiTheme="majorBidi"/>
          <w:sz w:val="24"/>
          <w:szCs w:val="24"/>
          <w:rtl/>
        </w:rPr>
      </w:pPr>
    </w:p>
    <w:p w14:paraId="65004509" w14:textId="77777777" w:rsidR="00D05F84" w:rsidRPr="00EF289C" w:rsidRDefault="00D05F84" w:rsidP="00D05F84">
      <w:pPr>
        <w:numPr>
          <w:ilvl w:val="0"/>
          <w:numId w:val="65"/>
        </w:numPr>
        <w:tabs>
          <w:tab w:val="clear" w:pos="-1080"/>
        </w:tabs>
        <w:autoSpaceDE w:val="0"/>
        <w:autoSpaceDN w:val="0"/>
        <w:spacing w:line="240" w:lineRule="auto"/>
        <w:ind w:left="397" w:hanging="257"/>
        <w:rPr>
          <w:rFonts w:asciiTheme="majorBidi" w:hAnsiTheme="majorBidi"/>
          <w:b/>
          <w:sz w:val="24"/>
          <w:u w:val="single"/>
        </w:rPr>
      </w:pPr>
      <w:r w:rsidRPr="00EF289C">
        <w:rPr>
          <w:rFonts w:asciiTheme="majorBidi" w:hAnsiTheme="majorBidi"/>
          <w:b/>
          <w:bCs/>
          <w:sz w:val="24"/>
          <w:szCs w:val="24"/>
          <w:u w:val="single"/>
          <w:rtl/>
        </w:rPr>
        <w:t>תחילת הפעילות מכח המכרז וההסכם</w:t>
      </w:r>
    </w:p>
    <w:p w14:paraId="56654C93" w14:textId="39F3BD78" w:rsidR="00D05F84" w:rsidRPr="00EF289C" w:rsidRDefault="00D05F84" w:rsidP="00D05F84">
      <w:pPr>
        <w:numPr>
          <w:ilvl w:val="1"/>
          <w:numId w:val="65"/>
        </w:numPr>
        <w:tabs>
          <w:tab w:val="clear" w:pos="-1008"/>
        </w:tabs>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t xml:space="preserve">הספק מצהיר בזאת כי ידוע לו כי ההתקשרות והפעלתה של המסגרת לא יחלו, כל עוד הוא לא יבצע את כל הפעולות הנדרשות על מנת להעמיד את המבנה המוצע מטעמו בהתאם לדרישות הבטיחות והמיגון </w:t>
      </w:r>
      <w:r w:rsidRPr="00EF289C">
        <w:rPr>
          <w:rFonts w:asciiTheme="majorBidi" w:hAnsiTheme="majorBidi"/>
          <w:b/>
          <w:bCs/>
          <w:sz w:val="24"/>
          <w:szCs w:val="24"/>
          <w:rtl/>
        </w:rPr>
        <w:t>במכרז להפעלת</w:t>
      </w:r>
      <w:r w:rsidRPr="00EF289C">
        <w:rPr>
          <w:rFonts w:asciiTheme="majorBidi" w:hAnsiTheme="majorBidi"/>
          <w:sz w:val="24"/>
          <w:szCs w:val="24"/>
          <w:rtl/>
        </w:rPr>
        <w:t xml:space="preserve"> </w:t>
      </w:r>
      <w:r w:rsidRPr="00EF289C">
        <w:rPr>
          <w:rFonts w:asciiTheme="majorBidi" w:hAnsiTheme="majorBidi"/>
          <w:sz w:val="24"/>
          <w:szCs w:val="24"/>
          <w:rtl/>
        </w:rPr>
        <w:fldChar w:fldCharType="begin" w:fldLock="1"/>
      </w:r>
      <w:r w:rsidRPr="00EF289C">
        <w:rPr>
          <w:rFonts w:asciiTheme="majorBidi" w:hAnsiTheme="majorBidi"/>
          <w:sz w:val="24"/>
          <w:szCs w:val="24"/>
          <w:rtl/>
        </w:rPr>
        <w:instrText xml:space="preserve"> </w:instrText>
      </w:r>
      <w:r w:rsidRPr="00EF289C">
        <w:rPr>
          <w:rFonts w:asciiTheme="majorBidi" w:hAnsiTheme="majorBidi"/>
          <w:sz w:val="24"/>
        </w:rPr>
        <w:instrText>REF</w:instrText>
      </w:r>
      <w:r w:rsidRPr="00EF289C">
        <w:rPr>
          <w:rFonts w:asciiTheme="majorBidi" w:hAnsiTheme="majorBidi"/>
          <w:sz w:val="24"/>
          <w:szCs w:val="24"/>
          <w:rtl/>
        </w:rPr>
        <w:instrText xml:space="preserve"> נושא_מכרז_כולל_איזור \</w:instrText>
      </w:r>
      <w:r w:rsidRPr="00EF289C">
        <w:rPr>
          <w:rFonts w:asciiTheme="majorBidi" w:hAnsiTheme="majorBidi"/>
          <w:sz w:val="24"/>
        </w:rPr>
        <w:instrText>h</w:instrText>
      </w:r>
      <w:r w:rsidRPr="00EF289C">
        <w:rPr>
          <w:rFonts w:asciiTheme="majorBidi" w:hAnsiTheme="majorBidi"/>
          <w:sz w:val="24"/>
          <w:szCs w:val="24"/>
          <w:rtl/>
        </w:rPr>
        <w:instrText xml:space="preserve">  \* </w:instrText>
      </w:r>
      <w:r w:rsidRPr="00EF289C">
        <w:rPr>
          <w:rFonts w:asciiTheme="majorBidi" w:hAnsiTheme="majorBidi"/>
          <w:sz w:val="24"/>
        </w:rPr>
        <w:instrText>MERGEFORMAT</w:instrText>
      </w:r>
      <w:r w:rsidRPr="00EF289C">
        <w:rPr>
          <w:rFonts w:asciiTheme="majorBidi" w:hAnsiTheme="majorBidi"/>
          <w:sz w:val="24"/>
          <w:szCs w:val="24"/>
          <w:rtl/>
        </w:rPr>
        <w:instrText xml:space="preserve"> </w:instrText>
      </w:r>
      <w:r w:rsidRPr="00EF289C">
        <w:rPr>
          <w:rFonts w:asciiTheme="majorBidi" w:hAnsiTheme="majorBidi"/>
          <w:sz w:val="24"/>
          <w:szCs w:val="24"/>
          <w:rtl/>
        </w:rPr>
      </w:r>
      <w:r w:rsidRPr="00EF289C">
        <w:rPr>
          <w:rFonts w:asciiTheme="majorBidi" w:hAnsiTheme="majorBidi"/>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דן</w:t>
      </w:r>
      <w:r w:rsidRPr="00EF289C">
        <w:rPr>
          <w:rFonts w:asciiTheme="majorBidi" w:hAnsiTheme="majorBidi"/>
          <w:sz w:val="24"/>
          <w:szCs w:val="24"/>
          <w:rtl/>
        </w:rPr>
        <w:fldChar w:fldCharType="end"/>
      </w:r>
      <w:r w:rsidRPr="00EF289C">
        <w:rPr>
          <w:rFonts w:asciiTheme="majorBidi" w:hAnsiTheme="majorBidi"/>
          <w:sz w:val="24"/>
          <w:szCs w:val="24"/>
          <w:rtl/>
        </w:rPr>
        <w:t>.</w:t>
      </w:r>
    </w:p>
    <w:p w14:paraId="0737893C" w14:textId="77777777" w:rsidR="00D05F84" w:rsidRPr="00EF289C" w:rsidRDefault="00D05F84" w:rsidP="00D05F84">
      <w:pPr>
        <w:numPr>
          <w:ilvl w:val="1"/>
          <w:numId w:val="65"/>
        </w:numPr>
        <w:tabs>
          <w:tab w:val="clear" w:pos="-1008"/>
        </w:tabs>
        <w:autoSpaceDE w:val="0"/>
        <w:autoSpaceDN w:val="0"/>
        <w:spacing w:line="240" w:lineRule="auto"/>
        <w:ind w:left="1132" w:hanging="338"/>
        <w:rPr>
          <w:rFonts w:asciiTheme="majorBidi" w:hAnsiTheme="majorBidi"/>
          <w:sz w:val="24"/>
        </w:rPr>
      </w:pPr>
      <w:r w:rsidRPr="00EF289C">
        <w:rPr>
          <w:rFonts w:asciiTheme="majorBidi" w:hAnsiTheme="majorBidi"/>
          <w:sz w:val="24"/>
          <w:szCs w:val="24"/>
          <w:rtl/>
        </w:rPr>
        <w:lastRenderedPageBreak/>
        <w:t>הספק מצהיר בזאת, כי ידוע לו, כי הוא יהא זכאי לתשלום עבור השירות שניתן, רק לאחר שיהיה בידיו הסכם חתום כדין ע"י שני הצדדים.</w:t>
      </w:r>
    </w:p>
    <w:p w14:paraId="78987080" w14:textId="77777777" w:rsidR="00D05F84" w:rsidRPr="00EF289C" w:rsidRDefault="00D05F84" w:rsidP="00D05F84">
      <w:pPr>
        <w:spacing w:line="240" w:lineRule="auto"/>
        <w:rPr>
          <w:rFonts w:asciiTheme="majorBidi" w:hAnsiTheme="majorBidi"/>
          <w:sz w:val="24"/>
          <w:szCs w:val="24"/>
          <w:rtl/>
        </w:rPr>
      </w:pPr>
    </w:p>
    <w:p w14:paraId="0B20D710" w14:textId="77777777" w:rsidR="00D05F84" w:rsidRPr="00EF289C" w:rsidRDefault="00D05F84" w:rsidP="00D05F84">
      <w:pPr>
        <w:spacing w:line="240" w:lineRule="auto"/>
        <w:ind w:left="360"/>
        <w:rPr>
          <w:rFonts w:asciiTheme="majorBidi" w:hAnsiTheme="majorBidi"/>
          <w:sz w:val="24"/>
          <w:szCs w:val="24"/>
          <w:rtl/>
        </w:rPr>
      </w:pPr>
    </w:p>
    <w:p w14:paraId="05E73E55" w14:textId="77777777" w:rsidR="00D05F84" w:rsidRPr="00EF289C" w:rsidRDefault="00D05F84" w:rsidP="00D05F84">
      <w:pPr>
        <w:tabs>
          <w:tab w:val="left" w:pos="1473"/>
        </w:tabs>
        <w:spacing w:line="240" w:lineRule="auto"/>
        <w:ind w:left="651" w:hanging="651"/>
        <w:jc w:val="center"/>
        <w:rPr>
          <w:rFonts w:asciiTheme="majorBidi" w:hAnsiTheme="majorBidi"/>
          <w:sz w:val="24"/>
          <w:szCs w:val="24"/>
          <w:rtl/>
        </w:rPr>
      </w:pPr>
      <w:r w:rsidRPr="00EF289C">
        <w:rPr>
          <w:rFonts w:asciiTheme="majorBidi" w:hAnsiTheme="majorBidi"/>
          <w:b/>
          <w:bCs/>
          <w:sz w:val="24"/>
          <w:szCs w:val="24"/>
          <w:rtl/>
        </w:rPr>
        <w:t>ולראיה באו הצדדים על החתום</w:t>
      </w:r>
      <w:r w:rsidRPr="00EF289C">
        <w:rPr>
          <w:rFonts w:asciiTheme="majorBidi" w:hAnsiTheme="majorBidi"/>
          <w:sz w:val="24"/>
          <w:szCs w:val="24"/>
          <w:rtl/>
        </w:rPr>
        <w:t>:</w:t>
      </w:r>
    </w:p>
    <w:p w14:paraId="134EFB3A" w14:textId="77777777" w:rsidR="00D05F84" w:rsidRPr="00EF289C" w:rsidRDefault="00D05F84" w:rsidP="00D05F84">
      <w:pPr>
        <w:tabs>
          <w:tab w:val="left" w:pos="1473"/>
        </w:tabs>
        <w:spacing w:line="240" w:lineRule="auto"/>
        <w:ind w:left="651" w:hanging="651"/>
        <w:jc w:val="center"/>
        <w:rPr>
          <w:rFonts w:asciiTheme="majorBidi" w:hAnsiTheme="majorBidi"/>
          <w:sz w:val="24"/>
          <w:szCs w:val="24"/>
          <w:rtl/>
        </w:rPr>
      </w:pPr>
    </w:p>
    <w:p w14:paraId="5808AA53" w14:textId="77777777" w:rsidR="00D05F84" w:rsidRPr="00EF289C" w:rsidRDefault="00D05F84" w:rsidP="00D05F84">
      <w:pPr>
        <w:tabs>
          <w:tab w:val="left" w:pos="1473"/>
        </w:tabs>
        <w:spacing w:line="240" w:lineRule="auto"/>
        <w:ind w:left="651" w:hanging="651"/>
        <w:jc w:val="center"/>
        <w:rPr>
          <w:rFonts w:asciiTheme="majorBidi" w:hAnsiTheme="majorBidi"/>
          <w:sz w:val="24"/>
          <w:szCs w:val="24"/>
          <w:rtl/>
        </w:rPr>
      </w:pPr>
    </w:p>
    <w:p w14:paraId="5F7B0C37" w14:textId="77777777" w:rsidR="00D05F84" w:rsidRPr="00EF289C" w:rsidRDefault="00D05F84" w:rsidP="00D05F84">
      <w:pPr>
        <w:tabs>
          <w:tab w:val="left" w:pos="1473"/>
        </w:tabs>
        <w:spacing w:line="240" w:lineRule="auto"/>
        <w:ind w:left="651" w:hanging="651"/>
        <w:jc w:val="center"/>
        <w:rPr>
          <w:rFonts w:asciiTheme="majorBidi" w:hAnsiTheme="majorBidi"/>
          <w:sz w:val="24"/>
          <w:szCs w:val="24"/>
          <w:rtl/>
        </w:rPr>
      </w:pPr>
    </w:p>
    <w:tbl>
      <w:tblPr>
        <w:tblStyle w:val="afe"/>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D05F84" w:rsidRPr="00EF289C" w14:paraId="1CEB5FE0" w14:textId="77777777" w:rsidTr="00E56217">
        <w:tc>
          <w:tcPr>
            <w:tcW w:w="2170" w:type="dxa"/>
            <w:vAlign w:val="bottom"/>
            <w:hideMark/>
          </w:tcPr>
          <w:p w14:paraId="0E908090" w14:textId="77777777" w:rsidR="00D05F84" w:rsidRPr="00EF289C" w:rsidRDefault="00D05F84" w:rsidP="00E56217">
            <w:pPr>
              <w:pStyle w:val="Normal7"/>
              <w:spacing w:before="0" w:line="240" w:lineRule="auto"/>
              <w:jc w:val="center"/>
              <w:rPr>
                <w:rFonts w:asciiTheme="majorBidi" w:hAnsiTheme="majorBidi"/>
                <w:sz w:val="24"/>
              </w:rPr>
            </w:pPr>
            <w:r w:rsidRPr="00EF289C">
              <w:rPr>
                <w:rFonts w:asciiTheme="majorBidi" w:hAnsiTheme="majorBidi"/>
                <w:sz w:val="24"/>
                <w:szCs w:val="24"/>
                <w:rtl/>
              </w:rPr>
              <w:t>_______________,</w:t>
            </w:r>
          </w:p>
        </w:tc>
        <w:tc>
          <w:tcPr>
            <w:tcW w:w="2170" w:type="dxa"/>
            <w:vAlign w:val="bottom"/>
            <w:hideMark/>
          </w:tcPr>
          <w:p w14:paraId="58A0BAF9"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vAlign w:val="bottom"/>
            <w:hideMark/>
          </w:tcPr>
          <w:p w14:paraId="2931D82C"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w:t>
            </w:r>
          </w:p>
        </w:tc>
        <w:tc>
          <w:tcPr>
            <w:tcW w:w="2835" w:type="dxa"/>
            <w:vAlign w:val="bottom"/>
            <w:hideMark/>
          </w:tcPr>
          <w:p w14:paraId="783ED12B"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____________________</w:t>
            </w:r>
          </w:p>
        </w:tc>
      </w:tr>
      <w:tr w:rsidR="00D05F84" w:rsidRPr="00EF289C" w14:paraId="5B9BB554" w14:textId="77777777" w:rsidTr="00E56217">
        <w:tc>
          <w:tcPr>
            <w:tcW w:w="6510" w:type="dxa"/>
            <w:gridSpan w:val="3"/>
            <w:hideMark/>
          </w:tcPr>
          <w:p w14:paraId="0CC9D498"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sz w:val="24"/>
                <w:szCs w:val="24"/>
                <w:rtl/>
              </w:rPr>
              <w:t>המשרד</w:t>
            </w:r>
          </w:p>
        </w:tc>
        <w:tc>
          <w:tcPr>
            <w:tcW w:w="2835" w:type="dxa"/>
            <w:vAlign w:val="center"/>
          </w:tcPr>
          <w:p w14:paraId="35ED71E2"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הספק</w:t>
            </w:r>
          </w:p>
          <w:p w14:paraId="7136BA73" w14:textId="77777777" w:rsidR="00D05F84" w:rsidRPr="00EF289C" w:rsidRDefault="00D05F84" w:rsidP="00E56217">
            <w:pPr>
              <w:pStyle w:val="Normal7"/>
              <w:spacing w:before="0" w:line="240" w:lineRule="auto"/>
              <w:jc w:val="center"/>
              <w:rPr>
                <w:rFonts w:asciiTheme="majorBidi" w:hAnsiTheme="majorBidi"/>
                <w:sz w:val="24"/>
                <w:szCs w:val="24"/>
                <w:rtl/>
              </w:rPr>
            </w:pPr>
          </w:p>
        </w:tc>
      </w:tr>
      <w:tr w:rsidR="00D05F84" w:rsidRPr="00EF289C" w14:paraId="31DA80AE" w14:textId="77777777" w:rsidTr="00E56217">
        <w:tc>
          <w:tcPr>
            <w:tcW w:w="2170" w:type="dxa"/>
            <w:vAlign w:val="center"/>
          </w:tcPr>
          <w:p w14:paraId="7F88328D" w14:textId="77777777" w:rsidR="00D05F84" w:rsidRPr="00EF289C" w:rsidRDefault="00D05F84" w:rsidP="00E56217">
            <w:pPr>
              <w:pStyle w:val="Normal7"/>
              <w:spacing w:before="0" w:line="240" w:lineRule="auto"/>
              <w:jc w:val="center"/>
              <w:rPr>
                <w:rFonts w:asciiTheme="majorBidi" w:hAnsiTheme="majorBidi"/>
                <w:sz w:val="24"/>
                <w:szCs w:val="24"/>
                <w:rtl/>
              </w:rPr>
            </w:pPr>
          </w:p>
        </w:tc>
        <w:tc>
          <w:tcPr>
            <w:tcW w:w="2170" w:type="dxa"/>
            <w:vAlign w:val="center"/>
            <w:hideMark/>
          </w:tcPr>
          <w:p w14:paraId="27083FAA" w14:textId="77777777" w:rsidR="00D05F84" w:rsidRPr="00EF289C" w:rsidRDefault="00D05F84" w:rsidP="00E56217">
            <w:pPr>
              <w:pStyle w:val="Normal7"/>
              <w:spacing w:before="0" w:line="240" w:lineRule="auto"/>
              <w:jc w:val="center"/>
              <w:rPr>
                <w:rFonts w:asciiTheme="majorBidi" w:hAnsiTheme="majorBidi"/>
                <w:b/>
                <w:sz w:val="24"/>
                <w:szCs w:val="24"/>
                <w:rtl/>
              </w:rPr>
            </w:pPr>
            <w:r w:rsidRPr="00EF289C">
              <w:rPr>
                <w:rFonts w:asciiTheme="majorBidi" w:hAnsiTheme="majorBidi"/>
                <w:sz w:val="24"/>
                <w:szCs w:val="24"/>
                <w:rtl/>
              </w:rPr>
              <w:t>____________________</w:t>
            </w:r>
          </w:p>
        </w:tc>
        <w:tc>
          <w:tcPr>
            <w:tcW w:w="2170" w:type="dxa"/>
            <w:vAlign w:val="center"/>
          </w:tcPr>
          <w:p w14:paraId="027F1ABA" w14:textId="77777777" w:rsidR="00D05F84" w:rsidRPr="00EF289C" w:rsidRDefault="00D05F84" w:rsidP="00E56217">
            <w:pPr>
              <w:pStyle w:val="Normal7"/>
              <w:spacing w:before="0" w:line="240" w:lineRule="auto"/>
              <w:jc w:val="center"/>
              <w:rPr>
                <w:rFonts w:asciiTheme="majorBidi" w:hAnsiTheme="majorBidi"/>
                <w:b/>
                <w:sz w:val="24"/>
                <w:szCs w:val="24"/>
                <w:rtl/>
              </w:rPr>
            </w:pPr>
          </w:p>
        </w:tc>
        <w:tc>
          <w:tcPr>
            <w:tcW w:w="2835" w:type="dxa"/>
            <w:vAlign w:val="center"/>
            <w:hideMark/>
          </w:tcPr>
          <w:p w14:paraId="61310D5D" w14:textId="77777777" w:rsidR="00D05F84" w:rsidRPr="00EF289C" w:rsidRDefault="00D05F84" w:rsidP="00E56217">
            <w:pPr>
              <w:pStyle w:val="Normal7"/>
              <w:spacing w:before="0" w:line="240" w:lineRule="auto"/>
              <w:jc w:val="center"/>
              <w:rPr>
                <w:rFonts w:asciiTheme="majorBidi" w:hAnsiTheme="majorBidi"/>
                <w:b/>
                <w:sz w:val="24"/>
                <w:szCs w:val="24"/>
                <w:rtl/>
              </w:rPr>
            </w:pPr>
            <w:r w:rsidRPr="00EF289C">
              <w:rPr>
                <w:rFonts w:asciiTheme="majorBidi" w:hAnsiTheme="majorBidi"/>
                <w:sz w:val="24"/>
                <w:szCs w:val="24"/>
                <w:rtl/>
              </w:rPr>
              <w:t>____________________</w:t>
            </w:r>
          </w:p>
        </w:tc>
      </w:tr>
      <w:tr w:rsidR="00D05F84" w:rsidRPr="00EF289C" w14:paraId="7DD3DDD7" w14:textId="77777777" w:rsidTr="00E56217">
        <w:tc>
          <w:tcPr>
            <w:tcW w:w="2170" w:type="dxa"/>
            <w:vAlign w:val="center"/>
          </w:tcPr>
          <w:p w14:paraId="2687602A" w14:textId="77777777" w:rsidR="00D05F84" w:rsidRPr="00EF289C" w:rsidRDefault="00D05F84" w:rsidP="00E56217">
            <w:pPr>
              <w:pStyle w:val="Normal7"/>
              <w:spacing w:before="0" w:line="240" w:lineRule="auto"/>
              <w:jc w:val="center"/>
              <w:rPr>
                <w:rFonts w:asciiTheme="majorBidi" w:hAnsiTheme="majorBidi"/>
                <w:sz w:val="24"/>
                <w:szCs w:val="24"/>
                <w:rtl/>
              </w:rPr>
            </w:pPr>
          </w:p>
        </w:tc>
        <w:tc>
          <w:tcPr>
            <w:tcW w:w="2170" w:type="dxa"/>
            <w:vAlign w:val="center"/>
            <w:hideMark/>
          </w:tcPr>
          <w:p w14:paraId="3280F3A4" w14:textId="77777777" w:rsidR="00D05F84" w:rsidRPr="00EF289C" w:rsidRDefault="00D05F84" w:rsidP="00E56217">
            <w:pPr>
              <w:pStyle w:val="Normal7"/>
              <w:spacing w:before="0" w:line="240" w:lineRule="auto"/>
              <w:jc w:val="center"/>
              <w:rPr>
                <w:rFonts w:asciiTheme="majorBidi" w:hAnsiTheme="majorBidi"/>
                <w:sz w:val="24"/>
                <w:szCs w:val="24"/>
                <w:rtl/>
              </w:rPr>
            </w:pPr>
            <w:r w:rsidRPr="00EF289C">
              <w:rPr>
                <w:rFonts w:asciiTheme="majorBidi" w:hAnsiTheme="majorBidi"/>
                <w:b/>
                <w:sz w:val="24"/>
                <w:szCs w:val="24"/>
                <w:rtl/>
              </w:rPr>
              <w:t>תאריך</w:t>
            </w:r>
          </w:p>
        </w:tc>
        <w:tc>
          <w:tcPr>
            <w:tcW w:w="2170" w:type="dxa"/>
            <w:vAlign w:val="center"/>
          </w:tcPr>
          <w:p w14:paraId="180F9FE4" w14:textId="77777777" w:rsidR="00D05F84" w:rsidRPr="00EF289C" w:rsidRDefault="00D05F84" w:rsidP="00E56217">
            <w:pPr>
              <w:pStyle w:val="Normal7"/>
              <w:spacing w:before="0" w:line="240" w:lineRule="auto"/>
              <w:jc w:val="center"/>
              <w:rPr>
                <w:rFonts w:asciiTheme="majorBidi" w:hAnsiTheme="majorBidi"/>
                <w:b/>
                <w:sz w:val="24"/>
                <w:szCs w:val="24"/>
                <w:rtl/>
              </w:rPr>
            </w:pPr>
          </w:p>
        </w:tc>
        <w:tc>
          <w:tcPr>
            <w:tcW w:w="2835" w:type="dxa"/>
            <w:vAlign w:val="center"/>
            <w:hideMark/>
          </w:tcPr>
          <w:p w14:paraId="2A75A1FB" w14:textId="77777777" w:rsidR="00D05F84" w:rsidRPr="00EF289C" w:rsidRDefault="00D05F84" w:rsidP="00E56217">
            <w:pPr>
              <w:pStyle w:val="Normal7"/>
              <w:spacing w:before="0" w:line="240" w:lineRule="auto"/>
              <w:jc w:val="center"/>
              <w:rPr>
                <w:rFonts w:asciiTheme="majorBidi" w:hAnsiTheme="majorBidi"/>
                <w:b/>
                <w:sz w:val="24"/>
                <w:szCs w:val="24"/>
                <w:rtl/>
              </w:rPr>
            </w:pPr>
            <w:r w:rsidRPr="00EF289C">
              <w:rPr>
                <w:rFonts w:asciiTheme="majorBidi" w:hAnsiTheme="majorBidi"/>
                <w:b/>
                <w:sz w:val="24"/>
                <w:szCs w:val="24"/>
                <w:rtl/>
              </w:rPr>
              <w:t>תאריך</w:t>
            </w:r>
          </w:p>
        </w:tc>
      </w:tr>
    </w:tbl>
    <w:p w14:paraId="43F28222" w14:textId="77777777" w:rsidR="00D05F84" w:rsidRPr="00EF289C" w:rsidRDefault="00D05F84" w:rsidP="00D05F84">
      <w:pPr>
        <w:tabs>
          <w:tab w:val="left" w:pos="1473"/>
        </w:tabs>
        <w:spacing w:line="240" w:lineRule="auto"/>
        <w:ind w:left="651" w:hanging="651"/>
        <w:jc w:val="center"/>
        <w:rPr>
          <w:rFonts w:asciiTheme="majorBidi" w:hAnsiTheme="majorBidi"/>
          <w:sz w:val="24"/>
          <w:szCs w:val="24"/>
          <w:rtl/>
        </w:rPr>
      </w:pPr>
    </w:p>
    <w:p w14:paraId="49772419" w14:textId="77777777" w:rsidR="00D05F84" w:rsidRPr="00EF289C" w:rsidRDefault="00D05F84" w:rsidP="00D05F84">
      <w:pPr>
        <w:tabs>
          <w:tab w:val="left" w:pos="1473"/>
        </w:tabs>
        <w:spacing w:line="240" w:lineRule="auto"/>
        <w:ind w:left="651" w:hanging="651"/>
        <w:rPr>
          <w:rFonts w:asciiTheme="majorBidi" w:hAnsiTheme="majorBidi"/>
          <w:sz w:val="24"/>
          <w:szCs w:val="24"/>
          <w:rtl/>
        </w:rPr>
      </w:pPr>
    </w:p>
    <w:p w14:paraId="7AB0B370" w14:textId="77777777" w:rsidR="00D05F84" w:rsidRPr="00EF289C" w:rsidRDefault="00D05F84" w:rsidP="00D05F84">
      <w:pPr>
        <w:tabs>
          <w:tab w:val="left" w:pos="1473"/>
        </w:tabs>
        <w:spacing w:line="240" w:lineRule="auto"/>
        <w:rPr>
          <w:rFonts w:asciiTheme="majorBidi" w:hAnsiTheme="majorBidi"/>
          <w:sz w:val="24"/>
          <w:szCs w:val="24"/>
          <w:rtl/>
        </w:rPr>
      </w:pPr>
      <w:r w:rsidRPr="00EF289C">
        <w:rPr>
          <w:rFonts w:asciiTheme="majorBidi" w:hAnsiTheme="majorBidi"/>
          <w:sz w:val="24"/>
          <w:szCs w:val="24"/>
          <w:rtl/>
        </w:rPr>
        <w:t>אני הח"מ ______________ עורך-דין / רואה-חשבון מאשר כי ______________ אשר חתמו בנוכחותי, מוסמכים לחתום בשם הספק על הסכם זה וחתימתם מחייבת את הספק.</w:t>
      </w:r>
    </w:p>
    <w:p w14:paraId="67E0C027" w14:textId="77777777" w:rsidR="00D05F84" w:rsidRPr="00EF289C" w:rsidRDefault="00D05F84" w:rsidP="00D05F84">
      <w:pPr>
        <w:tabs>
          <w:tab w:val="left" w:pos="1473"/>
        </w:tabs>
        <w:spacing w:line="240" w:lineRule="auto"/>
        <w:ind w:left="651" w:hanging="651"/>
        <w:rPr>
          <w:rFonts w:asciiTheme="majorBidi" w:hAnsiTheme="majorBidi"/>
          <w:sz w:val="24"/>
          <w:szCs w:val="24"/>
          <w:rtl/>
        </w:rPr>
      </w:pPr>
    </w:p>
    <w:tbl>
      <w:tblPr>
        <w:tblStyle w:val="afe"/>
        <w:bidiVisual/>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240"/>
      </w:tblGrid>
      <w:tr w:rsidR="00D05F84" w:rsidRPr="00EF289C" w14:paraId="42940A5D" w14:textId="77777777" w:rsidTr="00E56217">
        <w:tc>
          <w:tcPr>
            <w:tcW w:w="1361" w:type="dxa"/>
          </w:tcPr>
          <w:p w14:paraId="34388ABC" w14:textId="77777777" w:rsidR="00D05F84" w:rsidRPr="00EF289C" w:rsidRDefault="00D05F84" w:rsidP="00E56217">
            <w:pPr>
              <w:tabs>
                <w:tab w:val="left" w:pos="1473"/>
                <w:tab w:val="left" w:pos="2318"/>
              </w:tabs>
              <w:spacing w:line="240" w:lineRule="auto"/>
              <w:jc w:val="center"/>
              <w:rPr>
                <w:rFonts w:asciiTheme="majorBidi" w:hAnsiTheme="majorBidi"/>
                <w:sz w:val="24"/>
                <w:szCs w:val="24"/>
                <w:rtl/>
              </w:rPr>
            </w:pPr>
            <w:r w:rsidRPr="00EF289C">
              <w:rPr>
                <w:rFonts w:asciiTheme="majorBidi" w:hAnsiTheme="majorBidi"/>
                <w:sz w:val="24"/>
                <w:szCs w:val="24"/>
                <w:rtl/>
              </w:rPr>
              <w:t>____________</w:t>
            </w:r>
          </w:p>
        </w:tc>
        <w:tc>
          <w:tcPr>
            <w:tcW w:w="3061" w:type="dxa"/>
          </w:tcPr>
          <w:p w14:paraId="782F1DB8" w14:textId="77777777" w:rsidR="00D05F84" w:rsidRPr="00EF289C" w:rsidRDefault="00D05F84" w:rsidP="00E56217">
            <w:pPr>
              <w:tabs>
                <w:tab w:val="left" w:pos="1473"/>
              </w:tabs>
              <w:spacing w:line="240" w:lineRule="auto"/>
              <w:jc w:val="center"/>
              <w:rPr>
                <w:rFonts w:asciiTheme="majorBidi" w:hAnsiTheme="majorBidi"/>
                <w:sz w:val="24"/>
                <w:szCs w:val="24"/>
                <w:rtl/>
              </w:rPr>
            </w:pPr>
            <w:r w:rsidRPr="00EF289C">
              <w:rPr>
                <w:rFonts w:asciiTheme="majorBidi" w:hAnsiTheme="majorBidi"/>
                <w:sz w:val="24"/>
                <w:szCs w:val="24"/>
                <w:rtl/>
              </w:rPr>
              <w:t>_________________________</w:t>
            </w:r>
          </w:p>
        </w:tc>
      </w:tr>
      <w:tr w:rsidR="00D05F84" w:rsidRPr="00EF289C" w14:paraId="6ACBA1DF" w14:textId="77777777" w:rsidTr="00E56217">
        <w:tc>
          <w:tcPr>
            <w:tcW w:w="1361" w:type="dxa"/>
          </w:tcPr>
          <w:p w14:paraId="445E68A1" w14:textId="77777777" w:rsidR="00D05F84" w:rsidRPr="00EF289C" w:rsidRDefault="00D05F84" w:rsidP="00E56217">
            <w:pPr>
              <w:tabs>
                <w:tab w:val="left" w:pos="1473"/>
              </w:tabs>
              <w:spacing w:line="240" w:lineRule="auto"/>
              <w:jc w:val="center"/>
              <w:rPr>
                <w:rFonts w:asciiTheme="majorBidi" w:hAnsiTheme="majorBidi"/>
                <w:sz w:val="24"/>
                <w:szCs w:val="24"/>
                <w:rtl/>
              </w:rPr>
            </w:pPr>
            <w:r w:rsidRPr="00EF289C">
              <w:rPr>
                <w:rFonts w:asciiTheme="majorBidi" w:hAnsiTheme="majorBidi"/>
                <w:sz w:val="24"/>
                <w:szCs w:val="24"/>
                <w:rtl/>
              </w:rPr>
              <w:t>תאריך</w:t>
            </w:r>
          </w:p>
        </w:tc>
        <w:tc>
          <w:tcPr>
            <w:tcW w:w="3061" w:type="dxa"/>
          </w:tcPr>
          <w:p w14:paraId="74E0AFF8" w14:textId="77777777" w:rsidR="00D05F84" w:rsidRPr="00EF289C" w:rsidRDefault="00D05F84" w:rsidP="00E56217">
            <w:pPr>
              <w:tabs>
                <w:tab w:val="left" w:pos="1473"/>
              </w:tabs>
              <w:spacing w:line="240" w:lineRule="auto"/>
              <w:jc w:val="center"/>
              <w:rPr>
                <w:rFonts w:asciiTheme="majorBidi" w:hAnsiTheme="majorBidi"/>
                <w:sz w:val="24"/>
                <w:szCs w:val="24"/>
                <w:rtl/>
              </w:rPr>
            </w:pPr>
            <w:r w:rsidRPr="00EF289C">
              <w:rPr>
                <w:rFonts w:asciiTheme="majorBidi" w:hAnsiTheme="majorBidi"/>
                <w:sz w:val="24"/>
                <w:szCs w:val="24"/>
                <w:rtl/>
              </w:rPr>
              <w:t>חתימת עורך דין / רואה-חשבון</w:t>
            </w:r>
          </w:p>
        </w:tc>
      </w:tr>
    </w:tbl>
    <w:p w14:paraId="210DCDB1" w14:textId="77777777" w:rsidR="00D05F84" w:rsidRPr="00EF289C" w:rsidRDefault="00D05F84" w:rsidP="00D05F84">
      <w:pPr>
        <w:rPr>
          <w:rFonts w:asciiTheme="majorBidi" w:hAnsiTheme="majorBidi"/>
          <w:sz w:val="24"/>
          <w:szCs w:val="24"/>
          <w:rtl/>
        </w:rPr>
      </w:pPr>
    </w:p>
    <w:p w14:paraId="2998C583" w14:textId="77777777" w:rsidR="00D05F84" w:rsidRPr="00EF289C" w:rsidRDefault="00D05F84" w:rsidP="00D05F84">
      <w:pPr>
        <w:rPr>
          <w:rFonts w:asciiTheme="majorBidi" w:hAnsiTheme="majorBidi"/>
          <w:sz w:val="24"/>
        </w:rPr>
      </w:pPr>
    </w:p>
    <w:p w14:paraId="64DDEDA2" w14:textId="77777777" w:rsidR="00D05F84" w:rsidRPr="00EF289C" w:rsidRDefault="00D05F84" w:rsidP="00D05F84">
      <w:pPr>
        <w:pStyle w:val="HNormal"/>
        <w:rPr>
          <w:rFonts w:asciiTheme="majorBidi" w:hAnsiTheme="majorBidi" w:cs="David"/>
          <w:rtl/>
        </w:rPr>
      </w:pPr>
      <w:r w:rsidRPr="00EF289C">
        <w:rPr>
          <w:rFonts w:asciiTheme="majorBidi" w:hAnsiTheme="majorBidi" w:cs="David"/>
          <w:sz w:val="24"/>
          <w:rtl/>
        </w:rPr>
        <w:t xml:space="preserve"> </w:t>
      </w:r>
      <w:bookmarkStart w:id="838" w:name="_Toc285980559"/>
      <w:bookmarkStart w:id="839" w:name="_Toc285980556"/>
    </w:p>
    <w:p w14:paraId="30F23EC9" w14:textId="77777777" w:rsidR="00D05F84" w:rsidRPr="00EF289C" w:rsidRDefault="00D05F84" w:rsidP="00D05F84">
      <w:pPr>
        <w:pStyle w:val="70"/>
        <w:rPr>
          <w:rFonts w:asciiTheme="majorBidi" w:hAnsiTheme="majorBidi"/>
          <w:rtl/>
        </w:rPr>
      </w:pPr>
      <w:bookmarkStart w:id="840" w:name="_Toc328464755"/>
      <w:bookmarkStart w:id="841" w:name="_Ref379895887"/>
      <w:bookmarkStart w:id="842" w:name="_Ref379897848"/>
      <w:bookmarkStart w:id="843" w:name="_Ref379897858"/>
      <w:bookmarkStart w:id="844" w:name="_Toc404585719"/>
      <w:r w:rsidRPr="00EF289C">
        <w:rPr>
          <w:rFonts w:asciiTheme="majorBidi" w:hAnsiTheme="majorBidi"/>
          <w:rtl/>
        </w:rPr>
        <w:lastRenderedPageBreak/>
        <w:t>כתב ערבות ביצוע</w:t>
      </w:r>
      <w:bookmarkEnd w:id="838"/>
      <w:bookmarkEnd w:id="840"/>
      <w:bookmarkEnd w:id="841"/>
      <w:bookmarkEnd w:id="842"/>
      <w:bookmarkEnd w:id="843"/>
      <w:bookmarkEnd w:id="844"/>
    </w:p>
    <w:p w14:paraId="585F842D" w14:textId="77777777" w:rsidR="00D05F84" w:rsidRPr="00EF289C" w:rsidRDefault="00D05F84" w:rsidP="00D05F84">
      <w:pPr>
        <w:pStyle w:val="HNormal"/>
        <w:tabs>
          <w:tab w:val="left" w:leader="underscore" w:pos="9354"/>
        </w:tabs>
        <w:spacing w:after="0" w:line="360" w:lineRule="auto"/>
        <w:ind w:left="4818"/>
        <w:jc w:val="right"/>
        <w:rPr>
          <w:rFonts w:asciiTheme="majorBidi" w:hAnsiTheme="majorBidi" w:cs="David"/>
        </w:rPr>
      </w:pPr>
      <w:r w:rsidRPr="00EF289C">
        <w:rPr>
          <w:rFonts w:asciiTheme="majorBidi" w:hAnsiTheme="majorBidi" w:cs="David"/>
          <w:rtl/>
        </w:rPr>
        <w:t xml:space="preserve">שם הבנק / חברת הביטוח: </w:t>
      </w:r>
      <w:r w:rsidRPr="00EF289C">
        <w:rPr>
          <w:rFonts w:asciiTheme="majorBidi" w:hAnsiTheme="majorBidi" w:cs="David"/>
          <w:rtl/>
        </w:rPr>
        <w:tab/>
      </w:r>
    </w:p>
    <w:p w14:paraId="635EA669" w14:textId="77777777" w:rsidR="00D05F84" w:rsidRPr="00EF289C" w:rsidRDefault="00D05F84" w:rsidP="00D05F84">
      <w:pPr>
        <w:pStyle w:val="HNormal"/>
        <w:tabs>
          <w:tab w:val="left" w:leader="underscore" w:pos="9354"/>
        </w:tabs>
        <w:spacing w:after="0" w:line="360" w:lineRule="auto"/>
        <w:ind w:left="4818"/>
        <w:jc w:val="right"/>
        <w:rPr>
          <w:rFonts w:asciiTheme="majorBidi" w:hAnsiTheme="majorBidi" w:cs="David"/>
        </w:rPr>
      </w:pPr>
      <w:r w:rsidRPr="00EF289C">
        <w:rPr>
          <w:rFonts w:asciiTheme="majorBidi" w:hAnsiTheme="majorBidi" w:cs="David"/>
          <w:rtl/>
        </w:rPr>
        <w:t xml:space="preserve">מס' הטלפון: </w:t>
      </w:r>
      <w:r w:rsidRPr="00EF289C">
        <w:rPr>
          <w:rFonts w:asciiTheme="majorBidi" w:hAnsiTheme="majorBidi" w:cs="David"/>
          <w:rtl/>
        </w:rPr>
        <w:tab/>
      </w:r>
    </w:p>
    <w:p w14:paraId="4122F1D8" w14:textId="77777777" w:rsidR="00D05F84" w:rsidRPr="00EF289C" w:rsidRDefault="00D05F84" w:rsidP="00D05F84">
      <w:pPr>
        <w:pStyle w:val="HNormal"/>
        <w:tabs>
          <w:tab w:val="left" w:leader="underscore" w:pos="9354"/>
        </w:tabs>
        <w:spacing w:after="360" w:line="360" w:lineRule="auto"/>
        <w:ind w:left="4818"/>
        <w:jc w:val="right"/>
        <w:rPr>
          <w:rFonts w:asciiTheme="majorBidi" w:hAnsiTheme="majorBidi" w:cs="David"/>
          <w:rtl/>
        </w:rPr>
      </w:pPr>
      <w:r w:rsidRPr="00EF289C">
        <w:rPr>
          <w:rFonts w:asciiTheme="majorBidi" w:hAnsiTheme="majorBidi" w:cs="David"/>
          <w:rtl/>
        </w:rPr>
        <w:t xml:space="preserve">מס' הפקס: </w:t>
      </w:r>
      <w:r w:rsidRPr="00EF289C">
        <w:rPr>
          <w:rFonts w:asciiTheme="majorBidi" w:hAnsiTheme="majorBidi" w:cs="David"/>
          <w:rtl/>
        </w:rPr>
        <w:tab/>
      </w:r>
    </w:p>
    <w:p w14:paraId="74A4D44A" w14:textId="77777777" w:rsidR="00D05F84" w:rsidRPr="00EF289C" w:rsidRDefault="00D05F84" w:rsidP="00D05F84">
      <w:pPr>
        <w:pStyle w:val="HNormal"/>
        <w:spacing w:after="240"/>
        <w:jc w:val="center"/>
        <w:rPr>
          <w:rFonts w:asciiTheme="majorBidi" w:hAnsiTheme="majorBidi" w:cs="David"/>
          <w:b/>
          <w:bCs/>
          <w:sz w:val="22"/>
          <w:szCs w:val="28"/>
          <w:u w:val="single"/>
          <w:rtl/>
        </w:rPr>
      </w:pPr>
      <w:r w:rsidRPr="00EF289C">
        <w:rPr>
          <w:rFonts w:asciiTheme="majorBidi" w:hAnsiTheme="majorBidi" w:cs="David" w:hint="eastAsia"/>
          <w:b/>
          <w:bCs/>
          <w:sz w:val="22"/>
          <w:szCs w:val="28"/>
          <w:u w:val="single"/>
          <w:rtl/>
        </w:rPr>
        <w:t>כתב</w:t>
      </w:r>
      <w:r w:rsidRPr="00EF289C">
        <w:rPr>
          <w:rFonts w:asciiTheme="majorBidi" w:hAnsiTheme="majorBidi" w:cs="David"/>
          <w:b/>
          <w:bCs/>
          <w:sz w:val="22"/>
          <w:szCs w:val="28"/>
          <w:u w:val="single"/>
          <w:rtl/>
        </w:rPr>
        <w:t xml:space="preserve"> </w:t>
      </w:r>
      <w:r w:rsidRPr="00EF289C">
        <w:rPr>
          <w:rFonts w:asciiTheme="majorBidi" w:hAnsiTheme="majorBidi" w:cs="David" w:hint="eastAsia"/>
          <w:b/>
          <w:bCs/>
          <w:sz w:val="22"/>
          <w:szCs w:val="28"/>
          <w:u w:val="single"/>
          <w:rtl/>
        </w:rPr>
        <w:t>ערבות</w:t>
      </w:r>
    </w:p>
    <w:p w14:paraId="72711F81" w14:textId="77777777" w:rsidR="00D05F84" w:rsidRPr="00EF289C" w:rsidRDefault="00D05F84" w:rsidP="00D05F84">
      <w:pPr>
        <w:pStyle w:val="HNormal"/>
        <w:spacing w:after="360"/>
        <w:jc w:val="left"/>
        <w:rPr>
          <w:rFonts w:asciiTheme="majorBidi" w:hAnsiTheme="majorBidi" w:cs="David"/>
          <w:sz w:val="24"/>
          <w:u w:val="single"/>
        </w:rPr>
      </w:pPr>
      <w:r w:rsidRPr="00EF289C">
        <w:rPr>
          <w:rFonts w:asciiTheme="majorBidi" w:hAnsiTheme="majorBidi" w:cs="David"/>
          <w:sz w:val="24"/>
          <w:rtl/>
        </w:rPr>
        <w:t>לכבוד</w:t>
      </w:r>
      <w:r w:rsidRPr="00EF289C">
        <w:rPr>
          <w:rFonts w:asciiTheme="majorBidi" w:hAnsiTheme="majorBidi" w:cs="David"/>
          <w:sz w:val="24"/>
          <w:rtl/>
        </w:rPr>
        <w:br/>
        <w:t>ממשלת ישראל</w:t>
      </w:r>
      <w:r w:rsidRPr="00EF289C">
        <w:rPr>
          <w:rFonts w:asciiTheme="majorBidi" w:hAnsiTheme="majorBidi" w:cs="David"/>
          <w:sz w:val="24"/>
          <w:rtl/>
        </w:rPr>
        <w:br/>
      </w:r>
      <w:r w:rsidRPr="00EF289C">
        <w:rPr>
          <w:rFonts w:asciiTheme="majorBidi" w:hAnsiTheme="majorBidi" w:cs="David"/>
          <w:sz w:val="24"/>
          <w:u w:val="single"/>
          <w:rtl/>
        </w:rPr>
        <w:t>באמצעות משרד הרווחה והשירותים החברתיים</w:t>
      </w:r>
      <w:r w:rsidRPr="00EF289C">
        <w:rPr>
          <w:rFonts w:asciiTheme="majorBidi" w:hAnsiTheme="majorBidi" w:cs="David"/>
          <w:sz w:val="24"/>
          <w:u w:val="single"/>
          <w:rtl/>
        </w:rPr>
        <w:br/>
      </w:r>
    </w:p>
    <w:p w14:paraId="78D2852E" w14:textId="77777777" w:rsidR="00D05F84" w:rsidRPr="00EF289C" w:rsidRDefault="00D05F84" w:rsidP="00D05F84">
      <w:pPr>
        <w:pStyle w:val="HNormal"/>
        <w:spacing w:after="240"/>
        <w:jc w:val="center"/>
        <w:rPr>
          <w:rFonts w:asciiTheme="majorBidi" w:hAnsiTheme="majorBidi" w:cs="David"/>
          <w:color w:val="000000"/>
          <w:sz w:val="24"/>
        </w:rPr>
      </w:pPr>
      <w:r w:rsidRPr="00EF289C">
        <w:rPr>
          <w:rFonts w:asciiTheme="majorBidi" w:hAnsiTheme="majorBidi" w:cs="David"/>
          <w:color w:val="000000"/>
          <w:sz w:val="24"/>
          <w:rtl/>
        </w:rPr>
        <w:t xml:space="preserve">הנדון: </w:t>
      </w:r>
      <w:r w:rsidRPr="00EF289C">
        <w:rPr>
          <w:rFonts w:asciiTheme="majorBidi" w:hAnsiTheme="majorBidi" w:cs="David"/>
          <w:b/>
          <w:bCs/>
          <w:color w:val="000000"/>
          <w:sz w:val="24"/>
          <w:rtl/>
        </w:rPr>
        <w:t>ערבות מס. ___________________________</w:t>
      </w:r>
    </w:p>
    <w:p w14:paraId="3F4C3683" w14:textId="77777777" w:rsidR="00D05F84" w:rsidRPr="00EF289C" w:rsidRDefault="00D05F84" w:rsidP="00D05F84">
      <w:pPr>
        <w:spacing w:line="240" w:lineRule="auto"/>
        <w:rPr>
          <w:rFonts w:asciiTheme="majorBidi" w:hAnsiTheme="majorBidi"/>
          <w:sz w:val="24"/>
          <w:szCs w:val="24"/>
          <w:rtl/>
        </w:rPr>
      </w:pPr>
    </w:p>
    <w:p w14:paraId="69D422B8" w14:textId="7D086ED0"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אנו ערבים בזה כלפיכם לסילוק כל סכום עד לסך ______________</w:t>
      </w:r>
      <w:r w:rsidRPr="00EF289C">
        <w:rPr>
          <w:rFonts w:asciiTheme="majorBidi" w:hAnsiTheme="majorBidi"/>
          <w:sz w:val="24"/>
          <w:rtl/>
        </w:rPr>
        <w:t xml:space="preserve"> </w:t>
      </w:r>
      <w:r w:rsidRPr="00EF289C">
        <w:rPr>
          <w:rFonts w:asciiTheme="majorBidi" w:hAnsiTheme="majorBidi"/>
          <w:sz w:val="24"/>
          <w:szCs w:val="24"/>
          <w:rtl/>
        </w:rPr>
        <w:t>(במילים</w:t>
      </w:r>
      <w:r w:rsidRPr="00EF289C">
        <w:rPr>
          <w:rFonts w:asciiTheme="majorBidi" w:hAnsiTheme="majorBidi"/>
          <w:sz w:val="24"/>
          <w:rtl/>
        </w:rPr>
        <w:t>:</w:t>
      </w:r>
      <w:r w:rsidRPr="00EF289C">
        <w:rPr>
          <w:rFonts w:asciiTheme="majorBidi" w:hAnsiTheme="majorBidi"/>
          <w:sz w:val="24"/>
          <w:szCs w:val="24"/>
          <w:rtl/>
        </w:rPr>
        <w:t xml:space="preserve"> _______________) מתאריך ___________</w:t>
      </w:r>
      <w:r w:rsidRPr="00EF289C">
        <w:rPr>
          <w:rFonts w:asciiTheme="majorBidi" w:hAnsiTheme="majorBidi"/>
          <w:sz w:val="24"/>
          <w:rtl/>
        </w:rPr>
        <w:t xml:space="preserve"> </w:t>
      </w:r>
      <w:r w:rsidRPr="00EF289C">
        <w:rPr>
          <w:rFonts w:asciiTheme="majorBidi" w:hAnsiTheme="majorBidi"/>
          <w:sz w:val="24"/>
          <w:szCs w:val="24"/>
          <w:rtl/>
        </w:rPr>
        <w:t>(תאריך תחילת תוקף הערבות)</w:t>
      </w:r>
      <w:r w:rsidRPr="00EF289C">
        <w:rPr>
          <w:rFonts w:asciiTheme="majorBidi" w:hAnsiTheme="majorBidi"/>
          <w:sz w:val="24"/>
          <w:rtl/>
        </w:rPr>
        <w:t xml:space="preserve"> </w:t>
      </w:r>
      <w:r w:rsidRPr="00EF289C">
        <w:rPr>
          <w:rFonts w:asciiTheme="majorBidi" w:hAnsiTheme="majorBidi"/>
          <w:sz w:val="24"/>
          <w:szCs w:val="24"/>
          <w:rtl/>
        </w:rPr>
        <w:t>אשר תדרשו מאת: ______________________</w:t>
      </w:r>
      <w:r w:rsidRPr="00EF289C">
        <w:rPr>
          <w:rFonts w:asciiTheme="majorBidi" w:hAnsiTheme="majorBidi"/>
          <w:sz w:val="24"/>
          <w:rtl/>
        </w:rPr>
        <w:t xml:space="preserve"> </w:t>
      </w:r>
      <w:r w:rsidRPr="00EF289C">
        <w:rPr>
          <w:rFonts w:asciiTheme="majorBidi" w:hAnsiTheme="majorBidi"/>
          <w:sz w:val="24"/>
          <w:szCs w:val="24"/>
          <w:rtl/>
        </w:rPr>
        <w:t xml:space="preserve">(להלן "החייב") בקשר עם </w:t>
      </w:r>
      <w:r w:rsidRPr="00EF289C">
        <w:rPr>
          <w:rFonts w:asciiTheme="majorBidi" w:hAnsiTheme="majorBidi"/>
          <w:b/>
          <w:bCs/>
          <w:sz w:val="24"/>
          <w:szCs w:val="24"/>
          <w:rtl/>
        </w:rPr>
        <w:t>מכרז</w:t>
      </w:r>
      <w:r w:rsidRPr="00EF289C">
        <w:rPr>
          <w:rFonts w:asciiTheme="majorBidi" w:hAnsiTheme="majorBidi"/>
          <w:sz w:val="24"/>
          <w:szCs w:val="24"/>
          <w:rtl/>
        </w:rPr>
        <w:t xml:space="preserve"> </w:t>
      </w:r>
      <w:r w:rsidRPr="00EF289C">
        <w:rPr>
          <w:rFonts w:asciiTheme="majorBidi" w:hAnsiTheme="majorBidi"/>
          <w:b/>
          <w:bCs/>
          <w:sz w:val="24"/>
          <w:szCs w:val="24"/>
          <w:rtl/>
        </w:rPr>
        <w:t xml:space="preserve">מס' </w:t>
      </w:r>
      <w:r w:rsidRPr="00EF289C">
        <w:rPr>
          <w:rFonts w:asciiTheme="majorBidi" w:hAnsiTheme="majorBidi"/>
          <w:b/>
          <w:bCs/>
          <w:sz w:val="24"/>
          <w:szCs w:val="24"/>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bCs/>
          <w:sz w:val="24"/>
          <w:szCs w:val="24"/>
        </w:rPr>
      </w:r>
      <w:r w:rsidRPr="00EF289C">
        <w:rPr>
          <w:rFonts w:asciiTheme="majorBidi" w:hAnsiTheme="majorBidi"/>
          <w:b/>
          <w:bCs/>
          <w:sz w:val="24"/>
          <w:szCs w:val="24"/>
        </w:rPr>
        <w:fldChar w:fldCharType="separate"/>
      </w:r>
      <w:r w:rsidR="00EF289C" w:rsidRPr="00EF289C">
        <w:rPr>
          <w:rFonts w:asciiTheme="majorBidi" w:hAnsiTheme="majorBidi"/>
          <w:b/>
          <w:bCs/>
          <w:sz w:val="24"/>
          <w:szCs w:val="24"/>
          <w:rtl/>
        </w:rPr>
        <w:t xml:space="preserve"> 2014 / </w:t>
      </w:r>
      <w:r w:rsidR="00EF289C" w:rsidRPr="00EF289C">
        <w:rPr>
          <w:rFonts w:asciiTheme="majorBidi" w:hAnsiTheme="majorBidi"/>
          <w:b/>
          <w:bCs/>
          <w:noProof/>
          <w:sz w:val="24"/>
          <w:szCs w:val="24"/>
          <w:rtl/>
        </w:rPr>
        <w:t>213</w:t>
      </w:r>
      <w:r w:rsidR="00EF289C" w:rsidRPr="00EF289C">
        <w:rPr>
          <w:rFonts w:asciiTheme="majorBidi" w:hAnsiTheme="majorBidi"/>
          <w:b/>
          <w:bCs/>
          <w:sz w:val="24"/>
          <w:szCs w:val="24"/>
          <w:rtl/>
        </w:rPr>
        <w:t xml:space="preserve"> </w:t>
      </w:r>
      <w:r w:rsidRPr="00EF289C">
        <w:rPr>
          <w:rFonts w:asciiTheme="majorBidi" w:hAnsiTheme="majorBidi"/>
          <w:b/>
          <w:bCs/>
          <w:sz w:val="24"/>
          <w:szCs w:val="24"/>
        </w:rPr>
        <w:fldChar w:fldCharType="end"/>
      </w:r>
      <w:r w:rsidRPr="00EF289C">
        <w:rPr>
          <w:rFonts w:asciiTheme="majorBidi" w:hAnsiTheme="majorBidi"/>
          <w:b/>
          <w:bCs/>
          <w:sz w:val="24"/>
          <w:szCs w:val="24"/>
          <w:rtl/>
        </w:rPr>
        <w:t xml:space="preserve"> - הפעלת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sz w:val="24"/>
        </w:rPr>
        <w:instrText>REF</w:instrText>
      </w:r>
      <w:r w:rsidRPr="00EF289C">
        <w:rPr>
          <w:rFonts w:asciiTheme="majorBidi" w:hAnsiTheme="majorBidi"/>
          <w:b/>
          <w:bCs/>
          <w:sz w:val="24"/>
          <w:szCs w:val="24"/>
          <w:rtl/>
        </w:rPr>
        <w:instrText xml:space="preserve"> נושא_מכרז_כולל_איזור \</w:instrText>
      </w:r>
      <w:r w:rsidRPr="00EF289C">
        <w:rPr>
          <w:rFonts w:asciiTheme="majorBidi" w:hAnsiTheme="majorBidi"/>
          <w:b/>
          <w:sz w:val="24"/>
        </w:rPr>
        <w:instrText>h</w:instrText>
      </w:r>
      <w:r w:rsidRPr="00EF289C">
        <w:rPr>
          <w:rFonts w:asciiTheme="majorBidi" w:hAnsiTheme="majorBidi"/>
          <w:b/>
          <w:bCs/>
          <w:sz w:val="24"/>
          <w:szCs w:val="24"/>
          <w:rtl/>
        </w:rPr>
        <w:instrText xml:space="preserve">  \* </w:instrText>
      </w:r>
      <w:r w:rsidRPr="00EF289C">
        <w:rPr>
          <w:rFonts w:asciiTheme="majorBidi" w:hAnsiTheme="majorBidi"/>
          <w:b/>
          <w:sz w:val="24"/>
        </w:rPr>
        <w:instrText>MERGEFORMAT</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b/>
          <w:bCs/>
          <w:sz w:val="28"/>
          <w:szCs w:val="24"/>
          <w:rtl/>
        </w:rPr>
        <w:t>דן</w:t>
      </w:r>
      <w:r w:rsidRPr="00EF289C">
        <w:rPr>
          <w:rFonts w:asciiTheme="majorBidi" w:hAnsiTheme="majorBidi"/>
          <w:b/>
          <w:bCs/>
          <w:sz w:val="28"/>
          <w:szCs w:val="24"/>
          <w:rtl/>
        </w:rPr>
        <w:fldChar w:fldCharType="end"/>
      </w:r>
      <w:r w:rsidRPr="00EF289C">
        <w:rPr>
          <w:rFonts w:asciiTheme="majorBidi" w:hAnsiTheme="majorBidi"/>
          <w:sz w:val="24"/>
          <w:szCs w:val="24"/>
          <w:rtl/>
        </w:rPr>
        <w:t>.</w:t>
      </w:r>
    </w:p>
    <w:p w14:paraId="0A44D29A" w14:textId="77777777" w:rsidR="00D05F84" w:rsidRPr="00EF289C" w:rsidRDefault="00D05F84" w:rsidP="00D05F84">
      <w:pPr>
        <w:spacing w:line="240" w:lineRule="auto"/>
        <w:rPr>
          <w:rFonts w:asciiTheme="majorBidi" w:hAnsiTheme="majorBidi"/>
          <w:sz w:val="24"/>
          <w:szCs w:val="24"/>
          <w:rtl/>
        </w:rPr>
      </w:pPr>
    </w:p>
    <w:p w14:paraId="0D5004B0" w14:textId="77777777"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 xml:space="preserve">אנו נשלם לכם את הסכום הנ"ל </w:t>
      </w:r>
      <w:r w:rsidRPr="00EF289C">
        <w:rPr>
          <w:rFonts w:asciiTheme="majorBidi" w:hAnsiTheme="majorBidi"/>
          <w:b/>
          <w:bCs/>
          <w:sz w:val="24"/>
          <w:szCs w:val="24"/>
          <w:rtl/>
        </w:rPr>
        <w:t>תוך 15 יום</w:t>
      </w:r>
      <w:r w:rsidRPr="00EF289C">
        <w:rPr>
          <w:rFonts w:asciiTheme="majorBidi" w:hAnsiTheme="majorBidi"/>
          <w:sz w:val="24"/>
          <w:szCs w:val="24"/>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1D083E4" w14:textId="77777777" w:rsidR="00D05F84" w:rsidRPr="00EF289C" w:rsidRDefault="00D05F84" w:rsidP="00D05F84">
      <w:pPr>
        <w:spacing w:line="240" w:lineRule="auto"/>
        <w:rPr>
          <w:rFonts w:asciiTheme="majorBidi" w:hAnsiTheme="majorBidi"/>
          <w:sz w:val="24"/>
          <w:szCs w:val="24"/>
          <w:rtl/>
        </w:rPr>
      </w:pPr>
    </w:p>
    <w:p w14:paraId="4760A542" w14:textId="77777777" w:rsidR="00D05F84" w:rsidRPr="00EF289C" w:rsidRDefault="00D05F84" w:rsidP="00D05F84">
      <w:pPr>
        <w:spacing w:line="240" w:lineRule="auto"/>
        <w:rPr>
          <w:rFonts w:asciiTheme="majorBidi" w:hAnsiTheme="majorBidi"/>
          <w:sz w:val="24"/>
          <w:szCs w:val="24"/>
          <w:rtl/>
        </w:rPr>
      </w:pPr>
    </w:p>
    <w:p w14:paraId="61B0B03D" w14:textId="77777777" w:rsidR="00D05F84" w:rsidRPr="00EF289C" w:rsidRDefault="00D05F84" w:rsidP="00D05F84">
      <w:pPr>
        <w:spacing w:line="240" w:lineRule="auto"/>
        <w:rPr>
          <w:rFonts w:asciiTheme="majorBidi" w:hAnsiTheme="majorBidi"/>
          <w:sz w:val="24"/>
        </w:rPr>
      </w:pPr>
      <w:r w:rsidRPr="00EF289C">
        <w:rPr>
          <w:rFonts w:asciiTheme="majorBidi" w:hAnsiTheme="majorBidi"/>
          <w:sz w:val="24"/>
          <w:szCs w:val="24"/>
          <w:rtl/>
        </w:rPr>
        <w:t>ערבות זו תהיה בתוקף מתאריך ______________ עד תאריך  _______________</w:t>
      </w:r>
    </w:p>
    <w:p w14:paraId="5265F724" w14:textId="77777777" w:rsidR="00D05F84" w:rsidRPr="00EF289C" w:rsidRDefault="00D05F84" w:rsidP="00D05F84">
      <w:pPr>
        <w:spacing w:line="240" w:lineRule="auto"/>
        <w:rPr>
          <w:rFonts w:asciiTheme="majorBidi" w:hAnsiTheme="majorBidi"/>
          <w:sz w:val="24"/>
          <w:szCs w:val="24"/>
          <w:rtl/>
        </w:rPr>
      </w:pPr>
    </w:p>
    <w:p w14:paraId="2CC6F7E5" w14:textId="77777777" w:rsidR="00D05F84" w:rsidRPr="00EF289C" w:rsidRDefault="00D05F84" w:rsidP="00D05F84">
      <w:pPr>
        <w:spacing w:line="240" w:lineRule="auto"/>
        <w:rPr>
          <w:rFonts w:asciiTheme="majorBidi" w:hAnsiTheme="majorBidi"/>
          <w:sz w:val="24"/>
          <w:szCs w:val="24"/>
          <w:rtl/>
        </w:rPr>
      </w:pPr>
    </w:p>
    <w:p w14:paraId="6820E188" w14:textId="77777777"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דרישה על פי ערבות זו יש להפנות לסניף הבנק/חב' הביטוח שכתובתו__________________________</w:t>
      </w:r>
    </w:p>
    <w:p w14:paraId="50791A56" w14:textId="77777777"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 xml:space="preserve">                                                                                                             </w:t>
      </w:r>
      <w:r w:rsidRPr="00EF289C">
        <w:rPr>
          <w:rFonts w:asciiTheme="majorBidi" w:hAnsiTheme="majorBidi"/>
          <w:sz w:val="24"/>
          <w:szCs w:val="24"/>
          <w:rtl/>
        </w:rPr>
        <w:tab/>
        <w:t>שם הבנק/חב' הביטוח</w:t>
      </w:r>
    </w:p>
    <w:p w14:paraId="50F43FB7" w14:textId="77777777" w:rsidR="00D05F84" w:rsidRPr="00EF289C" w:rsidRDefault="00D05F84" w:rsidP="00D05F84">
      <w:pPr>
        <w:spacing w:line="240" w:lineRule="auto"/>
        <w:rPr>
          <w:rFonts w:asciiTheme="majorBidi" w:hAnsiTheme="majorBidi"/>
          <w:sz w:val="24"/>
          <w:szCs w:val="24"/>
          <w:rtl/>
        </w:rPr>
      </w:pPr>
    </w:p>
    <w:p w14:paraId="453D2D97" w14:textId="77777777" w:rsidR="00D05F84" w:rsidRPr="00EF289C" w:rsidRDefault="00D05F84" w:rsidP="00D05F84">
      <w:pPr>
        <w:spacing w:line="240" w:lineRule="auto"/>
        <w:rPr>
          <w:rFonts w:asciiTheme="majorBidi" w:hAnsiTheme="majorBidi"/>
          <w:sz w:val="24"/>
          <w:szCs w:val="24"/>
          <w:rtl/>
        </w:rPr>
      </w:pPr>
    </w:p>
    <w:p w14:paraId="570AD917" w14:textId="77777777" w:rsidR="00D05F84" w:rsidRPr="00EF289C" w:rsidRDefault="00D05F84" w:rsidP="00D05F84">
      <w:pPr>
        <w:spacing w:line="240" w:lineRule="auto"/>
        <w:rPr>
          <w:rFonts w:asciiTheme="majorBidi" w:hAnsiTheme="majorBidi"/>
          <w:sz w:val="24"/>
          <w:szCs w:val="24"/>
        </w:rPr>
      </w:pPr>
      <w:r w:rsidRPr="00EF289C">
        <w:rPr>
          <w:rFonts w:asciiTheme="majorBidi" w:hAnsiTheme="majorBidi"/>
          <w:sz w:val="24"/>
          <w:szCs w:val="24"/>
          <w:rtl/>
        </w:rPr>
        <w:t>___________________________________      __________________________________</w:t>
      </w:r>
    </w:p>
    <w:p w14:paraId="56371C06" w14:textId="77777777" w:rsidR="00D05F84" w:rsidRPr="00EF289C" w:rsidRDefault="00D05F84" w:rsidP="00D05F84">
      <w:pPr>
        <w:spacing w:line="240" w:lineRule="auto"/>
        <w:rPr>
          <w:rFonts w:asciiTheme="majorBidi" w:hAnsiTheme="majorBidi"/>
          <w:sz w:val="24"/>
        </w:rPr>
      </w:pPr>
      <w:r w:rsidRPr="00EF289C">
        <w:rPr>
          <w:rFonts w:asciiTheme="majorBidi" w:hAnsiTheme="majorBidi"/>
          <w:sz w:val="24"/>
          <w:szCs w:val="24"/>
          <w:rtl/>
        </w:rPr>
        <w:t xml:space="preserve">                  מס' הבנק ומס' הסניף                                         כתובת סניף הבנק/חברת הביטוח </w:t>
      </w:r>
    </w:p>
    <w:p w14:paraId="1B3AF5C3" w14:textId="77777777" w:rsidR="00D05F84" w:rsidRPr="00EF289C" w:rsidRDefault="00D05F84" w:rsidP="00D05F84">
      <w:pPr>
        <w:spacing w:line="240" w:lineRule="auto"/>
        <w:rPr>
          <w:rFonts w:asciiTheme="majorBidi" w:hAnsiTheme="majorBidi"/>
          <w:sz w:val="24"/>
          <w:szCs w:val="24"/>
        </w:rPr>
      </w:pPr>
    </w:p>
    <w:p w14:paraId="3FF2FCAD" w14:textId="77777777" w:rsidR="00D05F84" w:rsidRPr="00EF289C" w:rsidRDefault="00D05F84" w:rsidP="00D05F84">
      <w:pPr>
        <w:spacing w:line="240" w:lineRule="auto"/>
        <w:rPr>
          <w:rFonts w:asciiTheme="majorBidi" w:hAnsiTheme="majorBidi"/>
          <w:sz w:val="24"/>
          <w:szCs w:val="24"/>
          <w:rtl/>
        </w:rPr>
      </w:pPr>
    </w:p>
    <w:p w14:paraId="67D45395" w14:textId="77777777" w:rsidR="00D05F84" w:rsidRPr="00EF289C" w:rsidRDefault="00D05F84" w:rsidP="00D05F84">
      <w:pPr>
        <w:spacing w:line="240" w:lineRule="auto"/>
        <w:rPr>
          <w:rFonts w:asciiTheme="majorBidi" w:hAnsiTheme="majorBidi"/>
          <w:sz w:val="24"/>
          <w:szCs w:val="24"/>
          <w:rtl/>
        </w:rPr>
      </w:pPr>
      <w:r w:rsidRPr="00EF289C">
        <w:rPr>
          <w:rFonts w:asciiTheme="majorBidi" w:hAnsiTheme="majorBidi"/>
          <w:sz w:val="24"/>
          <w:szCs w:val="24"/>
          <w:rtl/>
        </w:rPr>
        <w:t>ערבות זו אינה ניתנת להעברה.</w:t>
      </w:r>
    </w:p>
    <w:p w14:paraId="57977A0E" w14:textId="77777777" w:rsidR="00D05F84" w:rsidRPr="00EF289C" w:rsidRDefault="00D05F84" w:rsidP="00D05F84">
      <w:pPr>
        <w:pStyle w:val="HNormal"/>
        <w:spacing w:after="0"/>
        <w:rPr>
          <w:rFonts w:asciiTheme="majorBidi" w:hAnsiTheme="majorBidi" w:cs="David"/>
          <w:sz w:val="24"/>
        </w:rPr>
      </w:pPr>
    </w:p>
    <w:tbl>
      <w:tblPr>
        <w:bidiVisual/>
        <w:tblW w:w="0" w:type="auto"/>
        <w:jc w:val="center"/>
        <w:tblLook w:val="04A0" w:firstRow="1" w:lastRow="0" w:firstColumn="1" w:lastColumn="0" w:noHBand="0" w:noVBand="1"/>
      </w:tblPr>
      <w:tblGrid>
        <w:gridCol w:w="3114"/>
        <w:gridCol w:w="3115"/>
        <w:gridCol w:w="3115"/>
      </w:tblGrid>
      <w:tr w:rsidR="00D05F84" w:rsidRPr="00EF289C" w14:paraId="3210E4D2" w14:textId="77777777" w:rsidTr="00E56217">
        <w:trPr>
          <w:jc w:val="center"/>
        </w:trPr>
        <w:tc>
          <w:tcPr>
            <w:tcW w:w="3114" w:type="dxa"/>
            <w:shd w:val="clear" w:color="auto" w:fill="auto"/>
          </w:tcPr>
          <w:p w14:paraId="69325FBF" w14:textId="77777777" w:rsidR="00D05F84" w:rsidRPr="00EF289C" w:rsidRDefault="00D05F84" w:rsidP="00E56217">
            <w:pPr>
              <w:pStyle w:val="HNormal"/>
              <w:spacing w:after="0" w:line="360" w:lineRule="auto"/>
              <w:jc w:val="center"/>
              <w:rPr>
                <w:rFonts w:asciiTheme="majorBidi" w:hAnsiTheme="majorBidi" w:cs="David"/>
                <w:sz w:val="24"/>
                <w:rtl/>
              </w:rPr>
            </w:pPr>
            <w:bookmarkStart w:id="845" w:name="_Toc285980560"/>
            <w:r w:rsidRPr="00EF289C">
              <w:rPr>
                <w:rFonts w:asciiTheme="majorBidi" w:hAnsiTheme="majorBidi" w:cs="David"/>
                <w:sz w:val="24"/>
                <w:rtl/>
              </w:rPr>
              <w:t>_____________________</w:t>
            </w:r>
          </w:p>
        </w:tc>
        <w:tc>
          <w:tcPr>
            <w:tcW w:w="3115" w:type="dxa"/>
            <w:shd w:val="clear" w:color="auto" w:fill="auto"/>
          </w:tcPr>
          <w:p w14:paraId="4C901B78"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_____________________</w:t>
            </w:r>
          </w:p>
        </w:tc>
        <w:tc>
          <w:tcPr>
            <w:tcW w:w="3115" w:type="dxa"/>
            <w:shd w:val="clear" w:color="auto" w:fill="auto"/>
          </w:tcPr>
          <w:p w14:paraId="4F7AB8D0"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_____________________</w:t>
            </w:r>
          </w:p>
        </w:tc>
      </w:tr>
      <w:tr w:rsidR="00D05F84" w:rsidRPr="00EF289C" w14:paraId="61C0CA64" w14:textId="77777777" w:rsidTr="00E56217">
        <w:trPr>
          <w:jc w:val="center"/>
        </w:trPr>
        <w:tc>
          <w:tcPr>
            <w:tcW w:w="3114" w:type="dxa"/>
            <w:shd w:val="clear" w:color="auto" w:fill="auto"/>
          </w:tcPr>
          <w:p w14:paraId="4D271D49" w14:textId="77777777" w:rsidR="00D05F84" w:rsidRPr="00EF289C" w:rsidRDefault="00D05F84" w:rsidP="00E56217">
            <w:pPr>
              <w:pStyle w:val="HNormal"/>
              <w:spacing w:after="0"/>
              <w:jc w:val="center"/>
              <w:rPr>
                <w:rFonts w:asciiTheme="majorBidi" w:hAnsiTheme="majorBidi" w:cs="David"/>
                <w:sz w:val="24"/>
                <w:rtl/>
              </w:rPr>
            </w:pPr>
            <w:r w:rsidRPr="00EF289C">
              <w:rPr>
                <w:rFonts w:asciiTheme="majorBidi" w:hAnsiTheme="majorBidi" w:cs="David"/>
                <w:sz w:val="24"/>
                <w:rtl/>
              </w:rPr>
              <w:t>תאריך</w:t>
            </w:r>
          </w:p>
        </w:tc>
        <w:tc>
          <w:tcPr>
            <w:tcW w:w="3115" w:type="dxa"/>
            <w:shd w:val="clear" w:color="auto" w:fill="auto"/>
          </w:tcPr>
          <w:p w14:paraId="709B60EB"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שם מלא</w:t>
            </w:r>
          </w:p>
        </w:tc>
        <w:tc>
          <w:tcPr>
            <w:tcW w:w="3115" w:type="dxa"/>
            <w:shd w:val="clear" w:color="auto" w:fill="auto"/>
          </w:tcPr>
          <w:p w14:paraId="13E20AB0" w14:textId="77777777" w:rsidR="00D05F84" w:rsidRPr="00EF289C" w:rsidRDefault="00D05F84" w:rsidP="00E56217">
            <w:pPr>
              <w:pStyle w:val="HNormal"/>
              <w:spacing w:after="0" w:line="360" w:lineRule="auto"/>
              <w:jc w:val="center"/>
              <w:rPr>
                <w:rFonts w:asciiTheme="majorBidi" w:hAnsiTheme="majorBidi" w:cs="David"/>
                <w:sz w:val="24"/>
                <w:rtl/>
              </w:rPr>
            </w:pPr>
            <w:r w:rsidRPr="00EF289C">
              <w:rPr>
                <w:rFonts w:asciiTheme="majorBidi" w:hAnsiTheme="majorBidi" w:cs="David"/>
                <w:sz w:val="24"/>
                <w:rtl/>
              </w:rPr>
              <w:t>חתימה וחותמת</w:t>
            </w:r>
          </w:p>
        </w:tc>
      </w:tr>
    </w:tbl>
    <w:p w14:paraId="3C2150F8" w14:textId="77777777" w:rsidR="00D05F84" w:rsidRPr="00EF289C" w:rsidRDefault="00D05F84" w:rsidP="00D05F84">
      <w:pPr>
        <w:spacing w:line="240" w:lineRule="auto"/>
        <w:rPr>
          <w:rFonts w:asciiTheme="majorBidi" w:hAnsiTheme="majorBidi"/>
          <w:sz w:val="24"/>
          <w:szCs w:val="24"/>
          <w:rtl/>
        </w:rPr>
      </w:pPr>
    </w:p>
    <w:p w14:paraId="652C107C" w14:textId="77777777" w:rsidR="00D05F84" w:rsidRPr="00EF289C" w:rsidRDefault="00D05F84" w:rsidP="00D05F84">
      <w:pPr>
        <w:pStyle w:val="70"/>
        <w:rPr>
          <w:rFonts w:asciiTheme="majorBidi" w:hAnsiTheme="majorBidi"/>
          <w:rtl/>
        </w:rPr>
      </w:pPr>
      <w:bookmarkStart w:id="846" w:name="_Ref379895890"/>
      <w:bookmarkStart w:id="847" w:name="_Toc404585720"/>
      <w:r w:rsidRPr="00EF289C">
        <w:rPr>
          <w:rFonts w:asciiTheme="majorBidi" w:hAnsiTheme="majorBidi"/>
          <w:rtl/>
        </w:rPr>
        <w:lastRenderedPageBreak/>
        <w:t>הוראת חלף ערבות</w:t>
      </w:r>
      <w:bookmarkEnd w:id="845"/>
      <w:bookmarkEnd w:id="846"/>
      <w:bookmarkEnd w:id="847"/>
    </w:p>
    <w:p w14:paraId="66814F71" w14:textId="77777777" w:rsidR="00D05F84" w:rsidRPr="00EF289C" w:rsidRDefault="00D05F84" w:rsidP="00D05F84">
      <w:pPr>
        <w:jc w:val="right"/>
        <w:rPr>
          <w:rFonts w:asciiTheme="majorBidi" w:hAnsiTheme="majorBidi"/>
          <w:sz w:val="24"/>
          <w:szCs w:val="24"/>
          <w:rtl/>
        </w:rPr>
      </w:pPr>
    </w:p>
    <w:p w14:paraId="09D19F8F" w14:textId="77777777" w:rsidR="00D05F84" w:rsidRPr="00EF289C" w:rsidRDefault="00D05F84" w:rsidP="00D05F84">
      <w:pPr>
        <w:jc w:val="right"/>
        <w:rPr>
          <w:rFonts w:asciiTheme="majorBidi" w:hAnsiTheme="majorBidi"/>
          <w:sz w:val="24"/>
        </w:rPr>
      </w:pPr>
      <w:r w:rsidRPr="00EF289C">
        <w:rPr>
          <w:rFonts w:asciiTheme="majorBidi" w:hAnsiTheme="majorBidi"/>
          <w:sz w:val="24"/>
          <w:szCs w:val="24"/>
          <w:rtl/>
        </w:rPr>
        <w:t>שם הספק:_______________</w:t>
      </w:r>
    </w:p>
    <w:p w14:paraId="49E2EDF1" w14:textId="77777777" w:rsidR="00D05F84" w:rsidRPr="00EF289C" w:rsidRDefault="00D05F84" w:rsidP="00D05F84">
      <w:pPr>
        <w:jc w:val="right"/>
        <w:rPr>
          <w:rFonts w:asciiTheme="majorBidi" w:hAnsiTheme="majorBidi"/>
          <w:sz w:val="24"/>
        </w:rPr>
      </w:pPr>
      <w:r w:rsidRPr="00EF289C">
        <w:rPr>
          <w:rFonts w:asciiTheme="majorBidi" w:hAnsiTheme="majorBidi"/>
          <w:sz w:val="24"/>
          <w:szCs w:val="24"/>
          <w:rtl/>
        </w:rPr>
        <w:t>מספר טלפון: _____________</w:t>
      </w:r>
    </w:p>
    <w:p w14:paraId="21CF0AD9" w14:textId="77777777" w:rsidR="00D05F84" w:rsidRPr="00EF289C" w:rsidRDefault="00D05F84" w:rsidP="00D05F84">
      <w:pPr>
        <w:spacing w:after="240"/>
        <w:jc w:val="right"/>
        <w:rPr>
          <w:rFonts w:asciiTheme="majorBidi" w:hAnsiTheme="majorBidi"/>
          <w:sz w:val="24"/>
        </w:rPr>
      </w:pPr>
      <w:r w:rsidRPr="00EF289C">
        <w:rPr>
          <w:rFonts w:asciiTheme="majorBidi" w:hAnsiTheme="majorBidi"/>
          <w:sz w:val="24"/>
          <w:szCs w:val="24"/>
          <w:rtl/>
        </w:rPr>
        <w:t>מספר פקס: ______________</w:t>
      </w:r>
    </w:p>
    <w:p w14:paraId="1EDFE793" w14:textId="77777777" w:rsidR="00D05F84" w:rsidRPr="00EF289C" w:rsidRDefault="00D05F84" w:rsidP="00D05F84">
      <w:pPr>
        <w:rPr>
          <w:rFonts w:asciiTheme="majorBidi" w:hAnsiTheme="majorBidi"/>
          <w:sz w:val="24"/>
        </w:rPr>
      </w:pPr>
      <w:r w:rsidRPr="00EF289C">
        <w:rPr>
          <w:rFonts w:asciiTheme="majorBidi" w:hAnsiTheme="majorBidi"/>
          <w:sz w:val="24"/>
          <w:szCs w:val="24"/>
          <w:rtl/>
        </w:rPr>
        <w:t>לכבוד:</w:t>
      </w:r>
    </w:p>
    <w:p w14:paraId="0EC3A37C" w14:textId="77777777" w:rsidR="00D05F84" w:rsidRPr="00EF289C" w:rsidRDefault="00D05F84" w:rsidP="00D05F84">
      <w:pPr>
        <w:rPr>
          <w:rFonts w:asciiTheme="majorBidi" w:hAnsiTheme="majorBidi"/>
          <w:sz w:val="24"/>
        </w:rPr>
      </w:pPr>
      <w:r w:rsidRPr="00EF289C">
        <w:rPr>
          <w:rFonts w:asciiTheme="majorBidi" w:hAnsiTheme="majorBidi"/>
          <w:sz w:val="24"/>
          <w:szCs w:val="24"/>
          <w:rtl/>
        </w:rPr>
        <w:t>החשב הכללי</w:t>
      </w:r>
    </w:p>
    <w:p w14:paraId="02637E8D" w14:textId="77777777" w:rsidR="00D05F84" w:rsidRPr="00EF289C" w:rsidRDefault="00D05F84" w:rsidP="00D05F84">
      <w:pPr>
        <w:rPr>
          <w:rFonts w:asciiTheme="majorBidi" w:hAnsiTheme="majorBidi"/>
          <w:sz w:val="24"/>
        </w:rPr>
      </w:pPr>
      <w:r w:rsidRPr="00EF289C">
        <w:rPr>
          <w:rFonts w:asciiTheme="majorBidi" w:hAnsiTheme="majorBidi"/>
          <w:sz w:val="24"/>
          <w:szCs w:val="24"/>
          <w:rtl/>
        </w:rPr>
        <w:t>משרד האוצר</w:t>
      </w:r>
    </w:p>
    <w:p w14:paraId="3DFAAB09" w14:textId="77777777" w:rsidR="00D05F84" w:rsidRPr="00EF289C" w:rsidRDefault="00D05F84" w:rsidP="00D05F84">
      <w:pPr>
        <w:spacing w:after="240"/>
        <w:rPr>
          <w:rFonts w:asciiTheme="majorBidi" w:hAnsiTheme="majorBidi"/>
          <w:sz w:val="24"/>
          <w:szCs w:val="24"/>
          <w:rtl/>
        </w:rPr>
      </w:pPr>
      <w:r w:rsidRPr="00EF289C">
        <w:rPr>
          <w:rFonts w:asciiTheme="majorBidi" w:hAnsiTheme="majorBidi"/>
          <w:sz w:val="24"/>
          <w:szCs w:val="24"/>
          <w:rtl/>
        </w:rPr>
        <w:t>באמצעות משרד ____________</w:t>
      </w:r>
    </w:p>
    <w:p w14:paraId="54803A82" w14:textId="77777777" w:rsidR="00D05F84" w:rsidRPr="00EF289C" w:rsidRDefault="00D05F84" w:rsidP="00D05F84">
      <w:pPr>
        <w:jc w:val="center"/>
        <w:rPr>
          <w:rFonts w:asciiTheme="majorBidi" w:hAnsiTheme="majorBidi"/>
          <w:b/>
          <w:bCs/>
          <w:sz w:val="28"/>
          <w:szCs w:val="28"/>
          <w:u w:val="single"/>
          <w:rtl/>
        </w:rPr>
      </w:pPr>
      <w:r w:rsidRPr="00EF289C">
        <w:rPr>
          <w:rFonts w:asciiTheme="majorBidi" w:hAnsiTheme="majorBidi"/>
          <w:b/>
          <w:bCs/>
          <w:sz w:val="28"/>
          <w:szCs w:val="28"/>
          <w:u w:val="single"/>
          <w:rtl/>
        </w:rPr>
        <w:t>הנדון: הוראת חלף הערבות</w:t>
      </w:r>
    </w:p>
    <w:p w14:paraId="56516D95" w14:textId="77777777" w:rsidR="00D05F84" w:rsidRPr="00EF289C" w:rsidRDefault="00D05F84" w:rsidP="00D05F84">
      <w:pPr>
        <w:jc w:val="center"/>
        <w:rPr>
          <w:rFonts w:asciiTheme="majorBidi" w:hAnsiTheme="majorBidi"/>
          <w:b/>
          <w:bCs/>
          <w:sz w:val="28"/>
          <w:szCs w:val="28"/>
          <w:u w:val="single"/>
          <w:rtl/>
        </w:rPr>
      </w:pPr>
    </w:p>
    <w:p w14:paraId="0CE5DD9A" w14:textId="77777777" w:rsidR="00D05F84" w:rsidRPr="00EF289C" w:rsidRDefault="00D05F84" w:rsidP="00D05F84">
      <w:pPr>
        <w:numPr>
          <w:ilvl w:val="0"/>
          <w:numId w:val="11"/>
        </w:numPr>
        <w:rPr>
          <w:rFonts w:asciiTheme="majorBidi" w:hAnsiTheme="majorBidi"/>
          <w:sz w:val="24"/>
        </w:rPr>
      </w:pPr>
      <w:r w:rsidRPr="00EF289C">
        <w:rPr>
          <w:rFonts w:asciiTheme="majorBidi" w:hAnsiTheme="majorBidi"/>
          <w:sz w:val="24"/>
          <w:szCs w:val="24"/>
          <w:rtl/>
        </w:rPr>
        <w:t>אנו החתומים מטה, מורשי החתימה המוסמכים של ______________ (להלן – הספק), נותנים לכם בזאת הוראה בלתי מותנית לעיכוב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697302B5" w14:textId="77777777" w:rsidR="00D05F84" w:rsidRPr="00EF289C" w:rsidRDefault="00D05F84" w:rsidP="00D05F84">
      <w:pPr>
        <w:numPr>
          <w:ilvl w:val="0"/>
          <w:numId w:val="11"/>
        </w:numPr>
        <w:rPr>
          <w:rFonts w:asciiTheme="majorBidi" w:hAnsiTheme="majorBidi"/>
          <w:sz w:val="24"/>
        </w:rPr>
      </w:pPr>
      <w:r w:rsidRPr="00EF289C">
        <w:rPr>
          <w:rFonts w:asciiTheme="majorBidi" w:hAnsiTheme="majorBidi"/>
          <w:sz w:val="24"/>
          <w:szCs w:val="24"/>
          <w:rtl/>
        </w:rPr>
        <w:t>אנו מסכימים כי החשב הכללי, לפי שיקול דעתו הבלעדי והמוחלט, יקזז את הסכומים המעוכבים מבלי שיהיה חייב לנמק או לדרוש תחילה את סילוק הסכום</w:t>
      </w:r>
      <w:r w:rsidRPr="00EF289C">
        <w:rPr>
          <w:rFonts w:asciiTheme="majorBidi" w:hAnsiTheme="majorBidi"/>
          <w:color w:val="FF0000"/>
          <w:sz w:val="24"/>
          <w:szCs w:val="24"/>
          <w:rtl/>
        </w:rPr>
        <w:t xml:space="preserve"> </w:t>
      </w:r>
      <w:r w:rsidRPr="00EF289C">
        <w:rPr>
          <w:rFonts w:asciiTheme="majorBidi" w:hAnsiTheme="majorBidi"/>
          <w:sz w:val="24"/>
          <w:szCs w:val="24"/>
          <w:rtl/>
        </w:rPr>
        <w:t>מכל תשלום שהוא לכל משרד.</w:t>
      </w:r>
    </w:p>
    <w:p w14:paraId="7C3BC892" w14:textId="77777777" w:rsidR="00D05F84" w:rsidRPr="00EF289C" w:rsidRDefault="00D05F84" w:rsidP="00D05F84">
      <w:pPr>
        <w:numPr>
          <w:ilvl w:val="0"/>
          <w:numId w:val="11"/>
        </w:numPr>
        <w:rPr>
          <w:rFonts w:asciiTheme="majorBidi" w:hAnsiTheme="majorBidi"/>
          <w:sz w:val="24"/>
        </w:rPr>
      </w:pPr>
      <w:r w:rsidRPr="00EF289C">
        <w:rPr>
          <w:rFonts w:asciiTheme="majorBidi" w:hAnsiTheme="majorBidi"/>
          <w:sz w:val="24"/>
          <w:szCs w:val="24"/>
          <w:rtl/>
        </w:rPr>
        <w:t>אנו מתחייבים ומצהירים כי לא תהיה לנו כל טענה כלפי הממשלה על ביצוע עיכוב תשלום וקיזוז לפי הוראה זאת, מכספים המגיעים לנו מן הממשלה בהתאם להסכם האמור.</w:t>
      </w:r>
    </w:p>
    <w:p w14:paraId="1C8A7BAF" w14:textId="77777777" w:rsidR="00D05F84" w:rsidRPr="00EF289C" w:rsidRDefault="00D05F84" w:rsidP="00D05F84">
      <w:pPr>
        <w:numPr>
          <w:ilvl w:val="0"/>
          <w:numId w:val="11"/>
        </w:numPr>
        <w:rPr>
          <w:rFonts w:asciiTheme="majorBidi" w:hAnsiTheme="majorBidi"/>
          <w:sz w:val="24"/>
        </w:rPr>
      </w:pPr>
      <w:r w:rsidRPr="00EF289C">
        <w:rPr>
          <w:rFonts w:asciiTheme="majorBidi" w:hAnsiTheme="majorBidi"/>
          <w:sz w:val="24"/>
          <w:szCs w:val="24"/>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07B798C2" w14:textId="77777777" w:rsidR="00D05F84" w:rsidRPr="00EF289C" w:rsidRDefault="00D05F84" w:rsidP="00D05F84">
      <w:pPr>
        <w:numPr>
          <w:ilvl w:val="0"/>
          <w:numId w:val="11"/>
        </w:numPr>
        <w:spacing w:after="240"/>
        <w:rPr>
          <w:rFonts w:asciiTheme="majorBidi" w:hAnsiTheme="majorBidi"/>
          <w:sz w:val="24"/>
        </w:rPr>
      </w:pPr>
      <w:r w:rsidRPr="00EF289C">
        <w:rPr>
          <w:rFonts w:asciiTheme="majorBidi" w:hAnsiTheme="majorBidi"/>
          <w:sz w:val="24"/>
          <w:szCs w:val="24"/>
          <w:rtl/>
        </w:rPr>
        <w:t>שינוי הוראה זו כפוף לאישור מראש ובכתב מהחשב הכללי במשרד האוצר.</w:t>
      </w:r>
    </w:p>
    <w:p w14:paraId="296BF616" w14:textId="77777777" w:rsidR="00D05F84" w:rsidRPr="00EF289C" w:rsidRDefault="00D05F84" w:rsidP="00D05F84">
      <w:pPr>
        <w:spacing w:after="240"/>
        <w:ind w:left="360"/>
        <w:rPr>
          <w:rFonts w:asciiTheme="majorBidi" w:hAnsiTheme="majorBidi"/>
          <w:sz w:val="24"/>
        </w:rPr>
      </w:pPr>
    </w:p>
    <w:p w14:paraId="2DCC78E5" w14:textId="77777777" w:rsidR="00D05F84" w:rsidRPr="00EF289C" w:rsidRDefault="00D05F84" w:rsidP="00D05F84">
      <w:pPr>
        <w:spacing w:line="120" w:lineRule="auto"/>
        <w:rPr>
          <w:rFonts w:asciiTheme="majorBidi" w:hAnsiTheme="majorBidi"/>
          <w:sz w:val="24"/>
        </w:rPr>
      </w:pPr>
    </w:p>
    <w:tbl>
      <w:tblPr>
        <w:bidiVisual/>
        <w:tblW w:w="0" w:type="auto"/>
        <w:tblLook w:val="04A0" w:firstRow="1" w:lastRow="0" w:firstColumn="1" w:lastColumn="0" w:noHBand="0" w:noVBand="1"/>
      </w:tblPr>
      <w:tblGrid>
        <w:gridCol w:w="9344"/>
      </w:tblGrid>
      <w:tr w:rsidR="00D05F84" w:rsidRPr="00EF289C" w14:paraId="697EEC13" w14:textId="77777777" w:rsidTr="00E56217">
        <w:tc>
          <w:tcPr>
            <w:tcW w:w="9344" w:type="dxa"/>
            <w:shd w:val="clear" w:color="auto" w:fill="auto"/>
            <w:vAlign w:val="bottom"/>
          </w:tcPr>
          <w:p w14:paraId="1846A6EF"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_______________________________</w:t>
            </w:r>
          </w:p>
        </w:tc>
      </w:tr>
      <w:tr w:rsidR="00D05F84" w:rsidRPr="00EF289C" w14:paraId="59F644DB" w14:textId="77777777" w:rsidTr="00E56217">
        <w:tc>
          <w:tcPr>
            <w:tcW w:w="9344" w:type="dxa"/>
            <w:shd w:val="clear" w:color="auto" w:fill="auto"/>
          </w:tcPr>
          <w:p w14:paraId="45337928" w14:textId="77777777" w:rsidR="00D05F84" w:rsidRPr="00EF289C" w:rsidRDefault="00D05F84" w:rsidP="00E56217">
            <w:pPr>
              <w:spacing w:line="240" w:lineRule="auto"/>
              <w:jc w:val="center"/>
              <w:rPr>
                <w:rFonts w:asciiTheme="majorBidi" w:hAnsiTheme="majorBidi"/>
                <w:sz w:val="24"/>
                <w:szCs w:val="24"/>
                <w:rtl/>
              </w:rPr>
            </w:pPr>
            <w:r w:rsidRPr="00EF289C">
              <w:rPr>
                <w:rFonts w:asciiTheme="majorBidi" w:hAnsiTheme="majorBidi"/>
                <w:sz w:val="24"/>
                <w:szCs w:val="24"/>
                <w:rtl/>
              </w:rPr>
              <w:t>מורשי החתימה</w:t>
            </w:r>
          </w:p>
          <w:p w14:paraId="62BBCEB8" w14:textId="77777777" w:rsidR="00D05F84" w:rsidRPr="00EF289C" w:rsidRDefault="00D05F84" w:rsidP="00E56217">
            <w:pPr>
              <w:spacing w:line="240" w:lineRule="auto"/>
              <w:rPr>
                <w:rFonts w:asciiTheme="majorBidi" w:hAnsiTheme="majorBidi"/>
                <w:sz w:val="24"/>
                <w:szCs w:val="24"/>
                <w:rtl/>
              </w:rPr>
            </w:pPr>
          </w:p>
        </w:tc>
      </w:tr>
    </w:tbl>
    <w:p w14:paraId="57BC617F" w14:textId="77777777" w:rsidR="00D05F84" w:rsidRPr="00EF289C" w:rsidRDefault="00D05F84" w:rsidP="00D05F84">
      <w:pPr>
        <w:pStyle w:val="70"/>
        <w:rPr>
          <w:rFonts w:asciiTheme="majorBidi" w:hAnsiTheme="majorBidi"/>
          <w:rtl/>
        </w:rPr>
      </w:pPr>
      <w:bookmarkStart w:id="848" w:name="_Toc328464757"/>
      <w:bookmarkStart w:id="849" w:name="_Ref379895903"/>
      <w:bookmarkStart w:id="850" w:name="_Ref379897964"/>
      <w:bookmarkStart w:id="851" w:name="_Toc404585721"/>
      <w:r w:rsidRPr="00EF289C">
        <w:rPr>
          <w:rFonts w:asciiTheme="majorBidi" w:hAnsiTheme="majorBidi"/>
          <w:rtl/>
        </w:rPr>
        <w:lastRenderedPageBreak/>
        <w:t>נוהל הגרלה לבחירת הזוכה למכרז</w:t>
      </w:r>
      <w:bookmarkEnd w:id="848"/>
      <w:bookmarkEnd w:id="849"/>
      <w:bookmarkEnd w:id="850"/>
      <w:bookmarkEnd w:id="851"/>
    </w:p>
    <w:p w14:paraId="70F51A1A" w14:textId="77777777" w:rsidR="00D05F84" w:rsidRPr="00EF289C" w:rsidRDefault="00D05F84" w:rsidP="00D05F84">
      <w:pPr>
        <w:numPr>
          <w:ilvl w:val="0"/>
          <w:numId w:val="16"/>
        </w:numPr>
        <w:tabs>
          <w:tab w:val="clear" w:pos="720"/>
          <w:tab w:val="num" w:pos="360"/>
        </w:tabs>
        <w:ind w:left="360"/>
        <w:rPr>
          <w:rFonts w:asciiTheme="majorBidi" w:hAnsiTheme="majorBidi"/>
          <w:b/>
          <w:sz w:val="24"/>
        </w:rPr>
      </w:pPr>
      <w:r w:rsidRPr="00EF289C">
        <w:rPr>
          <w:rFonts w:asciiTheme="majorBidi" w:hAnsiTheme="majorBidi"/>
          <w:b/>
          <w:bCs/>
          <w:sz w:val="24"/>
          <w:szCs w:val="24"/>
          <w:rtl/>
        </w:rPr>
        <w:t>ועדת הגרלה</w:t>
      </w:r>
    </w:p>
    <w:p w14:paraId="05F756E7" w14:textId="77777777" w:rsidR="00D05F84" w:rsidRPr="00EF289C" w:rsidRDefault="00D05F84" w:rsidP="00D05F84">
      <w:pPr>
        <w:spacing w:after="240"/>
        <w:ind w:left="360"/>
        <w:rPr>
          <w:rFonts w:asciiTheme="majorBidi" w:hAnsiTheme="majorBidi"/>
          <w:sz w:val="24"/>
        </w:rPr>
      </w:pPr>
      <w:r w:rsidRPr="00EF289C">
        <w:rPr>
          <w:rFonts w:asciiTheme="majorBidi" w:hAnsiTheme="majorBidi"/>
          <w:sz w:val="24"/>
          <w:szCs w:val="24"/>
          <w:rtl/>
        </w:rPr>
        <w:t>חברי ועדת המכרזים המשרדית (יו"ר הוועדה, נציג חשבות ונציג לשכה משפטית) יהיו חברי ועדת ההגרלה ויו"ר הוועדה יהיה נציג נוסף של הלשכה המשפטית.</w:t>
      </w:r>
    </w:p>
    <w:p w14:paraId="7CCD8E57" w14:textId="77777777" w:rsidR="00D05F84" w:rsidRPr="00EF289C" w:rsidRDefault="00D05F84" w:rsidP="00D05F84">
      <w:pPr>
        <w:numPr>
          <w:ilvl w:val="0"/>
          <w:numId w:val="16"/>
        </w:numPr>
        <w:tabs>
          <w:tab w:val="clear" w:pos="720"/>
          <w:tab w:val="num" w:pos="360"/>
        </w:tabs>
        <w:ind w:left="360"/>
        <w:rPr>
          <w:rFonts w:asciiTheme="majorBidi" w:hAnsiTheme="majorBidi"/>
          <w:b/>
          <w:sz w:val="24"/>
        </w:rPr>
      </w:pPr>
      <w:r w:rsidRPr="00EF289C">
        <w:rPr>
          <w:rFonts w:asciiTheme="majorBidi" w:hAnsiTheme="majorBidi"/>
          <w:b/>
          <w:bCs/>
          <w:sz w:val="24"/>
          <w:szCs w:val="24"/>
          <w:rtl/>
        </w:rPr>
        <w:t>נוהל עבודה</w:t>
      </w:r>
    </w:p>
    <w:p w14:paraId="74DAA92C"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0398E9B6"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ועדת ההגרלה תרשום פרוטוקול אשר יתעד את מהלך ההגרלה ותוצאותיה. הפרוטוקול ייחתם על ידי כל חברי הוועדה.</w:t>
      </w:r>
    </w:p>
    <w:p w14:paraId="1C4A8DD0"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 xml:space="preserve">ועדת ההגרלה תיידע את המציעים בדבר תוצאות ההגרלה. </w:t>
      </w:r>
    </w:p>
    <w:p w14:paraId="732F1BDB"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 xml:space="preserve">שמות המציעים אשר השתתפו בהגרלה יהיו פתוחים לעיון. </w:t>
      </w:r>
    </w:p>
    <w:p w14:paraId="714CA2B5" w14:textId="77777777" w:rsidR="00D05F84" w:rsidRPr="00EF289C" w:rsidRDefault="00D05F84" w:rsidP="00D05F84">
      <w:pPr>
        <w:pStyle w:val="a1"/>
        <w:ind w:left="964"/>
        <w:rPr>
          <w:rFonts w:asciiTheme="majorBidi" w:hAnsiTheme="majorBidi"/>
          <w:sz w:val="24"/>
        </w:rPr>
      </w:pPr>
    </w:p>
    <w:p w14:paraId="240AE73A" w14:textId="77777777" w:rsidR="00D05F84" w:rsidRPr="00EF289C" w:rsidRDefault="00D05F84" w:rsidP="00D05F84">
      <w:pPr>
        <w:numPr>
          <w:ilvl w:val="0"/>
          <w:numId w:val="16"/>
        </w:numPr>
        <w:tabs>
          <w:tab w:val="clear" w:pos="720"/>
          <w:tab w:val="num" w:pos="360"/>
        </w:tabs>
        <w:ind w:left="360"/>
        <w:rPr>
          <w:rFonts w:asciiTheme="majorBidi" w:hAnsiTheme="majorBidi"/>
          <w:b/>
          <w:sz w:val="24"/>
        </w:rPr>
      </w:pPr>
      <w:r w:rsidRPr="00EF289C">
        <w:rPr>
          <w:rFonts w:asciiTheme="majorBidi" w:hAnsiTheme="majorBidi"/>
          <w:b/>
          <w:bCs/>
          <w:sz w:val="24"/>
          <w:szCs w:val="24"/>
          <w:rtl/>
        </w:rPr>
        <w:t>שיטת ההגרלה</w:t>
      </w:r>
    </w:p>
    <w:p w14:paraId="51555E15" w14:textId="77777777" w:rsidR="00D05F84" w:rsidRPr="00EF289C" w:rsidRDefault="00D05F84" w:rsidP="00D05F84">
      <w:pPr>
        <w:pStyle w:val="a1"/>
        <w:numPr>
          <w:ilvl w:val="0"/>
          <w:numId w:val="37"/>
        </w:numPr>
        <w:contextualSpacing/>
        <w:rPr>
          <w:rFonts w:asciiTheme="majorBidi" w:hAnsiTheme="majorBidi"/>
          <w:vanish/>
          <w:sz w:val="24"/>
          <w:szCs w:val="24"/>
          <w:rtl/>
        </w:rPr>
      </w:pPr>
    </w:p>
    <w:p w14:paraId="53072671"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הוועדה תכין רשימה של המציעים המשתתפים בהגרלה ופתק השתתפות זהה לכל מציע עליו יירשם שמו ומספרו הסידורי.</w:t>
      </w:r>
    </w:p>
    <w:p w14:paraId="545A9C95"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כל פתק השתתפות ייחתם בידי חברי הוועדה.</w:t>
      </w:r>
    </w:p>
    <w:p w14:paraId="3335F0AC"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 xml:space="preserve">פתקי ההשתתפות יקופלו ויוכנסו לתוך קופסה. </w:t>
      </w:r>
    </w:p>
    <w:p w14:paraId="375EC995"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יו"ר הוועדה ישלוף פתק השתתפות אחד מן הקופסה.</w:t>
      </w:r>
    </w:p>
    <w:p w14:paraId="4A681D77" w14:textId="77777777" w:rsidR="00D05F84" w:rsidRPr="00EF289C" w:rsidRDefault="00D05F84" w:rsidP="00D05F84">
      <w:pPr>
        <w:pStyle w:val="a1"/>
        <w:numPr>
          <w:ilvl w:val="1"/>
          <w:numId w:val="37"/>
        </w:numPr>
        <w:ind w:left="964" w:hanging="567"/>
        <w:contextualSpacing/>
        <w:rPr>
          <w:rFonts w:asciiTheme="majorBidi" w:hAnsiTheme="majorBidi"/>
          <w:sz w:val="24"/>
        </w:rPr>
      </w:pPr>
      <w:r w:rsidRPr="00EF289C">
        <w:rPr>
          <w:rFonts w:asciiTheme="majorBidi" w:hAnsiTheme="majorBidi"/>
          <w:sz w:val="24"/>
          <w:szCs w:val="24"/>
          <w:rtl/>
        </w:rPr>
        <w:t xml:space="preserve">המציע אשר שמו ומספרו יופיעו על הפתק שהוצא - יוכרז כזוכה בהגרלה לצורך מתן השירות, ולאף אחד מהמציעים האחרים לא תהיינה כל טענות או השגות על כך. </w:t>
      </w:r>
    </w:p>
    <w:p w14:paraId="173F2AE3" w14:textId="77777777" w:rsidR="00D05F84" w:rsidRPr="00EF289C" w:rsidRDefault="00D05F84" w:rsidP="00D05F84">
      <w:pPr>
        <w:pStyle w:val="70"/>
        <w:rPr>
          <w:rFonts w:asciiTheme="majorBidi" w:hAnsiTheme="majorBidi"/>
          <w:rtl/>
        </w:rPr>
      </w:pPr>
      <w:bookmarkStart w:id="852" w:name="_Toc328464758"/>
      <w:bookmarkStart w:id="853" w:name="_Ref379895908"/>
      <w:bookmarkStart w:id="854" w:name="_Ref379897978"/>
      <w:bookmarkStart w:id="855" w:name="_Toc404585722"/>
      <w:r w:rsidRPr="00EF289C">
        <w:rPr>
          <w:rFonts w:asciiTheme="majorBidi" w:hAnsiTheme="majorBidi"/>
          <w:rtl/>
        </w:rPr>
        <w:lastRenderedPageBreak/>
        <w:t>חלקים חסויים בהצעה</w:t>
      </w:r>
      <w:bookmarkEnd w:id="839"/>
      <w:bookmarkEnd w:id="852"/>
      <w:bookmarkEnd w:id="853"/>
      <w:bookmarkEnd w:id="854"/>
      <w:bookmarkEnd w:id="855"/>
    </w:p>
    <w:p w14:paraId="6D5CF2F8" w14:textId="77777777" w:rsidR="00D05F84" w:rsidRPr="00EF289C" w:rsidRDefault="00D05F84" w:rsidP="00D05F84">
      <w:pPr>
        <w:pStyle w:val="HNormal"/>
        <w:spacing w:after="240" w:line="360" w:lineRule="auto"/>
        <w:rPr>
          <w:rFonts w:asciiTheme="majorBidi" w:hAnsiTheme="majorBidi" w:cs="David"/>
          <w:color w:val="000000"/>
          <w:sz w:val="24"/>
        </w:rPr>
      </w:pPr>
      <w:r w:rsidRPr="00EF289C">
        <w:rPr>
          <w:rFonts w:asciiTheme="majorBidi" w:hAnsiTheme="majorBidi" w:cs="David"/>
          <w:color w:val="000000"/>
          <w:sz w:val="24"/>
          <w:rtl/>
        </w:rPr>
        <w:t xml:space="preserve">אני מבקש, שלא תינתן זכות עיון בסעיפים הבאים בהצעתי במסגרת </w:t>
      </w:r>
      <w:r w:rsidRPr="00EF289C">
        <w:rPr>
          <w:rFonts w:asciiTheme="majorBidi" w:hAnsiTheme="majorBidi" w:cs="David"/>
          <w:b/>
          <w:bCs/>
          <w:sz w:val="24"/>
          <w:rtl/>
        </w:rPr>
        <w:t xml:space="preserve">מכרז מס' </w:t>
      </w:r>
      <w:r w:rsidRPr="00EF289C">
        <w:rPr>
          <w:rFonts w:asciiTheme="majorBidi" w:hAnsiTheme="majorBidi" w:cs="David"/>
          <w:b/>
          <w:sz w:val="24"/>
        </w:rPr>
        <w:fldChar w:fldCharType="begin" w:fldLock="1"/>
      </w:r>
      <w:r w:rsidRPr="00EF289C">
        <w:rPr>
          <w:rFonts w:asciiTheme="majorBidi" w:hAnsiTheme="majorBidi" w:cs="David"/>
          <w:b/>
          <w:bCs/>
          <w:sz w:val="24"/>
          <w:rtl/>
        </w:rPr>
        <w:instrText xml:space="preserve"> </w:instrText>
      </w:r>
      <w:r w:rsidRPr="00EF289C">
        <w:rPr>
          <w:rFonts w:asciiTheme="majorBidi" w:hAnsiTheme="majorBidi" w:cs="David"/>
          <w:b/>
          <w:bCs/>
          <w:sz w:val="24"/>
        </w:rPr>
        <w:instrText>REF</w:instrText>
      </w:r>
      <w:r w:rsidRPr="00EF289C">
        <w:rPr>
          <w:rFonts w:asciiTheme="majorBidi" w:hAnsiTheme="majorBidi" w:cs="David"/>
          <w:b/>
          <w:bCs/>
          <w:sz w:val="24"/>
          <w:rtl/>
        </w:rPr>
        <w:instrText xml:space="preserve"> מספר_מכרז_כולל_שנה \</w:instrText>
      </w:r>
      <w:r w:rsidRPr="00EF289C">
        <w:rPr>
          <w:rFonts w:asciiTheme="majorBidi" w:hAnsiTheme="majorBidi" w:cs="David"/>
          <w:b/>
          <w:bCs/>
          <w:sz w:val="24"/>
        </w:rPr>
        <w:instrText>h</w:instrText>
      </w:r>
      <w:r w:rsidRPr="00EF289C">
        <w:rPr>
          <w:rFonts w:asciiTheme="majorBidi" w:hAnsiTheme="majorBidi" w:cs="David"/>
          <w:b/>
          <w:bCs/>
          <w:sz w:val="24"/>
          <w:rtl/>
        </w:rPr>
        <w:instrText xml:space="preserve"> </w:instrText>
      </w:r>
      <w:r w:rsidRPr="00EF289C">
        <w:rPr>
          <w:rFonts w:asciiTheme="majorBidi" w:hAnsiTheme="majorBidi" w:cs="David"/>
          <w:b/>
          <w:bCs/>
          <w:sz w:val="24"/>
        </w:rPr>
        <w:instrText xml:space="preserve"> \* MERGEFORMAT </w:instrText>
      </w:r>
      <w:r w:rsidRPr="00EF289C">
        <w:rPr>
          <w:rFonts w:asciiTheme="majorBidi" w:hAnsiTheme="majorBidi" w:cs="David"/>
          <w:b/>
          <w:sz w:val="24"/>
        </w:rPr>
      </w:r>
      <w:r w:rsidRPr="00EF289C">
        <w:rPr>
          <w:rFonts w:asciiTheme="majorBidi" w:hAnsiTheme="majorBidi" w:cs="David"/>
          <w:b/>
          <w:sz w:val="24"/>
        </w:rPr>
        <w:fldChar w:fldCharType="separate"/>
      </w:r>
      <w:r w:rsidR="00EF289C" w:rsidRPr="00EF289C">
        <w:rPr>
          <w:rFonts w:asciiTheme="majorBidi" w:hAnsiTheme="majorBidi" w:cs="David"/>
          <w:b/>
          <w:bCs/>
          <w:sz w:val="24"/>
          <w:rtl/>
        </w:rPr>
        <w:t xml:space="preserve"> 2014 / 213 </w:t>
      </w:r>
      <w:r w:rsidRPr="00EF289C">
        <w:rPr>
          <w:rFonts w:asciiTheme="majorBidi" w:hAnsiTheme="majorBidi" w:cs="David"/>
          <w:b/>
          <w:sz w:val="24"/>
        </w:rPr>
        <w:fldChar w:fldCharType="end"/>
      </w:r>
      <w:r w:rsidRPr="00EF289C">
        <w:rPr>
          <w:rFonts w:asciiTheme="majorBidi" w:hAnsiTheme="majorBidi" w:cs="David"/>
          <w:b/>
          <w:bCs/>
          <w:sz w:val="24"/>
          <w:rtl/>
        </w:rPr>
        <w:t xml:space="preserve"> - הפעלת </w:t>
      </w:r>
      <w:r w:rsidRPr="00EF289C">
        <w:rPr>
          <w:rFonts w:asciiTheme="majorBidi" w:hAnsiTheme="majorBidi" w:cs="David"/>
          <w:b/>
          <w:bCs/>
          <w:sz w:val="24"/>
          <w:rtl/>
        </w:rPr>
        <w:fldChar w:fldCharType="begin" w:fldLock="1"/>
      </w:r>
      <w:r w:rsidRPr="00EF289C">
        <w:rPr>
          <w:rFonts w:asciiTheme="majorBidi" w:hAnsiTheme="majorBidi" w:cs="David"/>
          <w:b/>
          <w:bCs/>
          <w:sz w:val="24"/>
          <w:rtl/>
        </w:rPr>
        <w:instrText xml:space="preserve"> </w:instrText>
      </w:r>
      <w:r w:rsidRPr="00EF289C">
        <w:rPr>
          <w:rFonts w:asciiTheme="majorBidi" w:hAnsiTheme="majorBidi" w:cs="David"/>
          <w:b/>
          <w:sz w:val="24"/>
        </w:rPr>
        <w:instrText>REF</w:instrText>
      </w:r>
      <w:r w:rsidRPr="00EF289C">
        <w:rPr>
          <w:rFonts w:asciiTheme="majorBidi" w:hAnsiTheme="majorBidi" w:cs="David"/>
          <w:b/>
          <w:bCs/>
          <w:sz w:val="24"/>
          <w:rtl/>
        </w:rPr>
        <w:instrText xml:space="preserve"> נושא_מכרז_כולל_איזור \</w:instrText>
      </w:r>
      <w:r w:rsidRPr="00EF289C">
        <w:rPr>
          <w:rFonts w:asciiTheme="majorBidi" w:hAnsiTheme="majorBidi" w:cs="David"/>
          <w:b/>
          <w:sz w:val="24"/>
        </w:rPr>
        <w:instrText>h</w:instrText>
      </w:r>
      <w:r w:rsidRPr="00EF289C">
        <w:rPr>
          <w:rFonts w:asciiTheme="majorBidi" w:hAnsiTheme="majorBidi" w:cs="David"/>
          <w:b/>
          <w:bCs/>
          <w:sz w:val="24"/>
          <w:rtl/>
        </w:rPr>
        <w:instrText xml:space="preserve">  \* </w:instrText>
      </w:r>
      <w:r w:rsidRPr="00EF289C">
        <w:rPr>
          <w:rFonts w:asciiTheme="majorBidi" w:hAnsiTheme="majorBidi" w:cs="David"/>
          <w:b/>
          <w:sz w:val="24"/>
        </w:rPr>
        <w:instrText>MERGEFORMAT</w:instrText>
      </w:r>
      <w:r w:rsidRPr="00EF289C">
        <w:rPr>
          <w:rFonts w:asciiTheme="majorBidi" w:hAnsiTheme="majorBidi" w:cs="David"/>
          <w:b/>
          <w:bCs/>
          <w:sz w:val="24"/>
          <w:rtl/>
        </w:rPr>
        <w:instrText xml:space="preserve"> </w:instrText>
      </w:r>
      <w:r w:rsidRPr="00EF289C">
        <w:rPr>
          <w:rFonts w:asciiTheme="majorBidi" w:hAnsiTheme="majorBidi" w:cs="David"/>
          <w:b/>
          <w:bCs/>
          <w:sz w:val="24"/>
          <w:rtl/>
        </w:rPr>
      </w:r>
      <w:r w:rsidRPr="00EF289C">
        <w:rPr>
          <w:rFonts w:asciiTheme="majorBidi" w:hAnsiTheme="majorBidi" w:cs="David"/>
          <w:b/>
          <w:bCs/>
          <w:sz w:val="24"/>
          <w:rtl/>
        </w:rPr>
        <w:fldChar w:fldCharType="separate"/>
      </w:r>
      <w:r w:rsidR="00EF289C" w:rsidRPr="00EF289C">
        <w:rPr>
          <w:rFonts w:asciiTheme="majorBidi" w:hAnsiTheme="majorBidi" w:cs="David"/>
          <w:b/>
          <w:bCs/>
          <w:sz w:val="24"/>
          <w:rtl/>
        </w:rPr>
        <w:t>מסגרות ארציות לקורבנות סחר בבני אדם למטרת עיסוק בזנות, עבדות ועבודות כפייה באיזור גוש דן</w:t>
      </w:r>
      <w:r w:rsidRPr="00EF289C">
        <w:rPr>
          <w:rFonts w:asciiTheme="majorBidi" w:hAnsiTheme="majorBidi" w:cs="David"/>
          <w:b/>
          <w:bCs/>
          <w:sz w:val="24"/>
          <w:rtl/>
        </w:rPr>
        <w:fldChar w:fldCharType="end"/>
      </w:r>
      <w:r w:rsidRPr="00EF289C">
        <w:rPr>
          <w:rFonts w:asciiTheme="majorBidi" w:hAnsiTheme="majorBidi" w:cs="David"/>
          <w:color w:val="000000"/>
          <w:sz w:val="24"/>
          <w:rtl/>
        </w:rPr>
        <w:t>, בשל היותם סוד מסחרי או מקצועי:</w:t>
      </w:r>
    </w:p>
    <w:p w14:paraId="21E21041" w14:textId="77777777" w:rsidR="00D05F84" w:rsidRPr="00EF289C" w:rsidRDefault="00D05F84" w:rsidP="00D05F84">
      <w:pPr>
        <w:pStyle w:val="HNormal"/>
        <w:tabs>
          <w:tab w:val="left" w:leader="underscore" w:pos="9354"/>
        </w:tabs>
        <w:spacing w:after="240"/>
        <w:rPr>
          <w:rFonts w:asciiTheme="majorBidi" w:hAnsiTheme="majorBidi" w:cs="David"/>
          <w:color w:val="000000"/>
          <w:rtl/>
        </w:rPr>
      </w:pPr>
      <w:r w:rsidRPr="00EF289C">
        <w:rPr>
          <w:rFonts w:asciiTheme="majorBidi" w:hAnsiTheme="majorBidi" w:cs="David"/>
          <w:color w:val="000000"/>
          <w:rtl/>
        </w:rPr>
        <w:t>_____________________________________________________________________________</w:t>
      </w:r>
    </w:p>
    <w:p w14:paraId="78964056" w14:textId="77777777" w:rsidR="00D05F84" w:rsidRPr="00EF289C" w:rsidRDefault="00D05F84" w:rsidP="00D05F84">
      <w:pPr>
        <w:pStyle w:val="HNormal"/>
        <w:tabs>
          <w:tab w:val="left" w:leader="underscore" w:pos="9354"/>
        </w:tabs>
        <w:spacing w:after="240"/>
        <w:rPr>
          <w:rFonts w:asciiTheme="majorBidi" w:hAnsiTheme="majorBidi" w:cs="David"/>
          <w:color w:val="000000"/>
        </w:rPr>
      </w:pPr>
      <w:r w:rsidRPr="00EF289C">
        <w:rPr>
          <w:rFonts w:asciiTheme="majorBidi" w:hAnsiTheme="majorBidi" w:cs="David"/>
          <w:color w:val="000000"/>
          <w:rtl/>
        </w:rPr>
        <w:t>_____________________________________________________________________________</w:t>
      </w:r>
    </w:p>
    <w:p w14:paraId="372F2252" w14:textId="77777777" w:rsidR="00D05F84" w:rsidRPr="00EF289C" w:rsidRDefault="00D05F84" w:rsidP="00D05F84">
      <w:pPr>
        <w:pStyle w:val="HNormal"/>
        <w:tabs>
          <w:tab w:val="left" w:leader="underscore" w:pos="9354"/>
        </w:tabs>
        <w:spacing w:after="240"/>
        <w:rPr>
          <w:rFonts w:asciiTheme="majorBidi" w:hAnsiTheme="majorBidi" w:cs="David"/>
          <w:color w:val="000000"/>
        </w:rPr>
      </w:pPr>
      <w:r w:rsidRPr="00EF289C">
        <w:rPr>
          <w:rFonts w:asciiTheme="majorBidi" w:hAnsiTheme="majorBidi" w:cs="David"/>
          <w:color w:val="000000"/>
          <w:rtl/>
        </w:rPr>
        <w:t>_____________________________________________________________________________</w:t>
      </w:r>
    </w:p>
    <w:p w14:paraId="26448007" w14:textId="77777777" w:rsidR="00D05F84" w:rsidRPr="00EF289C" w:rsidRDefault="00D05F84" w:rsidP="00D05F84">
      <w:pPr>
        <w:pStyle w:val="HNormal"/>
        <w:tabs>
          <w:tab w:val="left" w:leader="underscore" w:pos="9354"/>
        </w:tabs>
        <w:spacing w:after="240"/>
        <w:rPr>
          <w:rFonts w:asciiTheme="majorBidi" w:hAnsiTheme="majorBidi" w:cs="David"/>
          <w:color w:val="000000"/>
        </w:rPr>
      </w:pPr>
      <w:r w:rsidRPr="00EF289C">
        <w:rPr>
          <w:rFonts w:asciiTheme="majorBidi" w:hAnsiTheme="majorBidi" w:cs="David"/>
          <w:color w:val="000000"/>
          <w:rtl/>
        </w:rPr>
        <w:t>_____________________________________________________________________________</w:t>
      </w:r>
    </w:p>
    <w:p w14:paraId="2CF05706" w14:textId="77777777" w:rsidR="00D05F84" w:rsidRPr="00EF289C" w:rsidRDefault="00D05F84" w:rsidP="00D05F84">
      <w:pPr>
        <w:pStyle w:val="HNormal"/>
        <w:tabs>
          <w:tab w:val="left" w:leader="underscore" w:pos="9354"/>
        </w:tabs>
        <w:spacing w:after="240"/>
        <w:rPr>
          <w:rFonts w:asciiTheme="majorBidi" w:hAnsiTheme="majorBidi" w:cs="David"/>
          <w:color w:val="000000"/>
        </w:rPr>
      </w:pPr>
      <w:r w:rsidRPr="00EF289C">
        <w:rPr>
          <w:rFonts w:asciiTheme="majorBidi" w:hAnsiTheme="majorBidi" w:cs="David"/>
          <w:color w:val="000000"/>
          <w:rtl/>
        </w:rPr>
        <w:t>_____________________________________________________________________________</w:t>
      </w:r>
    </w:p>
    <w:p w14:paraId="1B4749CA" w14:textId="77777777" w:rsidR="00D05F84" w:rsidRPr="00EF289C" w:rsidRDefault="00D05F84" w:rsidP="00D05F84">
      <w:pPr>
        <w:pStyle w:val="HNormal"/>
        <w:tabs>
          <w:tab w:val="left" w:leader="underscore" w:pos="9354"/>
        </w:tabs>
        <w:spacing w:after="240"/>
        <w:rPr>
          <w:rFonts w:asciiTheme="majorBidi" w:hAnsiTheme="majorBidi" w:cs="David"/>
          <w:color w:val="000000"/>
        </w:rPr>
      </w:pPr>
      <w:r w:rsidRPr="00EF289C">
        <w:rPr>
          <w:rFonts w:asciiTheme="majorBidi" w:hAnsiTheme="majorBidi" w:cs="David"/>
          <w:color w:val="000000"/>
          <w:rtl/>
        </w:rPr>
        <w:t>_____________________________________________________________________________</w:t>
      </w:r>
    </w:p>
    <w:p w14:paraId="18E67E3C" w14:textId="77777777" w:rsidR="00D05F84" w:rsidRPr="00EF289C" w:rsidRDefault="00D05F84" w:rsidP="00D05F84">
      <w:pPr>
        <w:pStyle w:val="HNormal"/>
        <w:spacing w:line="360" w:lineRule="auto"/>
        <w:rPr>
          <w:rFonts w:asciiTheme="majorBidi" w:hAnsiTheme="majorBidi" w:cs="David"/>
          <w:color w:val="000000"/>
          <w:rtl/>
        </w:rPr>
      </w:pPr>
    </w:p>
    <w:p w14:paraId="5D8591F2" w14:textId="77777777" w:rsidR="00D05F84" w:rsidRPr="00EF289C" w:rsidRDefault="00D05F84" w:rsidP="00D05F84">
      <w:pPr>
        <w:pStyle w:val="HNormal"/>
        <w:spacing w:line="360" w:lineRule="auto"/>
        <w:rPr>
          <w:rFonts w:asciiTheme="majorBidi" w:hAnsiTheme="majorBidi" w:cs="David"/>
          <w:color w:val="000000"/>
          <w:rtl/>
        </w:rPr>
      </w:pPr>
      <w:r w:rsidRPr="00EF289C">
        <w:rPr>
          <w:rFonts w:asciiTheme="majorBidi" w:hAnsiTheme="majorBidi" w:cs="David"/>
          <w:color w:val="000000"/>
          <w:rtl/>
        </w:rPr>
        <w:t>מוסכם עלי, כי אם ועדת המכרזים תקבל את בקשתי הנ"ל, אזי אותם סעיפים יהיו חסויים בפני ביתר ההצעות, שיוגשו למכרז זה.</w:t>
      </w:r>
    </w:p>
    <w:p w14:paraId="683CDC0F" w14:textId="77777777" w:rsidR="00D05F84" w:rsidRPr="00EF289C" w:rsidRDefault="00D05F84" w:rsidP="00D05F84">
      <w:pPr>
        <w:pStyle w:val="HNormal15"/>
        <w:rPr>
          <w:rFonts w:asciiTheme="majorBidi" w:hAnsiTheme="majorBidi"/>
          <w:rtl/>
        </w:rPr>
      </w:pPr>
      <w:r w:rsidRPr="00EF289C">
        <w:rPr>
          <w:rFonts w:asciiTheme="majorBidi" w:hAnsiTheme="majorBidi"/>
          <w:b/>
          <w:bCs/>
          <w:rtl/>
        </w:rPr>
        <w:t>הערה:</w:t>
      </w:r>
      <w:r w:rsidRPr="00EF289C">
        <w:rPr>
          <w:rFonts w:asciiTheme="majorBidi" w:hAnsiTheme="majorBidi"/>
          <w:rtl/>
        </w:rPr>
        <w:t xml:space="preserve"> כאמור בסעיף </w:t>
      </w:r>
      <w:r w:rsidRPr="00EF289C">
        <w:rPr>
          <w:rFonts w:asciiTheme="majorBidi" w:hAnsiTheme="majorBidi"/>
          <w:rtl/>
        </w:rPr>
        <w:fldChar w:fldCharType="begin" w:fldLock="1"/>
      </w:r>
      <w:r w:rsidRPr="00EF289C">
        <w:rPr>
          <w:rFonts w:asciiTheme="majorBidi" w:hAnsiTheme="majorBidi"/>
          <w:rtl/>
        </w:rPr>
        <w:instrText xml:space="preserve"> </w:instrText>
      </w:r>
      <w:r w:rsidRPr="00EF289C">
        <w:rPr>
          <w:rFonts w:asciiTheme="majorBidi" w:hAnsiTheme="majorBidi"/>
        </w:rPr>
        <w:instrText>REF</w:instrText>
      </w:r>
      <w:r w:rsidRPr="00EF289C">
        <w:rPr>
          <w:rFonts w:asciiTheme="majorBidi" w:hAnsiTheme="majorBidi"/>
          <w:rtl/>
        </w:rPr>
        <w:instrText xml:space="preserve"> _</w:instrText>
      </w:r>
      <w:r w:rsidRPr="00EF289C">
        <w:rPr>
          <w:rFonts w:asciiTheme="majorBidi" w:hAnsiTheme="majorBidi"/>
        </w:rPr>
        <w:instrText>Ref379967409 \n \h</w:instrText>
      </w:r>
      <w:r w:rsidRPr="00EF289C">
        <w:rPr>
          <w:rFonts w:asciiTheme="majorBidi" w:hAnsiTheme="majorBidi"/>
          <w:rtl/>
        </w:rPr>
        <w:instrText xml:space="preserve">  \* </w:instrText>
      </w:r>
      <w:r w:rsidRPr="00EF289C">
        <w:rPr>
          <w:rFonts w:asciiTheme="majorBidi" w:hAnsiTheme="majorBidi"/>
        </w:rPr>
        <w:instrText>MERGEFORMAT</w:instrText>
      </w:r>
      <w:r w:rsidRPr="00EF289C">
        <w:rPr>
          <w:rFonts w:asciiTheme="majorBidi" w:hAnsiTheme="majorBidi"/>
          <w:rtl/>
        </w:rPr>
        <w:instrText xml:space="preserve"> </w:instrText>
      </w:r>
      <w:r w:rsidRPr="00EF289C">
        <w:rPr>
          <w:rFonts w:asciiTheme="majorBidi" w:hAnsiTheme="majorBidi"/>
          <w:rtl/>
        </w:rPr>
      </w:r>
      <w:r w:rsidRPr="00EF289C">
        <w:rPr>
          <w:rFonts w:asciiTheme="majorBidi" w:hAnsiTheme="majorBidi"/>
          <w:rtl/>
        </w:rPr>
        <w:fldChar w:fldCharType="separate"/>
      </w:r>
      <w:r w:rsidR="00EF289C" w:rsidRPr="00EF289C">
        <w:rPr>
          <w:rFonts w:asciiTheme="majorBidi" w:hAnsiTheme="majorBidi"/>
          <w:cs/>
        </w:rPr>
        <w:t>‎</w:t>
      </w:r>
      <w:r w:rsidR="00EF289C" w:rsidRPr="00EF289C">
        <w:rPr>
          <w:rFonts w:asciiTheme="majorBidi" w:hAnsiTheme="majorBidi"/>
        </w:rPr>
        <w:t>1.6.4.3</w:t>
      </w:r>
      <w:r w:rsidRPr="00EF289C">
        <w:rPr>
          <w:rFonts w:asciiTheme="majorBidi" w:hAnsiTheme="majorBidi"/>
          <w:rtl/>
        </w:rPr>
        <w:fldChar w:fldCharType="end"/>
      </w:r>
      <w:r w:rsidRPr="00EF289C">
        <w:rPr>
          <w:rFonts w:asciiTheme="majorBidi" w:hAnsiTheme="majorBidi"/>
          <w:rtl/>
        </w:rPr>
        <w:t>, מציע המבקש חלקים חסויים בהצעה מתבקש להמציא עותק נוסף של ההצעה, שבה החלקים החסויים מושחרים.</w:t>
      </w:r>
    </w:p>
    <w:p w14:paraId="01D321EA" w14:textId="77777777" w:rsidR="00D05F84" w:rsidRPr="00EF289C" w:rsidRDefault="00D05F84" w:rsidP="00D05F84">
      <w:pPr>
        <w:spacing w:after="480"/>
        <w:rPr>
          <w:rFonts w:asciiTheme="majorBidi" w:hAnsiTheme="majorBidi"/>
          <w:b/>
          <w:sz w:val="24"/>
          <w:szCs w:val="24"/>
          <w:rtl/>
        </w:rPr>
      </w:pPr>
    </w:p>
    <w:p w14:paraId="1BC8C828" w14:textId="77777777" w:rsidR="00D05F84" w:rsidRPr="00EF289C" w:rsidRDefault="00D05F84" w:rsidP="00D05F84">
      <w:pPr>
        <w:spacing w:after="480"/>
        <w:rPr>
          <w:rFonts w:asciiTheme="majorBidi" w:hAnsiTheme="majorBidi"/>
          <w:color w:val="000000"/>
          <w:sz w:val="24"/>
          <w:szCs w:val="24"/>
          <w:rtl/>
        </w:rPr>
      </w:pPr>
      <w:r w:rsidRPr="00EF289C">
        <w:rPr>
          <w:rFonts w:asciiTheme="majorBidi" w:hAnsiTheme="majorBidi"/>
          <w:color w:val="000000"/>
          <w:sz w:val="24"/>
          <w:szCs w:val="24"/>
          <w:rtl/>
        </w:rPr>
        <w:t>חתימת המציע:</w:t>
      </w:r>
    </w:p>
    <w:tbl>
      <w:tblPr>
        <w:bidiVisual/>
        <w:tblW w:w="9390" w:type="dxa"/>
        <w:jc w:val="center"/>
        <w:tblLook w:val="04A0" w:firstRow="1" w:lastRow="0" w:firstColumn="1" w:lastColumn="0" w:noHBand="0" w:noVBand="1"/>
      </w:tblPr>
      <w:tblGrid>
        <w:gridCol w:w="2170"/>
        <w:gridCol w:w="2170"/>
        <w:gridCol w:w="2170"/>
        <w:gridCol w:w="2880"/>
      </w:tblGrid>
      <w:tr w:rsidR="00D05F84" w:rsidRPr="00EF289C" w14:paraId="246241CF" w14:textId="77777777" w:rsidTr="00E56217">
        <w:trPr>
          <w:jc w:val="center"/>
        </w:trPr>
        <w:tc>
          <w:tcPr>
            <w:tcW w:w="2170" w:type="dxa"/>
            <w:shd w:val="clear" w:color="auto" w:fill="auto"/>
            <w:vAlign w:val="center"/>
          </w:tcPr>
          <w:p w14:paraId="00B35837"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7B4BEA80"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2A703D5E"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880" w:type="dxa"/>
            <w:shd w:val="clear" w:color="auto" w:fill="auto"/>
            <w:vAlign w:val="center"/>
          </w:tcPr>
          <w:p w14:paraId="2EEF10BF"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____________________</w:t>
            </w:r>
          </w:p>
        </w:tc>
      </w:tr>
      <w:tr w:rsidR="00D05F84" w:rsidRPr="00EF289C" w14:paraId="3A0077F7" w14:textId="77777777" w:rsidTr="00E56217">
        <w:trPr>
          <w:jc w:val="center"/>
        </w:trPr>
        <w:tc>
          <w:tcPr>
            <w:tcW w:w="2170" w:type="dxa"/>
            <w:shd w:val="clear" w:color="auto" w:fill="auto"/>
            <w:vAlign w:val="center"/>
          </w:tcPr>
          <w:p w14:paraId="6883748B"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שם המציע</w:t>
            </w:r>
          </w:p>
        </w:tc>
        <w:tc>
          <w:tcPr>
            <w:tcW w:w="2170" w:type="dxa"/>
            <w:shd w:val="clear" w:color="auto" w:fill="auto"/>
            <w:vAlign w:val="center"/>
          </w:tcPr>
          <w:p w14:paraId="161AEA3D"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תאריך</w:t>
            </w:r>
          </w:p>
        </w:tc>
        <w:tc>
          <w:tcPr>
            <w:tcW w:w="2170" w:type="dxa"/>
            <w:shd w:val="clear" w:color="auto" w:fill="auto"/>
            <w:vAlign w:val="center"/>
          </w:tcPr>
          <w:p w14:paraId="2198F5A9"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חתימה/חותמת</w:t>
            </w:r>
          </w:p>
        </w:tc>
        <w:tc>
          <w:tcPr>
            <w:tcW w:w="2880" w:type="dxa"/>
            <w:shd w:val="clear" w:color="auto" w:fill="auto"/>
            <w:vAlign w:val="center"/>
          </w:tcPr>
          <w:p w14:paraId="04152386"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3F06FF9E" w14:textId="77777777" w:rsidR="00D05F84" w:rsidRPr="00EF289C" w:rsidRDefault="00D05F84" w:rsidP="00D05F84">
      <w:pPr>
        <w:spacing w:after="480"/>
        <w:rPr>
          <w:rFonts w:asciiTheme="majorBidi" w:hAnsiTheme="majorBidi"/>
          <w:color w:val="000000"/>
          <w:sz w:val="24"/>
          <w:szCs w:val="24"/>
          <w:rtl/>
        </w:rPr>
      </w:pPr>
    </w:p>
    <w:p w14:paraId="0A8935C8" w14:textId="77777777" w:rsidR="00D05F84" w:rsidRPr="00EF289C" w:rsidRDefault="00D05F84" w:rsidP="00D05F84">
      <w:pPr>
        <w:tabs>
          <w:tab w:val="center" w:pos="720"/>
          <w:tab w:val="center" w:pos="2736"/>
          <w:tab w:val="center" w:pos="5040"/>
          <w:tab w:val="center" w:pos="7200"/>
        </w:tabs>
        <w:rPr>
          <w:rFonts w:asciiTheme="majorBidi" w:hAnsiTheme="majorBidi"/>
          <w:b/>
          <w:rtl/>
        </w:rPr>
      </w:pPr>
      <w:r w:rsidRPr="00EF289C">
        <w:rPr>
          <w:rFonts w:asciiTheme="majorBidi" w:hAnsiTheme="majorBidi"/>
          <w:color w:val="000000"/>
          <w:rtl/>
        </w:rPr>
        <w:br w:type="page"/>
      </w:r>
    </w:p>
    <w:p w14:paraId="4CE0E3EA" w14:textId="77777777" w:rsidR="00D05F84" w:rsidRPr="00EF289C" w:rsidRDefault="00D05F84" w:rsidP="00D05F84">
      <w:pPr>
        <w:pStyle w:val="70"/>
        <w:rPr>
          <w:rFonts w:asciiTheme="majorBidi" w:hAnsiTheme="majorBidi"/>
          <w:rtl/>
        </w:rPr>
      </w:pPr>
      <w:bookmarkStart w:id="856" w:name="_Toc285980557"/>
      <w:bookmarkStart w:id="857" w:name="_Toc328464759"/>
      <w:bookmarkStart w:id="858" w:name="_Ref379883964"/>
      <w:bookmarkStart w:id="859" w:name="_Ref379895913"/>
      <w:bookmarkStart w:id="860" w:name="_Toc404585723"/>
      <w:r w:rsidRPr="00EF289C">
        <w:rPr>
          <w:rFonts w:asciiTheme="majorBidi" w:hAnsiTheme="majorBidi"/>
          <w:rtl/>
        </w:rPr>
        <w:lastRenderedPageBreak/>
        <w:t>הצהרה בדבר שלמות ההצעה</w:t>
      </w:r>
      <w:bookmarkEnd w:id="856"/>
      <w:bookmarkEnd w:id="857"/>
      <w:bookmarkEnd w:id="858"/>
      <w:bookmarkEnd w:id="859"/>
      <w:bookmarkEnd w:id="860"/>
    </w:p>
    <w:p w14:paraId="6A9472EE" w14:textId="77777777" w:rsidR="00D05F84" w:rsidRPr="00EF289C" w:rsidRDefault="00D05F84" w:rsidP="00D05F84">
      <w:pPr>
        <w:pStyle w:val="HNormal"/>
        <w:spacing w:after="240" w:line="360" w:lineRule="auto"/>
        <w:rPr>
          <w:rFonts w:asciiTheme="majorBidi" w:hAnsiTheme="majorBidi" w:cs="David"/>
          <w:color w:val="000000"/>
          <w:sz w:val="24"/>
          <w:rtl/>
        </w:rPr>
      </w:pPr>
      <w:r w:rsidRPr="00EF289C">
        <w:rPr>
          <w:rFonts w:asciiTheme="majorBidi" w:hAnsiTheme="majorBidi" w:cs="David"/>
          <w:color w:val="000000"/>
          <w:sz w:val="24"/>
          <w:rtl/>
        </w:rPr>
        <w:t xml:space="preserve">הנני מצהיר, כי הצעתי זו </w:t>
      </w:r>
      <w:r w:rsidRPr="00EF289C">
        <w:rPr>
          <w:rFonts w:asciiTheme="majorBidi" w:hAnsiTheme="majorBidi" w:cs="David"/>
          <w:b/>
          <w:bCs/>
          <w:color w:val="000000"/>
          <w:sz w:val="24"/>
          <w:rtl/>
        </w:rPr>
        <w:t xml:space="preserve">למכרז מס' </w:t>
      </w:r>
      <w:r w:rsidRPr="00EF289C">
        <w:rPr>
          <w:rFonts w:asciiTheme="majorBidi" w:hAnsiTheme="majorBidi" w:cs="David"/>
          <w:b/>
          <w:color w:val="000000"/>
          <w:sz w:val="24"/>
        </w:rPr>
        <w:fldChar w:fldCharType="begin" w:fldLock="1"/>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REF</w:instrText>
      </w:r>
      <w:r w:rsidRPr="00EF289C">
        <w:rPr>
          <w:rFonts w:asciiTheme="majorBidi" w:hAnsiTheme="majorBidi" w:cs="David"/>
          <w:b/>
          <w:bCs/>
          <w:color w:val="000000"/>
          <w:sz w:val="24"/>
          <w:rtl/>
          <w:lang w:eastAsia="en-US"/>
        </w:rPr>
        <w:instrText xml:space="preserve"> מספר_מכרז_כולל_שנה \</w:instrText>
      </w:r>
      <w:r w:rsidRPr="00EF289C">
        <w:rPr>
          <w:rFonts w:asciiTheme="majorBidi" w:hAnsiTheme="majorBidi" w:cs="David"/>
          <w:b/>
          <w:bCs/>
          <w:color w:val="000000"/>
          <w:sz w:val="24"/>
          <w:lang w:eastAsia="en-US"/>
        </w:rPr>
        <w:instrText>h</w:instrText>
      </w:r>
      <w:r w:rsidRPr="00EF289C">
        <w:rPr>
          <w:rFonts w:asciiTheme="majorBidi" w:hAnsiTheme="majorBidi" w:cs="David"/>
          <w:b/>
          <w:bCs/>
          <w:color w:val="000000"/>
          <w:sz w:val="24"/>
          <w:rtl/>
          <w:lang w:eastAsia="en-US"/>
        </w:rPr>
        <w:instrText xml:space="preserve"> </w:instrText>
      </w:r>
      <w:r w:rsidRPr="00EF289C">
        <w:rPr>
          <w:rFonts w:asciiTheme="majorBidi" w:hAnsiTheme="majorBidi" w:cs="David"/>
          <w:b/>
          <w:bCs/>
          <w:color w:val="000000"/>
          <w:sz w:val="24"/>
          <w:lang w:eastAsia="en-US"/>
        </w:rPr>
        <w:instrText xml:space="preserve"> \* MERGEFORMAT </w:instrText>
      </w:r>
      <w:r w:rsidRPr="00EF289C">
        <w:rPr>
          <w:rFonts w:asciiTheme="majorBidi" w:hAnsiTheme="majorBidi" w:cs="David"/>
          <w:b/>
          <w:color w:val="000000"/>
          <w:sz w:val="24"/>
        </w:rPr>
      </w:r>
      <w:r w:rsidRPr="00EF289C">
        <w:rPr>
          <w:rFonts w:asciiTheme="majorBidi" w:hAnsiTheme="majorBidi" w:cs="David"/>
          <w:b/>
          <w:color w:val="000000"/>
          <w:sz w:val="24"/>
        </w:rPr>
        <w:fldChar w:fldCharType="separate"/>
      </w:r>
      <w:r w:rsidR="00EF289C" w:rsidRPr="00EF289C">
        <w:rPr>
          <w:rFonts w:asciiTheme="majorBidi" w:hAnsiTheme="majorBidi" w:cs="David"/>
          <w:b/>
          <w:bCs/>
          <w:color w:val="000000"/>
          <w:sz w:val="24"/>
          <w:rtl/>
        </w:rPr>
        <w:t xml:space="preserve"> 2014 / 213</w:t>
      </w:r>
      <w:r w:rsidR="00EF289C" w:rsidRPr="00EF289C">
        <w:rPr>
          <w:rFonts w:asciiTheme="majorBidi" w:hAnsiTheme="majorBidi" w:cs="David"/>
          <w:b/>
          <w:bCs/>
          <w:sz w:val="24"/>
          <w:rtl/>
        </w:rPr>
        <w:t xml:space="preserve"> </w:t>
      </w:r>
      <w:r w:rsidRPr="00EF289C">
        <w:rPr>
          <w:rFonts w:asciiTheme="majorBidi" w:hAnsiTheme="majorBidi" w:cs="David"/>
          <w:b/>
          <w:color w:val="000000"/>
          <w:sz w:val="24"/>
        </w:rPr>
        <w:fldChar w:fldCharType="end"/>
      </w:r>
      <w:r w:rsidRPr="00EF289C">
        <w:rPr>
          <w:rFonts w:asciiTheme="majorBidi" w:hAnsiTheme="majorBidi" w:cs="David"/>
          <w:b/>
          <w:bCs/>
          <w:color w:val="000000"/>
          <w:sz w:val="24"/>
          <w:rtl/>
        </w:rPr>
        <w:t xml:space="preserve"> - הפעלת </w:t>
      </w:r>
      <w:r w:rsidRPr="00EF289C">
        <w:rPr>
          <w:rFonts w:asciiTheme="majorBidi" w:hAnsiTheme="majorBidi" w:cs="David"/>
          <w:b/>
          <w:bCs/>
          <w:color w:val="000000"/>
          <w:sz w:val="24"/>
          <w:rtl/>
        </w:rPr>
        <w:fldChar w:fldCharType="begin" w:fldLock="1"/>
      </w:r>
      <w:r w:rsidRPr="00EF289C">
        <w:rPr>
          <w:rFonts w:asciiTheme="majorBidi" w:hAnsiTheme="majorBidi" w:cs="David"/>
          <w:b/>
          <w:bCs/>
          <w:color w:val="000000"/>
          <w:sz w:val="24"/>
          <w:rtl/>
        </w:rPr>
        <w:instrText xml:space="preserve"> </w:instrText>
      </w:r>
      <w:r w:rsidRPr="00EF289C">
        <w:rPr>
          <w:rFonts w:asciiTheme="majorBidi" w:hAnsiTheme="majorBidi" w:cs="David"/>
          <w:b/>
          <w:color w:val="000000"/>
          <w:sz w:val="24"/>
        </w:rPr>
        <w:instrText>REF</w:instrText>
      </w:r>
      <w:r w:rsidRPr="00EF289C">
        <w:rPr>
          <w:rFonts w:asciiTheme="majorBidi" w:hAnsiTheme="majorBidi" w:cs="David"/>
          <w:b/>
          <w:bCs/>
          <w:color w:val="000000"/>
          <w:sz w:val="24"/>
          <w:rtl/>
        </w:rPr>
        <w:instrText xml:space="preserve"> נושא_מכרז_כולל_איזור \</w:instrText>
      </w:r>
      <w:r w:rsidRPr="00EF289C">
        <w:rPr>
          <w:rFonts w:asciiTheme="majorBidi" w:hAnsiTheme="majorBidi" w:cs="David"/>
          <w:b/>
          <w:color w:val="000000"/>
          <w:sz w:val="24"/>
        </w:rPr>
        <w:instrText>h</w:instrText>
      </w:r>
      <w:r w:rsidRPr="00EF289C">
        <w:rPr>
          <w:rFonts w:asciiTheme="majorBidi" w:hAnsiTheme="majorBidi" w:cs="David"/>
          <w:b/>
          <w:bCs/>
          <w:color w:val="000000"/>
          <w:sz w:val="24"/>
          <w:rtl/>
        </w:rPr>
        <w:instrText xml:space="preserve">  \* </w:instrText>
      </w:r>
      <w:r w:rsidRPr="00EF289C">
        <w:rPr>
          <w:rFonts w:asciiTheme="majorBidi" w:hAnsiTheme="majorBidi" w:cs="David"/>
          <w:b/>
          <w:color w:val="000000"/>
          <w:sz w:val="24"/>
        </w:rPr>
        <w:instrText>MERGEFORMAT</w:instrText>
      </w:r>
      <w:r w:rsidRPr="00EF289C">
        <w:rPr>
          <w:rFonts w:asciiTheme="majorBidi" w:hAnsiTheme="majorBidi" w:cs="David"/>
          <w:b/>
          <w:bCs/>
          <w:color w:val="000000"/>
          <w:sz w:val="24"/>
          <w:rtl/>
        </w:rPr>
        <w:instrText xml:space="preserve"> </w:instrText>
      </w:r>
      <w:r w:rsidRPr="00EF289C">
        <w:rPr>
          <w:rFonts w:asciiTheme="majorBidi" w:hAnsiTheme="majorBidi" w:cs="David"/>
          <w:b/>
          <w:bCs/>
          <w:color w:val="000000"/>
          <w:sz w:val="24"/>
          <w:rtl/>
        </w:rPr>
      </w:r>
      <w:r w:rsidRPr="00EF289C">
        <w:rPr>
          <w:rFonts w:asciiTheme="majorBidi" w:hAnsiTheme="majorBidi" w:cs="David"/>
          <w:b/>
          <w:bCs/>
          <w:color w:val="000000"/>
          <w:sz w:val="24"/>
          <w:rtl/>
        </w:rPr>
        <w:fldChar w:fldCharType="separate"/>
      </w:r>
      <w:r w:rsidR="00EF289C" w:rsidRPr="00EF289C">
        <w:rPr>
          <w:rFonts w:asciiTheme="majorBidi" w:hAnsiTheme="majorBidi" w:cs="David"/>
          <w:b/>
          <w:bCs/>
          <w:color w:val="000000"/>
          <w:sz w:val="24"/>
          <w:rtl/>
        </w:rPr>
        <w:t>מסגרות ארציות לקורבנות סחר בבני אדם למטרת עיסוק בזנות, עבדות ועבודות כפייה באיזור גוש</w:t>
      </w:r>
      <w:r w:rsidR="00EF289C" w:rsidRPr="00EF289C">
        <w:rPr>
          <w:rFonts w:asciiTheme="majorBidi" w:hAnsiTheme="majorBidi" w:cs="David"/>
          <w:b/>
          <w:bCs/>
          <w:sz w:val="24"/>
          <w:rtl/>
        </w:rPr>
        <w:t xml:space="preserve"> דן</w:t>
      </w:r>
      <w:r w:rsidRPr="00EF289C">
        <w:rPr>
          <w:rFonts w:asciiTheme="majorBidi" w:hAnsiTheme="majorBidi" w:cs="David"/>
          <w:b/>
          <w:bCs/>
          <w:color w:val="000000"/>
          <w:sz w:val="24"/>
          <w:rtl/>
        </w:rPr>
        <w:fldChar w:fldCharType="end"/>
      </w:r>
      <w:r w:rsidRPr="00EF289C">
        <w:rPr>
          <w:rFonts w:asciiTheme="majorBidi" w:hAnsiTheme="majorBidi" w:cs="David"/>
          <w:color w:val="000000"/>
          <w:sz w:val="24"/>
          <w:rtl/>
        </w:rPr>
        <w:t xml:space="preserve"> הינה שלמה ומוצעת כיחידה תפעולית ואינטגרטיבית אחת וכי היא עונה על כל הדרישות, הנובעות מן הרשום בכל מסמכי המכרז, 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p>
    <w:p w14:paraId="5C09F604" w14:textId="77777777" w:rsidR="00D05F84" w:rsidRPr="00EF289C" w:rsidRDefault="00D05F84" w:rsidP="00D05F84">
      <w:pPr>
        <w:spacing w:after="480"/>
        <w:rPr>
          <w:rFonts w:asciiTheme="majorBidi" w:hAnsiTheme="majorBidi"/>
          <w:b/>
          <w:sz w:val="24"/>
          <w:szCs w:val="24"/>
          <w:rtl/>
        </w:rPr>
      </w:pPr>
      <w:r w:rsidRPr="00EF289C">
        <w:rPr>
          <w:rFonts w:asciiTheme="majorBidi" w:hAnsiTheme="majorBidi"/>
          <w:b/>
          <w:sz w:val="24"/>
          <w:szCs w:val="24"/>
          <w:rtl/>
        </w:rPr>
        <w:t>חתימת המציע:</w:t>
      </w:r>
    </w:p>
    <w:tbl>
      <w:tblPr>
        <w:bidiVisual/>
        <w:tblW w:w="9390" w:type="dxa"/>
        <w:jc w:val="center"/>
        <w:tblLook w:val="04A0" w:firstRow="1" w:lastRow="0" w:firstColumn="1" w:lastColumn="0" w:noHBand="0" w:noVBand="1"/>
      </w:tblPr>
      <w:tblGrid>
        <w:gridCol w:w="2170"/>
        <w:gridCol w:w="2170"/>
        <w:gridCol w:w="2170"/>
        <w:gridCol w:w="2880"/>
      </w:tblGrid>
      <w:tr w:rsidR="00D05F84" w:rsidRPr="00EF289C" w14:paraId="040909A8" w14:textId="77777777" w:rsidTr="00E56217">
        <w:trPr>
          <w:jc w:val="center"/>
        </w:trPr>
        <w:tc>
          <w:tcPr>
            <w:tcW w:w="2170" w:type="dxa"/>
            <w:shd w:val="clear" w:color="auto" w:fill="auto"/>
            <w:vAlign w:val="center"/>
          </w:tcPr>
          <w:p w14:paraId="052FE454"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19571B12"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170" w:type="dxa"/>
            <w:shd w:val="clear" w:color="auto" w:fill="auto"/>
            <w:vAlign w:val="center"/>
          </w:tcPr>
          <w:p w14:paraId="3DB64FFD"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w:t>
            </w:r>
          </w:p>
        </w:tc>
        <w:tc>
          <w:tcPr>
            <w:tcW w:w="2880" w:type="dxa"/>
            <w:shd w:val="clear" w:color="auto" w:fill="auto"/>
            <w:vAlign w:val="center"/>
          </w:tcPr>
          <w:p w14:paraId="16277D92"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sz w:val="24"/>
                <w:szCs w:val="24"/>
                <w:rtl/>
              </w:rPr>
              <w:t>____________________</w:t>
            </w:r>
          </w:p>
        </w:tc>
      </w:tr>
      <w:tr w:rsidR="00D05F84" w:rsidRPr="00EF289C" w14:paraId="5849EF0D" w14:textId="77777777" w:rsidTr="00E56217">
        <w:trPr>
          <w:jc w:val="center"/>
        </w:trPr>
        <w:tc>
          <w:tcPr>
            <w:tcW w:w="2170" w:type="dxa"/>
            <w:shd w:val="clear" w:color="auto" w:fill="auto"/>
            <w:vAlign w:val="center"/>
          </w:tcPr>
          <w:p w14:paraId="69C42DAC"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שם המציע</w:t>
            </w:r>
          </w:p>
        </w:tc>
        <w:tc>
          <w:tcPr>
            <w:tcW w:w="2170" w:type="dxa"/>
            <w:shd w:val="clear" w:color="auto" w:fill="auto"/>
            <w:vAlign w:val="center"/>
          </w:tcPr>
          <w:p w14:paraId="26190FCE"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תאריך</w:t>
            </w:r>
          </w:p>
        </w:tc>
        <w:tc>
          <w:tcPr>
            <w:tcW w:w="2170" w:type="dxa"/>
            <w:shd w:val="clear" w:color="auto" w:fill="auto"/>
            <w:vAlign w:val="center"/>
          </w:tcPr>
          <w:p w14:paraId="2A801007"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חתימה/חותמת</w:t>
            </w:r>
          </w:p>
        </w:tc>
        <w:tc>
          <w:tcPr>
            <w:tcW w:w="2880" w:type="dxa"/>
            <w:shd w:val="clear" w:color="auto" w:fill="auto"/>
            <w:vAlign w:val="center"/>
          </w:tcPr>
          <w:p w14:paraId="0DF3AD3E" w14:textId="77777777" w:rsidR="00D05F84" w:rsidRPr="00EF289C" w:rsidRDefault="00D05F84" w:rsidP="00E56217">
            <w:pPr>
              <w:pStyle w:val="Normal7"/>
              <w:spacing w:before="0"/>
              <w:jc w:val="center"/>
              <w:rPr>
                <w:rFonts w:asciiTheme="majorBidi" w:hAnsiTheme="majorBidi"/>
                <w:sz w:val="24"/>
                <w:szCs w:val="24"/>
                <w:rtl/>
              </w:rPr>
            </w:pPr>
            <w:r w:rsidRPr="00EF289C">
              <w:rPr>
                <w:rFonts w:asciiTheme="majorBidi" w:hAnsiTheme="majorBidi"/>
                <w:b/>
                <w:sz w:val="24"/>
                <w:szCs w:val="24"/>
                <w:rtl/>
              </w:rPr>
              <w:t>מס' זהות/עוסק מורשה</w:t>
            </w:r>
          </w:p>
        </w:tc>
      </w:tr>
    </w:tbl>
    <w:p w14:paraId="2764A329" w14:textId="77777777" w:rsidR="00D05F84" w:rsidRPr="00EF289C" w:rsidRDefault="00D05F84" w:rsidP="00D05F84">
      <w:pPr>
        <w:rPr>
          <w:rFonts w:asciiTheme="majorBidi" w:hAnsiTheme="majorBidi"/>
          <w:sz w:val="24"/>
          <w:szCs w:val="24"/>
          <w:rtl/>
        </w:rPr>
      </w:pPr>
    </w:p>
    <w:p w14:paraId="5AD422C6" w14:textId="77777777" w:rsidR="00D05F84" w:rsidRPr="00EF289C" w:rsidRDefault="00D05F84" w:rsidP="00D05F84">
      <w:pPr>
        <w:bidi w:val="0"/>
        <w:spacing w:line="240" w:lineRule="auto"/>
        <w:jc w:val="left"/>
        <w:rPr>
          <w:rFonts w:asciiTheme="majorBidi" w:hAnsiTheme="majorBidi"/>
          <w:sz w:val="24"/>
        </w:rPr>
      </w:pPr>
      <w:r w:rsidRPr="00EF289C">
        <w:rPr>
          <w:rFonts w:asciiTheme="majorBidi" w:hAnsiTheme="majorBidi"/>
          <w:sz w:val="24"/>
          <w:szCs w:val="24"/>
          <w:rtl/>
        </w:rPr>
        <w:br w:type="page"/>
      </w:r>
    </w:p>
    <w:p w14:paraId="1746FFB1" w14:textId="77777777" w:rsidR="00D05F84" w:rsidRPr="00EF289C" w:rsidRDefault="00D05F84" w:rsidP="00D05F84">
      <w:pPr>
        <w:pStyle w:val="70"/>
        <w:rPr>
          <w:rFonts w:asciiTheme="majorBidi" w:hAnsiTheme="majorBidi"/>
        </w:rPr>
      </w:pPr>
      <w:bookmarkStart w:id="861" w:name="_Ref383069429"/>
      <w:bookmarkStart w:id="862" w:name="_Toc404585724"/>
      <w:r w:rsidRPr="00EF289C">
        <w:rPr>
          <w:rFonts w:asciiTheme="majorBidi" w:hAnsiTheme="majorBidi"/>
          <w:rtl/>
        </w:rPr>
        <w:lastRenderedPageBreak/>
        <w:t>התחייבות המציע לתשלום שכר מינימום ענפי לעובדים הסוציאליים</w:t>
      </w:r>
      <w:bookmarkEnd w:id="861"/>
      <w:bookmarkEnd w:id="862"/>
    </w:p>
    <w:p w14:paraId="19CBE326" w14:textId="010CFB20" w:rsidR="00D05F84" w:rsidRPr="00EF289C" w:rsidRDefault="00D05F84" w:rsidP="00D05F84">
      <w:pPr>
        <w:rPr>
          <w:rFonts w:asciiTheme="majorBidi" w:hAnsiTheme="majorBidi"/>
          <w:sz w:val="24"/>
          <w:szCs w:val="24"/>
          <w:rtl/>
        </w:rPr>
      </w:pPr>
      <w:r w:rsidRPr="00EF289C">
        <w:rPr>
          <w:rFonts w:asciiTheme="majorBidi" w:hAnsiTheme="majorBidi"/>
          <w:sz w:val="24"/>
          <w:szCs w:val="24"/>
          <w:rtl/>
        </w:rPr>
        <w:t xml:space="preserve">הריני מתחייב כי שכרם של כל העובדים הסוציאליים שיועסקו על ידי לצורך מתן שירותים על פי </w:t>
      </w:r>
      <w:r w:rsidRPr="00EF289C">
        <w:rPr>
          <w:rFonts w:asciiTheme="majorBidi" w:hAnsiTheme="majorBidi"/>
          <w:b/>
          <w:bCs/>
          <w:color w:val="000000"/>
          <w:sz w:val="24"/>
          <w:szCs w:val="24"/>
          <w:rtl/>
        </w:rPr>
        <w:t xml:space="preserve">מכרז מס' </w:t>
      </w:r>
      <w:r w:rsidRPr="00EF289C">
        <w:rPr>
          <w:rFonts w:asciiTheme="majorBidi" w:hAnsiTheme="majorBidi"/>
          <w:b/>
          <w:bCs/>
          <w:sz w:val="24"/>
          <w:szCs w:val="24"/>
          <w:rtl/>
        </w:rPr>
        <w:fldChar w:fldCharType="begin" w:fldLock="1"/>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REF</w:instrText>
      </w:r>
      <w:r w:rsidRPr="00EF289C">
        <w:rPr>
          <w:rFonts w:asciiTheme="majorBidi" w:hAnsiTheme="majorBidi"/>
          <w:b/>
          <w:bCs/>
          <w:sz w:val="24"/>
          <w:szCs w:val="24"/>
          <w:rtl/>
        </w:rPr>
        <w:instrText xml:space="preserve"> מספר_מכרז_כולל_שנה \</w:instrText>
      </w:r>
      <w:r w:rsidRPr="00EF289C">
        <w:rPr>
          <w:rFonts w:asciiTheme="majorBidi" w:hAnsiTheme="majorBidi"/>
          <w:b/>
          <w:bCs/>
          <w:sz w:val="24"/>
          <w:szCs w:val="24"/>
        </w:rPr>
        <w:instrText>h</w:instrText>
      </w:r>
      <w:r w:rsidRPr="00EF289C">
        <w:rPr>
          <w:rFonts w:asciiTheme="majorBidi" w:hAnsiTheme="majorBidi"/>
          <w:b/>
          <w:bCs/>
          <w:sz w:val="24"/>
          <w:szCs w:val="24"/>
          <w:rtl/>
        </w:rPr>
        <w:instrText xml:space="preserve"> </w:instrText>
      </w:r>
      <w:r w:rsidRPr="00EF289C">
        <w:rPr>
          <w:rFonts w:asciiTheme="majorBidi" w:hAnsiTheme="majorBidi"/>
          <w:b/>
          <w:bCs/>
          <w:sz w:val="24"/>
          <w:szCs w:val="24"/>
        </w:rPr>
        <w:instrText xml:space="preserve"> \* MERGEFORMAT </w:instrText>
      </w:r>
      <w:r w:rsidRPr="00EF289C">
        <w:rPr>
          <w:rFonts w:asciiTheme="majorBidi" w:hAnsiTheme="majorBidi"/>
          <w:b/>
          <w:bCs/>
          <w:sz w:val="24"/>
          <w:szCs w:val="24"/>
          <w:rtl/>
        </w:rPr>
      </w:r>
      <w:r w:rsidRPr="00EF289C">
        <w:rPr>
          <w:rFonts w:asciiTheme="majorBidi" w:hAnsiTheme="majorBidi"/>
          <w:b/>
          <w:bCs/>
          <w:sz w:val="24"/>
          <w:szCs w:val="24"/>
          <w:rtl/>
        </w:rPr>
        <w:fldChar w:fldCharType="separate"/>
      </w:r>
      <w:r w:rsidR="00EF289C" w:rsidRPr="00EF289C">
        <w:rPr>
          <w:rFonts w:asciiTheme="majorBidi" w:hAnsiTheme="majorBidi"/>
          <w:b/>
          <w:bCs/>
          <w:sz w:val="24"/>
          <w:szCs w:val="24"/>
          <w:rtl/>
        </w:rPr>
        <w:t xml:space="preserve"> 2014 / 213 </w:t>
      </w:r>
      <w:r w:rsidRPr="00EF289C">
        <w:rPr>
          <w:rFonts w:asciiTheme="majorBidi" w:hAnsiTheme="majorBidi"/>
          <w:b/>
          <w:bCs/>
          <w:sz w:val="24"/>
          <w:szCs w:val="24"/>
          <w:rtl/>
        </w:rPr>
        <w:fldChar w:fldCharType="end"/>
      </w:r>
      <w:r w:rsidRPr="00EF289C">
        <w:rPr>
          <w:rFonts w:asciiTheme="majorBidi" w:hAnsiTheme="majorBidi"/>
          <w:b/>
          <w:bCs/>
          <w:color w:val="000000"/>
          <w:sz w:val="24"/>
          <w:szCs w:val="24"/>
          <w:rtl/>
        </w:rPr>
        <w:t xml:space="preserve"> – להפעלת </w:t>
      </w:r>
      <w:r w:rsidRPr="00EF289C">
        <w:rPr>
          <w:rFonts w:asciiTheme="majorBidi" w:hAnsiTheme="majorBidi"/>
          <w:b/>
          <w:bCs/>
          <w:color w:val="000000"/>
          <w:sz w:val="24"/>
          <w:szCs w:val="24"/>
          <w:rtl/>
        </w:rPr>
        <w:fldChar w:fldCharType="begin" w:fldLock="1"/>
      </w:r>
      <w:r w:rsidRPr="00EF289C">
        <w:rPr>
          <w:rFonts w:asciiTheme="majorBidi" w:hAnsiTheme="majorBidi"/>
          <w:b/>
          <w:bCs/>
          <w:color w:val="000000"/>
          <w:sz w:val="24"/>
          <w:szCs w:val="24"/>
          <w:rtl/>
        </w:rPr>
        <w:instrText xml:space="preserve"> </w:instrText>
      </w:r>
      <w:r w:rsidRPr="00EF289C">
        <w:rPr>
          <w:rFonts w:asciiTheme="majorBidi" w:hAnsiTheme="majorBidi"/>
          <w:b/>
          <w:color w:val="000000"/>
          <w:sz w:val="24"/>
        </w:rPr>
        <w:instrText>REF</w:instrText>
      </w:r>
      <w:r w:rsidRPr="00EF289C">
        <w:rPr>
          <w:rFonts w:asciiTheme="majorBidi" w:hAnsiTheme="majorBidi"/>
          <w:b/>
          <w:bCs/>
          <w:color w:val="000000"/>
          <w:sz w:val="24"/>
          <w:szCs w:val="24"/>
          <w:rtl/>
        </w:rPr>
        <w:instrText xml:space="preserve"> נושא_מכרז_כולל_איזור \</w:instrText>
      </w:r>
      <w:r w:rsidRPr="00EF289C">
        <w:rPr>
          <w:rFonts w:asciiTheme="majorBidi" w:hAnsiTheme="majorBidi"/>
          <w:b/>
          <w:color w:val="000000"/>
          <w:sz w:val="24"/>
        </w:rPr>
        <w:instrText>h</w:instrText>
      </w:r>
      <w:r w:rsidRPr="00EF289C">
        <w:rPr>
          <w:rFonts w:asciiTheme="majorBidi" w:hAnsiTheme="majorBidi"/>
          <w:b/>
          <w:bCs/>
          <w:color w:val="000000"/>
          <w:sz w:val="24"/>
          <w:szCs w:val="24"/>
          <w:rtl/>
        </w:rPr>
        <w:instrText xml:space="preserve">  \* </w:instrText>
      </w:r>
      <w:r w:rsidRPr="00EF289C">
        <w:rPr>
          <w:rFonts w:asciiTheme="majorBidi" w:hAnsiTheme="majorBidi"/>
          <w:b/>
          <w:color w:val="000000"/>
          <w:sz w:val="24"/>
        </w:rPr>
        <w:instrText>MERGEFORMAT</w:instrText>
      </w:r>
      <w:r w:rsidRPr="00EF289C">
        <w:rPr>
          <w:rFonts w:asciiTheme="majorBidi" w:hAnsiTheme="majorBidi"/>
          <w:b/>
          <w:bCs/>
          <w:color w:val="000000"/>
          <w:sz w:val="24"/>
          <w:szCs w:val="24"/>
          <w:rtl/>
        </w:rPr>
        <w:instrText xml:space="preserve"> </w:instrText>
      </w:r>
      <w:r w:rsidRPr="00EF289C">
        <w:rPr>
          <w:rFonts w:asciiTheme="majorBidi" w:hAnsiTheme="majorBidi"/>
          <w:b/>
          <w:bCs/>
          <w:color w:val="000000"/>
          <w:sz w:val="24"/>
          <w:szCs w:val="24"/>
          <w:rtl/>
        </w:rPr>
      </w:r>
      <w:r w:rsidRPr="00EF289C">
        <w:rPr>
          <w:rFonts w:asciiTheme="majorBidi" w:hAnsiTheme="majorBidi"/>
          <w:b/>
          <w:bCs/>
          <w:color w:val="000000"/>
          <w:sz w:val="24"/>
          <w:szCs w:val="24"/>
          <w:rtl/>
        </w:rPr>
        <w:fldChar w:fldCharType="separate"/>
      </w:r>
      <w:r w:rsidR="00EF289C" w:rsidRPr="00EF289C">
        <w:rPr>
          <w:rFonts w:asciiTheme="majorBidi" w:hAnsiTheme="majorBidi"/>
          <w:b/>
          <w:bCs/>
          <w:sz w:val="24"/>
          <w:szCs w:val="24"/>
          <w:rtl/>
        </w:rPr>
        <w:t>מסגרות ארציות לקורבנות סחר בבני אדם למטרת עיסוק בזנות, עבדות ועבודות כפייה באיזור גוש</w:t>
      </w:r>
      <w:r w:rsidR="00EF289C" w:rsidRPr="00EF289C">
        <w:rPr>
          <w:rFonts w:asciiTheme="majorBidi" w:hAnsiTheme="majorBidi"/>
          <w:b/>
          <w:bCs/>
          <w:sz w:val="24"/>
          <w:rtl/>
        </w:rPr>
        <w:t xml:space="preserve"> </w:t>
      </w:r>
      <w:r w:rsidR="00EF289C" w:rsidRPr="00EF289C">
        <w:rPr>
          <w:rFonts w:asciiTheme="majorBidi" w:hAnsiTheme="majorBidi"/>
          <w:b/>
          <w:bCs/>
          <w:sz w:val="28"/>
          <w:szCs w:val="24"/>
          <w:rtl/>
        </w:rPr>
        <w:t>דן</w:t>
      </w:r>
      <w:r w:rsidRPr="00EF289C">
        <w:rPr>
          <w:rFonts w:asciiTheme="majorBidi" w:hAnsiTheme="majorBidi"/>
          <w:b/>
          <w:bCs/>
          <w:color w:val="000000"/>
          <w:sz w:val="28"/>
          <w:szCs w:val="24"/>
          <w:rtl/>
        </w:rPr>
        <w:fldChar w:fldCharType="end"/>
      </w:r>
      <w:r w:rsidRPr="00EF289C">
        <w:rPr>
          <w:rFonts w:asciiTheme="majorBidi" w:hAnsiTheme="majorBidi"/>
          <w:sz w:val="24"/>
          <w:szCs w:val="24"/>
          <w:rtl/>
        </w:rPr>
        <w:t xml:space="preserve"> לא יפחת מ"שכר מינימום ענפי", השווה לשכרו של עובד סוציאלי בשירות מדינה בדרגה ט' בדירוג העובדים הסוציאליים עם 5 שנות ותק, כפי שיתעדכן מפעם לפעם על ידי החשב הכללי ובהתאם להסכם הקיבוצי החל על העסקת עובדים סוציאליים מיום 30.05.2011 או הסכם קיבוצי אחר אשר יבוא תחתיו.</w:t>
      </w:r>
    </w:p>
    <w:p w14:paraId="3DD5E4F9" w14:textId="77777777" w:rsidR="00D05F84" w:rsidRPr="00EF289C" w:rsidRDefault="00D05F84" w:rsidP="00D05F84">
      <w:pPr>
        <w:ind w:right="567"/>
        <w:rPr>
          <w:rFonts w:asciiTheme="majorBidi" w:hAnsiTheme="majorBidi"/>
          <w:b/>
          <w:sz w:val="24"/>
          <w:szCs w:val="24"/>
          <w:u w:val="single"/>
          <w:rtl/>
        </w:rPr>
      </w:pPr>
    </w:p>
    <w:p w14:paraId="51BDF8D3" w14:textId="77777777" w:rsidR="00D05F84" w:rsidRPr="00EF289C" w:rsidRDefault="00D05F84" w:rsidP="00D05F84">
      <w:pPr>
        <w:rPr>
          <w:rFonts w:asciiTheme="majorBidi" w:hAnsiTheme="majorBidi"/>
          <w:sz w:val="24"/>
          <w:szCs w:val="24"/>
          <w:rtl/>
        </w:rPr>
      </w:pPr>
      <w:r w:rsidRPr="00EF289C">
        <w:rPr>
          <w:rFonts w:asciiTheme="majorBidi" w:hAnsiTheme="majorBidi"/>
          <w:sz w:val="24"/>
          <w:szCs w:val="24"/>
          <w:rtl/>
        </w:rPr>
        <w:t xml:space="preserve">התחייבות המציע: </w:t>
      </w:r>
    </w:p>
    <w:p w14:paraId="7FFFA4B8" w14:textId="77777777" w:rsidR="00D05F84" w:rsidRPr="00EF289C" w:rsidRDefault="00D05F84" w:rsidP="00D05F84">
      <w:pPr>
        <w:rPr>
          <w:rFonts w:asciiTheme="majorBidi" w:hAnsiTheme="majorBidi"/>
          <w:sz w:val="24"/>
          <w:szCs w:val="24"/>
          <w:rtl/>
        </w:rPr>
      </w:pPr>
    </w:p>
    <w:tbl>
      <w:tblPr>
        <w:bidiVisual/>
        <w:tblW w:w="0" w:type="auto"/>
        <w:jc w:val="center"/>
        <w:tblLook w:val="01E0" w:firstRow="1" w:lastRow="1" w:firstColumn="1" w:lastColumn="1" w:noHBand="0" w:noVBand="0"/>
      </w:tblPr>
      <w:tblGrid>
        <w:gridCol w:w="3321"/>
        <w:gridCol w:w="567"/>
        <w:gridCol w:w="2126"/>
        <w:gridCol w:w="630"/>
        <w:gridCol w:w="2268"/>
      </w:tblGrid>
      <w:tr w:rsidR="00D05F84" w:rsidRPr="00EF289C" w14:paraId="1A8A0E20" w14:textId="77777777" w:rsidTr="00E56217">
        <w:trPr>
          <w:jc w:val="center"/>
        </w:trPr>
        <w:tc>
          <w:tcPr>
            <w:tcW w:w="3321" w:type="dxa"/>
            <w:tcBorders>
              <w:top w:val="nil"/>
              <w:left w:val="nil"/>
              <w:bottom w:val="single" w:sz="4" w:space="0" w:color="auto"/>
              <w:right w:val="nil"/>
            </w:tcBorders>
          </w:tcPr>
          <w:p w14:paraId="0D5F2088" w14:textId="77777777" w:rsidR="00D05F84" w:rsidRPr="00EF289C" w:rsidRDefault="00D05F84" w:rsidP="00E56217">
            <w:pPr>
              <w:spacing w:line="480" w:lineRule="auto"/>
              <w:rPr>
                <w:rFonts w:asciiTheme="majorBidi" w:hAnsiTheme="majorBidi"/>
                <w:sz w:val="24"/>
                <w:szCs w:val="24"/>
                <w:rtl/>
              </w:rPr>
            </w:pPr>
          </w:p>
        </w:tc>
        <w:tc>
          <w:tcPr>
            <w:tcW w:w="567" w:type="dxa"/>
          </w:tcPr>
          <w:p w14:paraId="156FB449" w14:textId="77777777" w:rsidR="00D05F84" w:rsidRPr="00EF289C" w:rsidRDefault="00D05F84" w:rsidP="00E56217">
            <w:pPr>
              <w:spacing w:line="480" w:lineRule="auto"/>
              <w:rPr>
                <w:rFonts w:asciiTheme="majorBidi" w:hAnsiTheme="majorBidi"/>
                <w:sz w:val="24"/>
                <w:szCs w:val="24"/>
                <w:rtl/>
              </w:rPr>
            </w:pPr>
          </w:p>
        </w:tc>
        <w:tc>
          <w:tcPr>
            <w:tcW w:w="2126" w:type="dxa"/>
            <w:tcBorders>
              <w:top w:val="nil"/>
              <w:left w:val="nil"/>
              <w:bottom w:val="single" w:sz="4" w:space="0" w:color="auto"/>
              <w:right w:val="nil"/>
            </w:tcBorders>
          </w:tcPr>
          <w:p w14:paraId="796414CE" w14:textId="77777777" w:rsidR="00D05F84" w:rsidRPr="00EF289C" w:rsidRDefault="00D05F84" w:rsidP="00E56217">
            <w:pPr>
              <w:spacing w:line="480" w:lineRule="auto"/>
              <w:ind w:firstLine="720"/>
              <w:rPr>
                <w:rFonts w:asciiTheme="majorBidi" w:hAnsiTheme="majorBidi"/>
                <w:sz w:val="24"/>
                <w:szCs w:val="24"/>
                <w:rtl/>
              </w:rPr>
            </w:pPr>
          </w:p>
        </w:tc>
        <w:tc>
          <w:tcPr>
            <w:tcW w:w="630" w:type="dxa"/>
          </w:tcPr>
          <w:p w14:paraId="0F7F1D32" w14:textId="77777777" w:rsidR="00D05F84" w:rsidRPr="00EF289C" w:rsidRDefault="00D05F84" w:rsidP="00E56217">
            <w:pPr>
              <w:spacing w:line="480" w:lineRule="auto"/>
              <w:rPr>
                <w:rFonts w:asciiTheme="majorBidi" w:hAnsiTheme="majorBidi"/>
                <w:sz w:val="24"/>
                <w:szCs w:val="24"/>
                <w:rtl/>
              </w:rPr>
            </w:pPr>
          </w:p>
        </w:tc>
        <w:tc>
          <w:tcPr>
            <w:tcW w:w="2268" w:type="dxa"/>
            <w:tcBorders>
              <w:top w:val="nil"/>
              <w:left w:val="nil"/>
              <w:bottom w:val="single" w:sz="4" w:space="0" w:color="auto"/>
              <w:right w:val="nil"/>
            </w:tcBorders>
          </w:tcPr>
          <w:p w14:paraId="1A8FD278" w14:textId="77777777" w:rsidR="00D05F84" w:rsidRPr="00EF289C" w:rsidRDefault="00D05F84" w:rsidP="00E56217">
            <w:pPr>
              <w:spacing w:line="480" w:lineRule="auto"/>
              <w:rPr>
                <w:rFonts w:asciiTheme="majorBidi" w:hAnsiTheme="majorBidi"/>
                <w:sz w:val="24"/>
                <w:szCs w:val="24"/>
                <w:rtl/>
              </w:rPr>
            </w:pPr>
          </w:p>
        </w:tc>
      </w:tr>
      <w:tr w:rsidR="00D05F84" w:rsidRPr="00EF289C" w14:paraId="6A55D925" w14:textId="77777777" w:rsidTr="00E56217">
        <w:trPr>
          <w:jc w:val="center"/>
        </w:trPr>
        <w:tc>
          <w:tcPr>
            <w:tcW w:w="3321" w:type="dxa"/>
            <w:tcBorders>
              <w:top w:val="single" w:sz="4" w:space="0" w:color="auto"/>
              <w:left w:val="nil"/>
              <w:bottom w:val="nil"/>
              <w:right w:val="nil"/>
            </w:tcBorders>
            <w:hideMark/>
          </w:tcPr>
          <w:p w14:paraId="3D4CB4DF"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שם</w:t>
            </w:r>
          </w:p>
        </w:tc>
        <w:tc>
          <w:tcPr>
            <w:tcW w:w="567" w:type="dxa"/>
          </w:tcPr>
          <w:p w14:paraId="42C3A148" w14:textId="77777777" w:rsidR="00D05F84" w:rsidRPr="00EF289C" w:rsidRDefault="00D05F84" w:rsidP="00E56217">
            <w:pPr>
              <w:jc w:val="center"/>
              <w:rPr>
                <w:rFonts w:asciiTheme="majorBidi" w:hAnsiTheme="majorBidi"/>
                <w:sz w:val="24"/>
                <w:szCs w:val="24"/>
                <w:rtl/>
              </w:rPr>
            </w:pPr>
          </w:p>
        </w:tc>
        <w:tc>
          <w:tcPr>
            <w:tcW w:w="2126" w:type="dxa"/>
            <w:tcBorders>
              <w:top w:val="single" w:sz="4" w:space="0" w:color="auto"/>
              <w:left w:val="nil"/>
              <w:bottom w:val="nil"/>
              <w:right w:val="nil"/>
            </w:tcBorders>
            <w:hideMark/>
          </w:tcPr>
          <w:p w14:paraId="660F31ED" w14:textId="77777777" w:rsidR="00D05F84" w:rsidRPr="00EF289C" w:rsidRDefault="00D05F84" w:rsidP="00E56217">
            <w:pPr>
              <w:tabs>
                <w:tab w:val="center" w:pos="955"/>
                <w:tab w:val="right" w:pos="1910"/>
              </w:tabs>
              <w:jc w:val="left"/>
              <w:rPr>
                <w:rFonts w:asciiTheme="majorBidi" w:hAnsiTheme="majorBidi"/>
                <w:sz w:val="24"/>
                <w:szCs w:val="24"/>
                <w:rtl/>
              </w:rPr>
            </w:pPr>
            <w:r w:rsidRPr="00EF289C">
              <w:rPr>
                <w:rFonts w:asciiTheme="majorBidi" w:hAnsiTheme="majorBidi"/>
                <w:sz w:val="24"/>
                <w:szCs w:val="24"/>
                <w:rtl/>
              </w:rPr>
              <w:tab/>
              <w:t>תפקיד</w:t>
            </w:r>
            <w:r w:rsidRPr="00EF289C">
              <w:rPr>
                <w:rFonts w:asciiTheme="majorBidi" w:hAnsiTheme="majorBidi"/>
                <w:sz w:val="24"/>
                <w:szCs w:val="24"/>
                <w:rtl/>
              </w:rPr>
              <w:tab/>
            </w:r>
          </w:p>
        </w:tc>
        <w:tc>
          <w:tcPr>
            <w:tcW w:w="630" w:type="dxa"/>
          </w:tcPr>
          <w:p w14:paraId="6FFB4B14" w14:textId="77777777" w:rsidR="00D05F84" w:rsidRPr="00EF289C" w:rsidRDefault="00D05F84" w:rsidP="00E56217">
            <w:pPr>
              <w:jc w:val="center"/>
              <w:rPr>
                <w:rFonts w:asciiTheme="majorBidi" w:hAnsiTheme="majorBidi"/>
                <w:sz w:val="24"/>
                <w:szCs w:val="24"/>
                <w:rtl/>
              </w:rPr>
            </w:pPr>
          </w:p>
        </w:tc>
        <w:tc>
          <w:tcPr>
            <w:tcW w:w="2268" w:type="dxa"/>
            <w:tcBorders>
              <w:top w:val="single" w:sz="4" w:space="0" w:color="auto"/>
              <w:left w:val="nil"/>
              <w:bottom w:val="nil"/>
              <w:right w:val="nil"/>
            </w:tcBorders>
          </w:tcPr>
          <w:p w14:paraId="167C3362"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טלפון</w:t>
            </w:r>
          </w:p>
          <w:p w14:paraId="35CBE67B" w14:textId="77777777" w:rsidR="00D05F84" w:rsidRPr="00EF289C" w:rsidRDefault="00D05F84" w:rsidP="00E56217">
            <w:pPr>
              <w:jc w:val="center"/>
              <w:rPr>
                <w:rFonts w:asciiTheme="majorBidi" w:hAnsiTheme="majorBidi"/>
                <w:sz w:val="24"/>
                <w:szCs w:val="24"/>
                <w:rtl/>
              </w:rPr>
            </w:pPr>
          </w:p>
        </w:tc>
      </w:tr>
      <w:tr w:rsidR="00D05F84" w:rsidRPr="00EF289C" w14:paraId="4A3C8AA1" w14:textId="77777777" w:rsidTr="00E56217">
        <w:trPr>
          <w:jc w:val="center"/>
        </w:trPr>
        <w:tc>
          <w:tcPr>
            <w:tcW w:w="3321" w:type="dxa"/>
            <w:tcBorders>
              <w:top w:val="nil"/>
              <w:left w:val="nil"/>
              <w:bottom w:val="single" w:sz="4" w:space="0" w:color="auto"/>
              <w:right w:val="nil"/>
            </w:tcBorders>
          </w:tcPr>
          <w:p w14:paraId="7A783FD2" w14:textId="77777777" w:rsidR="00D05F84" w:rsidRPr="00EF289C" w:rsidRDefault="00D05F84" w:rsidP="00E56217">
            <w:pPr>
              <w:spacing w:line="480" w:lineRule="auto"/>
              <w:rPr>
                <w:rFonts w:asciiTheme="majorBidi" w:hAnsiTheme="majorBidi"/>
                <w:sz w:val="24"/>
                <w:szCs w:val="24"/>
                <w:rtl/>
              </w:rPr>
            </w:pPr>
          </w:p>
        </w:tc>
        <w:tc>
          <w:tcPr>
            <w:tcW w:w="567" w:type="dxa"/>
          </w:tcPr>
          <w:p w14:paraId="72356441" w14:textId="77777777" w:rsidR="00D05F84" w:rsidRPr="00EF289C" w:rsidRDefault="00D05F84" w:rsidP="00E56217">
            <w:pPr>
              <w:spacing w:line="480" w:lineRule="auto"/>
              <w:rPr>
                <w:rFonts w:asciiTheme="majorBidi" w:hAnsiTheme="majorBidi"/>
                <w:sz w:val="24"/>
                <w:szCs w:val="24"/>
                <w:rtl/>
              </w:rPr>
            </w:pPr>
          </w:p>
        </w:tc>
        <w:tc>
          <w:tcPr>
            <w:tcW w:w="2126" w:type="dxa"/>
            <w:tcBorders>
              <w:top w:val="nil"/>
              <w:left w:val="nil"/>
              <w:bottom w:val="single" w:sz="4" w:space="0" w:color="auto"/>
              <w:right w:val="nil"/>
            </w:tcBorders>
          </w:tcPr>
          <w:p w14:paraId="05541351" w14:textId="77777777" w:rsidR="00D05F84" w:rsidRPr="00EF289C" w:rsidRDefault="00D05F84" w:rsidP="00E56217">
            <w:pPr>
              <w:spacing w:line="480" w:lineRule="auto"/>
              <w:rPr>
                <w:rFonts w:asciiTheme="majorBidi" w:hAnsiTheme="majorBidi"/>
                <w:sz w:val="24"/>
                <w:szCs w:val="24"/>
                <w:rtl/>
              </w:rPr>
            </w:pPr>
          </w:p>
        </w:tc>
        <w:tc>
          <w:tcPr>
            <w:tcW w:w="630" w:type="dxa"/>
          </w:tcPr>
          <w:p w14:paraId="0575CE17" w14:textId="77777777" w:rsidR="00D05F84" w:rsidRPr="00EF289C" w:rsidRDefault="00D05F84" w:rsidP="00E56217">
            <w:pPr>
              <w:spacing w:line="480" w:lineRule="auto"/>
              <w:rPr>
                <w:rFonts w:asciiTheme="majorBidi" w:hAnsiTheme="majorBidi"/>
                <w:sz w:val="24"/>
                <w:szCs w:val="24"/>
                <w:rtl/>
              </w:rPr>
            </w:pPr>
          </w:p>
        </w:tc>
        <w:tc>
          <w:tcPr>
            <w:tcW w:w="2268" w:type="dxa"/>
            <w:tcBorders>
              <w:top w:val="nil"/>
              <w:left w:val="nil"/>
              <w:bottom w:val="single" w:sz="4" w:space="0" w:color="auto"/>
              <w:right w:val="nil"/>
            </w:tcBorders>
          </w:tcPr>
          <w:p w14:paraId="136FFCA9" w14:textId="77777777" w:rsidR="00D05F84" w:rsidRPr="00EF289C" w:rsidRDefault="00D05F84" w:rsidP="00E56217">
            <w:pPr>
              <w:spacing w:line="480" w:lineRule="auto"/>
              <w:rPr>
                <w:rFonts w:asciiTheme="majorBidi" w:hAnsiTheme="majorBidi"/>
                <w:sz w:val="24"/>
                <w:szCs w:val="24"/>
                <w:rtl/>
              </w:rPr>
            </w:pPr>
          </w:p>
        </w:tc>
      </w:tr>
      <w:tr w:rsidR="00D05F84" w:rsidRPr="00EF289C" w14:paraId="07FEBD29" w14:textId="77777777" w:rsidTr="00E56217">
        <w:trPr>
          <w:jc w:val="center"/>
        </w:trPr>
        <w:tc>
          <w:tcPr>
            <w:tcW w:w="3321" w:type="dxa"/>
            <w:tcBorders>
              <w:top w:val="single" w:sz="4" w:space="0" w:color="auto"/>
              <w:left w:val="nil"/>
              <w:bottom w:val="nil"/>
              <w:right w:val="nil"/>
            </w:tcBorders>
            <w:hideMark/>
          </w:tcPr>
          <w:p w14:paraId="0F9F14EA"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חתימה וחותמת</w:t>
            </w:r>
          </w:p>
        </w:tc>
        <w:tc>
          <w:tcPr>
            <w:tcW w:w="567" w:type="dxa"/>
          </w:tcPr>
          <w:p w14:paraId="64F200FD" w14:textId="77777777" w:rsidR="00D05F84" w:rsidRPr="00EF289C" w:rsidRDefault="00D05F84" w:rsidP="00E56217">
            <w:pPr>
              <w:jc w:val="center"/>
              <w:rPr>
                <w:rFonts w:asciiTheme="majorBidi" w:hAnsiTheme="majorBidi"/>
                <w:sz w:val="24"/>
                <w:szCs w:val="24"/>
                <w:rtl/>
              </w:rPr>
            </w:pPr>
          </w:p>
        </w:tc>
        <w:tc>
          <w:tcPr>
            <w:tcW w:w="2126" w:type="dxa"/>
            <w:tcBorders>
              <w:top w:val="single" w:sz="4" w:space="0" w:color="auto"/>
              <w:left w:val="nil"/>
              <w:bottom w:val="nil"/>
              <w:right w:val="nil"/>
            </w:tcBorders>
            <w:hideMark/>
          </w:tcPr>
          <w:p w14:paraId="331CDBA7"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תאריך</w:t>
            </w:r>
          </w:p>
        </w:tc>
        <w:tc>
          <w:tcPr>
            <w:tcW w:w="630" w:type="dxa"/>
          </w:tcPr>
          <w:p w14:paraId="7523652A" w14:textId="77777777" w:rsidR="00D05F84" w:rsidRPr="00EF289C" w:rsidRDefault="00D05F84" w:rsidP="00E56217">
            <w:pPr>
              <w:jc w:val="center"/>
              <w:rPr>
                <w:rFonts w:asciiTheme="majorBidi" w:hAnsiTheme="majorBidi"/>
                <w:sz w:val="24"/>
                <w:szCs w:val="24"/>
                <w:rtl/>
              </w:rPr>
            </w:pPr>
          </w:p>
        </w:tc>
        <w:tc>
          <w:tcPr>
            <w:tcW w:w="2268" w:type="dxa"/>
            <w:tcBorders>
              <w:top w:val="single" w:sz="4" w:space="0" w:color="auto"/>
              <w:left w:val="nil"/>
              <w:bottom w:val="nil"/>
              <w:right w:val="nil"/>
            </w:tcBorders>
          </w:tcPr>
          <w:p w14:paraId="69ECF1BE"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מס' זהות/עוסק מורשה</w:t>
            </w:r>
          </w:p>
          <w:p w14:paraId="4202FF08" w14:textId="77777777" w:rsidR="00D05F84" w:rsidRPr="00EF289C" w:rsidRDefault="00D05F84" w:rsidP="00E56217">
            <w:pPr>
              <w:jc w:val="center"/>
              <w:rPr>
                <w:rFonts w:asciiTheme="majorBidi" w:hAnsiTheme="majorBidi"/>
                <w:sz w:val="24"/>
                <w:szCs w:val="24"/>
                <w:rtl/>
              </w:rPr>
            </w:pPr>
          </w:p>
        </w:tc>
      </w:tr>
      <w:tr w:rsidR="00D05F84" w:rsidRPr="00EF289C" w14:paraId="743ABD8C" w14:textId="77777777" w:rsidTr="00E56217">
        <w:trPr>
          <w:jc w:val="center"/>
        </w:trPr>
        <w:tc>
          <w:tcPr>
            <w:tcW w:w="3321" w:type="dxa"/>
            <w:tcBorders>
              <w:top w:val="nil"/>
              <w:left w:val="nil"/>
              <w:bottom w:val="single" w:sz="4" w:space="0" w:color="auto"/>
              <w:right w:val="nil"/>
            </w:tcBorders>
          </w:tcPr>
          <w:p w14:paraId="52AB8CE9" w14:textId="77777777" w:rsidR="00D05F84" w:rsidRPr="00EF289C" w:rsidRDefault="00D05F84" w:rsidP="00E56217">
            <w:pPr>
              <w:spacing w:line="480" w:lineRule="auto"/>
              <w:rPr>
                <w:rFonts w:asciiTheme="majorBidi" w:hAnsiTheme="majorBidi"/>
                <w:sz w:val="24"/>
                <w:szCs w:val="24"/>
                <w:rtl/>
              </w:rPr>
            </w:pPr>
          </w:p>
        </w:tc>
        <w:tc>
          <w:tcPr>
            <w:tcW w:w="567" w:type="dxa"/>
          </w:tcPr>
          <w:p w14:paraId="1A499745" w14:textId="77777777" w:rsidR="00D05F84" w:rsidRPr="00EF289C" w:rsidRDefault="00D05F84" w:rsidP="00E56217">
            <w:pPr>
              <w:spacing w:line="480" w:lineRule="auto"/>
              <w:rPr>
                <w:rFonts w:asciiTheme="majorBidi" w:hAnsiTheme="majorBidi"/>
                <w:sz w:val="24"/>
                <w:szCs w:val="24"/>
                <w:rtl/>
              </w:rPr>
            </w:pPr>
          </w:p>
        </w:tc>
        <w:tc>
          <w:tcPr>
            <w:tcW w:w="2126" w:type="dxa"/>
            <w:tcBorders>
              <w:top w:val="nil"/>
              <w:left w:val="nil"/>
              <w:bottom w:val="single" w:sz="4" w:space="0" w:color="auto"/>
              <w:right w:val="nil"/>
            </w:tcBorders>
          </w:tcPr>
          <w:p w14:paraId="143CF6A1" w14:textId="77777777" w:rsidR="00D05F84" w:rsidRPr="00EF289C" w:rsidRDefault="00D05F84" w:rsidP="00E56217">
            <w:pPr>
              <w:spacing w:line="480" w:lineRule="auto"/>
              <w:rPr>
                <w:rFonts w:asciiTheme="majorBidi" w:hAnsiTheme="majorBidi"/>
                <w:sz w:val="24"/>
                <w:szCs w:val="24"/>
                <w:rtl/>
              </w:rPr>
            </w:pPr>
          </w:p>
        </w:tc>
        <w:tc>
          <w:tcPr>
            <w:tcW w:w="630" w:type="dxa"/>
          </w:tcPr>
          <w:p w14:paraId="01CE39B0" w14:textId="77777777" w:rsidR="00D05F84" w:rsidRPr="00EF289C" w:rsidRDefault="00D05F84" w:rsidP="00E56217">
            <w:pPr>
              <w:spacing w:line="480" w:lineRule="auto"/>
              <w:rPr>
                <w:rFonts w:asciiTheme="majorBidi" w:hAnsiTheme="majorBidi"/>
                <w:sz w:val="24"/>
                <w:szCs w:val="24"/>
                <w:rtl/>
              </w:rPr>
            </w:pPr>
          </w:p>
        </w:tc>
        <w:tc>
          <w:tcPr>
            <w:tcW w:w="2268" w:type="dxa"/>
            <w:tcBorders>
              <w:top w:val="nil"/>
              <w:left w:val="nil"/>
              <w:bottom w:val="single" w:sz="4" w:space="0" w:color="auto"/>
              <w:right w:val="nil"/>
            </w:tcBorders>
          </w:tcPr>
          <w:p w14:paraId="5F87B515" w14:textId="77777777" w:rsidR="00D05F84" w:rsidRPr="00EF289C" w:rsidRDefault="00D05F84" w:rsidP="00E56217">
            <w:pPr>
              <w:spacing w:line="480" w:lineRule="auto"/>
              <w:rPr>
                <w:rFonts w:asciiTheme="majorBidi" w:hAnsiTheme="majorBidi"/>
                <w:sz w:val="24"/>
                <w:szCs w:val="24"/>
                <w:rtl/>
              </w:rPr>
            </w:pPr>
          </w:p>
        </w:tc>
      </w:tr>
      <w:tr w:rsidR="00D05F84" w:rsidRPr="00EF289C" w14:paraId="00040FF5" w14:textId="77777777" w:rsidTr="00E56217">
        <w:trPr>
          <w:jc w:val="center"/>
        </w:trPr>
        <w:tc>
          <w:tcPr>
            <w:tcW w:w="3321" w:type="dxa"/>
            <w:tcBorders>
              <w:top w:val="single" w:sz="4" w:space="0" w:color="auto"/>
              <w:left w:val="nil"/>
              <w:bottom w:val="nil"/>
              <w:right w:val="nil"/>
            </w:tcBorders>
            <w:hideMark/>
          </w:tcPr>
          <w:p w14:paraId="0C868951"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כתובת</w:t>
            </w:r>
          </w:p>
        </w:tc>
        <w:tc>
          <w:tcPr>
            <w:tcW w:w="567" w:type="dxa"/>
          </w:tcPr>
          <w:p w14:paraId="204E99CE" w14:textId="77777777" w:rsidR="00D05F84" w:rsidRPr="00EF289C" w:rsidRDefault="00D05F84" w:rsidP="00E56217">
            <w:pPr>
              <w:jc w:val="center"/>
              <w:rPr>
                <w:rFonts w:asciiTheme="majorBidi" w:hAnsiTheme="majorBidi"/>
                <w:sz w:val="24"/>
                <w:szCs w:val="24"/>
                <w:rtl/>
              </w:rPr>
            </w:pPr>
          </w:p>
        </w:tc>
        <w:tc>
          <w:tcPr>
            <w:tcW w:w="2126" w:type="dxa"/>
            <w:tcBorders>
              <w:top w:val="single" w:sz="4" w:space="0" w:color="auto"/>
              <w:left w:val="nil"/>
              <w:bottom w:val="nil"/>
              <w:right w:val="nil"/>
            </w:tcBorders>
            <w:hideMark/>
          </w:tcPr>
          <w:p w14:paraId="026F4237"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פקס</w:t>
            </w:r>
          </w:p>
        </w:tc>
        <w:tc>
          <w:tcPr>
            <w:tcW w:w="630" w:type="dxa"/>
          </w:tcPr>
          <w:p w14:paraId="014BEB4F" w14:textId="77777777" w:rsidR="00D05F84" w:rsidRPr="00EF289C" w:rsidRDefault="00D05F84" w:rsidP="00E56217">
            <w:pPr>
              <w:jc w:val="center"/>
              <w:rPr>
                <w:rFonts w:asciiTheme="majorBidi" w:hAnsiTheme="majorBidi"/>
                <w:sz w:val="24"/>
                <w:szCs w:val="24"/>
                <w:rtl/>
              </w:rPr>
            </w:pPr>
          </w:p>
        </w:tc>
        <w:tc>
          <w:tcPr>
            <w:tcW w:w="2268" w:type="dxa"/>
            <w:tcBorders>
              <w:top w:val="single" w:sz="4" w:space="0" w:color="auto"/>
              <w:left w:val="nil"/>
              <w:bottom w:val="nil"/>
              <w:right w:val="nil"/>
            </w:tcBorders>
            <w:hideMark/>
          </w:tcPr>
          <w:p w14:paraId="588EF970" w14:textId="77777777" w:rsidR="00D05F84" w:rsidRPr="00EF289C" w:rsidRDefault="00D05F84" w:rsidP="00E56217">
            <w:pPr>
              <w:jc w:val="center"/>
              <w:rPr>
                <w:rFonts w:asciiTheme="majorBidi" w:hAnsiTheme="majorBidi"/>
                <w:sz w:val="24"/>
                <w:szCs w:val="24"/>
                <w:rtl/>
              </w:rPr>
            </w:pPr>
            <w:r w:rsidRPr="00EF289C">
              <w:rPr>
                <w:rFonts w:asciiTheme="majorBidi" w:hAnsiTheme="majorBidi"/>
                <w:sz w:val="24"/>
                <w:szCs w:val="24"/>
                <w:rtl/>
              </w:rPr>
              <w:t>מיקוד</w:t>
            </w:r>
          </w:p>
        </w:tc>
      </w:tr>
    </w:tbl>
    <w:p w14:paraId="36E4DB4F" w14:textId="77777777" w:rsidR="00D05F84" w:rsidRPr="00EF289C" w:rsidRDefault="00D05F84" w:rsidP="00D05F84">
      <w:pPr>
        <w:rPr>
          <w:rFonts w:asciiTheme="majorBidi" w:hAnsiTheme="majorBidi"/>
          <w:sz w:val="24"/>
          <w:szCs w:val="24"/>
          <w:rtl/>
        </w:rPr>
        <w:sectPr w:rsidR="00D05F84" w:rsidRPr="00EF289C" w:rsidSect="00E56217">
          <w:headerReference w:type="even" r:id="rId18"/>
          <w:pgSz w:w="11906" w:h="16838" w:code="9"/>
          <w:pgMar w:top="851" w:right="1276" w:bottom="1701" w:left="1276" w:header="562" w:footer="0" w:gutter="0"/>
          <w:cols w:space="720"/>
          <w:bidi/>
          <w:rtlGutter/>
        </w:sectPr>
      </w:pPr>
    </w:p>
    <w:p w14:paraId="04BE2D1C" w14:textId="77777777" w:rsidR="00D05F84" w:rsidRPr="00EF289C" w:rsidRDefault="00D05F84" w:rsidP="00D05F84">
      <w:pPr>
        <w:pStyle w:val="70"/>
        <w:rPr>
          <w:rFonts w:asciiTheme="majorBidi" w:hAnsiTheme="majorBidi"/>
        </w:rPr>
      </w:pPr>
      <w:bookmarkStart w:id="863" w:name="_Ref384191058"/>
      <w:bookmarkStart w:id="864" w:name="_Toc404585725"/>
      <w:r w:rsidRPr="00EF289C">
        <w:rPr>
          <w:rFonts w:asciiTheme="majorBidi" w:hAnsiTheme="majorBidi"/>
          <w:rtl/>
        </w:rPr>
        <w:lastRenderedPageBreak/>
        <w:t>אספקת שירותי בריאות במסגרות על ידי משרד הבריאות</w:t>
      </w:r>
      <w:bookmarkEnd w:id="863"/>
      <w:bookmarkEnd w:id="864"/>
    </w:p>
    <w:p w14:paraId="0ED5507C" w14:textId="77777777" w:rsidR="00D05F84" w:rsidRPr="00EF289C" w:rsidRDefault="00D05F84" w:rsidP="00D05F84">
      <w:pPr>
        <w:spacing w:line="240" w:lineRule="auto"/>
        <w:ind w:left="4835" w:firstLine="737"/>
        <w:rPr>
          <w:rFonts w:asciiTheme="majorBidi" w:hAnsiTheme="majorBidi"/>
          <w:sz w:val="28"/>
          <w:szCs w:val="28"/>
          <w:rtl/>
        </w:rPr>
      </w:pPr>
      <w:r w:rsidRPr="00EF289C">
        <w:rPr>
          <w:rFonts w:asciiTheme="majorBidi" w:hAnsiTheme="majorBidi"/>
          <w:sz w:val="28"/>
          <w:szCs w:val="28"/>
          <w:rtl/>
        </w:rPr>
        <w:t>כ"ט באדר ב', התשע"ד</w:t>
      </w:r>
    </w:p>
    <w:p w14:paraId="287D5933" w14:textId="77777777" w:rsidR="00D05F84" w:rsidRPr="00EF289C" w:rsidRDefault="00D05F84" w:rsidP="00D05F84">
      <w:pPr>
        <w:spacing w:line="240" w:lineRule="auto"/>
        <w:ind w:left="5572"/>
        <w:rPr>
          <w:rFonts w:asciiTheme="majorBidi" w:hAnsiTheme="majorBidi"/>
          <w:sz w:val="28"/>
          <w:szCs w:val="28"/>
          <w:rtl/>
        </w:rPr>
      </w:pPr>
      <w:r w:rsidRPr="00EF289C">
        <w:rPr>
          <w:rFonts w:asciiTheme="majorBidi" w:hAnsiTheme="majorBidi"/>
          <w:sz w:val="28"/>
          <w:szCs w:val="28"/>
          <w:rtl/>
        </w:rPr>
        <w:t>31 מרץ 2014</w:t>
      </w:r>
    </w:p>
    <w:p w14:paraId="6BD3BD2F" w14:textId="77777777" w:rsidR="00D05F84" w:rsidRPr="00EF289C" w:rsidRDefault="00D05F84" w:rsidP="00D05F84">
      <w:pPr>
        <w:spacing w:line="240" w:lineRule="auto"/>
        <w:ind w:left="5572"/>
        <w:rPr>
          <w:rFonts w:asciiTheme="majorBidi" w:hAnsiTheme="majorBidi"/>
          <w:sz w:val="28"/>
          <w:szCs w:val="28"/>
          <w:rtl/>
        </w:rPr>
      </w:pPr>
      <w:r w:rsidRPr="00EF289C">
        <w:rPr>
          <w:rFonts w:asciiTheme="majorBidi" w:hAnsiTheme="majorBidi"/>
          <w:sz w:val="28"/>
          <w:szCs w:val="28"/>
          <w:rtl/>
        </w:rPr>
        <w:t>אסמכתא: 23077314</w:t>
      </w:r>
    </w:p>
    <w:p w14:paraId="350DB51A" w14:textId="77777777" w:rsidR="00D05F84" w:rsidRPr="00EF289C" w:rsidRDefault="00D05F84" w:rsidP="00D05F84">
      <w:pPr>
        <w:spacing w:line="240" w:lineRule="auto"/>
        <w:ind w:left="5572"/>
        <w:rPr>
          <w:rFonts w:asciiTheme="majorBidi" w:hAnsiTheme="majorBidi"/>
          <w:sz w:val="28"/>
          <w:szCs w:val="28"/>
          <w:rtl/>
        </w:rPr>
      </w:pPr>
      <w:r w:rsidRPr="00EF289C">
        <w:rPr>
          <w:rFonts w:asciiTheme="majorBidi" w:hAnsiTheme="majorBidi"/>
          <w:sz w:val="28"/>
          <w:szCs w:val="28"/>
          <w:rtl/>
        </w:rPr>
        <w:t>(במענה נא ציינו מספרנו)</w:t>
      </w:r>
    </w:p>
    <w:p w14:paraId="69E97831" w14:textId="77777777" w:rsidR="00D05F84" w:rsidRPr="00EF289C" w:rsidRDefault="00D05F84" w:rsidP="00D05F84">
      <w:pPr>
        <w:spacing w:line="240" w:lineRule="auto"/>
        <w:rPr>
          <w:rFonts w:asciiTheme="majorBidi" w:hAnsiTheme="majorBidi"/>
          <w:sz w:val="26"/>
          <w:szCs w:val="26"/>
          <w:rtl/>
        </w:rPr>
      </w:pPr>
    </w:p>
    <w:p w14:paraId="3CB4D029" w14:textId="77777777" w:rsidR="00D05F84" w:rsidRPr="00EF289C" w:rsidRDefault="00D05F84" w:rsidP="00D05F84">
      <w:pPr>
        <w:spacing w:line="240" w:lineRule="auto"/>
        <w:rPr>
          <w:rFonts w:asciiTheme="majorBidi" w:hAnsiTheme="majorBidi"/>
          <w:sz w:val="26"/>
          <w:szCs w:val="26"/>
          <w:rtl/>
        </w:rPr>
      </w:pPr>
    </w:p>
    <w:p w14:paraId="7FA27EFF" w14:textId="77777777" w:rsidR="00D05F84" w:rsidRPr="00EF289C" w:rsidRDefault="00D05F84" w:rsidP="00D05F84">
      <w:pPr>
        <w:spacing w:line="240" w:lineRule="auto"/>
        <w:jc w:val="center"/>
        <w:rPr>
          <w:rFonts w:asciiTheme="majorBidi" w:hAnsiTheme="majorBidi"/>
          <w:b/>
          <w:bCs/>
          <w:sz w:val="26"/>
          <w:szCs w:val="26"/>
          <w:u w:val="single"/>
          <w:rtl/>
        </w:rPr>
      </w:pPr>
      <w:r w:rsidRPr="00EF289C">
        <w:rPr>
          <w:rFonts w:asciiTheme="majorBidi" w:hAnsiTheme="majorBidi"/>
          <w:b/>
          <w:bCs/>
          <w:sz w:val="26"/>
          <w:szCs w:val="26"/>
          <w:u w:val="single"/>
          <w:rtl/>
        </w:rPr>
        <w:t>שרותי בריאות במקלטים לקורבנות סחר בבני אדם</w:t>
      </w:r>
    </w:p>
    <w:p w14:paraId="17EEEF21" w14:textId="77777777" w:rsidR="00D05F84" w:rsidRPr="00EF289C" w:rsidRDefault="00D05F84" w:rsidP="00D05F84">
      <w:pPr>
        <w:spacing w:line="240" w:lineRule="auto"/>
        <w:rPr>
          <w:rFonts w:asciiTheme="majorBidi" w:hAnsiTheme="majorBidi"/>
          <w:sz w:val="26"/>
          <w:szCs w:val="26"/>
          <w:rtl/>
        </w:rPr>
      </w:pPr>
    </w:p>
    <w:p w14:paraId="44588D72" w14:textId="77777777" w:rsidR="00D05F84" w:rsidRPr="00EF289C" w:rsidRDefault="00D05F84" w:rsidP="00D05F84">
      <w:pPr>
        <w:spacing w:line="240" w:lineRule="auto"/>
        <w:rPr>
          <w:rFonts w:asciiTheme="majorBidi" w:hAnsiTheme="majorBidi"/>
          <w:sz w:val="26"/>
          <w:szCs w:val="26"/>
          <w:rtl/>
        </w:rPr>
      </w:pPr>
      <w:r w:rsidRPr="00EF289C">
        <w:rPr>
          <w:rFonts w:asciiTheme="majorBidi" w:hAnsiTheme="majorBidi"/>
          <w:sz w:val="26"/>
          <w:szCs w:val="26"/>
          <w:rtl/>
        </w:rPr>
        <w:t>השירות מבוסס על רופאת משפחה , המבקרת במקום 2-3 פעמים בשבוע וזמינה ליעוץ טלפוני לצוות 24 שעות ביממה ועל אחות .</w:t>
      </w:r>
    </w:p>
    <w:p w14:paraId="14371AB2" w14:textId="77777777" w:rsidR="00D05F84" w:rsidRPr="00EF289C" w:rsidRDefault="00D05F84" w:rsidP="00D05F84">
      <w:pPr>
        <w:spacing w:line="240" w:lineRule="auto"/>
        <w:rPr>
          <w:rFonts w:asciiTheme="majorBidi" w:hAnsiTheme="majorBidi"/>
          <w:sz w:val="26"/>
        </w:rPr>
      </w:pPr>
      <w:r w:rsidRPr="00EF289C">
        <w:rPr>
          <w:rFonts w:asciiTheme="majorBidi" w:hAnsiTheme="majorBidi"/>
          <w:sz w:val="26"/>
          <w:szCs w:val="26"/>
          <w:rtl/>
        </w:rPr>
        <w:t>במקלטים פועלת מרפאה בה יש תרופות בסיסיות בלבד וציוד עזרה ראשונה בסיסי.</w:t>
      </w:r>
      <w:r w:rsidRPr="00EF289C">
        <w:rPr>
          <w:rFonts w:asciiTheme="majorBidi" w:hAnsiTheme="majorBidi"/>
          <w:sz w:val="26"/>
        </w:rPr>
        <w:t xml:space="preserve">  </w:t>
      </w:r>
    </w:p>
    <w:p w14:paraId="2107CEB2" w14:textId="77777777" w:rsidR="00D05F84" w:rsidRPr="00EF289C" w:rsidRDefault="00D05F84" w:rsidP="00D05F84">
      <w:pPr>
        <w:spacing w:line="240" w:lineRule="auto"/>
        <w:rPr>
          <w:rFonts w:asciiTheme="majorBidi" w:hAnsiTheme="majorBidi"/>
          <w:sz w:val="26"/>
        </w:rPr>
      </w:pPr>
    </w:p>
    <w:p w14:paraId="439146B3" w14:textId="77777777" w:rsidR="00D05F84" w:rsidRPr="00EF289C" w:rsidRDefault="00D05F84" w:rsidP="00D05F84">
      <w:pPr>
        <w:spacing w:line="240" w:lineRule="auto"/>
        <w:rPr>
          <w:rFonts w:asciiTheme="majorBidi" w:hAnsiTheme="majorBidi"/>
          <w:sz w:val="26"/>
        </w:rPr>
      </w:pPr>
      <w:r w:rsidRPr="00EF289C">
        <w:rPr>
          <w:rFonts w:asciiTheme="majorBidi" w:hAnsiTheme="majorBidi"/>
          <w:sz w:val="26"/>
          <w:szCs w:val="26"/>
          <w:rtl/>
        </w:rPr>
        <w:t>התיעוד הרפואי ממוחשב ויש תיק רפואי לכל שוהה עם אפשרות לקבלת ניתוח מידע לפי אבחנות , גיל, ארצות מוצא ועוד.  כמו כן, מנוהל תיק רפואי עם אפשרות הוצאת הפניות ממוחשבת.</w:t>
      </w:r>
      <w:r w:rsidRPr="00EF289C">
        <w:rPr>
          <w:rFonts w:asciiTheme="majorBidi" w:hAnsiTheme="majorBidi"/>
          <w:sz w:val="26"/>
        </w:rPr>
        <w:t> </w:t>
      </w:r>
    </w:p>
    <w:p w14:paraId="3752182B" w14:textId="77777777" w:rsidR="00D05F84" w:rsidRPr="00EF289C" w:rsidRDefault="00D05F84" w:rsidP="00D05F84">
      <w:pPr>
        <w:spacing w:line="240" w:lineRule="auto"/>
        <w:rPr>
          <w:rFonts w:asciiTheme="majorBidi" w:hAnsiTheme="majorBidi"/>
          <w:sz w:val="26"/>
        </w:rPr>
      </w:pPr>
    </w:p>
    <w:p w14:paraId="63760CF9" w14:textId="77777777" w:rsidR="00D05F84" w:rsidRPr="00EF289C" w:rsidRDefault="00D05F84" w:rsidP="00D05F84">
      <w:pPr>
        <w:spacing w:line="240" w:lineRule="auto"/>
        <w:rPr>
          <w:rFonts w:asciiTheme="majorBidi" w:hAnsiTheme="majorBidi"/>
          <w:sz w:val="26"/>
        </w:rPr>
      </w:pPr>
      <w:r w:rsidRPr="00EF289C">
        <w:rPr>
          <w:rFonts w:asciiTheme="majorBidi" w:hAnsiTheme="majorBidi"/>
          <w:sz w:val="26"/>
          <w:szCs w:val="26"/>
          <w:rtl/>
        </w:rPr>
        <w:t>השירות לו זכאים השוהים במקלטים מבוסס על טיפול מרפאתי כמקובל במרפאות קופות החולים . היקף השירות יכלול טיפול ראשוני והפניות לרפואת מומחים אך לא כולל טיפולי פוריות , ברורים גנטיים או טיפולים אסטטיים ושיקומיים מורכבים</w:t>
      </w:r>
      <w:r w:rsidRPr="00EF289C">
        <w:rPr>
          <w:rFonts w:asciiTheme="majorBidi" w:hAnsiTheme="majorBidi"/>
          <w:sz w:val="26"/>
        </w:rPr>
        <w:t>. </w:t>
      </w:r>
    </w:p>
    <w:p w14:paraId="42DCA71D" w14:textId="77777777" w:rsidR="00D05F84" w:rsidRPr="00EF289C" w:rsidRDefault="00D05F84" w:rsidP="00D05F84">
      <w:pPr>
        <w:spacing w:line="240" w:lineRule="auto"/>
        <w:rPr>
          <w:rFonts w:asciiTheme="majorBidi" w:hAnsiTheme="majorBidi"/>
          <w:sz w:val="26"/>
        </w:rPr>
      </w:pPr>
    </w:p>
    <w:p w14:paraId="2603EAA3" w14:textId="77777777" w:rsidR="00D05F84" w:rsidRPr="00EF289C" w:rsidRDefault="00D05F84" w:rsidP="00D05F84">
      <w:pPr>
        <w:spacing w:line="240" w:lineRule="auto"/>
        <w:rPr>
          <w:rFonts w:asciiTheme="majorBidi" w:hAnsiTheme="majorBidi"/>
          <w:sz w:val="26"/>
          <w:szCs w:val="26"/>
          <w:rtl/>
        </w:rPr>
      </w:pPr>
      <w:r w:rsidRPr="00EF289C">
        <w:rPr>
          <w:rFonts w:asciiTheme="majorBidi" w:hAnsiTheme="majorBidi"/>
          <w:sz w:val="26"/>
          <w:szCs w:val="26"/>
          <w:rtl/>
        </w:rPr>
        <w:t>השוהים יקבלו שירותי רפואת מומחים , הדמיה ומעבדה בבית חולים סמוך לפי שיקול רפואי של צוות המקום בלבד. במקרים חריגים יוכל הצוות להתייעץ עם נציג משרד הבריאות הממונה על התחום.</w:t>
      </w:r>
    </w:p>
    <w:p w14:paraId="7F4D46A7" w14:textId="77777777" w:rsidR="00D05F84" w:rsidRPr="00EF289C" w:rsidRDefault="00D05F84" w:rsidP="00D05F84">
      <w:pPr>
        <w:spacing w:line="240" w:lineRule="auto"/>
        <w:rPr>
          <w:rFonts w:asciiTheme="majorBidi" w:hAnsiTheme="majorBidi"/>
          <w:sz w:val="26"/>
        </w:rPr>
      </w:pPr>
    </w:p>
    <w:p w14:paraId="529C73E5" w14:textId="77777777" w:rsidR="00D05F84" w:rsidRPr="00EF289C" w:rsidRDefault="00D05F84" w:rsidP="00D05F84">
      <w:pPr>
        <w:spacing w:line="240" w:lineRule="auto"/>
        <w:rPr>
          <w:rFonts w:asciiTheme="majorBidi" w:hAnsiTheme="majorBidi"/>
          <w:sz w:val="26"/>
          <w:szCs w:val="26"/>
          <w:rtl/>
        </w:rPr>
      </w:pPr>
      <w:r w:rsidRPr="00EF289C">
        <w:rPr>
          <w:rFonts w:asciiTheme="majorBidi" w:hAnsiTheme="majorBidi"/>
          <w:sz w:val="26"/>
          <w:szCs w:val="26"/>
          <w:rtl/>
        </w:rPr>
        <w:t>רכישת התרופות תבוצע על ידי הצוות הרפואי והשוהים לא יחויבו בהשתתפות עצמית למעט תשלום עבור אמצעי מניעה.</w:t>
      </w:r>
    </w:p>
    <w:p w14:paraId="57170283" w14:textId="77777777" w:rsidR="00D05F84" w:rsidRPr="00EF289C" w:rsidRDefault="00D05F84" w:rsidP="00D05F84">
      <w:pPr>
        <w:spacing w:line="240" w:lineRule="auto"/>
        <w:rPr>
          <w:rFonts w:asciiTheme="majorBidi" w:hAnsiTheme="majorBidi"/>
          <w:sz w:val="26"/>
          <w:szCs w:val="26"/>
          <w:rtl/>
        </w:rPr>
      </w:pPr>
    </w:p>
    <w:p w14:paraId="28C85221" w14:textId="77777777" w:rsidR="00D05F84" w:rsidRPr="00EF289C" w:rsidRDefault="00D05F84" w:rsidP="00D05F84">
      <w:pPr>
        <w:spacing w:line="240" w:lineRule="auto"/>
        <w:rPr>
          <w:rFonts w:asciiTheme="majorBidi" w:hAnsiTheme="majorBidi"/>
          <w:sz w:val="26"/>
        </w:rPr>
      </w:pPr>
      <w:r w:rsidRPr="00EF289C">
        <w:rPr>
          <w:rFonts w:asciiTheme="majorBidi" w:hAnsiTheme="majorBidi"/>
          <w:sz w:val="26"/>
          <w:szCs w:val="26"/>
          <w:rtl/>
        </w:rPr>
        <w:t>ילדי שוהות במקלטים יבוטחו במסגרת הביטוח בקופת החולים שנקבעה על ידי המשרד, טיפול ומעקב בתחנות אם וילד יבוצע במרפאות אלו.</w:t>
      </w:r>
      <w:r w:rsidRPr="00EF289C">
        <w:rPr>
          <w:rFonts w:asciiTheme="majorBidi" w:hAnsiTheme="majorBidi"/>
          <w:sz w:val="26"/>
        </w:rPr>
        <w:t> </w:t>
      </w:r>
    </w:p>
    <w:p w14:paraId="28037D1A" w14:textId="77777777" w:rsidR="00D05F84" w:rsidRPr="00EF289C" w:rsidRDefault="00D05F84" w:rsidP="00D05F84">
      <w:pPr>
        <w:spacing w:line="240" w:lineRule="auto"/>
        <w:rPr>
          <w:rFonts w:asciiTheme="majorBidi" w:hAnsiTheme="majorBidi"/>
          <w:sz w:val="26"/>
        </w:rPr>
      </w:pPr>
    </w:p>
    <w:p w14:paraId="28E3225E" w14:textId="392471D5" w:rsidR="00D05F84" w:rsidRPr="00EF289C" w:rsidRDefault="00D05F84" w:rsidP="00D05F84">
      <w:pPr>
        <w:spacing w:line="240" w:lineRule="auto"/>
        <w:rPr>
          <w:rFonts w:asciiTheme="majorBidi" w:hAnsiTheme="majorBidi"/>
          <w:sz w:val="26"/>
        </w:rPr>
      </w:pPr>
      <w:r w:rsidRPr="00EF289C">
        <w:rPr>
          <w:rFonts w:asciiTheme="majorBidi" w:hAnsiTheme="majorBidi"/>
          <w:sz w:val="26"/>
          <w:szCs w:val="26"/>
          <w:rtl/>
        </w:rPr>
        <w:t>במקרה של קליטת שוהה עם מחלות מיוחדות שעלות הטיפול בהן חריגה</w:t>
      </w:r>
      <w:r w:rsidRPr="00EF289C">
        <w:rPr>
          <w:rFonts w:asciiTheme="majorBidi" w:hAnsiTheme="majorBidi"/>
          <w:sz w:val="26"/>
        </w:rPr>
        <w:t> </w:t>
      </w:r>
      <w:r w:rsidRPr="00EF289C">
        <w:rPr>
          <w:rFonts w:asciiTheme="majorBidi" w:hAnsiTheme="majorBidi"/>
          <w:sz w:val="26"/>
          <w:szCs w:val="26"/>
          <w:rtl/>
        </w:rPr>
        <w:t xml:space="preserve">כגון: איידס , שחפת לא פעילה, דיאליזה יש ליידע </w:t>
      </w:r>
      <w:r w:rsidR="00AF6409" w:rsidRPr="00EF289C">
        <w:rPr>
          <w:rFonts w:asciiTheme="majorBidi" w:hAnsiTheme="majorBidi" w:hint="cs"/>
          <w:sz w:val="26"/>
          <w:szCs w:val="26"/>
          <w:rtl/>
        </w:rPr>
        <w:t>מידית</w:t>
      </w:r>
      <w:r w:rsidRPr="00EF289C">
        <w:rPr>
          <w:rFonts w:asciiTheme="majorBidi" w:hAnsiTheme="majorBidi"/>
          <w:sz w:val="26"/>
          <w:szCs w:val="26"/>
          <w:rtl/>
        </w:rPr>
        <w:t xml:space="preserve"> את נציג משרד הבריאות. </w:t>
      </w:r>
      <w:r w:rsidRPr="00EF289C">
        <w:rPr>
          <w:rFonts w:asciiTheme="majorBidi" w:hAnsiTheme="majorBidi"/>
          <w:sz w:val="26"/>
        </w:rPr>
        <w:t> </w:t>
      </w:r>
    </w:p>
    <w:p w14:paraId="2CAA3469" w14:textId="77777777" w:rsidR="00D05F84" w:rsidRPr="00EF289C" w:rsidRDefault="00D05F84" w:rsidP="00D05F84">
      <w:pPr>
        <w:spacing w:line="240" w:lineRule="auto"/>
        <w:rPr>
          <w:rFonts w:asciiTheme="majorBidi" w:hAnsiTheme="majorBidi"/>
          <w:sz w:val="26"/>
        </w:rPr>
      </w:pPr>
    </w:p>
    <w:p w14:paraId="18A965D5" w14:textId="77777777" w:rsidR="00D05F84" w:rsidRPr="00EF289C" w:rsidRDefault="00D05F84" w:rsidP="00D05F84">
      <w:pPr>
        <w:spacing w:line="240" w:lineRule="auto"/>
        <w:rPr>
          <w:rFonts w:asciiTheme="majorBidi" w:hAnsiTheme="majorBidi"/>
          <w:sz w:val="26"/>
        </w:rPr>
      </w:pPr>
      <w:r w:rsidRPr="00EF289C">
        <w:rPr>
          <w:rFonts w:asciiTheme="majorBidi" w:hAnsiTheme="majorBidi"/>
          <w:sz w:val="26"/>
          <w:szCs w:val="26"/>
          <w:rtl/>
        </w:rPr>
        <w:t>שירותי הבריאות במקלט ישמשו גם לטיפול גם לגבי  קרבנות סחר שהוכרו כזכאים לשנת שיקום ולא נמצאים במקלט עצמו</w:t>
      </w:r>
      <w:r w:rsidRPr="00EF289C">
        <w:rPr>
          <w:rFonts w:asciiTheme="majorBidi" w:hAnsiTheme="majorBidi"/>
          <w:sz w:val="26"/>
        </w:rPr>
        <w:t xml:space="preserve"> . </w:t>
      </w:r>
    </w:p>
    <w:p w14:paraId="35B44D02" w14:textId="77777777" w:rsidR="00D05F84" w:rsidRPr="00EF289C" w:rsidRDefault="00D05F84" w:rsidP="00D05F84">
      <w:pPr>
        <w:spacing w:line="240" w:lineRule="auto"/>
        <w:rPr>
          <w:rFonts w:asciiTheme="majorBidi" w:hAnsiTheme="majorBidi"/>
          <w:sz w:val="26"/>
          <w:szCs w:val="26"/>
          <w:rtl/>
        </w:rPr>
      </w:pPr>
    </w:p>
    <w:p w14:paraId="60FB1B25" w14:textId="77777777" w:rsidR="00D05F84" w:rsidRPr="00EF289C" w:rsidRDefault="00D05F84" w:rsidP="00D05F84">
      <w:pPr>
        <w:spacing w:line="240" w:lineRule="auto"/>
        <w:ind w:left="5997"/>
        <w:rPr>
          <w:rFonts w:asciiTheme="majorBidi" w:hAnsiTheme="majorBidi"/>
          <w:sz w:val="28"/>
          <w:szCs w:val="28"/>
          <w:rtl/>
        </w:rPr>
      </w:pPr>
      <w:r w:rsidRPr="00EF289C">
        <w:rPr>
          <w:rFonts w:asciiTheme="majorBidi" w:hAnsiTheme="majorBidi"/>
          <w:sz w:val="28"/>
          <w:szCs w:val="28"/>
          <w:rtl/>
        </w:rPr>
        <w:t xml:space="preserve">      ב ב ר כ ה</w:t>
      </w:r>
    </w:p>
    <w:p w14:paraId="1C4D36FB" w14:textId="77777777" w:rsidR="00D05F84" w:rsidRPr="00EF289C" w:rsidRDefault="00D05F84" w:rsidP="00D05F84">
      <w:pPr>
        <w:spacing w:line="240" w:lineRule="auto"/>
        <w:ind w:left="5997"/>
        <w:jc w:val="center"/>
        <w:rPr>
          <w:rFonts w:asciiTheme="majorBidi" w:hAnsiTheme="majorBidi"/>
          <w:sz w:val="28"/>
          <w:szCs w:val="28"/>
          <w:rtl/>
        </w:rPr>
      </w:pPr>
    </w:p>
    <w:p w14:paraId="5942FB2C" w14:textId="77777777" w:rsidR="00D05F84" w:rsidRPr="00EF289C" w:rsidRDefault="00D05F84" w:rsidP="00D05F84">
      <w:pPr>
        <w:spacing w:line="240" w:lineRule="auto"/>
        <w:ind w:left="6120" w:firstLine="170"/>
        <w:rPr>
          <w:rFonts w:asciiTheme="majorBidi" w:hAnsiTheme="majorBidi"/>
          <w:b/>
          <w:bCs/>
          <w:sz w:val="28"/>
          <w:szCs w:val="28"/>
          <w:rtl/>
        </w:rPr>
      </w:pPr>
      <w:r w:rsidRPr="00EF289C">
        <w:rPr>
          <w:rFonts w:asciiTheme="majorBidi" w:hAnsiTheme="majorBidi"/>
          <w:b/>
          <w:bCs/>
          <w:sz w:val="28"/>
          <w:szCs w:val="28"/>
          <w:rtl/>
        </w:rPr>
        <w:t>ד"ר מיכאל דור</w:t>
      </w:r>
    </w:p>
    <w:p w14:paraId="79AAA577" w14:textId="77777777" w:rsidR="00D05F84" w:rsidRPr="00B47DC5" w:rsidRDefault="00D05F84" w:rsidP="00D05F84">
      <w:pPr>
        <w:spacing w:line="240" w:lineRule="auto"/>
        <w:ind w:left="5997" w:hanging="142"/>
        <w:rPr>
          <w:rFonts w:asciiTheme="majorBidi" w:hAnsiTheme="majorBidi"/>
          <w:sz w:val="24"/>
          <w:szCs w:val="24"/>
          <w:rtl/>
        </w:rPr>
      </w:pPr>
      <w:r w:rsidRPr="00EF289C">
        <w:rPr>
          <w:rFonts w:asciiTheme="majorBidi" w:hAnsiTheme="majorBidi"/>
          <w:b/>
          <w:bCs/>
          <w:sz w:val="28"/>
          <w:szCs w:val="28"/>
          <w:rtl/>
        </w:rPr>
        <w:t xml:space="preserve">      יועץ   המשרד</w:t>
      </w:r>
    </w:p>
    <w:p w14:paraId="229AC84F" w14:textId="77777777" w:rsidR="0009524B" w:rsidRPr="00B47DC5" w:rsidRDefault="0009524B"/>
    <w:sectPr w:rsidR="0009524B" w:rsidRPr="00B47DC5" w:rsidSect="00E56217">
      <w:headerReference w:type="default" r:id="rId19"/>
      <w:footerReference w:type="default" r:id="rId20"/>
      <w:endnotePr>
        <w:numFmt w:val="lowerLetter"/>
      </w:endnotePr>
      <w:pgSz w:w="11906" w:h="16838" w:code="9"/>
      <w:pgMar w:top="907" w:right="1344" w:bottom="624" w:left="1077" w:header="0" w:footer="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183C99" w14:textId="77777777" w:rsidR="00EF289C" w:rsidRDefault="00EF289C">
      <w:pPr>
        <w:spacing w:line="240" w:lineRule="auto"/>
      </w:pPr>
      <w:r>
        <w:separator/>
      </w:r>
    </w:p>
  </w:endnote>
  <w:endnote w:type="continuationSeparator" w:id="0">
    <w:p w14:paraId="3F0FB8E8" w14:textId="77777777" w:rsidR="00EF289C" w:rsidRDefault="00EF28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00000000"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6A103E" w14:textId="77777777" w:rsidR="00EF289C" w:rsidRDefault="00EF289C" w:rsidP="00E56217">
    <w:pPr>
      <w:pStyle w:val="a7"/>
      <w:spacing w:after="0" w:line="240" w:lineRule="auto"/>
      <w:jc w:val="center"/>
      <w:rPr>
        <w:rtl/>
      </w:rPr>
    </w:pPr>
  </w:p>
  <w:p w14:paraId="5BFDDD6F" w14:textId="77777777" w:rsidR="00EF289C" w:rsidRDefault="00EF289C" w:rsidP="00E56217">
    <w:pPr>
      <w:pStyle w:val="a7"/>
      <w:spacing w:after="0" w:line="240" w:lineRule="auto"/>
      <w:jc w:val="center"/>
      <w:rPr>
        <w:snapToGrid w:val="0"/>
        <w:sz w:val="22"/>
        <w:szCs w:val="22"/>
        <w:rtl/>
      </w:rPr>
    </w:pPr>
    <w:r w:rsidRPr="00BD2430">
      <w:rPr>
        <w:snapToGrid w:val="0"/>
        <w:sz w:val="22"/>
        <w:szCs w:val="22"/>
        <w:rtl/>
      </w:rPr>
      <w:t xml:space="preserve">עמוד </w:t>
    </w:r>
    <w:r w:rsidRPr="00BD2430">
      <w:rPr>
        <w:snapToGrid w:val="0"/>
        <w:sz w:val="22"/>
        <w:szCs w:val="22"/>
      </w:rPr>
      <w:fldChar w:fldCharType="begin"/>
    </w:r>
    <w:r w:rsidRPr="00BD2430">
      <w:rPr>
        <w:snapToGrid w:val="0"/>
        <w:sz w:val="22"/>
        <w:szCs w:val="22"/>
      </w:rPr>
      <w:instrText xml:space="preserve"> PAGE </w:instrText>
    </w:r>
    <w:r w:rsidRPr="00BD2430">
      <w:rPr>
        <w:snapToGrid w:val="0"/>
        <w:sz w:val="22"/>
        <w:szCs w:val="22"/>
      </w:rPr>
      <w:fldChar w:fldCharType="separate"/>
    </w:r>
    <w:r w:rsidR="005F2081">
      <w:rPr>
        <w:noProof/>
        <w:snapToGrid w:val="0"/>
        <w:sz w:val="22"/>
        <w:szCs w:val="22"/>
        <w:rtl/>
      </w:rPr>
      <w:t>2</w:t>
    </w:r>
    <w:r w:rsidRPr="00BD2430">
      <w:rPr>
        <w:snapToGrid w:val="0"/>
        <w:sz w:val="22"/>
        <w:szCs w:val="22"/>
      </w:rPr>
      <w:fldChar w:fldCharType="end"/>
    </w:r>
    <w:r w:rsidRPr="00BD2430">
      <w:rPr>
        <w:rFonts w:hint="cs"/>
        <w:snapToGrid w:val="0"/>
        <w:sz w:val="22"/>
        <w:szCs w:val="22"/>
        <w:rtl/>
      </w:rPr>
      <w:t xml:space="preserve">, מתוך </w:t>
    </w:r>
    <w:r w:rsidRPr="00BD2430">
      <w:rPr>
        <w:sz w:val="22"/>
        <w:szCs w:val="22"/>
      </w:rPr>
      <w:fldChar w:fldCharType="begin"/>
    </w:r>
    <w:r w:rsidRPr="00BD2430">
      <w:rPr>
        <w:sz w:val="22"/>
        <w:szCs w:val="22"/>
      </w:rPr>
      <w:instrText xml:space="preserve"> NUMPAGES  \* MERGEFORMAT </w:instrText>
    </w:r>
    <w:r w:rsidRPr="00BD2430">
      <w:rPr>
        <w:sz w:val="22"/>
        <w:szCs w:val="22"/>
      </w:rPr>
      <w:fldChar w:fldCharType="separate"/>
    </w:r>
    <w:r w:rsidR="005F2081" w:rsidRPr="005F2081">
      <w:rPr>
        <w:noProof/>
        <w:snapToGrid w:val="0"/>
        <w:sz w:val="22"/>
        <w:szCs w:val="22"/>
        <w:rtl/>
      </w:rPr>
      <w:t>118</w:t>
    </w:r>
    <w:r w:rsidRPr="00BD2430">
      <w:rPr>
        <w:noProof/>
        <w:snapToGrid w:val="0"/>
        <w:sz w:val="22"/>
        <w:szCs w:val="22"/>
      </w:rPr>
      <w:fldChar w:fldCharType="end"/>
    </w:r>
    <w:r w:rsidRPr="00BD2430">
      <w:rPr>
        <w:rFonts w:hint="cs"/>
        <w:snapToGrid w:val="0"/>
        <w:sz w:val="22"/>
        <w:szCs w:val="22"/>
        <w:rtl/>
      </w:rPr>
      <w:t xml:space="preserve"> עמודים</w:t>
    </w:r>
  </w:p>
  <w:p w14:paraId="3524CD08" w14:textId="77777777" w:rsidR="00EF289C" w:rsidRPr="00BD2430" w:rsidRDefault="00EF289C" w:rsidP="00E56217">
    <w:pPr>
      <w:pStyle w:val="a7"/>
      <w:spacing w:after="0" w:line="240" w:lineRule="auto"/>
      <w:jc w:val="center"/>
      <w:rPr>
        <w:snapToGrid w:val="0"/>
        <w:sz w:val="22"/>
        <w:szCs w:val="22"/>
      </w:rPr>
    </w:pPr>
  </w:p>
  <w:p w14:paraId="5FDA8059" w14:textId="77777777" w:rsidR="00EF289C" w:rsidRPr="00BD2430" w:rsidRDefault="00EF289C" w:rsidP="00E56217">
    <w:pPr>
      <w:pStyle w:val="a7"/>
      <w:spacing w:after="0" w:line="240" w:lineRule="auto"/>
      <w:rPr>
        <w:sz w:val="22"/>
        <w:szCs w:val="22"/>
        <w:rtl/>
      </w:rPr>
    </w:pPr>
    <w:r w:rsidRPr="00BD2430">
      <w:rPr>
        <w:rFonts w:hint="cs"/>
        <w:snapToGrid w:val="0"/>
        <w:sz w:val="22"/>
        <w:szCs w:val="22"/>
        <w:rtl/>
      </w:rPr>
      <w:t>תאריך: ____________</w:t>
    </w:r>
    <w:r w:rsidRPr="00BD2430">
      <w:rPr>
        <w:rFonts w:hint="cs"/>
        <w:snapToGrid w:val="0"/>
        <w:sz w:val="22"/>
        <w:szCs w:val="22"/>
        <w:rtl/>
      </w:rPr>
      <w:tab/>
    </w:r>
    <w:r w:rsidRPr="00BD2430">
      <w:rPr>
        <w:rFonts w:hint="cs"/>
        <w:snapToGrid w:val="0"/>
        <w:sz w:val="22"/>
        <w:szCs w:val="22"/>
        <w:rtl/>
      </w:rPr>
      <w:tab/>
      <w:t>חתימת המציע:______________</w:t>
    </w:r>
  </w:p>
  <w:p w14:paraId="5C7ACB5E" w14:textId="77777777" w:rsidR="00EF289C" w:rsidRPr="008828DA" w:rsidRDefault="00EF289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835" w:type="dxa"/>
      <w:tblInd w:w="-799" w:type="dxa"/>
      <w:tblLook w:val="04A0" w:firstRow="1" w:lastRow="0" w:firstColumn="1" w:lastColumn="0" w:noHBand="0" w:noVBand="1"/>
    </w:tblPr>
    <w:tblGrid>
      <w:gridCol w:w="5694"/>
      <w:gridCol w:w="5141"/>
    </w:tblGrid>
    <w:tr w:rsidR="00EF289C" w:rsidRPr="00F10125" w14:paraId="2D04C732" w14:textId="77777777" w:rsidTr="00E56217">
      <w:trPr>
        <w:trHeight w:val="118"/>
      </w:trPr>
      <w:tc>
        <w:tcPr>
          <w:tcW w:w="5694" w:type="dxa"/>
          <w:shd w:val="clear" w:color="auto" w:fill="auto"/>
        </w:tcPr>
        <w:p w14:paraId="3A253BE2" w14:textId="77777777" w:rsidR="00EF289C" w:rsidRPr="00F10125" w:rsidRDefault="00EF289C" w:rsidP="00E56217">
          <w:pPr>
            <w:spacing w:line="240" w:lineRule="auto"/>
            <w:rPr>
              <w:rFonts w:ascii="Arial" w:hAnsi="Arial"/>
              <w:b/>
              <w:bCs/>
              <w:color w:val="003266"/>
              <w:sz w:val="22"/>
              <w:szCs w:val="22"/>
            </w:rPr>
          </w:pPr>
          <w:r w:rsidRPr="00F10125">
            <w:rPr>
              <w:rFonts w:ascii="Arial" w:hAnsi="Arial" w:hint="cs"/>
              <w:b/>
              <w:bCs/>
              <w:color w:val="003266"/>
              <w:sz w:val="22"/>
              <w:szCs w:val="22"/>
              <w:rtl/>
            </w:rPr>
            <w:t xml:space="preserve">האגף לרפואה כללית </w:t>
          </w:r>
        </w:p>
        <w:p w14:paraId="4177291D" w14:textId="77777777" w:rsidR="00EF289C" w:rsidRPr="00F10125" w:rsidRDefault="00EF289C" w:rsidP="00E56217">
          <w:pPr>
            <w:tabs>
              <w:tab w:val="center" w:pos="4153"/>
              <w:tab w:val="right" w:pos="8306"/>
            </w:tabs>
            <w:spacing w:line="240" w:lineRule="auto"/>
            <w:rPr>
              <w:rFonts w:ascii="Arial" w:hAnsi="Arial"/>
              <w:b/>
              <w:bCs/>
              <w:color w:val="003266"/>
              <w:sz w:val="22"/>
              <w:szCs w:val="22"/>
              <w:rtl/>
            </w:rPr>
          </w:pPr>
          <w:r w:rsidRPr="00F10125">
            <w:rPr>
              <w:rFonts w:ascii="Arial" w:hAnsi="Arial"/>
              <w:b/>
              <w:bCs/>
              <w:color w:val="003266"/>
              <w:sz w:val="22"/>
              <w:szCs w:val="22"/>
              <w:rtl/>
            </w:rPr>
            <w:t>משרד הבריאות</w:t>
          </w:r>
        </w:p>
      </w:tc>
      <w:tc>
        <w:tcPr>
          <w:tcW w:w="5141" w:type="dxa"/>
          <w:shd w:val="clear" w:color="auto" w:fill="auto"/>
        </w:tcPr>
        <w:p w14:paraId="137127DD" w14:textId="77777777" w:rsidR="00EF289C" w:rsidRPr="00F10125" w:rsidRDefault="00EF289C" w:rsidP="00E56217">
          <w:pPr>
            <w:spacing w:line="240" w:lineRule="auto"/>
            <w:jc w:val="right"/>
            <w:rPr>
              <w:rFonts w:ascii="Arial" w:hAnsi="Arial"/>
              <w:color w:val="003266"/>
              <w:sz w:val="22"/>
              <w:szCs w:val="22"/>
            </w:rPr>
          </w:pPr>
          <w:r w:rsidRPr="00F10125">
            <w:rPr>
              <w:rFonts w:ascii="Arial" w:hAnsi="Arial"/>
              <w:b/>
              <w:bCs/>
              <w:color w:val="003266"/>
              <w:sz w:val="22"/>
              <w:szCs w:val="22"/>
            </w:rPr>
            <w:t>General Medicine Department</w:t>
          </w:r>
        </w:p>
        <w:p w14:paraId="7712F318" w14:textId="77777777" w:rsidR="00EF289C" w:rsidRPr="00F10125" w:rsidRDefault="00EF289C" w:rsidP="00E56217">
          <w:pPr>
            <w:tabs>
              <w:tab w:val="center" w:pos="4153"/>
              <w:tab w:val="right" w:pos="10772"/>
            </w:tabs>
            <w:bidi w:val="0"/>
            <w:spacing w:line="240" w:lineRule="auto"/>
            <w:ind w:left="-1"/>
            <w:rPr>
              <w:rFonts w:ascii="Arial" w:hAnsi="Arial"/>
              <w:b/>
              <w:bCs/>
              <w:color w:val="003266"/>
              <w:sz w:val="22"/>
              <w:szCs w:val="22"/>
            </w:rPr>
          </w:pPr>
          <w:r w:rsidRPr="00F10125">
            <w:rPr>
              <w:rFonts w:ascii="Arial" w:hAnsi="Arial"/>
              <w:b/>
              <w:bCs/>
              <w:color w:val="003266"/>
              <w:sz w:val="22"/>
              <w:szCs w:val="22"/>
            </w:rPr>
            <w:t>Ministry of Health</w:t>
          </w:r>
        </w:p>
      </w:tc>
    </w:tr>
    <w:tr w:rsidR="00EF289C" w:rsidRPr="00F10125" w14:paraId="0750374D" w14:textId="77777777" w:rsidTr="00E56217">
      <w:trPr>
        <w:trHeight w:val="842"/>
      </w:trPr>
      <w:tc>
        <w:tcPr>
          <w:tcW w:w="5694" w:type="dxa"/>
          <w:shd w:val="clear" w:color="auto" w:fill="auto"/>
        </w:tcPr>
        <w:p w14:paraId="2B5A9D29" w14:textId="77777777" w:rsidR="00EF289C" w:rsidRPr="00F10125" w:rsidRDefault="00EF289C" w:rsidP="00E56217">
          <w:pPr>
            <w:tabs>
              <w:tab w:val="center" w:pos="4153"/>
              <w:tab w:val="right" w:pos="10772"/>
            </w:tabs>
            <w:spacing w:line="240" w:lineRule="auto"/>
            <w:ind w:left="-1"/>
            <w:rPr>
              <w:rFonts w:ascii="Arial" w:hAnsi="Arial"/>
              <w:color w:val="003266"/>
              <w:sz w:val="22"/>
              <w:szCs w:val="22"/>
              <w:u w:val="single"/>
              <w:rtl/>
            </w:rPr>
          </w:pPr>
          <w:r w:rsidRPr="00F10125">
            <w:rPr>
              <w:rFonts w:ascii="Arial" w:hAnsi="Arial"/>
              <w:color w:val="003266"/>
              <w:sz w:val="22"/>
              <w:szCs w:val="22"/>
              <w:rtl/>
            </w:rPr>
            <w:t>ת.ד.1176 ירושלים 91010</w:t>
          </w:r>
        </w:p>
        <w:p w14:paraId="4E4BF91F" w14:textId="77777777" w:rsidR="00EF289C" w:rsidRPr="00F10125" w:rsidRDefault="00EF289C" w:rsidP="00E56217">
          <w:pPr>
            <w:tabs>
              <w:tab w:val="left" w:pos="4398"/>
            </w:tabs>
            <w:spacing w:line="240" w:lineRule="auto"/>
            <w:ind w:left="-1"/>
            <w:rPr>
              <w:rFonts w:ascii="Arial" w:hAnsi="Arial" w:cs="Arial"/>
              <w:color w:val="7030A0"/>
              <w:sz w:val="22"/>
              <w:szCs w:val="22"/>
              <w:rtl/>
            </w:rPr>
          </w:pPr>
          <w:hyperlink r:id="rId1" w:history="1">
            <w:r w:rsidRPr="00F10125">
              <w:rPr>
                <w:rStyle w:val="Hyperlink"/>
                <w:sz w:val="22"/>
                <w:szCs w:val="22"/>
              </w:rPr>
              <w:t>yeudit.halili@moh.health.gov.il</w:t>
            </w:r>
          </w:hyperlink>
          <w:r w:rsidRPr="00F10125">
            <w:rPr>
              <w:rFonts w:ascii="Arial" w:hAnsi="Arial" w:cs="Arial"/>
              <w:color w:val="7030A0"/>
              <w:sz w:val="22"/>
              <w:szCs w:val="22"/>
              <w:rtl/>
            </w:rPr>
            <w:t xml:space="preserve">.  </w:t>
          </w:r>
        </w:p>
        <w:p w14:paraId="53A10230" w14:textId="77777777" w:rsidR="00EF289C" w:rsidRPr="00F10125" w:rsidRDefault="00EF289C" w:rsidP="00E56217">
          <w:pPr>
            <w:tabs>
              <w:tab w:val="left" w:pos="4398"/>
            </w:tabs>
            <w:spacing w:line="240" w:lineRule="auto"/>
            <w:ind w:left="-1"/>
            <w:rPr>
              <w:rFonts w:ascii="Arial" w:hAnsi="Arial"/>
              <w:color w:val="003266"/>
              <w:sz w:val="22"/>
              <w:szCs w:val="22"/>
              <w:rtl/>
            </w:rPr>
          </w:pPr>
          <w:r w:rsidRPr="00F10125">
            <w:rPr>
              <w:rFonts w:ascii="Arial" w:hAnsi="Arial"/>
              <w:b/>
              <w:bCs/>
              <w:color w:val="003266"/>
              <w:sz w:val="22"/>
              <w:szCs w:val="22"/>
              <w:rtl/>
            </w:rPr>
            <w:t>טל:</w:t>
          </w:r>
          <w:r w:rsidRPr="00F10125">
            <w:rPr>
              <w:rFonts w:ascii="Arial" w:hAnsi="Arial"/>
              <w:color w:val="003266"/>
              <w:sz w:val="22"/>
              <w:szCs w:val="22"/>
              <w:rtl/>
            </w:rPr>
            <w:t xml:space="preserve">  </w:t>
          </w:r>
          <w:r w:rsidRPr="00F10125">
            <w:rPr>
              <w:rFonts w:ascii="Arial" w:hAnsi="Arial" w:hint="cs"/>
              <w:color w:val="003266"/>
              <w:sz w:val="22"/>
              <w:szCs w:val="22"/>
              <w:rtl/>
            </w:rPr>
            <w:t>02-5080740</w:t>
          </w:r>
          <w:r w:rsidRPr="00F10125">
            <w:rPr>
              <w:rFonts w:ascii="Arial" w:hAnsi="Arial"/>
              <w:color w:val="003266"/>
              <w:sz w:val="22"/>
              <w:szCs w:val="22"/>
              <w:rtl/>
            </w:rPr>
            <w:t xml:space="preserve">    </w:t>
          </w:r>
          <w:r w:rsidRPr="00F10125">
            <w:rPr>
              <w:rFonts w:ascii="Arial" w:hAnsi="Arial"/>
              <w:b/>
              <w:bCs/>
              <w:color w:val="003266"/>
              <w:sz w:val="22"/>
              <w:szCs w:val="22"/>
              <w:rtl/>
            </w:rPr>
            <w:t>פקס:</w:t>
          </w:r>
          <w:r w:rsidRPr="00F10125">
            <w:rPr>
              <w:rFonts w:ascii="Arial" w:hAnsi="Arial"/>
              <w:color w:val="003266"/>
              <w:sz w:val="22"/>
              <w:szCs w:val="22"/>
              <w:rtl/>
            </w:rPr>
            <w:t xml:space="preserve"> </w:t>
          </w:r>
          <w:r w:rsidRPr="00F10125">
            <w:rPr>
              <w:rFonts w:ascii="Arial" w:hAnsi="Arial" w:hint="cs"/>
              <w:color w:val="003266"/>
              <w:sz w:val="22"/>
              <w:szCs w:val="22"/>
              <w:rtl/>
            </w:rPr>
            <w:t>02-6474855</w:t>
          </w:r>
          <w:r w:rsidRPr="00F10125">
            <w:rPr>
              <w:rFonts w:ascii="Arial" w:hAnsi="Arial"/>
              <w:color w:val="003266"/>
              <w:sz w:val="22"/>
              <w:szCs w:val="22"/>
              <w:rtl/>
            </w:rPr>
            <w:tab/>
          </w:r>
        </w:p>
      </w:tc>
      <w:tc>
        <w:tcPr>
          <w:tcW w:w="5141" w:type="dxa"/>
          <w:shd w:val="clear" w:color="auto" w:fill="auto"/>
        </w:tcPr>
        <w:p w14:paraId="62DDC2CD" w14:textId="77777777" w:rsidR="00EF289C" w:rsidRPr="00F10125" w:rsidRDefault="00EF289C" w:rsidP="00E56217">
          <w:pPr>
            <w:spacing w:line="240" w:lineRule="auto"/>
            <w:jc w:val="right"/>
            <w:rPr>
              <w:rFonts w:ascii="Arial" w:hAnsi="Arial"/>
              <w:color w:val="003266"/>
              <w:sz w:val="22"/>
              <w:szCs w:val="22"/>
              <w:rtl/>
            </w:rPr>
          </w:pPr>
          <w:r w:rsidRPr="00F10125">
            <w:rPr>
              <w:rFonts w:ascii="Arial" w:hAnsi="Arial"/>
              <w:color w:val="003266"/>
              <w:sz w:val="22"/>
              <w:szCs w:val="22"/>
            </w:rPr>
            <w:t>P.O.B 1176 Jerusalem 91010</w:t>
          </w:r>
        </w:p>
        <w:p w14:paraId="70872ABB" w14:textId="77777777" w:rsidR="00EF289C" w:rsidRPr="00F10125" w:rsidRDefault="00EF289C" w:rsidP="00E56217">
          <w:pPr>
            <w:tabs>
              <w:tab w:val="center" w:pos="4153"/>
              <w:tab w:val="right" w:pos="10772"/>
            </w:tabs>
            <w:bidi w:val="0"/>
            <w:spacing w:line="240" w:lineRule="auto"/>
            <w:ind w:left="-1"/>
            <w:rPr>
              <w:rFonts w:ascii="Arial" w:hAnsi="Arial"/>
              <w:b/>
              <w:bCs/>
              <w:color w:val="003266"/>
              <w:sz w:val="22"/>
              <w:szCs w:val="22"/>
              <w:rtl/>
            </w:rPr>
          </w:pPr>
          <w:hyperlink r:id="rId2" w:history="1">
            <w:r w:rsidRPr="00F10125">
              <w:rPr>
                <w:rStyle w:val="Hyperlink"/>
                <w:sz w:val="22"/>
                <w:szCs w:val="22"/>
              </w:rPr>
              <w:t>yeudit.halili@moh.health.gov.il</w:t>
            </w:r>
          </w:hyperlink>
          <w:r w:rsidRPr="00F10125">
            <w:rPr>
              <w:rFonts w:ascii="Arial" w:hAnsi="Arial" w:cs="Arial"/>
              <w:color w:val="7030A0"/>
              <w:sz w:val="22"/>
              <w:szCs w:val="22"/>
              <w:rtl/>
            </w:rPr>
            <w:t xml:space="preserve">.  </w:t>
          </w:r>
        </w:p>
        <w:p w14:paraId="0C7F363B" w14:textId="77777777" w:rsidR="00EF289C" w:rsidRPr="00F10125" w:rsidRDefault="00EF289C" w:rsidP="00E56217">
          <w:pPr>
            <w:tabs>
              <w:tab w:val="center" w:pos="4153"/>
              <w:tab w:val="right" w:pos="10772"/>
            </w:tabs>
            <w:bidi w:val="0"/>
            <w:spacing w:line="240" w:lineRule="auto"/>
            <w:ind w:left="-1"/>
            <w:rPr>
              <w:rFonts w:ascii="Arial" w:hAnsi="Arial"/>
              <w:color w:val="003266"/>
              <w:sz w:val="22"/>
              <w:szCs w:val="22"/>
            </w:rPr>
          </w:pPr>
          <w:r w:rsidRPr="00F10125">
            <w:rPr>
              <w:rFonts w:ascii="Arial" w:hAnsi="Arial"/>
              <w:b/>
              <w:bCs/>
              <w:color w:val="003266"/>
              <w:sz w:val="22"/>
              <w:szCs w:val="22"/>
            </w:rPr>
            <w:t>Tel</w:t>
          </w:r>
          <w:r w:rsidRPr="00F10125">
            <w:rPr>
              <w:rFonts w:ascii="Arial" w:hAnsi="Arial"/>
              <w:color w:val="003266"/>
              <w:sz w:val="22"/>
              <w:szCs w:val="22"/>
            </w:rPr>
            <w:t xml:space="preserve">: </w:t>
          </w:r>
          <w:r w:rsidRPr="00F10125">
            <w:rPr>
              <w:rFonts w:ascii="Arial" w:hAnsi="Arial" w:hint="cs"/>
              <w:color w:val="003266"/>
              <w:sz w:val="22"/>
              <w:szCs w:val="22"/>
              <w:rtl/>
            </w:rPr>
            <w:t>02-5080740</w:t>
          </w:r>
          <w:r w:rsidRPr="00F10125">
            <w:rPr>
              <w:rFonts w:ascii="Arial" w:hAnsi="Arial"/>
              <w:color w:val="003266"/>
              <w:sz w:val="22"/>
              <w:szCs w:val="22"/>
              <w:rtl/>
            </w:rPr>
            <w:t xml:space="preserve">  </w:t>
          </w:r>
          <w:r w:rsidRPr="00F10125">
            <w:rPr>
              <w:rFonts w:ascii="Arial" w:hAnsi="Arial"/>
              <w:b/>
              <w:bCs/>
              <w:color w:val="003266"/>
              <w:sz w:val="22"/>
              <w:szCs w:val="22"/>
            </w:rPr>
            <w:t xml:space="preserve"> Fax</w:t>
          </w:r>
          <w:r w:rsidRPr="00F10125">
            <w:rPr>
              <w:rFonts w:ascii="Arial" w:hAnsi="Arial"/>
              <w:color w:val="003266"/>
              <w:sz w:val="22"/>
              <w:szCs w:val="22"/>
            </w:rPr>
            <w:t xml:space="preserve">: </w:t>
          </w:r>
          <w:r w:rsidRPr="00F10125">
            <w:rPr>
              <w:rFonts w:ascii="Arial" w:hAnsi="Arial" w:hint="cs"/>
              <w:color w:val="003266"/>
              <w:sz w:val="22"/>
              <w:szCs w:val="22"/>
              <w:rtl/>
            </w:rPr>
            <w:t>02-6474855</w:t>
          </w:r>
        </w:p>
      </w:tc>
    </w:tr>
  </w:tbl>
  <w:p w14:paraId="2B662B7D" w14:textId="77777777" w:rsidR="00EF289C" w:rsidRDefault="00EF289C" w:rsidP="00E56217">
    <w:pPr>
      <w:pStyle w:val="a7"/>
      <w:tabs>
        <w:tab w:val="clear" w:pos="4153"/>
        <w:tab w:val="clear" w:pos="8309"/>
      </w:tabs>
      <w:ind w:left="-2" w:firstLine="2"/>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5F2081">
      <w:rPr>
        <w:noProof/>
        <w:snapToGrid w:val="0"/>
        <w:rtl/>
      </w:rPr>
      <w:t>118</w:t>
    </w:r>
    <w:r>
      <w:rPr>
        <w:snapToGrid w:val="0"/>
      </w:rPr>
      <w:fldChar w:fldCharType="end"/>
    </w:r>
    <w:r>
      <w:rPr>
        <w:rFonts w:hint="cs"/>
        <w:snapToGrid w:val="0"/>
        <w:rtl/>
      </w:rPr>
      <w:t xml:space="preserve">, מתוך </w:t>
    </w:r>
    <w:fldSimple w:instr=" NUMPAGES  \* MERGEFORMAT ">
      <w:r w:rsidR="005F2081" w:rsidRPr="005F2081">
        <w:rPr>
          <w:noProof/>
          <w:snapToGrid w:val="0"/>
          <w:rtl/>
        </w:rPr>
        <w:t>118</w:t>
      </w:r>
    </w:fldSimple>
    <w:r>
      <w:rPr>
        <w:rFonts w:hint="cs"/>
        <w:snapToGrid w:val="0"/>
        <w:rtl/>
      </w:rPr>
      <w:t xml:space="preserve"> עמודים</w:t>
    </w:r>
  </w:p>
  <w:p w14:paraId="099F1BD4" w14:textId="77777777" w:rsidR="00EF289C" w:rsidRDefault="00EF289C" w:rsidP="00E56217">
    <w:pPr>
      <w:pStyle w:val="a7"/>
      <w:pBdr>
        <w:top w:val="none" w:sz="0" w:space="0" w:color="auto"/>
      </w:pBdr>
    </w:pPr>
    <w:r>
      <w:rPr>
        <w:rFonts w:hint="cs"/>
        <w:snapToGrid w:val="0"/>
        <w:rtl/>
      </w:rPr>
      <w:t>תאריך: ____________</w:t>
    </w:r>
    <w:r>
      <w:rPr>
        <w:rFonts w:hint="cs"/>
        <w:snapToGrid w:val="0"/>
        <w:rtl/>
      </w:rPr>
      <w:tab/>
    </w:r>
    <w:r>
      <w:rPr>
        <w:rFonts w:hint="cs"/>
        <w:snapToGrid w:val="0"/>
        <w:rtl/>
      </w:rPr>
      <w:tab/>
      <w:t>חתימת המציע:______________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0E5D95" w14:textId="77777777" w:rsidR="00EF289C" w:rsidRDefault="00EF289C">
      <w:pPr>
        <w:spacing w:line="240" w:lineRule="auto"/>
      </w:pPr>
      <w:r>
        <w:separator/>
      </w:r>
    </w:p>
  </w:footnote>
  <w:footnote w:type="continuationSeparator" w:id="0">
    <w:p w14:paraId="629A6525" w14:textId="77777777" w:rsidR="00EF289C" w:rsidRDefault="00EF28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5F068" w14:textId="77777777" w:rsidR="00EF289C" w:rsidRDefault="00EF289C">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28C4A863" w14:textId="77777777" w:rsidR="00EF289C" w:rsidRDefault="00EF289C">
    <w:pPr>
      <w:pStyle w:val="a5"/>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e"/>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EF289C" w:rsidRPr="00EF289C" w14:paraId="73FD5E99" w14:textId="77777777" w:rsidTr="00E56217">
      <w:trPr>
        <w:trHeight w:val="1266"/>
      </w:trPr>
      <w:tc>
        <w:tcPr>
          <w:tcW w:w="2375" w:type="dxa"/>
        </w:tcPr>
        <w:p w14:paraId="1ADDA8ED" w14:textId="77777777" w:rsidR="00EF289C" w:rsidRPr="00EF289C" w:rsidRDefault="00EF289C" w:rsidP="00FA25B2">
          <w:pPr>
            <w:pStyle w:val="a5"/>
            <w:tabs>
              <w:tab w:val="clear" w:pos="4320"/>
              <w:tab w:val="clear" w:pos="8640"/>
              <w:tab w:val="right" w:pos="2159"/>
            </w:tabs>
            <w:spacing w:line="240" w:lineRule="auto"/>
            <w:jc w:val="left"/>
            <w:rPr>
              <w:rFonts w:cs="David"/>
              <w:b/>
              <w:bCs/>
              <w:szCs w:val="28"/>
              <w:rtl/>
            </w:rPr>
          </w:pPr>
          <w:r w:rsidRPr="00EF289C">
            <w:rPr>
              <w:rFonts w:cs="David"/>
              <w:noProof/>
              <w:lang w:val="en-US" w:eastAsia="en-US"/>
            </w:rPr>
            <w:drawing>
              <wp:inline distT="0" distB="0" distL="0" distR="0" wp14:anchorId="495724B4" wp14:editId="2F27F205">
                <wp:extent cx="428625" cy="646430"/>
                <wp:effectExtent l="0" t="0" r="9525" b="1270"/>
                <wp:docPr id="4" name="תמונה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EF289C">
            <w:rPr>
              <w:rFonts w:cs="David"/>
              <w:b/>
              <w:bCs/>
              <w:szCs w:val="28"/>
              <w:rtl/>
            </w:rPr>
            <w:tab/>
          </w:r>
        </w:p>
      </w:tc>
      <w:tc>
        <w:tcPr>
          <w:tcW w:w="4479" w:type="dxa"/>
          <w:vAlign w:val="center"/>
        </w:tcPr>
        <w:p w14:paraId="44A6396E" w14:textId="77777777" w:rsidR="00EF289C" w:rsidRPr="00EF289C" w:rsidRDefault="00EF289C" w:rsidP="00FA25B2">
          <w:pPr>
            <w:pStyle w:val="a5"/>
            <w:spacing w:line="240" w:lineRule="auto"/>
            <w:jc w:val="center"/>
            <w:rPr>
              <w:rFonts w:cs="David"/>
              <w:b/>
              <w:bCs/>
              <w:szCs w:val="28"/>
              <w:rtl/>
            </w:rPr>
          </w:pPr>
          <w:r w:rsidRPr="00EF289C">
            <w:rPr>
              <w:rFonts w:cs="David" w:hint="cs"/>
              <w:b/>
              <w:bCs/>
              <w:szCs w:val="28"/>
              <w:rtl/>
            </w:rPr>
            <w:t>מדינת ישראל</w:t>
          </w:r>
        </w:p>
        <w:p w14:paraId="37F606AE" w14:textId="77777777" w:rsidR="00EF289C" w:rsidRPr="00EF289C" w:rsidRDefault="00EF289C" w:rsidP="00FA25B2">
          <w:pPr>
            <w:pStyle w:val="a5"/>
            <w:spacing w:line="240" w:lineRule="auto"/>
            <w:jc w:val="center"/>
            <w:rPr>
              <w:rFonts w:cs="David"/>
              <w:b/>
              <w:bCs/>
              <w:szCs w:val="28"/>
              <w:rtl/>
            </w:rPr>
          </w:pPr>
          <w:r w:rsidRPr="00EF289C">
            <w:rPr>
              <w:rFonts w:cs="David" w:hint="cs"/>
              <w:b/>
              <w:bCs/>
              <w:szCs w:val="28"/>
              <w:rtl/>
            </w:rPr>
            <w:t>משרד הרווחה והשירותים החברתיים</w:t>
          </w:r>
        </w:p>
        <w:p w14:paraId="746B1341" w14:textId="77777777" w:rsidR="00EF289C" w:rsidRPr="00EF289C" w:rsidRDefault="00EF289C" w:rsidP="00FA25B2">
          <w:pPr>
            <w:pStyle w:val="a5"/>
            <w:spacing w:line="240" w:lineRule="auto"/>
            <w:jc w:val="center"/>
            <w:rPr>
              <w:rFonts w:cs="David"/>
              <w:b/>
              <w:bCs/>
              <w:szCs w:val="28"/>
              <w:rtl/>
            </w:rPr>
          </w:pPr>
          <w:r w:rsidRPr="00EF289C">
            <w:rPr>
              <w:rFonts w:cs="David" w:hint="cs"/>
              <w:b/>
              <w:bCs/>
              <w:rtl/>
            </w:rPr>
            <w:t>אגף מנהל ומשק ומכרזים</w:t>
          </w:r>
        </w:p>
      </w:tc>
      <w:tc>
        <w:tcPr>
          <w:tcW w:w="2778" w:type="dxa"/>
          <w:gridSpan w:val="2"/>
        </w:tcPr>
        <w:p w14:paraId="4ACEA0D8" w14:textId="77777777" w:rsidR="00EF289C" w:rsidRPr="00EF289C" w:rsidRDefault="00EF289C" w:rsidP="00FA25B2">
          <w:pPr>
            <w:pStyle w:val="a5"/>
            <w:spacing w:line="240" w:lineRule="auto"/>
            <w:ind w:left="1440"/>
            <w:rPr>
              <w:rFonts w:cs="David"/>
              <w:b/>
              <w:bCs/>
              <w:sz w:val="20"/>
              <w:rtl/>
            </w:rPr>
          </w:pPr>
          <w:r w:rsidRPr="00EF289C">
            <w:rPr>
              <w:rFonts w:cs="David" w:hint="cs"/>
              <w:b/>
              <w:bCs/>
              <w:noProof/>
              <w:sz w:val="20"/>
              <w:rtl/>
              <w:lang w:val="en-US" w:eastAsia="en-US"/>
            </w:rPr>
            <mc:AlternateContent>
              <mc:Choice Requires="wpg">
                <w:drawing>
                  <wp:anchor distT="0" distB="0" distL="114300" distR="114300" simplePos="0" relativeHeight="251658752" behindDoc="0" locked="0" layoutInCell="1" allowOverlap="1" wp14:anchorId="2A7C817C" wp14:editId="05803975">
                    <wp:simplePos x="0" y="0"/>
                    <wp:positionH relativeFrom="column">
                      <wp:posOffset>-2974628</wp:posOffset>
                    </wp:positionH>
                    <wp:positionV relativeFrom="paragraph">
                      <wp:posOffset>92454</wp:posOffset>
                    </wp:positionV>
                    <wp:extent cx="1133475" cy="717550"/>
                    <wp:effectExtent l="0" t="0" r="0" b="6350"/>
                    <wp:wrapSquare wrapText="bothSides"/>
                    <wp:docPr id="11" name="קבוצה 11"/>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2" name="תמונה 12"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5" name="תיבת טקסט 15"/>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F0FDF" w14:textId="77777777" w:rsidR="00EF289C" w:rsidRPr="00AF2004" w:rsidRDefault="00EF289C" w:rsidP="00FA25B2">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11" o:spid="_x0000_s1027" style="position:absolute;left:0;text-align:left;margin-left:-234.2pt;margin-top:7.3pt;width:89.25pt;height:56.5pt;z-index:251658752;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2" o:spid="_x0000_s1028"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7QQEzBAAAA2wAAAA8AAABkcnMvZG93bnJldi54bWxET01rwkAQvQv9D8sIvenGHEqJWaVYhNaL&#10;Gu19yI5JbHY23V01+uu7guBtHu9z8nlvWnEm5xvLCibjBARxaXXDlYL9bjl6B+EDssbWMim4kof5&#10;7GWQY6bthbd0LkIlYgj7DBXUIXSZlL6syaAf2444cgfrDIYIXSW1w0sMN61Mk+RNGmw4NtTY0aKm&#10;8rc4GQW34+firy1d87NJl8difZOH1fdaqddh/zEFEagPT/HD/aXj/BTuv8QD5O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7QQEzBAAAA2wAAAA8AAAAAAAAAAAAAAAAAnwIA&#10;AGRycy9kb3ducmV2LnhtbFBLBQYAAAAABAAEAPcAAACNAwAAAAA=&#10;">
                      <v:imagedata r:id="rId3" o:title="semel avoda azul"/>
                      <v:path arrowok="t"/>
                    </v:shape>
                    <v:shapetype id="_x0000_t202" coordsize="21600,21600" o:spt="202" path="m,l,21600r21600,l21600,xe">
                      <v:stroke joinstyle="miter"/>
                      <v:path gradientshapeok="t" o:connecttype="rect"/>
                    </v:shapetype>
                    <v:shape id="תיבת טקסט 15" o:spid="_x0000_s1029"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14:paraId="1CEF0FDF" w14:textId="77777777" w:rsidR="00EF289C" w:rsidRPr="00AF2004" w:rsidRDefault="00EF289C" w:rsidP="00FA25B2">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EF289C" w14:paraId="6364AEF8" w14:textId="77777777" w:rsidTr="00E56217">
      <w:trPr>
        <w:gridAfter w:val="1"/>
        <w:wAfter w:w="170" w:type="dxa"/>
      </w:trPr>
      <w:tc>
        <w:tcPr>
          <w:tcW w:w="2375" w:type="dxa"/>
        </w:tcPr>
        <w:p w14:paraId="5A231582" w14:textId="77777777" w:rsidR="00EF289C" w:rsidRPr="00EF289C" w:rsidRDefault="00EF289C" w:rsidP="00FA25B2">
          <w:pPr>
            <w:pStyle w:val="a5"/>
            <w:spacing w:line="240" w:lineRule="auto"/>
            <w:jc w:val="right"/>
            <w:rPr>
              <w:rFonts w:cs="David"/>
              <w:b/>
              <w:bCs/>
              <w:sz w:val="20"/>
              <w:rtl/>
            </w:rPr>
          </w:pPr>
        </w:p>
      </w:tc>
      <w:tc>
        <w:tcPr>
          <w:tcW w:w="4479" w:type="dxa"/>
        </w:tcPr>
        <w:p w14:paraId="0EFCF4DF" w14:textId="77777777" w:rsidR="00EF289C" w:rsidRPr="00EF289C" w:rsidRDefault="00EF289C" w:rsidP="00FA25B2">
          <w:pPr>
            <w:pStyle w:val="a5"/>
            <w:spacing w:line="240" w:lineRule="auto"/>
            <w:jc w:val="right"/>
            <w:rPr>
              <w:rFonts w:cs="David"/>
              <w:b/>
              <w:bCs/>
              <w:sz w:val="20"/>
              <w:rtl/>
            </w:rPr>
          </w:pPr>
        </w:p>
      </w:tc>
      <w:tc>
        <w:tcPr>
          <w:tcW w:w="2608" w:type="dxa"/>
        </w:tcPr>
        <w:p w14:paraId="194ABDEB" w14:textId="04BBD5B4" w:rsidR="00EF289C" w:rsidRDefault="00EF289C" w:rsidP="00D272BB">
          <w:pPr>
            <w:pStyle w:val="a5"/>
            <w:spacing w:line="240" w:lineRule="auto"/>
            <w:jc w:val="right"/>
            <w:rPr>
              <w:rFonts w:cs="David" w:hint="cs"/>
              <w:b/>
              <w:bCs/>
              <w:sz w:val="20"/>
              <w:rtl/>
            </w:rPr>
          </w:pPr>
          <w:r w:rsidRPr="00EF289C">
            <w:rPr>
              <w:rFonts w:cs="David" w:hint="cs"/>
              <w:b/>
              <w:bCs/>
              <w:sz w:val="20"/>
              <w:rtl/>
            </w:rPr>
            <w:t xml:space="preserve">מכרז פומבי מס' </w:t>
          </w:r>
          <w:r w:rsidRPr="00EF289C">
            <w:rPr>
              <w:rFonts w:cs="David"/>
              <w:b/>
              <w:bCs/>
              <w:sz w:val="20"/>
              <w:rtl/>
            </w:rPr>
            <w:fldChar w:fldCharType="begin"/>
          </w:r>
          <w:r w:rsidRPr="00EF289C">
            <w:rPr>
              <w:rFonts w:cs="David"/>
              <w:b/>
              <w:bCs/>
              <w:sz w:val="20"/>
              <w:rtl/>
            </w:rPr>
            <w:instrText xml:space="preserve"> </w:instrText>
          </w:r>
          <w:r w:rsidRPr="00EF289C">
            <w:rPr>
              <w:rFonts w:cs="David"/>
              <w:b/>
              <w:bCs/>
              <w:sz w:val="20"/>
            </w:rPr>
            <w:instrText>REF</w:instrText>
          </w:r>
          <w:r w:rsidRPr="00EF289C">
            <w:rPr>
              <w:rFonts w:cs="David"/>
              <w:b/>
              <w:bCs/>
              <w:sz w:val="20"/>
              <w:rtl/>
            </w:rPr>
            <w:instrText xml:space="preserve"> מספר_המכרז \</w:instrText>
          </w:r>
          <w:r w:rsidRPr="00EF289C">
            <w:rPr>
              <w:rFonts w:cs="David"/>
              <w:b/>
              <w:bCs/>
              <w:sz w:val="20"/>
            </w:rPr>
            <w:instrText>h</w:instrText>
          </w:r>
          <w:r w:rsidRPr="00EF289C">
            <w:rPr>
              <w:rFonts w:cs="David"/>
              <w:b/>
              <w:bCs/>
              <w:sz w:val="20"/>
              <w:rtl/>
            </w:rPr>
            <w:instrText xml:space="preserve">  \* </w:instrText>
          </w:r>
          <w:r w:rsidRPr="00EF289C">
            <w:rPr>
              <w:rFonts w:cs="David"/>
              <w:b/>
              <w:bCs/>
              <w:sz w:val="20"/>
            </w:rPr>
            <w:instrText>MERGEFORMAT</w:instrText>
          </w:r>
          <w:r w:rsidRPr="00EF289C">
            <w:rPr>
              <w:rFonts w:cs="David"/>
              <w:b/>
              <w:bCs/>
              <w:sz w:val="20"/>
              <w:rtl/>
            </w:rPr>
            <w:instrText xml:space="preserve"> </w:instrText>
          </w:r>
          <w:r w:rsidRPr="00EF289C">
            <w:rPr>
              <w:rFonts w:cs="David"/>
              <w:b/>
              <w:bCs/>
              <w:sz w:val="20"/>
              <w:rtl/>
            </w:rPr>
          </w:r>
          <w:r w:rsidRPr="00EF289C">
            <w:rPr>
              <w:rFonts w:cs="David"/>
              <w:b/>
              <w:bCs/>
              <w:sz w:val="20"/>
              <w:rtl/>
            </w:rPr>
            <w:fldChar w:fldCharType="separate"/>
          </w:r>
          <w:r w:rsidRPr="00EF289C">
            <w:rPr>
              <w:rFonts w:ascii="Arial" w:hAnsi="Arial"/>
              <w:b/>
              <w:bCs/>
              <w:sz w:val="20"/>
              <w:rtl/>
            </w:rPr>
            <w:t xml:space="preserve"> 2014 / </w:t>
          </w:r>
          <w:r w:rsidRPr="00EF289C">
            <w:rPr>
              <w:rFonts w:ascii="Arial" w:hAnsi="Arial"/>
              <w:b/>
              <w:bCs/>
              <w:sz w:val="20"/>
              <w:lang w:val="en-US"/>
            </w:rPr>
            <w:t>213</w:t>
          </w:r>
          <w:r w:rsidRPr="00EF289C">
            <w:rPr>
              <w:rFonts w:ascii="Arial" w:hAnsi="Arial"/>
              <w:b/>
              <w:bCs/>
              <w:sz w:val="20"/>
              <w:rtl/>
            </w:rPr>
            <w:t xml:space="preserve"> </w:t>
          </w:r>
          <w:r w:rsidRPr="00EF289C">
            <w:rPr>
              <w:rFonts w:cs="David"/>
              <w:b/>
              <w:bCs/>
              <w:sz w:val="20"/>
              <w:rtl/>
            </w:rPr>
            <w:fldChar w:fldCharType="end"/>
          </w:r>
        </w:p>
      </w:tc>
    </w:tr>
  </w:tbl>
  <w:p w14:paraId="28994EB1" w14:textId="77777777" w:rsidR="00EF289C" w:rsidRPr="00FA25B2" w:rsidRDefault="00EF289C" w:rsidP="00FA25B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E581BC" w14:textId="77777777" w:rsidR="00EF289C" w:rsidRDefault="00EF289C">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FAEC610" w14:textId="77777777" w:rsidR="00EF289C" w:rsidRDefault="00EF289C">
    <w:pPr>
      <w:pStyle w:val="a5"/>
      <w:rPr>
        <w:rt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A3CEE" w14:textId="77777777" w:rsidR="00EF289C" w:rsidRPr="00B47D0E" w:rsidRDefault="00EF289C" w:rsidP="00E56217">
    <w:pPr>
      <w:pStyle w:val="a5"/>
      <w:rPr>
        <w:rtl/>
      </w:rPr>
    </w:pPr>
    <w:r w:rsidRPr="00B46DB8">
      <w:rPr>
        <w:noProof/>
        <w:lang w:val="en-US" w:eastAsia="en-US"/>
      </w:rPr>
      <w:drawing>
        <wp:inline distT="0" distB="0" distL="0" distR="0" wp14:anchorId="0F2901BA" wp14:editId="3333FE95">
          <wp:extent cx="6162675" cy="1752600"/>
          <wp:effectExtent l="0" t="0" r="952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b="25023"/>
                  <a:stretch>
                    <a:fillRect/>
                  </a:stretch>
                </pic:blipFill>
                <pic:spPr bwMode="auto">
                  <a:xfrm>
                    <a:off x="0" y="0"/>
                    <a:ext cx="6162675" cy="17526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72A6E"/>
    <w:multiLevelType w:val="multilevel"/>
    <w:tmpl w:val="0409001D"/>
    <w:styleLink w:val="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nsid w:val="08265315"/>
    <w:multiLevelType w:val="hybridMultilevel"/>
    <w:tmpl w:val="12EAF60A"/>
    <w:lvl w:ilvl="0" w:tplc="040D0007">
      <w:start w:val="1"/>
      <w:numFmt w:val="bullet"/>
      <w:lvlText w:val=""/>
      <w:lvlJc w:val="left"/>
      <w:pPr>
        <w:tabs>
          <w:tab w:val="num" w:pos="1800"/>
        </w:tabs>
        <w:ind w:left="1800" w:right="1800" w:hanging="360"/>
      </w:pPr>
      <w:rPr>
        <w:rFonts w:ascii="Wingdings" w:hAnsi="Wingdings" w:hint="default"/>
        <w:sz w:val="16"/>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6636805C">
      <w:start w:val="1"/>
      <w:numFmt w:val="decimal"/>
      <w:lvlText w:val="(%8)"/>
      <w:lvlJc w:val="left"/>
      <w:pPr>
        <w:ind w:left="6840" w:hanging="360"/>
      </w:pPr>
      <w:rPr>
        <w:rFonts w:hint="default"/>
        <w:b w:val="0"/>
        <w:bCs w:val="0"/>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3">
    <w:nsid w:val="0A563E18"/>
    <w:multiLevelType w:val="multilevel"/>
    <w:tmpl w:val="8B92F016"/>
    <w:lvl w:ilvl="0">
      <w:start w:val="1"/>
      <w:numFmt w:val="decimal"/>
      <w:lvlText w:val="%1."/>
      <w:lvlJc w:val="right"/>
      <w:pPr>
        <w:tabs>
          <w:tab w:val="num" w:pos="-1080"/>
        </w:tabs>
        <w:ind w:left="-1080" w:hanging="360"/>
      </w:pPr>
      <w:rPr>
        <w:rFonts w:cs="David" w:hint="default"/>
        <w:b w:val="0"/>
        <w:bCs w:val="0"/>
        <w:u w:val="none"/>
      </w:rPr>
    </w:lvl>
    <w:lvl w:ilvl="1">
      <w:start w:val="1"/>
      <w:numFmt w:val="decimal"/>
      <w:lvlText w:val="%1.%2."/>
      <w:lvlJc w:val="right"/>
      <w:pPr>
        <w:tabs>
          <w:tab w:val="num" w:pos="-1008"/>
        </w:tabs>
        <w:ind w:left="-1008" w:hanging="432"/>
      </w:pPr>
      <w:rPr>
        <w:rFonts w:cs="David"/>
        <w:b/>
        <w:bCs w:val="0"/>
        <w:color w:val="auto"/>
        <w:sz w:val="22"/>
        <w:szCs w:val="22"/>
      </w:rPr>
    </w:lvl>
    <w:lvl w:ilvl="2">
      <w:start w:val="1"/>
      <w:numFmt w:val="decimal"/>
      <w:lvlText w:val="%1.%2.%3."/>
      <w:lvlJc w:val="right"/>
      <w:pPr>
        <w:tabs>
          <w:tab w:val="num" w:pos="-180"/>
        </w:tabs>
        <w:ind w:left="-396" w:hanging="504"/>
      </w:pPr>
      <w:rPr>
        <w:rFonts w:cs="David"/>
        <w:b w:val="0"/>
        <w:bCs w:val="0"/>
        <w:sz w:val="20"/>
        <w:szCs w:val="20"/>
      </w:rPr>
    </w:lvl>
    <w:lvl w:ilvl="3">
      <w:start w:val="1"/>
      <w:numFmt w:val="decimal"/>
      <w:lvlText w:val="%1.%2.%3.%4."/>
      <w:lvlJc w:val="right"/>
      <w:pPr>
        <w:tabs>
          <w:tab w:val="num" w:pos="360"/>
        </w:tabs>
        <w:ind w:left="288" w:hanging="648"/>
      </w:pPr>
      <w:rPr>
        <w:rFonts w:cs="Times New Roman"/>
        <w:sz w:val="18"/>
        <w:szCs w:val="18"/>
      </w:rPr>
    </w:lvl>
    <w:lvl w:ilvl="4">
      <w:start w:val="1"/>
      <w:numFmt w:val="decimal"/>
      <w:lvlText w:val="%1.%2.%3.%4.%5."/>
      <w:lvlJc w:val="right"/>
      <w:pPr>
        <w:tabs>
          <w:tab w:val="num" w:pos="1080"/>
        </w:tabs>
        <w:ind w:left="792" w:hanging="792"/>
      </w:pPr>
      <w:rPr>
        <w:rFonts w:cs="Times New Roman"/>
      </w:rPr>
    </w:lvl>
    <w:lvl w:ilvl="5">
      <w:start w:val="1"/>
      <w:numFmt w:val="decimal"/>
      <w:lvlText w:val="%1.%2.%3.%4.%5.%6."/>
      <w:lvlJc w:val="right"/>
      <w:pPr>
        <w:tabs>
          <w:tab w:val="num" w:pos="1440"/>
        </w:tabs>
        <w:ind w:left="1296" w:hanging="936"/>
      </w:pPr>
      <w:rPr>
        <w:rFonts w:cs="Times New Roman"/>
      </w:rPr>
    </w:lvl>
    <w:lvl w:ilvl="6">
      <w:start w:val="1"/>
      <w:numFmt w:val="decimal"/>
      <w:lvlText w:val="%1.%2.%3.%4.%5.%6.%7."/>
      <w:lvlJc w:val="right"/>
      <w:pPr>
        <w:tabs>
          <w:tab w:val="num" w:pos="2160"/>
        </w:tabs>
        <w:ind w:left="1800" w:hanging="1080"/>
      </w:pPr>
      <w:rPr>
        <w:rFonts w:cs="Times New Roman"/>
      </w:rPr>
    </w:lvl>
    <w:lvl w:ilvl="7">
      <w:start w:val="1"/>
      <w:numFmt w:val="decimal"/>
      <w:lvlText w:val="%1.%2.%3.%4.%5.%6.%7.%8."/>
      <w:lvlJc w:val="right"/>
      <w:pPr>
        <w:tabs>
          <w:tab w:val="num" w:pos="2520"/>
        </w:tabs>
        <w:ind w:left="2304" w:hanging="1224"/>
      </w:pPr>
      <w:rPr>
        <w:rFonts w:cs="Times New Roman"/>
      </w:rPr>
    </w:lvl>
    <w:lvl w:ilvl="8">
      <w:start w:val="1"/>
      <w:numFmt w:val="decimal"/>
      <w:lvlText w:val="%1.%2.%3.%4.%5.%6.%7.%8.%9."/>
      <w:lvlJc w:val="right"/>
      <w:pPr>
        <w:tabs>
          <w:tab w:val="num" w:pos="3240"/>
        </w:tabs>
        <w:ind w:left="2880" w:hanging="1440"/>
      </w:pPr>
      <w:rPr>
        <w:rFonts w:cs="Times New Roman"/>
      </w:rPr>
    </w:lvl>
  </w:abstractNum>
  <w:abstractNum w:abstractNumId="4">
    <w:nsid w:val="0B5B5FF0"/>
    <w:multiLevelType w:val="multilevel"/>
    <w:tmpl w:val="0409001F"/>
    <w:styleLink w:val="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0B626DC1"/>
    <w:multiLevelType w:val="multilevel"/>
    <w:tmpl w:val="8110C30A"/>
    <w:lvl w:ilvl="0">
      <w:start w:val="1"/>
      <w:numFmt w:val="decimal"/>
      <w:lvlText w:val="%1."/>
      <w:lvlJc w:val="left"/>
      <w:pPr>
        <w:tabs>
          <w:tab w:val="num" w:pos="1780"/>
        </w:tabs>
        <w:ind w:left="1780" w:hanging="360"/>
      </w:pPr>
      <w:rPr>
        <w:rFonts w:ascii="Arial" w:eastAsia="Times New Roman" w:hAnsi="Arial" w:cs="David"/>
      </w:rPr>
    </w:lvl>
    <w:lvl w:ilvl="1">
      <w:start w:val="1"/>
      <w:numFmt w:val="decimal"/>
      <w:lvlText w:val="%2."/>
      <w:lvlJc w:val="left"/>
      <w:pPr>
        <w:tabs>
          <w:tab w:val="num" w:pos="3940"/>
        </w:tabs>
        <w:ind w:left="3940" w:hanging="360"/>
      </w:pPr>
      <w:rPr>
        <w:rFonts w:ascii="Arial" w:eastAsia="Times New Roman" w:hAnsi="Arial" w:cs="David"/>
      </w:rPr>
    </w:lvl>
    <w:lvl w:ilvl="2">
      <w:start w:val="1"/>
      <w:numFmt w:val="decimal"/>
      <w:lvlText w:val="%1.%2.%3"/>
      <w:lvlJc w:val="left"/>
      <w:pPr>
        <w:tabs>
          <w:tab w:val="num" w:pos="6460"/>
        </w:tabs>
        <w:ind w:left="6460" w:hanging="720"/>
      </w:pPr>
      <w:rPr>
        <w:rFonts w:hint="default"/>
      </w:rPr>
    </w:lvl>
    <w:lvl w:ilvl="3">
      <w:start w:val="1"/>
      <w:numFmt w:val="decimal"/>
      <w:lvlText w:val="%1.%2.%3.%4"/>
      <w:lvlJc w:val="left"/>
      <w:pPr>
        <w:tabs>
          <w:tab w:val="num" w:pos="8620"/>
        </w:tabs>
        <w:ind w:left="8620" w:hanging="720"/>
      </w:pPr>
      <w:rPr>
        <w:rFonts w:hint="default"/>
      </w:rPr>
    </w:lvl>
    <w:lvl w:ilvl="4">
      <w:start w:val="1"/>
      <w:numFmt w:val="decimal"/>
      <w:lvlText w:val="%1.%2.%3.%4.%5"/>
      <w:lvlJc w:val="left"/>
      <w:pPr>
        <w:tabs>
          <w:tab w:val="num" w:pos="11140"/>
        </w:tabs>
        <w:ind w:left="11140" w:hanging="1080"/>
      </w:pPr>
      <w:rPr>
        <w:rFonts w:hint="default"/>
      </w:rPr>
    </w:lvl>
    <w:lvl w:ilvl="5">
      <w:start w:val="1"/>
      <w:numFmt w:val="decimal"/>
      <w:lvlText w:val="%1.%2.%3.%4.%5.%6"/>
      <w:lvlJc w:val="left"/>
      <w:pPr>
        <w:tabs>
          <w:tab w:val="num" w:pos="13300"/>
        </w:tabs>
        <w:ind w:left="13300" w:hanging="1080"/>
      </w:pPr>
      <w:rPr>
        <w:rFonts w:hint="default"/>
      </w:rPr>
    </w:lvl>
    <w:lvl w:ilvl="6">
      <w:start w:val="1"/>
      <w:numFmt w:val="decimal"/>
      <w:lvlText w:val="%1.%2.%3.%4.%5.%6.%7"/>
      <w:lvlJc w:val="left"/>
      <w:pPr>
        <w:tabs>
          <w:tab w:val="num" w:pos="15460"/>
        </w:tabs>
        <w:ind w:left="15460" w:hanging="1080"/>
      </w:pPr>
      <w:rPr>
        <w:rFonts w:hint="default"/>
      </w:rPr>
    </w:lvl>
    <w:lvl w:ilvl="7">
      <w:start w:val="1"/>
      <w:numFmt w:val="decimal"/>
      <w:lvlText w:val="%1.%2.%3.%4.%5.%6.%7.%8"/>
      <w:lvlJc w:val="left"/>
      <w:pPr>
        <w:tabs>
          <w:tab w:val="num" w:pos="17980"/>
        </w:tabs>
        <w:ind w:left="17980" w:hanging="1440"/>
      </w:pPr>
      <w:rPr>
        <w:rFonts w:hint="default"/>
      </w:rPr>
    </w:lvl>
    <w:lvl w:ilvl="8">
      <w:start w:val="1"/>
      <w:numFmt w:val="decimal"/>
      <w:lvlText w:val="%1.%2.%3.%4.%5.%6.%7.%8.%9"/>
      <w:lvlJc w:val="left"/>
      <w:pPr>
        <w:tabs>
          <w:tab w:val="num" w:pos="20140"/>
        </w:tabs>
        <w:ind w:left="20140" w:hanging="1440"/>
      </w:pPr>
      <w:rPr>
        <w:rFonts w:hint="default"/>
      </w:rPr>
    </w:lvl>
  </w:abstractNum>
  <w:abstractNum w:abstractNumId="6">
    <w:nsid w:val="0C606584"/>
    <w:multiLevelType w:val="hybridMultilevel"/>
    <w:tmpl w:val="AF109BF8"/>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C7A5998"/>
    <w:multiLevelType w:val="hybridMultilevel"/>
    <w:tmpl w:val="11CAF6D4"/>
    <w:lvl w:ilvl="0" w:tplc="B33458C4">
      <w:numFmt w:val="bullet"/>
      <w:lvlText w:val="-"/>
      <w:lvlJc w:val="left"/>
      <w:pPr>
        <w:ind w:left="3695" w:hanging="360"/>
      </w:pPr>
      <w:rPr>
        <w:rFonts w:ascii="Times New Roman" w:eastAsia="Times New Roman" w:hAnsi="Times New Roman" w:cs="David" w:hint="default"/>
      </w:rPr>
    </w:lvl>
    <w:lvl w:ilvl="1" w:tplc="04090003" w:tentative="1">
      <w:start w:val="1"/>
      <w:numFmt w:val="bullet"/>
      <w:lvlText w:val="o"/>
      <w:lvlJc w:val="left"/>
      <w:pPr>
        <w:ind w:left="4415" w:hanging="360"/>
      </w:pPr>
      <w:rPr>
        <w:rFonts w:ascii="Courier New" w:hAnsi="Courier New" w:cs="Courier New" w:hint="default"/>
      </w:rPr>
    </w:lvl>
    <w:lvl w:ilvl="2" w:tplc="04090005" w:tentative="1">
      <w:start w:val="1"/>
      <w:numFmt w:val="bullet"/>
      <w:lvlText w:val=""/>
      <w:lvlJc w:val="left"/>
      <w:pPr>
        <w:ind w:left="5135" w:hanging="360"/>
      </w:pPr>
      <w:rPr>
        <w:rFonts w:ascii="Wingdings" w:hAnsi="Wingdings" w:hint="default"/>
      </w:rPr>
    </w:lvl>
    <w:lvl w:ilvl="3" w:tplc="04090001" w:tentative="1">
      <w:start w:val="1"/>
      <w:numFmt w:val="bullet"/>
      <w:lvlText w:val=""/>
      <w:lvlJc w:val="left"/>
      <w:pPr>
        <w:ind w:left="5855" w:hanging="360"/>
      </w:pPr>
      <w:rPr>
        <w:rFonts w:ascii="Symbol" w:hAnsi="Symbol" w:hint="default"/>
      </w:rPr>
    </w:lvl>
    <w:lvl w:ilvl="4" w:tplc="04090003" w:tentative="1">
      <w:start w:val="1"/>
      <w:numFmt w:val="bullet"/>
      <w:lvlText w:val="o"/>
      <w:lvlJc w:val="left"/>
      <w:pPr>
        <w:ind w:left="6575" w:hanging="360"/>
      </w:pPr>
      <w:rPr>
        <w:rFonts w:ascii="Courier New" w:hAnsi="Courier New" w:cs="Courier New" w:hint="default"/>
      </w:rPr>
    </w:lvl>
    <w:lvl w:ilvl="5" w:tplc="04090005" w:tentative="1">
      <w:start w:val="1"/>
      <w:numFmt w:val="bullet"/>
      <w:lvlText w:val=""/>
      <w:lvlJc w:val="left"/>
      <w:pPr>
        <w:ind w:left="7295" w:hanging="360"/>
      </w:pPr>
      <w:rPr>
        <w:rFonts w:ascii="Wingdings" w:hAnsi="Wingdings" w:hint="default"/>
      </w:rPr>
    </w:lvl>
    <w:lvl w:ilvl="6" w:tplc="04090001" w:tentative="1">
      <w:start w:val="1"/>
      <w:numFmt w:val="bullet"/>
      <w:lvlText w:val=""/>
      <w:lvlJc w:val="left"/>
      <w:pPr>
        <w:ind w:left="8015" w:hanging="360"/>
      </w:pPr>
      <w:rPr>
        <w:rFonts w:ascii="Symbol" w:hAnsi="Symbol" w:hint="default"/>
      </w:rPr>
    </w:lvl>
    <w:lvl w:ilvl="7" w:tplc="04090003" w:tentative="1">
      <w:start w:val="1"/>
      <w:numFmt w:val="bullet"/>
      <w:lvlText w:val="o"/>
      <w:lvlJc w:val="left"/>
      <w:pPr>
        <w:ind w:left="8735" w:hanging="360"/>
      </w:pPr>
      <w:rPr>
        <w:rFonts w:ascii="Courier New" w:hAnsi="Courier New" w:cs="Courier New" w:hint="default"/>
      </w:rPr>
    </w:lvl>
    <w:lvl w:ilvl="8" w:tplc="04090005" w:tentative="1">
      <w:start w:val="1"/>
      <w:numFmt w:val="bullet"/>
      <w:lvlText w:val=""/>
      <w:lvlJc w:val="left"/>
      <w:pPr>
        <w:ind w:left="9455" w:hanging="360"/>
      </w:pPr>
      <w:rPr>
        <w:rFonts w:ascii="Wingdings" w:hAnsi="Wingdings" w:hint="default"/>
      </w:rPr>
    </w:lvl>
  </w:abstractNum>
  <w:abstractNum w:abstractNumId="8">
    <w:nsid w:val="13F43061"/>
    <w:multiLevelType w:val="hybridMultilevel"/>
    <w:tmpl w:val="C5AA8218"/>
    <w:lvl w:ilvl="0" w:tplc="43C8BD6A">
      <w:start w:val="1"/>
      <w:numFmt w:val="bullet"/>
      <w:lvlText w:val=""/>
      <w:lvlJc w:val="left"/>
      <w:pPr>
        <w:ind w:left="2070" w:hanging="360"/>
      </w:pPr>
      <w:rPr>
        <w:rFonts w:ascii="Wingdings" w:hAnsi="Wingdings" w:hint="default"/>
        <w:sz w:val="20"/>
        <w:szCs w:val="20"/>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nsid w:val="14507FFB"/>
    <w:multiLevelType w:val="hybridMultilevel"/>
    <w:tmpl w:val="1F0EA8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5725BCC"/>
    <w:multiLevelType w:val="multilevel"/>
    <w:tmpl w:val="B0BED714"/>
    <w:lvl w:ilvl="0">
      <w:start w:val="1"/>
      <w:numFmt w:val="decimal"/>
      <w:lvlText w:val="%1"/>
      <w:lvlJc w:val="left"/>
      <w:pPr>
        <w:ind w:left="930" w:hanging="930"/>
      </w:pPr>
      <w:rPr>
        <w:rFonts w:hint="default"/>
      </w:rPr>
    </w:lvl>
    <w:lvl w:ilvl="1">
      <w:start w:val="5"/>
      <w:numFmt w:val="decimal"/>
      <w:lvlText w:val="%1.%2"/>
      <w:lvlJc w:val="left"/>
      <w:pPr>
        <w:ind w:left="1769" w:hanging="930"/>
      </w:pPr>
      <w:rPr>
        <w:rFonts w:hint="default"/>
      </w:rPr>
    </w:lvl>
    <w:lvl w:ilvl="2">
      <w:start w:val="5"/>
      <w:numFmt w:val="decimal"/>
      <w:lvlText w:val="%1.%2.%3"/>
      <w:lvlJc w:val="left"/>
      <w:pPr>
        <w:ind w:left="2608" w:hanging="930"/>
      </w:pPr>
      <w:rPr>
        <w:rFonts w:hint="default"/>
      </w:rPr>
    </w:lvl>
    <w:lvl w:ilvl="3">
      <w:start w:val="4"/>
      <w:numFmt w:val="decimal"/>
      <w:lvlText w:val="%1.%2.%3.%4"/>
      <w:lvlJc w:val="left"/>
      <w:pPr>
        <w:ind w:left="3447" w:hanging="930"/>
      </w:pPr>
      <w:rPr>
        <w:rFonts w:hint="default"/>
      </w:rPr>
    </w:lvl>
    <w:lvl w:ilvl="4">
      <w:start w:val="2"/>
      <w:numFmt w:val="decimal"/>
      <w:lvlText w:val="%1.%2.%3.%4.%5"/>
      <w:lvlJc w:val="left"/>
      <w:pPr>
        <w:ind w:left="4436" w:hanging="1080"/>
      </w:pPr>
      <w:rPr>
        <w:rFonts w:hint="default"/>
        <w:sz w:val="18"/>
        <w:szCs w:val="18"/>
      </w:rPr>
    </w:lvl>
    <w:lvl w:ilvl="5">
      <w:start w:val="1"/>
      <w:numFmt w:val="decimal"/>
      <w:lvlText w:val="%1.%2.%3.%4.%5.%6"/>
      <w:lvlJc w:val="left"/>
      <w:pPr>
        <w:ind w:left="5275" w:hanging="1080"/>
      </w:pPr>
      <w:rPr>
        <w:rFonts w:hint="default"/>
        <w:sz w:val="18"/>
        <w:szCs w:val="18"/>
      </w:rPr>
    </w:lvl>
    <w:lvl w:ilvl="6">
      <w:start w:val="1"/>
      <w:numFmt w:val="decimal"/>
      <w:lvlText w:val="%1.%2.%3.%4.%5.%6.%7"/>
      <w:lvlJc w:val="left"/>
      <w:pPr>
        <w:ind w:left="6114" w:hanging="1080"/>
      </w:pPr>
      <w:rPr>
        <w:rFonts w:hint="default"/>
      </w:rPr>
    </w:lvl>
    <w:lvl w:ilvl="7">
      <w:start w:val="1"/>
      <w:numFmt w:val="decimal"/>
      <w:lvlText w:val="%1.%2.%3.%4.%5.%6.%7.%8"/>
      <w:lvlJc w:val="left"/>
      <w:pPr>
        <w:ind w:left="7313" w:hanging="1440"/>
      </w:pPr>
      <w:rPr>
        <w:rFonts w:hint="default"/>
      </w:rPr>
    </w:lvl>
    <w:lvl w:ilvl="8">
      <w:start w:val="1"/>
      <w:numFmt w:val="decimal"/>
      <w:lvlText w:val="%1.%2.%3.%4.%5.%6.%7.%8.%9"/>
      <w:lvlJc w:val="left"/>
      <w:pPr>
        <w:ind w:left="8152" w:hanging="1440"/>
      </w:pPr>
      <w:rPr>
        <w:rFonts w:hint="default"/>
      </w:rPr>
    </w:lvl>
  </w:abstractNum>
  <w:abstractNum w:abstractNumId="11">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1629574C"/>
    <w:multiLevelType w:val="hybridMultilevel"/>
    <w:tmpl w:val="76C86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4">
    <w:nsid w:val="18BF0DE4"/>
    <w:multiLevelType w:val="multilevel"/>
    <w:tmpl w:val="23EC998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2"/>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2138"/>
        </w:tabs>
        <w:ind w:left="213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pStyle w:val="90"/>
      <w:lvlText w:val="%1.%2.%3.%4.%5.%6."/>
      <w:lvlJc w:val="left"/>
      <w:pPr>
        <w:tabs>
          <w:tab w:val="num" w:pos="3240"/>
        </w:tabs>
        <w:ind w:left="2736" w:hanging="936"/>
      </w:pPr>
      <w:rPr>
        <w:rFonts w:hint="default"/>
        <w:sz w:val="18"/>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1AB53D45"/>
    <w:multiLevelType w:val="multilevel"/>
    <w:tmpl w:val="8234AA36"/>
    <w:lvl w:ilvl="0">
      <w:start w:val="1"/>
      <w:numFmt w:val="decimal"/>
      <w:lvlText w:val="%1."/>
      <w:lvlJc w:val="left"/>
      <w:pPr>
        <w:tabs>
          <w:tab w:val="num" w:pos="720"/>
        </w:tabs>
        <w:ind w:left="720" w:hanging="360"/>
      </w:pPr>
    </w:lvl>
    <w:lvl w:ilvl="1">
      <w:start w:val="6"/>
      <w:numFmt w:val="decimal"/>
      <w:isLgl/>
      <w:lvlText w:val="%1.%2."/>
      <w:lvlJc w:val="left"/>
      <w:pPr>
        <w:ind w:left="735" w:hanging="360"/>
      </w:pPr>
    </w:lvl>
    <w:lvl w:ilvl="2">
      <w:start w:val="1"/>
      <w:numFmt w:val="decimal"/>
      <w:isLgl/>
      <w:lvlText w:val="%1.%2.%3."/>
      <w:lvlJc w:val="left"/>
      <w:pPr>
        <w:ind w:left="1110" w:hanging="720"/>
      </w:pPr>
    </w:lvl>
    <w:lvl w:ilvl="3">
      <w:start w:val="1"/>
      <w:numFmt w:val="decimal"/>
      <w:isLgl/>
      <w:lvlText w:val="%1.%2.%3.%4."/>
      <w:lvlJc w:val="left"/>
      <w:pPr>
        <w:ind w:left="1125" w:hanging="720"/>
      </w:pPr>
    </w:lvl>
    <w:lvl w:ilvl="4">
      <w:start w:val="1"/>
      <w:numFmt w:val="decimal"/>
      <w:isLgl/>
      <w:lvlText w:val="%1.%2.%3.%4.%5."/>
      <w:lvlJc w:val="left"/>
      <w:pPr>
        <w:ind w:left="1500" w:hanging="1080"/>
      </w:pPr>
    </w:lvl>
    <w:lvl w:ilvl="5">
      <w:start w:val="1"/>
      <w:numFmt w:val="decimal"/>
      <w:isLgl/>
      <w:lvlText w:val="%1.%2.%3.%4.%5.%6."/>
      <w:lvlJc w:val="left"/>
      <w:pPr>
        <w:ind w:left="1515" w:hanging="1080"/>
      </w:pPr>
    </w:lvl>
    <w:lvl w:ilvl="6">
      <w:start w:val="1"/>
      <w:numFmt w:val="decimal"/>
      <w:isLgl/>
      <w:lvlText w:val="%1.%2.%3.%4.%5.%6.%7."/>
      <w:lvlJc w:val="left"/>
      <w:pPr>
        <w:ind w:left="1890" w:hanging="1440"/>
      </w:pPr>
    </w:lvl>
    <w:lvl w:ilvl="7">
      <w:start w:val="1"/>
      <w:numFmt w:val="decimal"/>
      <w:isLgl/>
      <w:lvlText w:val="%1.%2.%3.%4.%5.%6.%7.%8."/>
      <w:lvlJc w:val="left"/>
      <w:pPr>
        <w:ind w:left="1905" w:hanging="1440"/>
      </w:pPr>
    </w:lvl>
    <w:lvl w:ilvl="8">
      <w:start w:val="1"/>
      <w:numFmt w:val="decimal"/>
      <w:isLgl/>
      <w:lvlText w:val="%1.%2.%3.%4.%5.%6.%7.%8.%9."/>
      <w:lvlJc w:val="left"/>
      <w:pPr>
        <w:ind w:left="2280" w:hanging="1800"/>
      </w:pPr>
    </w:lvl>
  </w:abstractNum>
  <w:abstractNum w:abstractNumId="16">
    <w:nsid w:val="1CD142B5"/>
    <w:multiLevelType w:val="multilevel"/>
    <w:tmpl w:val="A5B4952A"/>
    <w:lvl w:ilvl="0">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start w:val="1"/>
      <w:numFmt w:val="decimal"/>
      <w:isLgl/>
      <w:lvlText w:val="%1.%2"/>
      <w:lvlJc w:val="left"/>
      <w:pPr>
        <w:ind w:left="1299" w:hanging="435"/>
      </w:pPr>
      <w:rPr>
        <w:rFonts w:hint="default"/>
        <w:b w:val="0"/>
        <w:sz w:val="24"/>
      </w:rPr>
    </w:lvl>
    <w:lvl w:ilvl="2">
      <w:start w:val="1"/>
      <w:numFmt w:val="decimal"/>
      <w:isLgl/>
      <w:lvlText w:val="%1.%2.%3"/>
      <w:lvlJc w:val="left"/>
      <w:pPr>
        <w:ind w:left="2448" w:hanging="720"/>
      </w:pPr>
      <w:rPr>
        <w:rFonts w:hint="default"/>
        <w:b/>
        <w:bCs w:val="0"/>
        <w:sz w:val="22"/>
        <w:szCs w:val="22"/>
      </w:rPr>
    </w:lvl>
    <w:lvl w:ilvl="3">
      <w:start w:val="1"/>
      <w:numFmt w:val="decimal"/>
      <w:isLgl/>
      <w:lvlText w:val="%1.%2.%3.%4"/>
      <w:lvlJc w:val="left"/>
      <w:pPr>
        <w:ind w:left="3312" w:hanging="720"/>
      </w:pPr>
      <w:rPr>
        <w:rFonts w:hint="default"/>
        <w:b w:val="0"/>
        <w:sz w:val="24"/>
      </w:rPr>
    </w:lvl>
    <w:lvl w:ilvl="4">
      <w:start w:val="1"/>
      <w:numFmt w:val="decimal"/>
      <w:isLgl/>
      <w:lvlText w:val="%1.%2.%3.%4.%5"/>
      <w:lvlJc w:val="left"/>
      <w:pPr>
        <w:ind w:left="4176" w:hanging="720"/>
      </w:pPr>
      <w:rPr>
        <w:rFonts w:hint="default"/>
        <w:b w:val="0"/>
        <w:sz w:val="24"/>
      </w:rPr>
    </w:lvl>
    <w:lvl w:ilvl="5">
      <w:start w:val="1"/>
      <w:numFmt w:val="decimal"/>
      <w:isLgl/>
      <w:lvlText w:val="%1.%2.%3.%4.%5.%6"/>
      <w:lvlJc w:val="left"/>
      <w:pPr>
        <w:ind w:left="5400" w:hanging="1080"/>
      </w:pPr>
      <w:rPr>
        <w:rFonts w:hint="default"/>
        <w:b w:val="0"/>
        <w:sz w:val="24"/>
      </w:rPr>
    </w:lvl>
    <w:lvl w:ilvl="6">
      <w:start w:val="1"/>
      <w:numFmt w:val="decimal"/>
      <w:isLgl/>
      <w:lvlText w:val="%1.%2.%3.%4.%5.%6.%7"/>
      <w:lvlJc w:val="left"/>
      <w:pPr>
        <w:ind w:left="6264" w:hanging="1080"/>
      </w:pPr>
      <w:rPr>
        <w:rFonts w:hint="default"/>
        <w:b w:val="0"/>
        <w:sz w:val="24"/>
      </w:rPr>
    </w:lvl>
    <w:lvl w:ilvl="7">
      <w:start w:val="1"/>
      <w:numFmt w:val="decimal"/>
      <w:isLgl/>
      <w:lvlText w:val="%1.%2.%3.%4.%5.%6.%7.%8"/>
      <w:lvlJc w:val="left"/>
      <w:pPr>
        <w:ind w:left="7488" w:hanging="1440"/>
      </w:pPr>
      <w:rPr>
        <w:rFonts w:hint="default"/>
        <w:b w:val="0"/>
        <w:sz w:val="24"/>
      </w:rPr>
    </w:lvl>
    <w:lvl w:ilvl="8">
      <w:start w:val="1"/>
      <w:numFmt w:val="decimal"/>
      <w:isLgl/>
      <w:lvlText w:val="%1.%2.%3.%4.%5.%6.%7.%8.%9"/>
      <w:lvlJc w:val="left"/>
      <w:pPr>
        <w:ind w:left="8352" w:hanging="1440"/>
      </w:pPr>
      <w:rPr>
        <w:rFonts w:hint="default"/>
        <w:b w:val="0"/>
        <w:sz w:val="24"/>
      </w:rPr>
    </w:lvl>
  </w:abstractNum>
  <w:abstractNum w:abstractNumId="1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08849BE"/>
    <w:multiLevelType w:val="hybridMultilevel"/>
    <w:tmpl w:val="D8245D7C"/>
    <w:lvl w:ilvl="0" w:tplc="F2902B26">
      <w:start w:val="1"/>
      <w:numFmt w:val="hebrew1"/>
      <w:lvlText w:val="%1."/>
      <w:lvlJc w:val="left"/>
      <w:pPr>
        <w:tabs>
          <w:tab w:val="num" w:pos="2880"/>
        </w:tabs>
        <w:ind w:left="2880" w:hanging="360"/>
      </w:pPr>
      <w:rPr>
        <w:rFonts w:ascii="Times New Roman" w:eastAsia="SimSun" w:hAnsi="Times New Roman" w:cs="David"/>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19">
    <w:nsid w:val="21CB165E"/>
    <w:multiLevelType w:val="multilevel"/>
    <w:tmpl w:val="040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23327472"/>
    <w:multiLevelType w:val="multilevel"/>
    <w:tmpl w:val="0409001D"/>
    <w:styleLink w:va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nsid w:val="27FD4DEF"/>
    <w:multiLevelType w:val="multilevel"/>
    <w:tmpl w:val="DE586FAE"/>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29514EF9"/>
    <w:multiLevelType w:val="multilevel"/>
    <w:tmpl w:val="0409001D"/>
    <w:styleLink w:val="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2FDF2AFF"/>
    <w:multiLevelType w:val="multilevel"/>
    <w:tmpl w:val="4E1E4A0A"/>
    <w:lvl w:ilvl="0">
      <w:start w:val="2"/>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5">
    <w:nsid w:val="311E163D"/>
    <w:multiLevelType w:val="hybridMultilevel"/>
    <w:tmpl w:val="6A326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2471A2A"/>
    <w:multiLevelType w:val="hybridMultilevel"/>
    <w:tmpl w:val="EBDA894A"/>
    <w:lvl w:ilvl="0" w:tplc="2200A7C0">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3855516A"/>
    <w:multiLevelType w:val="multilevel"/>
    <w:tmpl w:val="0409001D"/>
    <w:styleLink w:val="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3D093B12"/>
    <w:multiLevelType w:val="hybridMultilevel"/>
    <w:tmpl w:val="C6DA3326"/>
    <w:lvl w:ilvl="0" w:tplc="B56A1CD6">
      <w:start w:val="1"/>
      <w:numFmt w:val="bullet"/>
      <w:pStyle w:val="Style9ptLinespacingsingle9"/>
      <w:lvlText w:val="o"/>
      <w:lvlJc w:val="left"/>
      <w:pPr>
        <w:tabs>
          <w:tab w:val="num" w:pos="0"/>
        </w:tabs>
        <w:ind w:left="0" w:firstLine="0"/>
      </w:pPr>
      <w:rPr>
        <w:rFonts w:ascii="Courier New" w:hAnsi="Courier New" w:hint="default"/>
      </w:rPr>
    </w:lvl>
    <w:lvl w:ilvl="1" w:tplc="9C4C89D6">
      <w:start w:val="1"/>
      <w:numFmt w:val="bullet"/>
      <w:lvlText w:val="o"/>
      <w:lvlJc w:val="left"/>
      <w:pPr>
        <w:tabs>
          <w:tab w:val="num" w:pos="1440"/>
        </w:tabs>
        <w:ind w:left="1512" w:right="1512" w:hanging="432"/>
      </w:pPr>
      <w:rPr>
        <w:rFonts w:ascii="Courier New" w:hAnsi="Courier New" w:hint="default"/>
      </w:rPr>
    </w:lvl>
    <w:lvl w:ilvl="2" w:tplc="76725DEC">
      <w:start w:val="1"/>
      <w:numFmt w:val="bullet"/>
      <w:lvlText w:val=""/>
      <w:lvlJc w:val="left"/>
      <w:pPr>
        <w:tabs>
          <w:tab w:val="num" w:pos="2160"/>
        </w:tabs>
        <w:ind w:left="2160" w:right="2160" w:hanging="360"/>
      </w:pPr>
      <w:rPr>
        <w:rFonts w:ascii="Wingdings" w:hAnsi="Wingdings" w:hint="default"/>
      </w:rPr>
    </w:lvl>
    <w:lvl w:ilvl="3" w:tplc="7BEC811E">
      <w:start w:val="1"/>
      <w:numFmt w:val="bullet"/>
      <w:lvlText w:val=""/>
      <w:lvlJc w:val="left"/>
      <w:pPr>
        <w:tabs>
          <w:tab w:val="num" w:pos="2880"/>
        </w:tabs>
        <w:ind w:left="2880" w:right="2880" w:hanging="360"/>
      </w:pPr>
      <w:rPr>
        <w:rFonts w:ascii="Symbol" w:hAnsi="Symbol" w:hint="default"/>
      </w:rPr>
    </w:lvl>
    <w:lvl w:ilvl="4" w:tplc="0344820A" w:tentative="1">
      <w:start w:val="1"/>
      <w:numFmt w:val="bullet"/>
      <w:lvlText w:val="o"/>
      <w:lvlJc w:val="left"/>
      <w:pPr>
        <w:tabs>
          <w:tab w:val="num" w:pos="3600"/>
        </w:tabs>
        <w:ind w:left="3600" w:right="3600" w:hanging="360"/>
      </w:pPr>
      <w:rPr>
        <w:rFonts w:ascii="Courier New" w:hAnsi="Courier New" w:cs="Courier New" w:hint="default"/>
      </w:rPr>
    </w:lvl>
    <w:lvl w:ilvl="5" w:tplc="2C24EE96" w:tentative="1">
      <w:start w:val="1"/>
      <w:numFmt w:val="bullet"/>
      <w:lvlText w:val=""/>
      <w:lvlJc w:val="left"/>
      <w:pPr>
        <w:tabs>
          <w:tab w:val="num" w:pos="4320"/>
        </w:tabs>
        <w:ind w:left="4320" w:right="4320" w:hanging="360"/>
      </w:pPr>
      <w:rPr>
        <w:rFonts w:ascii="Wingdings" w:hAnsi="Wingdings" w:hint="default"/>
      </w:rPr>
    </w:lvl>
    <w:lvl w:ilvl="6" w:tplc="B0565C16" w:tentative="1">
      <w:start w:val="1"/>
      <w:numFmt w:val="bullet"/>
      <w:lvlText w:val=""/>
      <w:lvlJc w:val="left"/>
      <w:pPr>
        <w:tabs>
          <w:tab w:val="num" w:pos="5040"/>
        </w:tabs>
        <w:ind w:left="5040" w:right="5040" w:hanging="360"/>
      </w:pPr>
      <w:rPr>
        <w:rFonts w:ascii="Symbol" w:hAnsi="Symbol" w:hint="default"/>
      </w:rPr>
    </w:lvl>
    <w:lvl w:ilvl="7" w:tplc="55F048A0" w:tentative="1">
      <w:start w:val="1"/>
      <w:numFmt w:val="bullet"/>
      <w:lvlText w:val="o"/>
      <w:lvlJc w:val="left"/>
      <w:pPr>
        <w:tabs>
          <w:tab w:val="num" w:pos="5760"/>
        </w:tabs>
        <w:ind w:left="5760" w:right="5760" w:hanging="360"/>
      </w:pPr>
      <w:rPr>
        <w:rFonts w:ascii="Courier New" w:hAnsi="Courier New" w:cs="Courier New" w:hint="default"/>
      </w:rPr>
    </w:lvl>
    <w:lvl w:ilvl="8" w:tplc="7E422CD0" w:tentative="1">
      <w:start w:val="1"/>
      <w:numFmt w:val="bullet"/>
      <w:lvlText w:val=""/>
      <w:lvlJc w:val="left"/>
      <w:pPr>
        <w:tabs>
          <w:tab w:val="num" w:pos="6480"/>
        </w:tabs>
        <w:ind w:left="6480" w:right="6480" w:hanging="360"/>
      </w:pPr>
      <w:rPr>
        <w:rFonts w:ascii="Wingdings" w:hAnsi="Wingdings" w:hint="default"/>
      </w:rPr>
    </w:lvl>
  </w:abstractNum>
  <w:abstractNum w:abstractNumId="29">
    <w:nsid w:val="436B2E77"/>
    <w:multiLevelType w:val="multilevel"/>
    <w:tmpl w:val="71A8B4CE"/>
    <w:lvl w:ilvl="0">
      <w:start w:val="3"/>
      <w:numFmt w:val="decimal"/>
      <w:lvlText w:val="%1"/>
      <w:lvlJc w:val="left"/>
      <w:pPr>
        <w:ind w:left="360" w:hanging="36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3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1">
    <w:nsid w:val="4441366A"/>
    <w:multiLevelType w:val="multilevel"/>
    <w:tmpl w:val="945CF4A0"/>
    <w:lvl w:ilvl="0">
      <w:start w:val="1"/>
      <w:numFmt w:val="decimal"/>
      <w:lvlText w:val="%1"/>
      <w:lvlJc w:val="left"/>
      <w:pPr>
        <w:ind w:left="435" w:hanging="435"/>
      </w:pPr>
      <w:rPr>
        <w:rFonts w:hint="default"/>
      </w:rPr>
    </w:lvl>
    <w:lvl w:ilvl="1">
      <w:start w:val="5"/>
      <w:numFmt w:val="decimal"/>
      <w:lvlText w:val="%1.%2"/>
      <w:lvlJc w:val="left"/>
      <w:pPr>
        <w:ind w:left="1072" w:hanging="435"/>
      </w:pPr>
      <w:rPr>
        <w:rFonts w:hint="default"/>
        <w:b w:val="0"/>
        <w:bCs w:val="0"/>
        <w:sz w:val="22"/>
        <w:szCs w:val="22"/>
      </w:rPr>
    </w:lvl>
    <w:lvl w:ilvl="2">
      <w:start w:val="6"/>
      <w:numFmt w:val="decimal"/>
      <w:lvlText w:val="%1.%2.%3"/>
      <w:lvlJc w:val="left"/>
      <w:pPr>
        <w:ind w:left="1994" w:hanging="720"/>
      </w:pPr>
      <w:rPr>
        <w:rFonts w:hint="default"/>
        <w:b w:val="0"/>
        <w:bCs w:val="0"/>
        <w:sz w:val="18"/>
        <w:szCs w:val="18"/>
      </w:rPr>
    </w:lvl>
    <w:lvl w:ilvl="3">
      <w:start w:val="1"/>
      <w:numFmt w:val="decimal"/>
      <w:lvlText w:val="%1.%2.%3.%4"/>
      <w:lvlJc w:val="left"/>
      <w:pPr>
        <w:ind w:left="2631" w:hanging="720"/>
      </w:pPr>
      <w:rPr>
        <w:rFonts w:hint="default"/>
        <w:b w:val="0"/>
        <w:bCs w:val="0"/>
        <w:sz w:val="18"/>
        <w:szCs w:val="18"/>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32">
    <w:nsid w:val="46DA49EE"/>
    <w:multiLevelType w:val="hybridMultilevel"/>
    <w:tmpl w:val="E85A768E"/>
    <w:lvl w:ilvl="0" w:tplc="E9480AAA">
      <w:start w:val="1"/>
      <w:numFmt w:val="bullet"/>
      <w:lvlText w:val=""/>
      <w:lvlJc w:val="left"/>
      <w:pPr>
        <w:ind w:left="1260" w:hanging="360"/>
      </w:pPr>
      <w:rPr>
        <w:rFonts w:ascii="Wingdings" w:hAnsi="Wingdings" w:hint="default"/>
        <w:sz w:val="28"/>
        <w:szCs w:val="44"/>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3">
    <w:nsid w:val="4B705C50"/>
    <w:multiLevelType w:val="hybridMultilevel"/>
    <w:tmpl w:val="98A0DACA"/>
    <w:lvl w:ilvl="0" w:tplc="38743424">
      <w:start w:val="1"/>
      <w:numFmt w:val="hebrew1"/>
      <w:pStyle w:val="a"/>
      <w:lvlText w:val="%1)"/>
      <w:lvlJc w:val="left"/>
      <w:pPr>
        <w:tabs>
          <w:tab w:val="num" w:pos="567"/>
        </w:tabs>
        <w:ind w:left="567" w:right="567" w:hanging="567"/>
      </w:pPr>
      <w:rPr>
        <w:rFonts w:hint="default"/>
      </w:rPr>
    </w:lvl>
    <w:lvl w:ilvl="1" w:tplc="CB5E6CF4">
      <w:start w:val="1"/>
      <w:numFmt w:val="lowerLetter"/>
      <w:lvlText w:val="%2."/>
      <w:lvlJc w:val="left"/>
      <w:pPr>
        <w:tabs>
          <w:tab w:val="num" w:pos="1440"/>
        </w:tabs>
        <w:ind w:left="1440" w:right="1440" w:hanging="360"/>
      </w:pPr>
    </w:lvl>
    <w:lvl w:ilvl="2" w:tplc="59B4D994" w:tentative="1">
      <w:start w:val="1"/>
      <w:numFmt w:val="lowerRoman"/>
      <w:lvlText w:val="%3."/>
      <w:lvlJc w:val="right"/>
      <w:pPr>
        <w:tabs>
          <w:tab w:val="num" w:pos="2160"/>
        </w:tabs>
        <w:ind w:left="2160" w:right="2160" w:hanging="180"/>
      </w:pPr>
    </w:lvl>
    <w:lvl w:ilvl="3" w:tplc="871C9C86">
      <w:start w:val="1"/>
      <w:numFmt w:val="decimal"/>
      <w:lvlText w:val="%4."/>
      <w:lvlJc w:val="left"/>
      <w:pPr>
        <w:tabs>
          <w:tab w:val="num" w:pos="2880"/>
        </w:tabs>
        <w:ind w:left="2880" w:right="2880" w:hanging="360"/>
      </w:pPr>
    </w:lvl>
    <w:lvl w:ilvl="4" w:tplc="40FEBB2A" w:tentative="1">
      <w:start w:val="1"/>
      <w:numFmt w:val="lowerLetter"/>
      <w:lvlText w:val="%5."/>
      <w:lvlJc w:val="left"/>
      <w:pPr>
        <w:tabs>
          <w:tab w:val="num" w:pos="3600"/>
        </w:tabs>
        <w:ind w:left="3600" w:right="3600" w:hanging="360"/>
      </w:pPr>
    </w:lvl>
    <w:lvl w:ilvl="5" w:tplc="AF527DFE" w:tentative="1">
      <w:start w:val="1"/>
      <w:numFmt w:val="lowerRoman"/>
      <w:lvlText w:val="%6."/>
      <w:lvlJc w:val="right"/>
      <w:pPr>
        <w:tabs>
          <w:tab w:val="num" w:pos="4320"/>
        </w:tabs>
        <w:ind w:left="4320" w:right="4320" w:hanging="180"/>
      </w:pPr>
    </w:lvl>
    <w:lvl w:ilvl="6" w:tplc="EB62988E" w:tentative="1">
      <w:start w:val="1"/>
      <w:numFmt w:val="decimal"/>
      <w:lvlText w:val="%7."/>
      <w:lvlJc w:val="left"/>
      <w:pPr>
        <w:tabs>
          <w:tab w:val="num" w:pos="5040"/>
        </w:tabs>
        <w:ind w:left="5040" w:right="5040" w:hanging="360"/>
      </w:pPr>
    </w:lvl>
    <w:lvl w:ilvl="7" w:tplc="2758A04E" w:tentative="1">
      <w:start w:val="1"/>
      <w:numFmt w:val="lowerLetter"/>
      <w:lvlText w:val="%8."/>
      <w:lvlJc w:val="left"/>
      <w:pPr>
        <w:tabs>
          <w:tab w:val="num" w:pos="5760"/>
        </w:tabs>
        <w:ind w:left="5760" w:right="5760" w:hanging="360"/>
      </w:pPr>
    </w:lvl>
    <w:lvl w:ilvl="8" w:tplc="65946D9A" w:tentative="1">
      <w:start w:val="1"/>
      <w:numFmt w:val="lowerRoman"/>
      <w:lvlText w:val="%9."/>
      <w:lvlJc w:val="right"/>
      <w:pPr>
        <w:tabs>
          <w:tab w:val="num" w:pos="6480"/>
        </w:tabs>
        <w:ind w:left="6480" w:right="6480" w:hanging="180"/>
      </w:pPr>
    </w:lvl>
  </w:abstractNum>
  <w:abstractNum w:abstractNumId="34">
    <w:nsid w:val="4CD37EB3"/>
    <w:multiLevelType w:val="hybridMultilevel"/>
    <w:tmpl w:val="BF7C7738"/>
    <w:lvl w:ilvl="0" w:tplc="E9480AAA">
      <w:start w:val="1"/>
      <w:numFmt w:val="bullet"/>
      <w:lvlText w:val=""/>
      <w:lvlJc w:val="left"/>
      <w:pPr>
        <w:tabs>
          <w:tab w:val="num" w:pos="360"/>
        </w:tabs>
        <w:ind w:left="360" w:hanging="360"/>
      </w:pPr>
      <w:rPr>
        <w:rFonts w:ascii="Wingdings" w:hAnsi="Wingdings" w:hint="default"/>
        <w:sz w:val="28"/>
        <w:szCs w:val="44"/>
      </w:rPr>
    </w:lvl>
    <w:lvl w:ilvl="1" w:tplc="CC903F94">
      <w:start w:val="1"/>
      <w:numFmt w:val="hebrew1"/>
      <w:lvlText w:val="%2."/>
      <w:lvlJc w:val="left"/>
      <w:pPr>
        <w:tabs>
          <w:tab w:val="num" w:pos="1080"/>
        </w:tabs>
        <w:ind w:left="1080" w:hanging="360"/>
      </w:pPr>
    </w:lvl>
    <w:lvl w:ilvl="2" w:tplc="AA32CFEE">
      <w:start w:val="1"/>
      <w:numFmt w:val="bullet"/>
      <w:lvlText w:val=""/>
      <w:lvlJc w:val="left"/>
      <w:pPr>
        <w:tabs>
          <w:tab w:val="num" w:pos="1800"/>
        </w:tabs>
        <w:ind w:left="1800" w:hanging="360"/>
      </w:pPr>
      <w:rPr>
        <w:rFonts w:ascii="Webdings" w:hAnsi="Webdings" w:hint="default"/>
        <w:sz w:val="32"/>
        <w:szCs w:val="32"/>
      </w:rPr>
    </w:lvl>
    <w:lvl w:ilvl="3" w:tplc="0409000F">
      <w:start w:val="1"/>
      <w:numFmt w:val="decimal"/>
      <w:lvlText w:val="%4."/>
      <w:lvlJc w:val="left"/>
      <w:pPr>
        <w:tabs>
          <w:tab w:val="num" w:pos="2520"/>
        </w:tabs>
        <w:ind w:left="2520" w:hanging="360"/>
      </w:pPr>
    </w:lvl>
    <w:lvl w:ilvl="4" w:tplc="B6206BFC">
      <w:start w:val="1"/>
      <w:numFmt w:val="bullet"/>
      <w:lvlText w:val=""/>
      <w:lvlJc w:val="left"/>
      <w:pPr>
        <w:tabs>
          <w:tab w:val="num" w:pos="3240"/>
        </w:tabs>
        <w:ind w:left="3240" w:hanging="360"/>
      </w:pPr>
      <w:rPr>
        <w:rFonts w:ascii="Wingdings" w:hAnsi="Wingdings" w:cs="Wingdings" w:hint="default"/>
        <w:sz w:val="22"/>
        <w:szCs w:val="22"/>
      </w:rPr>
    </w:lvl>
    <w:lvl w:ilvl="5" w:tplc="04090011">
      <w:start w:val="1"/>
      <w:numFmt w:val="decimal"/>
      <w:lvlText w:val="%6)"/>
      <w:lvlJc w:val="left"/>
      <w:pPr>
        <w:tabs>
          <w:tab w:val="num" w:pos="4140"/>
        </w:tabs>
        <w:ind w:left="4140" w:hanging="36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5">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514"/>
        </w:tabs>
        <w:ind w:left="51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7">
    <w:nsid w:val="514E602D"/>
    <w:multiLevelType w:val="multilevel"/>
    <w:tmpl w:val="2A80E716"/>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3240" w:hanging="1080"/>
      </w:pPr>
      <w:rPr>
        <w:rFonts w:hint="default"/>
        <w:sz w:val="18"/>
        <w:szCs w:val="18"/>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8">
    <w:nsid w:val="53A63D7F"/>
    <w:multiLevelType w:val="multilevel"/>
    <w:tmpl w:val="9D6CC0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22"/>
        <w:szCs w:val="22"/>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40"/>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5481164C"/>
    <w:multiLevelType w:val="hybridMultilevel"/>
    <w:tmpl w:val="1ED40BF2"/>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1">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2">
    <w:nsid w:val="56914E7C"/>
    <w:multiLevelType w:val="multilevel"/>
    <w:tmpl w:val="43266B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57A6549D"/>
    <w:multiLevelType w:val="hybridMultilevel"/>
    <w:tmpl w:val="2A206BCC"/>
    <w:lvl w:ilvl="0" w:tplc="CF1E4E6C">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nsid w:val="59A26C35"/>
    <w:multiLevelType w:val="multilevel"/>
    <w:tmpl w:val="0409001D"/>
    <w:styleLink w:val="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5C8D5049"/>
    <w:multiLevelType w:val="multilevel"/>
    <w:tmpl w:val="EE109472"/>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pStyle w:val="70"/>
      <w:lvlText w:val="נספח %7"/>
      <w:lvlJc w:val="left"/>
      <w:pPr>
        <w:tabs>
          <w:tab w:val="num" w:pos="3960"/>
        </w:tabs>
        <w:ind w:left="3240" w:hanging="324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5EB87442"/>
    <w:multiLevelType w:val="multilevel"/>
    <w:tmpl w:val="69B81440"/>
    <w:lvl w:ilvl="0">
      <w:start w:val="1"/>
      <w:numFmt w:val="decimal"/>
      <w:lvlText w:val="%1."/>
      <w:lvlJc w:val="left"/>
      <w:pPr>
        <w:tabs>
          <w:tab w:val="num" w:pos="216"/>
        </w:tabs>
        <w:ind w:left="216" w:hanging="216"/>
      </w:pPr>
      <w:rPr>
        <w:rFonts w:hint="default"/>
      </w:rPr>
    </w:lvl>
    <w:lvl w:ilvl="1">
      <w:start w:val="3"/>
      <w:numFmt w:val="decimal"/>
      <w:isLgl/>
      <w:lvlText w:val="%1.%2"/>
      <w:lvlJc w:val="left"/>
      <w:pPr>
        <w:ind w:left="1744" w:hanging="705"/>
      </w:pPr>
      <w:rPr>
        <w:rFonts w:hint="default"/>
        <w:b/>
        <w:sz w:val="24"/>
      </w:rPr>
    </w:lvl>
    <w:lvl w:ilvl="2">
      <w:start w:val="2"/>
      <w:numFmt w:val="decimal"/>
      <w:isLgl/>
      <w:lvlText w:val="%1.%2.%3"/>
      <w:lvlJc w:val="left"/>
      <w:pPr>
        <w:ind w:left="2798" w:hanging="720"/>
      </w:pPr>
      <w:rPr>
        <w:rFonts w:hint="default"/>
        <w:b/>
        <w:sz w:val="24"/>
      </w:rPr>
    </w:lvl>
    <w:lvl w:ilvl="3">
      <w:start w:val="1"/>
      <w:numFmt w:val="decimal"/>
      <w:isLgl/>
      <w:lvlText w:val="%1.%2.%3.%4"/>
      <w:lvlJc w:val="left"/>
      <w:pPr>
        <w:ind w:left="3837" w:hanging="720"/>
      </w:pPr>
      <w:rPr>
        <w:rFonts w:hint="default"/>
        <w:b/>
        <w:sz w:val="24"/>
      </w:rPr>
    </w:lvl>
    <w:lvl w:ilvl="4">
      <w:start w:val="1"/>
      <w:numFmt w:val="decimal"/>
      <w:isLgl/>
      <w:lvlText w:val="%1.%2.%3.%4.%5"/>
      <w:lvlJc w:val="left"/>
      <w:pPr>
        <w:ind w:left="4876" w:hanging="720"/>
      </w:pPr>
      <w:rPr>
        <w:rFonts w:hint="default"/>
        <w:b/>
        <w:sz w:val="24"/>
      </w:rPr>
    </w:lvl>
    <w:lvl w:ilvl="5">
      <w:start w:val="1"/>
      <w:numFmt w:val="decimal"/>
      <w:isLgl/>
      <w:lvlText w:val="%1.%2.%3.%4.%5.%6"/>
      <w:lvlJc w:val="left"/>
      <w:pPr>
        <w:ind w:left="6275" w:hanging="1080"/>
      </w:pPr>
      <w:rPr>
        <w:rFonts w:hint="default"/>
        <w:b/>
        <w:sz w:val="24"/>
      </w:rPr>
    </w:lvl>
    <w:lvl w:ilvl="6">
      <w:start w:val="1"/>
      <w:numFmt w:val="decimal"/>
      <w:isLgl/>
      <w:lvlText w:val="%1.%2.%3.%4.%5.%6.%7"/>
      <w:lvlJc w:val="left"/>
      <w:pPr>
        <w:ind w:left="7314" w:hanging="1080"/>
      </w:pPr>
      <w:rPr>
        <w:rFonts w:hint="default"/>
        <w:b/>
        <w:sz w:val="24"/>
      </w:rPr>
    </w:lvl>
    <w:lvl w:ilvl="7">
      <w:start w:val="1"/>
      <w:numFmt w:val="decimal"/>
      <w:isLgl/>
      <w:lvlText w:val="%1.%2.%3.%4.%5.%6.%7.%8"/>
      <w:lvlJc w:val="left"/>
      <w:pPr>
        <w:ind w:left="8713" w:hanging="1440"/>
      </w:pPr>
      <w:rPr>
        <w:rFonts w:hint="default"/>
        <w:b/>
        <w:sz w:val="24"/>
      </w:rPr>
    </w:lvl>
    <w:lvl w:ilvl="8">
      <w:start w:val="1"/>
      <w:numFmt w:val="decimal"/>
      <w:isLgl/>
      <w:lvlText w:val="%1.%2.%3.%4.%5.%6.%7.%8.%9"/>
      <w:lvlJc w:val="left"/>
      <w:pPr>
        <w:ind w:left="9752" w:hanging="1440"/>
      </w:pPr>
      <w:rPr>
        <w:rFonts w:hint="default"/>
        <w:b/>
        <w:sz w:val="24"/>
      </w:rPr>
    </w:lvl>
  </w:abstractNum>
  <w:abstractNum w:abstractNumId="48">
    <w:nsid w:val="5EEA7794"/>
    <w:multiLevelType w:val="hybridMultilevel"/>
    <w:tmpl w:val="9026833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9">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223359D"/>
    <w:multiLevelType w:val="hybridMultilevel"/>
    <w:tmpl w:val="065E7F4A"/>
    <w:lvl w:ilvl="0" w:tplc="42F66C44">
      <w:start w:val="1"/>
      <w:numFmt w:val="decimal"/>
      <w:lvlText w:val="%1."/>
      <w:lvlJc w:val="left"/>
      <w:pPr>
        <w:tabs>
          <w:tab w:val="num" w:pos="360"/>
        </w:tabs>
        <w:ind w:left="360" w:hanging="360"/>
      </w:pPr>
      <w:rPr>
        <w:rFonts w:cs="Times New Roman"/>
      </w:rPr>
    </w:lvl>
    <w:lvl w:ilvl="1" w:tplc="D284B652">
      <w:start w:val="1"/>
      <w:numFmt w:val="lowerLetter"/>
      <w:lvlText w:val="%2."/>
      <w:lvlJc w:val="left"/>
      <w:pPr>
        <w:tabs>
          <w:tab w:val="num" w:pos="1080"/>
        </w:tabs>
        <w:ind w:left="1080" w:hanging="360"/>
      </w:pPr>
      <w:rPr>
        <w:rFonts w:cs="Times New Roman"/>
      </w:rPr>
    </w:lvl>
    <w:lvl w:ilvl="2" w:tplc="D5CEEB78">
      <w:start w:val="1"/>
      <w:numFmt w:val="lowerRoman"/>
      <w:lvlText w:val="%3."/>
      <w:lvlJc w:val="right"/>
      <w:pPr>
        <w:tabs>
          <w:tab w:val="num" w:pos="1800"/>
        </w:tabs>
        <w:ind w:left="1800" w:hanging="180"/>
      </w:pPr>
      <w:rPr>
        <w:rFonts w:cs="Times New Roman"/>
      </w:rPr>
    </w:lvl>
    <w:lvl w:ilvl="3" w:tplc="DEF88140">
      <w:start w:val="1"/>
      <w:numFmt w:val="decimal"/>
      <w:lvlText w:val="%4."/>
      <w:lvlJc w:val="left"/>
      <w:pPr>
        <w:tabs>
          <w:tab w:val="num" w:pos="2520"/>
        </w:tabs>
        <w:ind w:left="2520" w:hanging="360"/>
      </w:pPr>
      <w:rPr>
        <w:rFonts w:cs="Times New Roman"/>
      </w:rPr>
    </w:lvl>
    <w:lvl w:ilvl="4" w:tplc="D836335C">
      <w:start w:val="1"/>
      <w:numFmt w:val="lowerLetter"/>
      <w:lvlText w:val="%5."/>
      <w:lvlJc w:val="left"/>
      <w:pPr>
        <w:tabs>
          <w:tab w:val="num" w:pos="3240"/>
        </w:tabs>
        <w:ind w:left="3240" w:hanging="360"/>
      </w:pPr>
      <w:rPr>
        <w:rFonts w:cs="Times New Roman"/>
      </w:rPr>
    </w:lvl>
    <w:lvl w:ilvl="5" w:tplc="D75ECB16">
      <w:start w:val="1"/>
      <w:numFmt w:val="lowerRoman"/>
      <w:lvlText w:val="%6."/>
      <w:lvlJc w:val="right"/>
      <w:pPr>
        <w:tabs>
          <w:tab w:val="num" w:pos="3960"/>
        </w:tabs>
        <w:ind w:left="3960" w:hanging="180"/>
      </w:pPr>
      <w:rPr>
        <w:rFonts w:cs="Times New Roman"/>
      </w:rPr>
    </w:lvl>
    <w:lvl w:ilvl="6" w:tplc="C8AC2692">
      <w:start w:val="1"/>
      <w:numFmt w:val="decimal"/>
      <w:lvlText w:val="%7."/>
      <w:lvlJc w:val="left"/>
      <w:pPr>
        <w:tabs>
          <w:tab w:val="num" w:pos="4680"/>
        </w:tabs>
        <w:ind w:left="4680" w:hanging="360"/>
      </w:pPr>
      <w:rPr>
        <w:rFonts w:cs="Times New Roman"/>
      </w:rPr>
    </w:lvl>
    <w:lvl w:ilvl="7" w:tplc="F98CFF9C">
      <w:start w:val="1"/>
      <w:numFmt w:val="lowerLetter"/>
      <w:lvlText w:val="%8."/>
      <w:lvlJc w:val="left"/>
      <w:pPr>
        <w:tabs>
          <w:tab w:val="num" w:pos="5400"/>
        </w:tabs>
        <w:ind w:left="5400" w:hanging="360"/>
      </w:pPr>
      <w:rPr>
        <w:rFonts w:cs="Times New Roman"/>
      </w:rPr>
    </w:lvl>
    <w:lvl w:ilvl="8" w:tplc="B066BDA2">
      <w:start w:val="1"/>
      <w:numFmt w:val="lowerRoman"/>
      <w:lvlText w:val="%9."/>
      <w:lvlJc w:val="right"/>
      <w:pPr>
        <w:tabs>
          <w:tab w:val="num" w:pos="6120"/>
        </w:tabs>
        <w:ind w:left="6120" w:hanging="180"/>
      </w:pPr>
      <w:rPr>
        <w:rFonts w:cs="Times New Roman"/>
      </w:rPr>
    </w:lvl>
  </w:abstractNum>
  <w:abstractNum w:abstractNumId="51">
    <w:nsid w:val="64642035"/>
    <w:multiLevelType w:val="multilevel"/>
    <w:tmpl w:val="317A89D4"/>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2">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3">
    <w:nsid w:val="65C45DE1"/>
    <w:multiLevelType w:val="multilevel"/>
    <w:tmpl w:val="B7A6F2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nsid w:val="666A424F"/>
    <w:multiLevelType w:val="multilevel"/>
    <w:tmpl w:val="8110C30A"/>
    <w:lvl w:ilvl="0">
      <w:start w:val="1"/>
      <w:numFmt w:val="decimal"/>
      <w:lvlText w:val="%1."/>
      <w:lvlJc w:val="left"/>
      <w:pPr>
        <w:tabs>
          <w:tab w:val="num" w:pos="1710"/>
        </w:tabs>
        <w:ind w:left="1710" w:hanging="360"/>
      </w:pPr>
      <w:rPr>
        <w:rFonts w:ascii="Arial" w:eastAsia="Times New Roman" w:hAnsi="Arial" w:cs="David"/>
      </w:rPr>
    </w:lvl>
    <w:lvl w:ilvl="1">
      <w:start w:val="1"/>
      <w:numFmt w:val="decimal"/>
      <w:lvlText w:val="%2."/>
      <w:lvlJc w:val="left"/>
      <w:pPr>
        <w:tabs>
          <w:tab w:val="num" w:pos="3870"/>
        </w:tabs>
        <w:ind w:left="3870" w:hanging="360"/>
      </w:pPr>
      <w:rPr>
        <w:rFonts w:ascii="Arial" w:eastAsia="Times New Roman" w:hAnsi="Arial" w:cs="David"/>
      </w:rPr>
    </w:lvl>
    <w:lvl w:ilvl="2">
      <w:start w:val="1"/>
      <w:numFmt w:val="decimal"/>
      <w:lvlText w:val="%1.%2.%3"/>
      <w:lvlJc w:val="left"/>
      <w:pPr>
        <w:tabs>
          <w:tab w:val="num" w:pos="6390"/>
        </w:tabs>
        <w:ind w:left="6390" w:hanging="720"/>
      </w:pPr>
      <w:rPr>
        <w:rFonts w:hint="default"/>
      </w:rPr>
    </w:lvl>
    <w:lvl w:ilvl="3">
      <w:start w:val="1"/>
      <w:numFmt w:val="decimal"/>
      <w:lvlText w:val="%1.%2.%3.%4"/>
      <w:lvlJc w:val="left"/>
      <w:pPr>
        <w:tabs>
          <w:tab w:val="num" w:pos="8550"/>
        </w:tabs>
        <w:ind w:left="8550" w:hanging="720"/>
      </w:pPr>
      <w:rPr>
        <w:rFonts w:hint="default"/>
      </w:rPr>
    </w:lvl>
    <w:lvl w:ilvl="4">
      <w:start w:val="1"/>
      <w:numFmt w:val="decimal"/>
      <w:lvlText w:val="%1.%2.%3.%4.%5"/>
      <w:lvlJc w:val="left"/>
      <w:pPr>
        <w:tabs>
          <w:tab w:val="num" w:pos="11070"/>
        </w:tabs>
        <w:ind w:left="11070" w:hanging="1080"/>
      </w:pPr>
      <w:rPr>
        <w:rFonts w:hint="default"/>
      </w:rPr>
    </w:lvl>
    <w:lvl w:ilvl="5">
      <w:start w:val="1"/>
      <w:numFmt w:val="decimal"/>
      <w:lvlText w:val="%1.%2.%3.%4.%5.%6"/>
      <w:lvlJc w:val="left"/>
      <w:pPr>
        <w:tabs>
          <w:tab w:val="num" w:pos="13230"/>
        </w:tabs>
        <w:ind w:left="13230" w:hanging="1080"/>
      </w:pPr>
      <w:rPr>
        <w:rFonts w:hint="default"/>
      </w:rPr>
    </w:lvl>
    <w:lvl w:ilvl="6">
      <w:start w:val="1"/>
      <w:numFmt w:val="decimal"/>
      <w:lvlText w:val="%1.%2.%3.%4.%5.%6.%7"/>
      <w:lvlJc w:val="left"/>
      <w:pPr>
        <w:tabs>
          <w:tab w:val="num" w:pos="15390"/>
        </w:tabs>
        <w:ind w:left="15390" w:hanging="1080"/>
      </w:pPr>
      <w:rPr>
        <w:rFonts w:hint="default"/>
      </w:rPr>
    </w:lvl>
    <w:lvl w:ilvl="7">
      <w:start w:val="1"/>
      <w:numFmt w:val="decimal"/>
      <w:lvlText w:val="%1.%2.%3.%4.%5.%6.%7.%8"/>
      <w:lvlJc w:val="left"/>
      <w:pPr>
        <w:tabs>
          <w:tab w:val="num" w:pos="17910"/>
        </w:tabs>
        <w:ind w:left="17910" w:hanging="1440"/>
      </w:pPr>
      <w:rPr>
        <w:rFonts w:hint="default"/>
      </w:rPr>
    </w:lvl>
    <w:lvl w:ilvl="8">
      <w:start w:val="1"/>
      <w:numFmt w:val="decimal"/>
      <w:lvlText w:val="%1.%2.%3.%4.%5.%6.%7.%8.%9"/>
      <w:lvlJc w:val="left"/>
      <w:pPr>
        <w:tabs>
          <w:tab w:val="num" w:pos="20070"/>
        </w:tabs>
        <w:ind w:left="20070" w:hanging="1440"/>
      </w:pPr>
      <w:rPr>
        <w:rFonts w:hint="default"/>
      </w:rPr>
    </w:lvl>
  </w:abstractNum>
  <w:abstractNum w:abstractNumId="55">
    <w:nsid w:val="669D70FE"/>
    <w:multiLevelType w:val="hybridMultilevel"/>
    <w:tmpl w:val="2278A2A4"/>
    <w:lvl w:ilvl="0" w:tplc="04090013">
      <w:start w:val="1"/>
      <w:numFmt w:val="hebrew1"/>
      <w:lvlText w:val="%1."/>
      <w:lvlJc w:val="center"/>
      <w:pPr>
        <w:ind w:left="1784" w:hanging="360"/>
      </w:pPr>
    </w:lvl>
    <w:lvl w:ilvl="1" w:tplc="04090019" w:tentative="1">
      <w:start w:val="1"/>
      <w:numFmt w:val="lowerLetter"/>
      <w:lvlText w:val="%2."/>
      <w:lvlJc w:val="left"/>
      <w:pPr>
        <w:ind w:left="2504" w:hanging="360"/>
      </w:pPr>
    </w:lvl>
    <w:lvl w:ilvl="2" w:tplc="0409001B" w:tentative="1">
      <w:start w:val="1"/>
      <w:numFmt w:val="lowerRoman"/>
      <w:lvlText w:val="%3."/>
      <w:lvlJc w:val="right"/>
      <w:pPr>
        <w:ind w:left="3224" w:hanging="180"/>
      </w:pPr>
    </w:lvl>
    <w:lvl w:ilvl="3" w:tplc="0409000F" w:tentative="1">
      <w:start w:val="1"/>
      <w:numFmt w:val="decimal"/>
      <w:lvlText w:val="%4."/>
      <w:lvlJc w:val="left"/>
      <w:pPr>
        <w:ind w:left="3944" w:hanging="360"/>
      </w:pPr>
    </w:lvl>
    <w:lvl w:ilvl="4" w:tplc="04090019" w:tentative="1">
      <w:start w:val="1"/>
      <w:numFmt w:val="lowerLetter"/>
      <w:lvlText w:val="%5."/>
      <w:lvlJc w:val="left"/>
      <w:pPr>
        <w:ind w:left="4664" w:hanging="360"/>
      </w:pPr>
    </w:lvl>
    <w:lvl w:ilvl="5" w:tplc="0409001B" w:tentative="1">
      <w:start w:val="1"/>
      <w:numFmt w:val="lowerRoman"/>
      <w:lvlText w:val="%6."/>
      <w:lvlJc w:val="right"/>
      <w:pPr>
        <w:ind w:left="5384" w:hanging="180"/>
      </w:pPr>
    </w:lvl>
    <w:lvl w:ilvl="6" w:tplc="0409000F" w:tentative="1">
      <w:start w:val="1"/>
      <w:numFmt w:val="decimal"/>
      <w:lvlText w:val="%7."/>
      <w:lvlJc w:val="left"/>
      <w:pPr>
        <w:ind w:left="6104" w:hanging="360"/>
      </w:pPr>
    </w:lvl>
    <w:lvl w:ilvl="7" w:tplc="04090019" w:tentative="1">
      <w:start w:val="1"/>
      <w:numFmt w:val="lowerLetter"/>
      <w:lvlText w:val="%8."/>
      <w:lvlJc w:val="left"/>
      <w:pPr>
        <w:ind w:left="6824" w:hanging="360"/>
      </w:pPr>
    </w:lvl>
    <w:lvl w:ilvl="8" w:tplc="0409001B" w:tentative="1">
      <w:start w:val="1"/>
      <w:numFmt w:val="lowerRoman"/>
      <w:lvlText w:val="%9."/>
      <w:lvlJc w:val="right"/>
      <w:pPr>
        <w:ind w:left="7544" w:hanging="180"/>
      </w:pPr>
    </w:lvl>
  </w:abstractNum>
  <w:abstractNum w:abstractNumId="56">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58">
    <w:nsid w:val="6B57425A"/>
    <w:multiLevelType w:val="multilevel"/>
    <w:tmpl w:val="519AD546"/>
    <w:lvl w:ilvl="0">
      <w:start w:val="1"/>
      <w:numFmt w:val="decimal"/>
      <w:lvlText w:val="%1"/>
      <w:lvlJc w:val="left"/>
      <w:pPr>
        <w:ind w:left="600" w:hanging="600"/>
      </w:pPr>
      <w:rPr>
        <w:rFonts w:hint="default"/>
        <w:sz w:val="24"/>
      </w:rPr>
    </w:lvl>
    <w:lvl w:ilvl="1">
      <w:start w:val="4"/>
      <w:numFmt w:val="decimal"/>
      <w:lvlText w:val="%1.%2"/>
      <w:lvlJc w:val="left"/>
      <w:pPr>
        <w:ind w:left="1421" w:hanging="600"/>
      </w:pPr>
      <w:rPr>
        <w:rFonts w:hint="default"/>
        <w:sz w:val="24"/>
      </w:rPr>
    </w:lvl>
    <w:lvl w:ilvl="2">
      <w:start w:val="7"/>
      <w:numFmt w:val="decimal"/>
      <w:lvlText w:val="%1.%2.%3"/>
      <w:lvlJc w:val="left"/>
      <w:pPr>
        <w:ind w:left="2362" w:hanging="720"/>
      </w:pPr>
      <w:rPr>
        <w:rFonts w:hint="default"/>
        <w:sz w:val="24"/>
      </w:rPr>
    </w:lvl>
    <w:lvl w:ilvl="3">
      <w:start w:val="1"/>
      <w:numFmt w:val="decimal"/>
      <w:lvlText w:val="%1.%2.%3.%4"/>
      <w:lvlJc w:val="left"/>
      <w:pPr>
        <w:ind w:left="3183" w:hanging="720"/>
      </w:pPr>
      <w:rPr>
        <w:rFonts w:hint="default"/>
        <w:b w:val="0"/>
        <w:bCs w:val="0"/>
        <w:sz w:val="20"/>
        <w:szCs w:val="20"/>
      </w:rPr>
    </w:lvl>
    <w:lvl w:ilvl="4">
      <w:start w:val="1"/>
      <w:numFmt w:val="decimal"/>
      <w:lvlText w:val="%1.%2.%3.%4.%5"/>
      <w:lvlJc w:val="left"/>
      <w:pPr>
        <w:ind w:left="4004" w:hanging="720"/>
      </w:pPr>
      <w:rPr>
        <w:rFonts w:hint="default"/>
        <w:sz w:val="24"/>
      </w:rPr>
    </w:lvl>
    <w:lvl w:ilvl="5">
      <w:start w:val="1"/>
      <w:numFmt w:val="decimal"/>
      <w:lvlText w:val="%1.%2.%3.%4.%5.%6"/>
      <w:lvlJc w:val="left"/>
      <w:pPr>
        <w:ind w:left="5185" w:hanging="1080"/>
      </w:pPr>
      <w:rPr>
        <w:rFonts w:hint="default"/>
        <w:sz w:val="24"/>
      </w:rPr>
    </w:lvl>
    <w:lvl w:ilvl="6">
      <w:start w:val="1"/>
      <w:numFmt w:val="decimal"/>
      <w:lvlText w:val="%1.%2.%3.%4.%5.%6.%7"/>
      <w:lvlJc w:val="left"/>
      <w:pPr>
        <w:ind w:left="6006" w:hanging="1080"/>
      </w:pPr>
      <w:rPr>
        <w:rFonts w:hint="default"/>
        <w:sz w:val="24"/>
      </w:rPr>
    </w:lvl>
    <w:lvl w:ilvl="7">
      <w:start w:val="1"/>
      <w:numFmt w:val="decimal"/>
      <w:lvlText w:val="%1.%2.%3.%4.%5.%6.%7.%8"/>
      <w:lvlJc w:val="left"/>
      <w:pPr>
        <w:ind w:left="7187" w:hanging="1440"/>
      </w:pPr>
      <w:rPr>
        <w:rFonts w:hint="default"/>
        <w:sz w:val="24"/>
      </w:rPr>
    </w:lvl>
    <w:lvl w:ilvl="8">
      <w:start w:val="1"/>
      <w:numFmt w:val="decimal"/>
      <w:lvlText w:val="%1.%2.%3.%4.%5.%6.%7.%8.%9"/>
      <w:lvlJc w:val="left"/>
      <w:pPr>
        <w:ind w:left="8008" w:hanging="1440"/>
      </w:pPr>
      <w:rPr>
        <w:rFonts w:hint="default"/>
        <w:sz w:val="24"/>
      </w:rPr>
    </w:lvl>
  </w:abstractNum>
  <w:abstractNum w:abstractNumId="59">
    <w:nsid w:val="71657409"/>
    <w:multiLevelType w:val="multilevel"/>
    <w:tmpl w:val="0409001D"/>
    <w:styleLink w:val="1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nsid w:val="71825A6A"/>
    <w:multiLevelType w:val="hybridMultilevel"/>
    <w:tmpl w:val="A6442EA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6C81610"/>
    <w:multiLevelType w:val="multilevel"/>
    <w:tmpl w:val="BC7A128E"/>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pStyle w:val="2"/>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pStyle w:val="60"/>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nsid w:val="76D94689"/>
    <w:multiLevelType w:val="multilevel"/>
    <w:tmpl w:val="5CF47D7C"/>
    <w:lvl w:ilvl="0">
      <w:start w:val="1"/>
      <w:numFmt w:val="decimal"/>
      <w:lvlText w:val="%1"/>
      <w:lvlJc w:val="left"/>
      <w:pPr>
        <w:ind w:left="930" w:hanging="930"/>
      </w:pPr>
      <w:rPr>
        <w:rFonts w:hint="default"/>
      </w:rPr>
    </w:lvl>
    <w:lvl w:ilvl="1">
      <w:start w:val="4"/>
      <w:numFmt w:val="decimal"/>
      <w:lvlText w:val="%1.%2"/>
      <w:lvlJc w:val="left"/>
      <w:pPr>
        <w:ind w:left="1751" w:hanging="930"/>
      </w:pPr>
      <w:rPr>
        <w:rFonts w:hint="default"/>
      </w:rPr>
    </w:lvl>
    <w:lvl w:ilvl="2">
      <w:start w:val="5"/>
      <w:numFmt w:val="decimal"/>
      <w:lvlText w:val="%1.%2.%3"/>
      <w:lvlJc w:val="left"/>
      <w:pPr>
        <w:ind w:left="2572" w:hanging="930"/>
      </w:pPr>
      <w:rPr>
        <w:rFonts w:hint="default"/>
        <w:b/>
        <w:bCs/>
        <w:sz w:val="20"/>
        <w:szCs w:val="20"/>
      </w:rPr>
    </w:lvl>
    <w:lvl w:ilvl="3">
      <w:start w:val="4"/>
      <w:numFmt w:val="decimal"/>
      <w:lvlText w:val="%1.%2.%3.%4"/>
      <w:lvlJc w:val="left"/>
      <w:pPr>
        <w:ind w:left="3393" w:hanging="930"/>
      </w:pPr>
      <w:rPr>
        <w:rFonts w:hint="default"/>
        <w:sz w:val="18"/>
        <w:szCs w:val="18"/>
      </w:rPr>
    </w:lvl>
    <w:lvl w:ilvl="4">
      <w:start w:val="2"/>
      <w:numFmt w:val="decimal"/>
      <w:lvlText w:val="%1.%2.%3.%4.%5"/>
      <w:lvlJc w:val="left"/>
      <w:pPr>
        <w:ind w:left="4364" w:hanging="1080"/>
      </w:pPr>
      <w:rPr>
        <w:rFonts w:hint="default"/>
        <w:sz w:val="18"/>
        <w:szCs w:val="18"/>
      </w:rPr>
    </w:lvl>
    <w:lvl w:ilvl="5">
      <w:start w:val="1"/>
      <w:numFmt w:val="decimal"/>
      <w:lvlText w:val="%1.%2.%3.%4.%5.%6"/>
      <w:lvlJc w:val="left"/>
      <w:pPr>
        <w:ind w:left="5185" w:hanging="1080"/>
      </w:pPr>
      <w:rPr>
        <w:rFonts w:hint="default"/>
        <w:sz w:val="18"/>
        <w:szCs w:val="18"/>
      </w:rPr>
    </w:lvl>
    <w:lvl w:ilvl="6">
      <w:start w:val="1"/>
      <w:numFmt w:val="decimal"/>
      <w:lvlText w:val="%1.%2.%3.%4.%5.%6.%7"/>
      <w:lvlJc w:val="left"/>
      <w:pPr>
        <w:ind w:left="6006" w:hanging="1080"/>
      </w:pPr>
      <w:rPr>
        <w:rFonts w:hint="default"/>
      </w:rPr>
    </w:lvl>
    <w:lvl w:ilvl="7">
      <w:start w:val="1"/>
      <w:numFmt w:val="decimal"/>
      <w:lvlText w:val="%1.%2.%3.%4.%5.%6.%7.%8"/>
      <w:lvlJc w:val="left"/>
      <w:pPr>
        <w:ind w:left="7187" w:hanging="1440"/>
      </w:pPr>
      <w:rPr>
        <w:rFonts w:hint="default"/>
      </w:rPr>
    </w:lvl>
    <w:lvl w:ilvl="8">
      <w:start w:val="1"/>
      <w:numFmt w:val="decimal"/>
      <w:lvlText w:val="%1.%2.%3.%4.%5.%6.%7.%8.%9"/>
      <w:lvlJc w:val="left"/>
      <w:pPr>
        <w:ind w:left="8008" w:hanging="1440"/>
      </w:pPr>
      <w:rPr>
        <w:rFonts w:hint="default"/>
      </w:rPr>
    </w:lvl>
  </w:abstractNum>
  <w:abstractNum w:abstractNumId="63">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4">
    <w:nsid w:val="78301DAF"/>
    <w:multiLevelType w:val="multilevel"/>
    <w:tmpl w:val="58F8BB18"/>
    <w:styleLink w:val="13"/>
    <w:lvl w:ilvl="0">
      <w:start w:val="1"/>
      <w:numFmt w:val="decimal"/>
      <w:lvlText w:val="%1."/>
      <w:lvlJc w:val="left"/>
      <w:pPr>
        <w:tabs>
          <w:tab w:val="num" w:pos="757"/>
        </w:tabs>
        <w:ind w:left="757" w:hanging="360"/>
      </w:pPr>
      <w:rPr>
        <w:rFonts w:hint="default"/>
        <w:u w:val="none"/>
      </w:rPr>
    </w:lvl>
    <w:lvl w:ilvl="1">
      <w:start w:val="1"/>
      <w:numFmt w:val="decimal"/>
      <w:lvlText w:val="%2."/>
      <w:lvlJc w:val="left"/>
      <w:pPr>
        <w:ind w:left="1477" w:hanging="360"/>
      </w:pPr>
      <w:rPr>
        <w:rFonts w:hint="default"/>
      </w:rPr>
    </w:lvl>
    <w:lvl w:ilvl="2">
      <w:start w:val="1"/>
      <w:numFmt w:val="lowerRoman"/>
      <w:lvlText w:val="%3."/>
      <w:lvlJc w:val="right"/>
      <w:pPr>
        <w:tabs>
          <w:tab w:val="num" w:pos="2197"/>
        </w:tabs>
        <w:ind w:left="2197" w:hanging="180"/>
      </w:pPr>
    </w:lvl>
    <w:lvl w:ilvl="3">
      <w:start w:val="1"/>
      <w:numFmt w:val="bullet"/>
      <w:lvlText w:val=""/>
      <w:lvlJc w:val="left"/>
      <w:pPr>
        <w:tabs>
          <w:tab w:val="num" w:pos="2917"/>
        </w:tabs>
        <w:ind w:left="2917" w:hanging="360"/>
      </w:pPr>
      <w:rPr>
        <w:rFonts w:ascii="Wingdings" w:hAnsi="Wingdings" w:hint="default"/>
      </w:rPr>
    </w:lvl>
    <w:lvl w:ilvl="4">
      <w:start w:val="1"/>
      <w:numFmt w:val="lowerLetter"/>
      <w:lvlText w:val="%5."/>
      <w:lvlJc w:val="left"/>
      <w:pPr>
        <w:tabs>
          <w:tab w:val="num" w:pos="3637"/>
        </w:tabs>
        <w:ind w:left="3637" w:hanging="360"/>
      </w:pPr>
    </w:lvl>
    <w:lvl w:ilvl="5">
      <w:start w:val="1"/>
      <w:numFmt w:val="lowerRoman"/>
      <w:lvlText w:val="%6."/>
      <w:lvlJc w:val="right"/>
      <w:pPr>
        <w:tabs>
          <w:tab w:val="num" w:pos="4357"/>
        </w:tabs>
        <w:ind w:left="4357" w:hanging="180"/>
      </w:pPr>
    </w:lvl>
    <w:lvl w:ilvl="6">
      <w:start w:val="1"/>
      <w:numFmt w:val="decimal"/>
      <w:lvlText w:val="%7."/>
      <w:lvlJc w:val="left"/>
      <w:pPr>
        <w:tabs>
          <w:tab w:val="num" w:pos="5077"/>
        </w:tabs>
        <w:ind w:left="5077" w:hanging="360"/>
      </w:pPr>
    </w:lvl>
    <w:lvl w:ilvl="7">
      <w:start w:val="1"/>
      <w:numFmt w:val="lowerLetter"/>
      <w:lvlText w:val="%8."/>
      <w:lvlJc w:val="left"/>
      <w:pPr>
        <w:tabs>
          <w:tab w:val="num" w:pos="5797"/>
        </w:tabs>
        <w:ind w:left="5797" w:hanging="360"/>
      </w:pPr>
    </w:lvl>
    <w:lvl w:ilvl="8">
      <w:start w:val="1"/>
      <w:numFmt w:val="lowerRoman"/>
      <w:lvlText w:val="%9."/>
      <w:lvlJc w:val="right"/>
      <w:pPr>
        <w:tabs>
          <w:tab w:val="num" w:pos="6517"/>
        </w:tabs>
        <w:ind w:left="6517" w:hanging="180"/>
      </w:pPr>
    </w:lvl>
  </w:abstractNum>
  <w:abstractNum w:abstractNumId="65">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nsid w:val="7DCE2196"/>
    <w:multiLevelType w:val="multilevel"/>
    <w:tmpl w:val="0409001F"/>
    <w:styleLink w:val="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7E030269"/>
    <w:multiLevelType w:val="multilevel"/>
    <w:tmpl w:val="5EBE07DA"/>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ascii="Times New Roman" w:hAnsi="Times New Roman" w:cs="David" w:hint="default"/>
        <w:b/>
        <w:color w:val="auto"/>
      </w:rPr>
    </w:lvl>
    <w:lvl w:ilvl="2">
      <w:start w:val="1"/>
      <w:numFmt w:val="decimal"/>
      <w:isLgl/>
      <w:lvlText w:val="%1.%2.%3"/>
      <w:lvlJc w:val="left"/>
      <w:pPr>
        <w:ind w:left="1434" w:hanging="720"/>
      </w:pPr>
      <w:rPr>
        <w:rFonts w:ascii="Times New Roman" w:hAnsi="Times New Roman" w:cs="David" w:hint="default"/>
        <w:b/>
      </w:rPr>
    </w:lvl>
    <w:lvl w:ilvl="3">
      <w:start w:val="1"/>
      <w:numFmt w:val="decimal"/>
      <w:isLgl/>
      <w:lvlText w:val="%1.%2.%3.%4"/>
      <w:lvlJc w:val="left"/>
      <w:pPr>
        <w:ind w:left="1791" w:hanging="720"/>
      </w:pPr>
      <w:rPr>
        <w:rFonts w:ascii="Times New Roman" w:hAnsi="Times New Roman" w:cs="David" w:hint="default"/>
        <w:b/>
      </w:rPr>
    </w:lvl>
    <w:lvl w:ilvl="4">
      <w:start w:val="1"/>
      <w:numFmt w:val="decimal"/>
      <w:isLgl/>
      <w:lvlText w:val="%1.%2.%3.%4.%5"/>
      <w:lvlJc w:val="left"/>
      <w:pPr>
        <w:ind w:left="2508" w:hanging="1080"/>
      </w:pPr>
      <w:rPr>
        <w:rFonts w:ascii="Times New Roman" w:hAnsi="Times New Roman" w:cs="David" w:hint="default"/>
        <w:b/>
      </w:rPr>
    </w:lvl>
    <w:lvl w:ilvl="5">
      <w:start w:val="1"/>
      <w:numFmt w:val="decimal"/>
      <w:isLgl/>
      <w:lvlText w:val="%1.%2.%3.%4.%5.%6"/>
      <w:lvlJc w:val="left"/>
      <w:pPr>
        <w:ind w:left="2865" w:hanging="1080"/>
      </w:pPr>
      <w:rPr>
        <w:rFonts w:ascii="Times New Roman" w:hAnsi="Times New Roman" w:cs="David" w:hint="default"/>
        <w:b/>
      </w:rPr>
    </w:lvl>
    <w:lvl w:ilvl="6">
      <w:start w:val="1"/>
      <w:numFmt w:val="decimal"/>
      <w:isLgl/>
      <w:lvlText w:val="%1.%2.%3.%4.%5.%6.%7"/>
      <w:lvlJc w:val="left"/>
      <w:pPr>
        <w:ind w:left="3582" w:hanging="1440"/>
      </w:pPr>
      <w:rPr>
        <w:rFonts w:ascii="Times New Roman" w:hAnsi="Times New Roman" w:cs="David" w:hint="default"/>
        <w:b/>
      </w:rPr>
    </w:lvl>
    <w:lvl w:ilvl="7">
      <w:start w:val="1"/>
      <w:numFmt w:val="decimal"/>
      <w:isLgl/>
      <w:lvlText w:val="%1.%2.%3.%4.%5.%6.%7.%8"/>
      <w:lvlJc w:val="left"/>
      <w:pPr>
        <w:ind w:left="3939" w:hanging="1440"/>
      </w:pPr>
      <w:rPr>
        <w:rFonts w:ascii="Times New Roman" w:hAnsi="Times New Roman" w:cs="David" w:hint="default"/>
        <w:b/>
      </w:rPr>
    </w:lvl>
    <w:lvl w:ilvl="8">
      <w:start w:val="1"/>
      <w:numFmt w:val="decimal"/>
      <w:isLgl/>
      <w:lvlText w:val="%1.%2.%3.%4.%5.%6.%7.%8.%9"/>
      <w:lvlJc w:val="left"/>
      <w:pPr>
        <w:ind w:left="4656" w:hanging="1800"/>
      </w:pPr>
      <w:rPr>
        <w:rFonts w:ascii="Times New Roman" w:hAnsi="Times New Roman" w:cs="David" w:hint="default"/>
        <w:b/>
      </w:rPr>
    </w:lvl>
  </w:abstractNum>
  <w:abstractNum w:abstractNumId="68">
    <w:nsid w:val="7ED57AD6"/>
    <w:multiLevelType w:val="multilevel"/>
    <w:tmpl w:val="0409001D"/>
    <w:styleLink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nsid w:val="7EDD2A4F"/>
    <w:multiLevelType w:val="multilevel"/>
    <w:tmpl w:val="F5B0FD9C"/>
    <w:lvl w:ilvl="0">
      <w:start w:val="1"/>
      <w:numFmt w:val="decimal"/>
      <w:lvlText w:val="%1"/>
      <w:lvlJc w:val="left"/>
      <w:pPr>
        <w:ind w:left="435" w:hanging="435"/>
      </w:pPr>
      <w:rPr>
        <w:rFonts w:hint="default"/>
      </w:rPr>
    </w:lvl>
    <w:lvl w:ilvl="1">
      <w:start w:val="6"/>
      <w:numFmt w:val="decimal"/>
      <w:lvlText w:val="%1.%2"/>
      <w:lvlJc w:val="left"/>
      <w:pPr>
        <w:ind w:left="1432" w:hanging="435"/>
      </w:pPr>
      <w:rPr>
        <w:rFonts w:hint="default"/>
        <w:b w:val="0"/>
        <w:bCs w:val="0"/>
        <w:sz w:val="22"/>
        <w:szCs w:val="22"/>
      </w:rPr>
    </w:lvl>
    <w:lvl w:ilvl="2">
      <w:start w:val="1"/>
      <w:numFmt w:val="decimal"/>
      <w:lvlText w:val="%1.%2.%3"/>
      <w:lvlJc w:val="left"/>
      <w:pPr>
        <w:ind w:left="2714" w:hanging="720"/>
      </w:pPr>
      <w:rPr>
        <w:rFonts w:hint="default"/>
        <w:sz w:val="18"/>
        <w:szCs w:val="18"/>
      </w:rPr>
    </w:lvl>
    <w:lvl w:ilvl="3">
      <w:start w:val="1"/>
      <w:numFmt w:val="decimal"/>
      <w:lvlText w:val="%1.%2.%3.%4"/>
      <w:lvlJc w:val="left"/>
      <w:pPr>
        <w:ind w:left="3711" w:hanging="720"/>
      </w:pPr>
      <w:rPr>
        <w:rFonts w:hint="default"/>
        <w:sz w:val="18"/>
        <w:szCs w:val="18"/>
      </w:rPr>
    </w:lvl>
    <w:lvl w:ilvl="4">
      <w:start w:val="1"/>
      <w:numFmt w:val="decimal"/>
      <w:lvlText w:val="%1.%2.%3.%4.%5"/>
      <w:lvlJc w:val="left"/>
      <w:pPr>
        <w:ind w:left="5068" w:hanging="1080"/>
      </w:pPr>
      <w:rPr>
        <w:rFonts w:hint="default"/>
        <w:sz w:val="18"/>
        <w:szCs w:val="18"/>
      </w:rPr>
    </w:lvl>
    <w:lvl w:ilvl="5">
      <w:start w:val="1"/>
      <w:numFmt w:val="decimal"/>
      <w:lvlText w:val="%1.%2.%3.%4.%5.%6"/>
      <w:lvlJc w:val="left"/>
      <w:pPr>
        <w:ind w:left="6065" w:hanging="1080"/>
      </w:pPr>
      <w:rPr>
        <w:rFonts w:hint="default"/>
      </w:rPr>
    </w:lvl>
    <w:lvl w:ilvl="6">
      <w:start w:val="1"/>
      <w:numFmt w:val="decimal"/>
      <w:lvlText w:val="%1.%2.%3.%4.%5.%6.%7"/>
      <w:lvlJc w:val="left"/>
      <w:pPr>
        <w:ind w:left="7422" w:hanging="1440"/>
      </w:pPr>
      <w:rPr>
        <w:rFonts w:hint="default"/>
      </w:rPr>
    </w:lvl>
    <w:lvl w:ilvl="7">
      <w:start w:val="1"/>
      <w:numFmt w:val="decimal"/>
      <w:lvlText w:val="%1.%2.%3.%4.%5.%6.%7.%8"/>
      <w:lvlJc w:val="left"/>
      <w:pPr>
        <w:ind w:left="8419" w:hanging="1440"/>
      </w:pPr>
      <w:rPr>
        <w:rFonts w:hint="default"/>
      </w:rPr>
    </w:lvl>
    <w:lvl w:ilvl="8">
      <w:start w:val="1"/>
      <w:numFmt w:val="decimal"/>
      <w:lvlText w:val="%1.%2.%3.%4.%5.%6.%7.%8.%9"/>
      <w:lvlJc w:val="left"/>
      <w:pPr>
        <w:ind w:left="9776" w:hanging="1800"/>
      </w:pPr>
      <w:rPr>
        <w:rFonts w:hint="default"/>
      </w:rPr>
    </w:lvl>
  </w:abstractNum>
  <w:num w:numId="1">
    <w:abstractNumId w:val="28"/>
  </w:num>
  <w:num w:numId="2">
    <w:abstractNumId w:val="1"/>
  </w:num>
  <w:num w:numId="3">
    <w:abstractNumId w:val="57"/>
  </w:num>
  <w:num w:numId="4">
    <w:abstractNumId w:val="33"/>
  </w:num>
  <w:num w:numId="5">
    <w:abstractNumId w:val="11"/>
  </w:num>
  <w:num w:numId="6">
    <w:abstractNumId w:val="22"/>
  </w:num>
  <w:num w:numId="7">
    <w:abstractNumId w:val="61"/>
  </w:num>
  <w:num w:numId="8">
    <w:abstractNumId w:val="14"/>
  </w:num>
  <w:num w:numId="9">
    <w:abstractNumId w:val="38"/>
  </w:num>
  <w:num w:numId="10">
    <w:abstractNumId w:val="35"/>
  </w:num>
  <w:num w:numId="11">
    <w:abstractNumId w:val="50"/>
  </w:num>
  <w:num w:numId="12">
    <w:abstractNumId w:val="16"/>
  </w:num>
  <w:num w:numId="13">
    <w:abstractNumId w:val="47"/>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36"/>
  </w:num>
  <w:num w:numId="18">
    <w:abstractNumId w:val="66"/>
  </w:num>
  <w:num w:numId="19">
    <w:abstractNumId w:val="19"/>
  </w:num>
  <w:num w:numId="20">
    <w:abstractNumId w:val="20"/>
  </w:num>
  <w:num w:numId="21">
    <w:abstractNumId w:val="4"/>
  </w:num>
  <w:num w:numId="22">
    <w:abstractNumId w:val="23"/>
  </w:num>
  <w:num w:numId="23">
    <w:abstractNumId w:val="44"/>
  </w:num>
  <w:num w:numId="24">
    <w:abstractNumId w:val="0"/>
  </w:num>
  <w:num w:numId="25">
    <w:abstractNumId w:val="59"/>
  </w:num>
  <w:num w:numId="26">
    <w:abstractNumId w:val="27"/>
  </w:num>
  <w:num w:numId="27">
    <w:abstractNumId w:val="68"/>
  </w:num>
  <w:num w:numId="28">
    <w:abstractNumId w:val="64"/>
  </w:num>
  <w:num w:numId="29">
    <w:abstractNumId w:val="43"/>
  </w:num>
  <w:num w:numId="30">
    <w:abstractNumId w:val="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num>
  <w:num w:numId="34">
    <w:abstractNumId w:val="2"/>
  </w:num>
  <w:num w:numId="35">
    <w:abstractNumId w:val="5"/>
  </w:num>
  <w:num w:numId="36">
    <w:abstractNumId w:val="67"/>
  </w:num>
  <w:num w:numId="37">
    <w:abstractNumId w:val="53"/>
  </w:num>
  <w:num w:numId="38">
    <w:abstractNumId w:val="60"/>
  </w:num>
  <w:num w:numId="39">
    <w:abstractNumId w:val="51"/>
  </w:num>
  <w:num w:numId="40">
    <w:abstractNumId w:val="42"/>
  </w:num>
  <w:num w:numId="41">
    <w:abstractNumId w:val="6"/>
  </w:num>
  <w:num w:numId="42">
    <w:abstractNumId w:val="56"/>
  </w:num>
  <w:num w:numId="43">
    <w:abstractNumId w:val="24"/>
  </w:num>
  <w:num w:numId="44">
    <w:abstractNumId w:val="32"/>
  </w:num>
  <w:num w:numId="45">
    <w:abstractNumId w:val="29"/>
  </w:num>
  <w:num w:numId="46">
    <w:abstractNumId w:val="54"/>
  </w:num>
  <w:num w:numId="47">
    <w:abstractNumId w:val="8"/>
  </w:num>
  <w:num w:numId="48">
    <w:abstractNumId w:val="37"/>
  </w:num>
  <w:num w:numId="49">
    <w:abstractNumId w:val="22"/>
    <w:lvlOverride w:ilvl="0">
      <w:startOverride w:val="2"/>
    </w:lvlOverride>
    <w:lvlOverride w:ilvl="1">
      <w:startOverride w:val="11"/>
    </w:lvlOverride>
    <w:lvlOverride w:ilvl="2">
      <w:startOverride w:val="1"/>
    </w:lvlOverride>
  </w:num>
  <w:num w:numId="50">
    <w:abstractNumId w:val="22"/>
    <w:lvlOverride w:ilvl="0">
      <w:startOverride w:val="2"/>
    </w:lvlOverride>
    <w:lvlOverride w:ilvl="1">
      <w:startOverride w:val="12"/>
    </w:lvlOverride>
    <w:lvlOverride w:ilvl="2">
      <w:startOverride w:val="1"/>
    </w:lvlOverride>
  </w:num>
  <w:num w:numId="51">
    <w:abstractNumId w:val="62"/>
  </w:num>
  <w:num w:numId="52">
    <w:abstractNumId w:val="58"/>
  </w:num>
  <w:num w:numId="53">
    <w:abstractNumId w:val="22"/>
    <w:lvlOverride w:ilvl="0">
      <w:startOverride w:val="2"/>
    </w:lvlOverride>
    <w:lvlOverride w:ilvl="1">
      <w:startOverride w:val="10"/>
    </w:lvlOverride>
    <w:lvlOverride w:ilvl="2">
      <w:startOverride w:val="1"/>
    </w:lvlOverride>
  </w:num>
  <w:num w:numId="54">
    <w:abstractNumId w:val="55"/>
  </w:num>
  <w:num w:numId="55">
    <w:abstractNumId w:val="22"/>
    <w:lvlOverride w:ilvl="0">
      <w:startOverride w:val="2"/>
    </w:lvlOverride>
    <w:lvlOverride w:ilvl="1">
      <w:startOverride w:val="1"/>
    </w:lvlOverride>
    <w:lvlOverride w:ilvl="2">
      <w:startOverride w:val="1"/>
    </w:lvlOverride>
  </w:num>
  <w:num w:numId="56">
    <w:abstractNumId w:val="22"/>
    <w:lvlOverride w:ilvl="0">
      <w:startOverride w:val="2"/>
    </w:lvlOverride>
    <w:lvlOverride w:ilvl="1">
      <w:startOverride w:val="5"/>
    </w:lvlOverride>
    <w:lvlOverride w:ilvl="2">
      <w:startOverride w:val="1"/>
    </w:lvlOverride>
  </w:num>
  <w:num w:numId="57">
    <w:abstractNumId w:val="22"/>
    <w:lvlOverride w:ilvl="0">
      <w:startOverride w:val="2"/>
    </w:lvlOverride>
    <w:lvlOverride w:ilvl="1">
      <w:startOverride w:val="7"/>
    </w:lvlOverride>
    <w:lvlOverride w:ilvl="2">
      <w:startOverride w:val="1"/>
    </w:lvlOverride>
  </w:num>
  <w:num w:numId="58">
    <w:abstractNumId w:val="22"/>
    <w:lvlOverride w:ilvl="0">
      <w:startOverride w:val="2"/>
    </w:lvlOverride>
    <w:lvlOverride w:ilvl="1">
      <w:startOverride w:val="8"/>
    </w:lvlOverride>
    <w:lvlOverride w:ilvl="2">
      <w:startOverride w:val="1"/>
    </w:lvlOverride>
  </w:num>
  <w:num w:numId="59">
    <w:abstractNumId w:val="22"/>
    <w:lvlOverride w:ilvl="0">
      <w:startOverride w:val="2"/>
    </w:lvlOverride>
    <w:lvlOverride w:ilvl="1">
      <w:startOverride w:val="4"/>
    </w:lvlOverride>
    <w:lvlOverride w:ilvl="2">
      <w:startOverride w:val="1"/>
    </w:lvlOverride>
  </w:num>
  <w:num w:numId="60">
    <w:abstractNumId w:val="12"/>
  </w:num>
  <w:num w:numId="61">
    <w:abstractNumId w:val="61"/>
    <w:lvlOverride w:ilvl="0">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lvl w:ilvl="3">
        <w:start w:val="1"/>
        <w:numFmt w:val="decimal"/>
        <w:pStyle w:val="60"/>
        <w:lvlText w:val="%1.%2.%3.%4"/>
        <w:lvlJc w:val="left"/>
        <w:pPr>
          <w:tabs>
            <w:tab w:val="num" w:pos="2561"/>
          </w:tabs>
          <w:ind w:left="2561" w:hanging="576"/>
        </w:pPr>
        <w:rPr>
          <w:rFonts w:cs="David" w:hint="cs"/>
          <w:bCs w:val="0"/>
          <w:iCs w:val="0"/>
          <w:szCs w:val="18"/>
        </w:rPr>
      </w:lvl>
    </w:lvlOverride>
    <w:lvlOverride w:ilvl="4">
      <w:lvl w:ilvl="4">
        <w:start w:val="1"/>
        <w:numFmt w:val="decimal"/>
        <w:lvlText w:val="%1.%2.%3.%4.%5."/>
        <w:lvlJc w:val="left"/>
        <w:pPr>
          <w:tabs>
            <w:tab w:val="num" w:pos="2520"/>
          </w:tabs>
          <w:ind w:left="2232" w:hanging="792"/>
        </w:pPr>
        <w:rPr>
          <w:rFonts w:hint="default"/>
          <w:sz w:val="16"/>
          <w:szCs w:val="16"/>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נספח %7"/>
        <w:lvlJc w:val="left"/>
        <w:pPr>
          <w:tabs>
            <w:tab w:val="num" w:pos="3960"/>
          </w:tabs>
          <w:ind w:left="0" w:firstLine="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62">
    <w:abstractNumId w:val="61"/>
    <w:lvlOverride w:ilvl="0">
      <w:startOverride w:val="1"/>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Override>
    <w:lvlOverride w:ilvl="1">
      <w:lvl w:ilvl="1">
        <w:numFmt w:val="decimal"/>
        <w:pStyle w:val="2"/>
        <w:isLgl/>
        <w:lvlText w:val="%1.%2"/>
        <w:lvlJc w:val="left"/>
        <w:pPr>
          <w:tabs>
            <w:tab w:val="num" w:pos="576"/>
          </w:tabs>
          <w:ind w:left="576" w:hanging="576"/>
        </w:pPr>
        <w:rPr>
          <w:rFonts w:ascii="Times New Roman" w:hAnsi="Times New Roman" w:cs="David" w:hint="default"/>
          <w:b w:val="0"/>
          <w:bCs w:val="0"/>
          <w:i w:val="0"/>
          <w:iCs w:val="0"/>
          <w:sz w:val="18"/>
          <w:szCs w:val="22"/>
        </w:rPr>
      </w:lvl>
    </w:lvlOverride>
    <w:lvlOverride w:ilvl="2">
      <w:startOverride w:val="1"/>
      <w:lvl w:ilvl="2">
        <w:start w:val="1"/>
        <w:numFmt w:val="decimal"/>
        <w:pStyle w:val="80"/>
        <w:lvlText w:val="%1.%2.%3"/>
        <w:lvlJc w:val="left"/>
        <w:pPr>
          <w:tabs>
            <w:tab w:val="num" w:pos="1728"/>
          </w:tabs>
          <w:ind w:left="1728" w:hanging="576"/>
        </w:pPr>
        <w:rPr>
          <w:rFonts w:ascii="Times New Roman" w:hAnsi="Times New Roman" w:cs="David" w:hint="default"/>
          <w:b w:val="0"/>
          <w:bCs w:val="0"/>
          <w:i w:val="0"/>
          <w:iCs w:val="0"/>
          <w:sz w:val="18"/>
          <w:szCs w:val="20"/>
        </w:rPr>
      </w:lvl>
    </w:lvlOverride>
    <w:lvlOverride w:ilvl="3">
      <w:startOverride w:val="1"/>
      <w:lvl w:ilvl="3">
        <w:start w:val="1"/>
        <w:numFmt w:val="decimal"/>
        <w:pStyle w:val="60"/>
        <w:lvlText w:val="%1.%2.%3.%4"/>
        <w:lvlJc w:val="left"/>
        <w:pPr>
          <w:tabs>
            <w:tab w:val="num" w:pos="2561"/>
          </w:tabs>
          <w:ind w:left="2561" w:hanging="576"/>
        </w:pPr>
        <w:rPr>
          <w:rFonts w:cs="David" w:hint="cs"/>
          <w:bCs w:val="0"/>
          <w:iCs w:val="0"/>
          <w:szCs w:val="18"/>
        </w:rPr>
      </w:lvl>
    </w:lvlOverride>
    <w:lvlOverride w:ilvl="4">
      <w:startOverride w:val="1"/>
      <w:lvl w:ilvl="4">
        <w:start w:val="1"/>
        <w:numFmt w:val="decimal"/>
        <w:lvlText w:val="%1.%2.%3.%4.%5."/>
        <w:lvlJc w:val="left"/>
        <w:pPr>
          <w:tabs>
            <w:tab w:val="num" w:pos="2520"/>
          </w:tabs>
          <w:ind w:left="2232" w:hanging="792"/>
        </w:pPr>
        <w:rPr>
          <w:rFonts w:hint="default"/>
          <w:sz w:val="16"/>
          <w:szCs w:val="16"/>
        </w:rPr>
      </w:lvl>
    </w:lvlOverride>
    <w:lvlOverride w:ilvl="5">
      <w:startOverride w:val="1"/>
      <w:lvl w:ilvl="5">
        <w:start w:val="1"/>
        <w:numFmt w:val="decimal"/>
        <w:lvlText w:val="%1.%2.%3.%4.%5.%6."/>
        <w:lvlJc w:val="left"/>
        <w:pPr>
          <w:tabs>
            <w:tab w:val="num" w:pos="2880"/>
          </w:tabs>
          <w:ind w:left="2736" w:hanging="936"/>
        </w:pPr>
        <w:rPr>
          <w:rFonts w:hint="default"/>
        </w:rPr>
      </w:lvl>
    </w:lvlOverride>
    <w:lvlOverride w:ilvl="6">
      <w:startOverride w:val="1"/>
      <w:lvl w:ilvl="6">
        <w:start w:val="1"/>
        <w:numFmt w:val="decimal"/>
        <w:lvlText w:val="נספח %7"/>
        <w:lvlJc w:val="left"/>
        <w:pPr>
          <w:tabs>
            <w:tab w:val="num" w:pos="3960"/>
          </w:tabs>
          <w:ind w:left="0" w:firstLine="0"/>
        </w:pPr>
        <w:rPr>
          <w:rFonts w:hint="default"/>
        </w:rPr>
      </w:lvl>
    </w:lvlOverride>
    <w:lvlOverride w:ilvl="7">
      <w:startOverride w:val="1"/>
      <w:lvl w:ilvl="7">
        <w:start w:val="1"/>
        <w:numFmt w:val="decimal"/>
        <w:lvlText w:val="%1.%2.%3.%4.%5.%6.%7.%8."/>
        <w:lvlJc w:val="left"/>
        <w:pPr>
          <w:tabs>
            <w:tab w:val="num" w:pos="3960"/>
          </w:tabs>
          <w:ind w:left="3744" w:hanging="1224"/>
        </w:pPr>
        <w:rPr>
          <w:rFonts w:hint="default"/>
        </w:rPr>
      </w:lvl>
    </w:lvlOverride>
    <w:lvlOverride w:ilvl="8">
      <w:startOverride w:val="1"/>
      <w:lvl w:ilvl="8">
        <w:start w:val="1"/>
        <w:numFmt w:val="decimal"/>
        <w:lvlText w:val="%1.%2.%3.%4.%5.%6.%7.%8.%9."/>
        <w:lvlJc w:val="left"/>
        <w:pPr>
          <w:tabs>
            <w:tab w:val="num" w:pos="4680"/>
          </w:tabs>
          <w:ind w:left="4320" w:hanging="1440"/>
        </w:pPr>
        <w:rPr>
          <w:rFonts w:hint="default"/>
        </w:rPr>
      </w:lvl>
    </w:lvlOverride>
  </w:num>
  <w:num w:numId="63">
    <w:abstractNumId w:val="22"/>
    <w:lvlOverride w:ilvl="0">
      <w:startOverride w:val="2"/>
    </w:lvlOverride>
    <w:lvlOverride w:ilvl="1">
      <w:startOverride w:val="5"/>
    </w:lvlOverride>
    <w:lvlOverride w:ilvl="2">
      <w:startOverride w:val="1"/>
    </w:lvlOverride>
  </w:num>
  <w:num w:numId="64">
    <w:abstractNumId w:val="45"/>
  </w:num>
  <w:num w:numId="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
  </w:num>
  <w:num w:numId="67">
    <w:abstractNumId w:val="9"/>
  </w:num>
  <w:num w:numId="68">
    <w:abstractNumId w:val="65"/>
  </w:num>
  <w:num w:numId="69">
    <w:abstractNumId w:val="18"/>
  </w:num>
  <w:num w:numId="70">
    <w:abstractNumId w:val="25"/>
  </w:num>
  <w:num w:numId="71">
    <w:abstractNumId w:val="40"/>
  </w:num>
  <w:num w:numId="72">
    <w:abstractNumId w:val="34"/>
    <w:lvlOverride w:ilvl="0"/>
    <w:lvlOverride w:ilvl="1">
      <w:startOverride w:val="1"/>
    </w:lvlOverride>
    <w:lvlOverride w:ilvl="2"/>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73">
    <w:abstractNumId w:val="63"/>
  </w:num>
  <w:num w:numId="74">
    <w:abstractNumId w:val="31"/>
  </w:num>
  <w:num w:numId="75">
    <w:abstractNumId w:val="69"/>
  </w:num>
  <w:num w:numId="76">
    <w:abstractNumId w:val="41"/>
  </w:num>
  <w:num w:numId="77">
    <w:abstractNumId w:val="30"/>
  </w:num>
  <w:num w:numId="78">
    <w:abstractNumId w:val="17"/>
  </w:num>
  <w:num w:numId="79">
    <w:abstractNumId w:val="46"/>
  </w:num>
  <w:num w:numId="80">
    <w:abstractNumId w:val="52"/>
  </w:num>
  <w:num w:numId="81">
    <w:abstractNumId w:val="49"/>
  </w:num>
  <w:num w:numId="82">
    <w:abstractNumId w:val="61"/>
  </w:num>
  <w:num w:numId="83">
    <w:abstractNumId w:val="34"/>
  </w:num>
  <w:num w:numId="84">
    <w:abstractNumId w:val="10"/>
  </w:num>
  <w:num w:numId="85">
    <w:abstractNumId w:val="14"/>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F84"/>
    <w:rsid w:val="0009524B"/>
    <w:rsid w:val="001C6ABD"/>
    <w:rsid w:val="001D034C"/>
    <w:rsid w:val="00316DD9"/>
    <w:rsid w:val="00351F7A"/>
    <w:rsid w:val="003D73D8"/>
    <w:rsid w:val="003D7E12"/>
    <w:rsid w:val="00415B5E"/>
    <w:rsid w:val="00425055"/>
    <w:rsid w:val="00490431"/>
    <w:rsid w:val="00506A35"/>
    <w:rsid w:val="005F2081"/>
    <w:rsid w:val="0084258E"/>
    <w:rsid w:val="0093650F"/>
    <w:rsid w:val="00AF6409"/>
    <w:rsid w:val="00B47DC5"/>
    <w:rsid w:val="00B6371F"/>
    <w:rsid w:val="00D05F84"/>
    <w:rsid w:val="00D272BB"/>
    <w:rsid w:val="00E56217"/>
    <w:rsid w:val="00EF289C"/>
    <w:rsid w:val="00F0666C"/>
    <w:rsid w:val="00FA25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3"/>
    <o:shapelayout v:ext="edit">
      <o:idmap v:ext="edit" data="1"/>
    </o:shapelayout>
  </w:shapeDefaults>
  <w:decimalSymbol w:val="."/>
  <w:listSeparator w:val=","/>
  <w14:docId w14:val="14487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line number" w:uiPriority="0"/>
    <w:lsdException w:name="page number" w:uiPriority="0"/>
    <w:lsdException w:name="List Bulle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annotation subject" w:uiPriority="0"/>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05F84"/>
    <w:pPr>
      <w:bidi/>
      <w:spacing w:after="0" w:line="360" w:lineRule="auto"/>
      <w:jc w:val="both"/>
    </w:pPr>
    <w:rPr>
      <w:rFonts w:ascii="Times New Roman" w:eastAsia="Times New Roman" w:hAnsi="Times New Roman" w:cs="David"/>
      <w:sz w:val="20"/>
      <w:szCs w:val="20"/>
    </w:rPr>
  </w:style>
  <w:style w:type="paragraph" w:styleId="1">
    <w:name w:val="heading 1"/>
    <w:basedOn w:val="HNormal"/>
    <w:next w:val="HNormal"/>
    <w:link w:val="14"/>
    <w:qFormat/>
    <w:rsid w:val="00D05F84"/>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D05F84"/>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link w:val="31"/>
    <w:qFormat/>
    <w:rsid w:val="00D05F84"/>
    <w:pPr>
      <w:keepNext/>
      <w:spacing w:line="360" w:lineRule="auto"/>
      <w:outlineLvl w:val="2"/>
    </w:pPr>
    <w:rPr>
      <w:rFonts w:ascii="Times New Roman Bold" w:hAnsi="Times New Roman Bold"/>
      <w:b/>
      <w:bCs/>
      <w:u w:val="single"/>
    </w:rPr>
  </w:style>
  <w:style w:type="paragraph" w:styleId="40">
    <w:name w:val="heading 4"/>
    <w:basedOn w:val="HNormal"/>
    <w:next w:val="a0"/>
    <w:link w:val="41"/>
    <w:qFormat/>
    <w:rsid w:val="00D05F84"/>
    <w:pPr>
      <w:numPr>
        <w:ilvl w:val="4"/>
        <w:numId w:val="9"/>
      </w:numPr>
      <w:tabs>
        <w:tab w:val="left" w:pos="8312"/>
      </w:tabs>
      <w:spacing w:after="0" w:line="360" w:lineRule="auto"/>
      <w:outlineLvl w:val="3"/>
    </w:pPr>
    <w:rPr>
      <w:rFonts w:cs="David"/>
      <w:lang w:eastAsia="en-US"/>
    </w:rPr>
  </w:style>
  <w:style w:type="paragraph" w:styleId="50">
    <w:name w:val="heading 5"/>
    <w:basedOn w:val="60"/>
    <w:next w:val="a0"/>
    <w:link w:val="51"/>
    <w:qFormat/>
    <w:rsid w:val="00D05F84"/>
    <w:pPr>
      <w:numPr>
        <w:ilvl w:val="4"/>
        <w:numId w:val="0"/>
      </w:numPr>
      <w:outlineLvl w:val="4"/>
    </w:pPr>
  </w:style>
  <w:style w:type="paragraph" w:styleId="60">
    <w:name w:val="heading 6"/>
    <w:basedOn w:val="HNormal"/>
    <w:next w:val="a0"/>
    <w:link w:val="61"/>
    <w:qFormat/>
    <w:rsid w:val="00D05F84"/>
    <w:pPr>
      <w:numPr>
        <w:ilvl w:val="3"/>
        <w:numId w:val="7"/>
      </w:numPr>
      <w:spacing w:after="0" w:line="360" w:lineRule="auto"/>
      <w:outlineLvl w:val="5"/>
    </w:pPr>
    <w:rPr>
      <w:rFonts w:cs="David"/>
    </w:rPr>
  </w:style>
  <w:style w:type="paragraph" w:styleId="70">
    <w:name w:val="heading 7"/>
    <w:basedOn w:val="a1"/>
    <w:next w:val="a0"/>
    <w:link w:val="71"/>
    <w:qFormat/>
    <w:rsid w:val="00D05F84"/>
    <w:pPr>
      <w:pageBreakBefore/>
      <w:numPr>
        <w:ilvl w:val="6"/>
        <w:numId w:val="64"/>
      </w:numPr>
      <w:spacing w:before="360" w:after="120"/>
      <w:ind w:left="1276" w:hanging="1276"/>
      <w:outlineLvl w:val="6"/>
    </w:pPr>
    <w:rPr>
      <w:b/>
      <w:bCs/>
      <w:sz w:val="24"/>
      <w:szCs w:val="28"/>
      <w:u w:val="single"/>
    </w:rPr>
  </w:style>
  <w:style w:type="paragraph" w:styleId="80">
    <w:name w:val="heading 8"/>
    <w:basedOn w:val="a1"/>
    <w:next w:val="a0"/>
    <w:link w:val="81"/>
    <w:qFormat/>
    <w:rsid w:val="00D05F84"/>
    <w:pPr>
      <w:numPr>
        <w:ilvl w:val="2"/>
        <w:numId w:val="7"/>
      </w:numPr>
      <w:outlineLvl w:val="7"/>
    </w:pPr>
    <w:rPr>
      <w:rFonts w:ascii="Times New Roman" w:hAnsi="Times New Roman"/>
      <w:szCs w:val="24"/>
    </w:rPr>
  </w:style>
  <w:style w:type="paragraph" w:styleId="90">
    <w:name w:val="heading 9"/>
    <w:basedOn w:val="HNormal"/>
    <w:next w:val="a0"/>
    <w:link w:val="91"/>
    <w:qFormat/>
    <w:rsid w:val="00D05F84"/>
    <w:pPr>
      <w:numPr>
        <w:ilvl w:val="5"/>
        <w:numId w:val="8"/>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כותרת 1 תו"/>
    <w:basedOn w:val="a2"/>
    <w:link w:val="1"/>
    <w:rsid w:val="00D05F84"/>
    <w:rPr>
      <w:rFonts w:ascii="Times New Roman Bold" w:eastAsia="Times New Roman" w:hAnsi="Times New Roman Bold" w:cs="David"/>
      <w:b/>
      <w:bCs/>
      <w:noProof/>
      <w:kern w:val="32"/>
      <w:sz w:val="26"/>
      <w:szCs w:val="32"/>
      <w:u w:val="single"/>
      <w:lang w:eastAsia="he-IL"/>
    </w:rPr>
  </w:style>
  <w:style w:type="character" w:customStyle="1" w:styleId="20">
    <w:name w:val="כותרת 2 תו"/>
    <w:aliases w:val="כותרת ראשית תו,s תו,Proposal תו,Heading 2 Hidden תו,stepstone תו,Stepstones תו,head2 תו,22Heading 2 תו,כותרת 2 תו תו תו תו תו תו,כותרת 2 תו תו תו תו תו תו תו תו"/>
    <w:basedOn w:val="a2"/>
    <w:link w:val="2"/>
    <w:rsid w:val="00D05F84"/>
    <w:rPr>
      <w:rFonts w:ascii="Times New Roman Bold" w:eastAsia="Times New Roman" w:hAnsi="Times New Roman Bold" w:cs="David"/>
      <w:b/>
      <w:bCs/>
      <w:noProof/>
      <w:szCs w:val="28"/>
      <w:u w:val="single"/>
      <w:lang w:eastAsia="he-IL"/>
    </w:rPr>
  </w:style>
  <w:style w:type="character" w:customStyle="1" w:styleId="31">
    <w:name w:val="כותרת 3 תו"/>
    <w:basedOn w:val="a2"/>
    <w:link w:val="30"/>
    <w:rsid w:val="00D05F84"/>
    <w:rPr>
      <w:rFonts w:ascii="Times New Roman Bold" w:eastAsia="Times New Roman" w:hAnsi="Times New Roman Bold" w:cs="Times New Roman"/>
      <w:b/>
      <w:bCs/>
      <w:noProof/>
      <w:sz w:val="20"/>
      <w:szCs w:val="24"/>
      <w:u w:val="single"/>
      <w:lang w:eastAsia="he-IL"/>
    </w:rPr>
  </w:style>
  <w:style w:type="character" w:customStyle="1" w:styleId="41">
    <w:name w:val="כותרת 4 תו"/>
    <w:basedOn w:val="a2"/>
    <w:link w:val="40"/>
    <w:rsid w:val="00D05F84"/>
    <w:rPr>
      <w:rFonts w:ascii="Times New Roman" w:eastAsia="Times New Roman" w:hAnsi="Times New Roman" w:cs="David"/>
      <w:noProof/>
      <w:sz w:val="20"/>
      <w:szCs w:val="24"/>
    </w:rPr>
  </w:style>
  <w:style w:type="character" w:customStyle="1" w:styleId="51">
    <w:name w:val="כותרת 5 תו"/>
    <w:basedOn w:val="a2"/>
    <w:link w:val="50"/>
    <w:rsid w:val="00D05F84"/>
    <w:rPr>
      <w:rFonts w:ascii="Times New Roman" w:eastAsia="Times New Roman" w:hAnsi="Times New Roman" w:cs="David"/>
      <w:noProof/>
      <w:sz w:val="20"/>
      <w:szCs w:val="24"/>
      <w:lang w:eastAsia="he-IL"/>
    </w:rPr>
  </w:style>
  <w:style w:type="character" w:customStyle="1" w:styleId="61">
    <w:name w:val="כותרת 6 תו"/>
    <w:basedOn w:val="a2"/>
    <w:link w:val="60"/>
    <w:rsid w:val="00D05F84"/>
    <w:rPr>
      <w:rFonts w:ascii="Times New Roman" w:eastAsia="Times New Roman" w:hAnsi="Times New Roman" w:cs="David"/>
      <w:noProof/>
      <w:sz w:val="20"/>
      <w:szCs w:val="24"/>
      <w:lang w:eastAsia="he-IL"/>
    </w:rPr>
  </w:style>
  <w:style w:type="character" w:customStyle="1" w:styleId="71">
    <w:name w:val="כותרת 7 תו"/>
    <w:basedOn w:val="a2"/>
    <w:link w:val="70"/>
    <w:rsid w:val="00D05F84"/>
    <w:rPr>
      <w:rFonts w:ascii="Arial" w:eastAsia="Times New Roman" w:hAnsi="Arial" w:cs="David"/>
      <w:b/>
      <w:bCs/>
      <w:sz w:val="24"/>
      <w:szCs w:val="28"/>
      <w:u w:val="single"/>
    </w:rPr>
  </w:style>
  <w:style w:type="character" w:customStyle="1" w:styleId="81">
    <w:name w:val="כותרת 8 תו"/>
    <w:basedOn w:val="a2"/>
    <w:link w:val="80"/>
    <w:rsid w:val="00D05F84"/>
    <w:rPr>
      <w:rFonts w:ascii="Times New Roman" w:eastAsia="Times New Roman" w:hAnsi="Times New Roman" w:cs="David"/>
      <w:sz w:val="20"/>
      <w:szCs w:val="24"/>
    </w:rPr>
  </w:style>
  <w:style w:type="character" w:customStyle="1" w:styleId="91">
    <w:name w:val="כותרת 9 תו"/>
    <w:basedOn w:val="a2"/>
    <w:link w:val="90"/>
    <w:rsid w:val="00D05F84"/>
    <w:rPr>
      <w:rFonts w:ascii="Times New Roman" w:eastAsia="Times New Roman" w:hAnsi="Times New Roman" w:cs="David"/>
      <w:noProof/>
      <w:color w:val="000000"/>
      <w:sz w:val="20"/>
      <w:szCs w:val="24"/>
      <w:lang w:eastAsia="he-IL"/>
    </w:rPr>
  </w:style>
  <w:style w:type="paragraph" w:customStyle="1" w:styleId="HNormal">
    <w:name w:val="HNormal"/>
    <w:link w:val="HNormal0"/>
    <w:rsid w:val="00D05F84"/>
    <w:pPr>
      <w:bidi/>
      <w:spacing w:after="120" w:line="240" w:lineRule="auto"/>
      <w:jc w:val="both"/>
    </w:pPr>
    <w:rPr>
      <w:rFonts w:ascii="Times New Roman" w:eastAsia="Times New Roman" w:hAnsi="Times New Roman" w:cs="Times New Roman"/>
      <w:noProof/>
      <w:sz w:val="20"/>
      <w:szCs w:val="24"/>
      <w:lang w:eastAsia="he-IL"/>
    </w:rPr>
  </w:style>
  <w:style w:type="paragraph" w:styleId="a5">
    <w:name w:val="header"/>
    <w:basedOn w:val="a0"/>
    <w:link w:val="a6"/>
    <w:uiPriority w:val="99"/>
    <w:rsid w:val="00D05F84"/>
    <w:pPr>
      <w:tabs>
        <w:tab w:val="center" w:pos="4320"/>
        <w:tab w:val="right" w:pos="8640"/>
      </w:tabs>
    </w:pPr>
    <w:rPr>
      <w:rFonts w:cs="Times New Roman"/>
      <w:sz w:val="24"/>
      <w:lang w:val="x-none" w:eastAsia="he-IL"/>
    </w:rPr>
  </w:style>
  <w:style w:type="character" w:customStyle="1" w:styleId="a6">
    <w:name w:val="כותרת עליונה תו"/>
    <w:basedOn w:val="a2"/>
    <w:link w:val="a5"/>
    <w:uiPriority w:val="99"/>
    <w:rsid w:val="00D05F84"/>
    <w:rPr>
      <w:rFonts w:ascii="Times New Roman" w:eastAsia="Times New Roman" w:hAnsi="Times New Roman" w:cs="Times New Roman"/>
      <w:sz w:val="24"/>
      <w:szCs w:val="20"/>
      <w:lang w:val="x-none" w:eastAsia="he-IL"/>
    </w:rPr>
  </w:style>
  <w:style w:type="paragraph" w:styleId="a7">
    <w:name w:val="footer"/>
    <w:basedOn w:val="a0"/>
    <w:link w:val="a8"/>
    <w:uiPriority w:val="99"/>
    <w:rsid w:val="00D05F84"/>
    <w:pPr>
      <w:pBdr>
        <w:top w:val="dashed" w:sz="4" w:space="1" w:color="auto"/>
      </w:pBdr>
      <w:tabs>
        <w:tab w:val="center" w:pos="4153"/>
        <w:tab w:val="right" w:pos="8309"/>
      </w:tabs>
      <w:spacing w:after="120"/>
    </w:pPr>
  </w:style>
  <w:style w:type="character" w:customStyle="1" w:styleId="a8">
    <w:name w:val="כותרת תחתונה תו"/>
    <w:basedOn w:val="a2"/>
    <w:link w:val="a7"/>
    <w:uiPriority w:val="99"/>
    <w:rsid w:val="00D05F84"/>
    <w:rPr>
      <w:rFonts w:ascii="Times New Roman" w:eastAsia="Times New Roman" w:hAnsi="Times New Roman" w:cs="David"/>
      <w:sz w:val="20"/>
      <w:szCs w:val="20"/>
    </w:rPr>
  </w:style>
  <w:style w:type="character" w:styleId="a9">
    <w:name w:val="page number"/>
    <w:basedOn w:val="a2"/>
    <w:rsid w:val="00D05F84"/>
  </w:style>
  <w:style w:type="paragraph" w:styleId="aa">
    <w:name w:val="Body Text"/>
    <w:basedOn w:val="a0"/>
    <w:link w:val="ab"/>
    <w:rsid w:val="00D05F84"/>
    <w:pPr>
      <w:spacing w:after="2520"/>
      <w:jc w:val="center"/>
    </w:pPr>
    <w:rPr>
      <w:b/>
      <w:bCs/>
      <w:sz w:val="32"/>
      <w:szCs w:val="56"/>
    </w:rPr>
  </w:style>
  <w:style w:type="character" w:customStyle="1" w:styleId="ab">
    <w:name w:val="גוף טקסט תו"/>
    <w:basedOn w:val="a2"/>
    <w:link w:val="aa"/>
    <w:rsid w:val="00D05F84"/>
    <w:rPr>
      <w:rFonts w:ascii="Times New Roman" w:eastAsia="Times New Roman" w:hAnsi="Times New Roman" w:cs="David"/>
      <w:b/>
      <w:bCs/>
      <w:sz w:val="32"/>
      <w:szCs w:val="56"/>
    </w:rPr>
  </w:style>
  <w:style w:type="paragraph" w:styleId="ac">
    <w:name w:val="Balloon Text"/>
    <w:basedOn w:val="a0"/>
    <w:link w:val="ad"/>
    <w:rsid w:val="00D05F84"/>
    <w:rPr>
      <w:rFonts w:ascii="Tahoma" w:hAnsi="Tahoma" w:cs="Times New Roman"/>
      <w:sz w:val="16"/>
      <w:szCs w:val="16"/>
      <w:lang w:val="x-none" w:eastAsia="he-IL"/>
    </w:rPr>
  </w:style>
  <w:style w:type="character" w:customStyle="1" w:styleId="ad">
    <w:name w:val="טקסט בלונים תו"/>
    <w:basedOn w:val="a2"/>
    <w:link w:val="ac"/>
    <w:rsid w:val="00D05F84"/>
    <w:rPr>
      <w:rFonts w:ascii="Tahoma" w:eastAsia="Times New Roman" w:hAnsi="Tahoma" w:cs="Times New Roman"/>
      <w:sz w:val="16"/>
      <w:szCs w:val="16"/>
      <w:lang w:val="x-none" w:eastAsia="he-IL"/>
    </w:rPr>
  </w:style>
  <w:style w:type="paragraph" w:customStyle="1" w:styleId="Hnormal1">
    <w:name w:val="Hnormal"/>
    <w:uiPriority w:val="99"/>
    <w:rsid w:val="00D05F84"/>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05F84"/>
    <w:pPr>
      <w:ind w:left="992"/>
    </w:pPr>
    <w:rPr>
      <w:rFonts w:ascii="Arial" w:hAnsi="Arial" w:cs="Arial"/>
      <w:noProof/>
    </w:rPr>
  </w:style>
  <w:style w:type="paragraph" w:customStyle="1" w:styleId="32">
    <w:name w:val="פסקה3"/>
    <w:basedOn w:val="a0"/>
    <w:rsid w:val="00D05F84"/>
    <w:pPr>
      <w:ind w:left="907"/>
    </w:pPr>
    <w:rPr>
      <w:rFonts w:ascii="Arial" w:hAnsi="Arial" w:cs="Arial"/>
      <w:noProof/>
    </w:rPr>
  </w:style>
  <w:style w:type="paragraph" w:customStyle="1" w:styleId="42">
    <w:name w:val="פסקה4"/>
    <w:rsid w:val="00D05F84"/>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05F84"/>
    <w:pPr>
      <w:spacing w:before="120" w:line="320" w:lineRule="exact"/>
      <w:ind w:left="795"/>
    </w:pPr>
    <w:rPr>
      <w:sz w:val="22"/>
    </w:rPr>
  </w:style>
  <w:style w:type="paragraph" w:customStyle="1" w:styleId="Style12ptBefore05">
    <w:name w:val="Style 12 pt Before:  0.5&quot;"/>
    <w:basedOn w:val="a0"/>
    <w:autoRedefine/>
    <w:rsid w:val="00D05F84"/>
    <w:pPr>
      <w:spacing w:before="120" w:line="320" w:lineRule="atLeast"/>
      <w:ind w:left="720"/>
    </w:pPr>
    <w:rPr>
      <w:rFonts w:cs="Arial"/>
    </w:rPr>
  </w:style>
  <w:style w:type="paragraph" w:customStyle="1" w:styleId="table1">
    <w:name w:val="table1"/>
    <w:basedOn w:val="HNormal"/>
    <w:next w:val="HNormal"/>
    <w:rsid w:val="00D05F84"/>
    <w:pPr>
      <w:spacing w:line="360" w:lineRule="auto"/>
      <w:ind w:left="1152"/>
    </w:pPr>
    <w:rPr>
      <w:b/>
      <w:bCs/>
      <w:u w:val="single"/>
    </w:rPr>
  </w:style>
  <w:style w:type="character" w:customStyle="1" w:styleId="HTMLMarkup">
    <w:name w:val="HTML Markup"/>
    <w:rsid w:val="00D05F84"/>
    <w:rPr>
      <w:vanish/>
      <w:color w:val="FF0000"/>
    </w:rPr>
  </w:style>
  <w:style w:type="character" w:customStyle="1" w:styleId="StyleNormalWebLatinArialComplexArialBlackCharCharCharChar">
    <w:name w:val="Style Normal (Web) + (Latin) Arial (Complex) Arial Black Char Char Char Char"/>
    <w:rsid w:val="00D05F84"/>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05F84"/>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D05F84"/>
    <w:pPr>
      <w:numPr>
        <w:ilvl w:val="0"/>
        <w:numId w:val="1"/>
      </w:numPr>
    </w:pPr>
    <w:rPr>
      <w:sz w:val="18"/>
      <w:szCs w:val="18"/>
    </w:rPr>
  </w:style>
  <w:style w:type="paragraph" w:customStyle="1" w:styleId="HNormal080">
    <w:name w:val="סגנון HNormal + לפני:  0.8&quot; אחרי:  0 נק'"/>
    <w:basedOn w:val="HNormal"/>
    <w:rsid w:val="00D05F84"/>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05F84"/>
    <w:pPr>
      <w:spacing w:after="120"/>
    </w:pPr>
    <w:rPr>
      <w:rFonts w:ascii="Arial" w:hAnsi="Arial" w:cs="Arial"/>
      <w:sz w:val="22"/>
      <w:szCs w:val="22"/>
    </w:rPr>
  </w:style>
  <w:style w:type="paragraph" w:customStyle="1" w:styleId="Normal1">
    <w:name w:val="Normal1"/>
    <w:basedOn w:val="a0"/>
    <w:link w:val="Normal1Char"/>
    <w:rsid w:val="00D05F84"/>
    <w:pPr>
      <w:spacing w:before="120" w:line="320" w:lineRule="exact"/>
      <w:ind w:left="397"/>
    </w:pPr>
    <w:rPr>
      <w:rFonts w:cs="Times New Roman"/>
      <w:sz w:val="22"/>
      <w:lang w:val="x-none" w:eastAsia="he-IL"/>
    </w:rPr>
  </w:style>
  <w:style w:type="paragraph" w:customStyle="1" w:styleId="Figure1">
    <w:name w:val="Figure1"/>
    <w:basedOn w:val="HNormal"/>
    <w:next w:val="HNormal"/>
    <w:rsid w:val="00D05F84"/>
    <w:pPr>
      <w:spacing w:after="240" w:line="360" w:lineRule="auto"/>
      <w:ind w:left="1872"/>
    </w:pPr>
    <w:rPr>
      <w:b/>
      <w:bCs/>
      <w:sz w:val="24"/>
      <w:u w:val="single"/>
    </w:rPr>
  </w:style>
  <w:style w:type="paragraph" w:styleId="TOC1">
    <w:name w:val="toc 1"/>
    <w:basedOn w:val="HNormal"/>
    <w:next w:val="HNormal"/>
    <w:autoRedefine/>
    <w:uiPriority w:val="39"/>
    <w:rsid w:val="00D05F84"/>
    <w:pPr>
      <w:tabs>
        <w:tab w:val="left" w:pos="849"/>
        <w:tab w:val="left" w:pos="9015"/>
        <w:tab w:val="left" w:pos="9070"/>
        <w:tab w:val="right" w:pos="9344"/>
      </w:tabs>
      <w:spacing w:before="360" w:after="360"/>
      <w:jc w:val="left"/>
    </w:pPr>
    <w:rPr>
      <w:rFonts w:ascii="Calibri" w:hAnsi="Calibri" w:cs="David"/>
      <w:b/>
      <w:bCs/>
      <w:caps/>
      <w:sz w:val="22"/>
      <w:szCs w:val="22"/>
      <w:u w:val="single"/>
      <w:lang w:eastAsia="en-US"/>
    </w:rPr>
  </w:style>
  <w:style w:type="paragraph" w:styleId="TOC2">
    <w:name w:val="toc 2"/>
    <w:basedOn w:val="HNormal"/>
    <w:next w:val="HNormal"/>
    <w:autoRedefine/>
    <w:uiPriority w:val="39"/>
    <w:rsid w:val="00D05F84"/>
    <w:pPr>
      <w:tabs>
        <w:tab w:val="left" w:pos="851"/>
        <w:tab w:val="left" w:pos="9015"/>
        <w:tab w:val="right" w:pos="9344"/>
      </w:tabs>
      <w:spacing w:after="0"/>
      <w:jc w:val="left"/>
    </w:pPr>
    <w:rPr>
      <w:rFonts w:ascii="Calibri" w:hAnsi="Calibri" w:cs="David"/>
      <w:b/>
      <w:bCs/>
      <w:smallCaps/>
      <w:sz w:val="22"/>
      <w:szCs w:val="22"/>
      <w:lang w:eastAsia="en-US"/>
    </w:rPr>
  </w:style>
  <w:style w:type="paragraph" w:styleId="af">
    <w:name w:val="table of figures"/>
    <w:basedOn w:val="HNormal"/>
    <w:next w:val="HNormal"/>
    <w:uiPriority w:val="99"/>
    <w:rsid w:val="00D05F84"/>
    <w:pPr>
      <w:tabs>
        <w:tab w:val="left" w:pos="576"/>
        <w:tab w:val="left" w:leader="dot" w:pos="7920"/>
      </w:tabs>
      <w:ind w:left="288"/>
    </w:pPr>
  </w:style>
  <w:style w:type="character" w:styleId="Hyperlink">
    <w:name w:val="Hyperlink"/>
    <w:uiPriority w:val="99"/>
    <w:rsid w:val="00D05F84"/>
    <w:rPr>
      <w:color w:val="0000FF"/>
      <w:u w:val="single"/>
    </w:rPr>
  </w:style>
  <w:style w:type="paragraph" w:styleId="af0">
    <w:name w:val="caption"/>
    <w:basedOn w:val="a0"/>
    <w:next w:val="a0"/>
    <w:qFormat/>
    <w:rsid w:val="00D05F84"/>
    <w:pPr>
      <w:jc w:val="center"/>
    </w:pPr>
    <w:rPr>
      <w:rFonts w:cs="Times New Roman"/>
      <w:b/>
      <w:bCs/>
      <w:i/>
      <w:iCs/>
      <w:sz w:val="32"/>
      <w:szCs w:val="32"/>
    </w:rPr>
  </w:style>
  <w:style w:type="character" w:styleId="af1">
    <w:name w:val="annotation reference"/>
    <w:rsid w:val="00D05F84"/>
    <w:rPr>
      <w:sz w:val="16"/>
      <w:szCs w:val="16"/>
    </w:rPr>
  </w:style>
  <w:style w:type="paragraph" w:styleId="af2">
    <w:name w:val="annotation text"/>
    <w:basedOn w:val="a0"/>
    <w:link w:val="af3"/>
    <w:rsid w:val="00D05F84"/>
    <w:rPr>
      <w:szCs w:val="22"/>
      <w:lang w:eastAsia="he-IL"/>
    </w:rPr>
  </w:style>
  <w:style w:type="character" w:customStyle="1" w:styleId="af3">
    <w:name w:val="טקסט הערה תו"/>
    <w:basedOn w:val="a2"/>
    <w:link w:val="af2"/>
    <w:rsid w:val="00D05F84"/>
    <w:rPr>
      <w:rFonts w:ascii="Times New Roman" w:eastAsia="Times New Roman" w:hAnsi="Times New Roman" w:cs="David"/>
      <w:sz w:val="20"/>
      <w:lang w:eastAsia="he-IL"/>
    </w:rPr>
  </w:style>
  <w:style w:type="paragraph" w:styleId="af4">
    <w:name w:val="annotation subject"/>
    <w:basedOn w:val="af2"/>
    <w:next w:val="af2"/>
    <w:link w:val="af5"/>
    <w:rsid w:val="00D05F84"/>
    <w:rPr>
      <w:b/>
      <w:bCs/>
    </w:rPr>
  </w:style>
  <w:style w:type="character" w:customStyle="1" w:styleId="af5">
    <w:name w:val="נושא הערה תו"/>
    <w:basedOn w:val="af3"/>
    <w:link w:val="af4"/>
    <w:rsid w:val="00D05F84"/>
    <w:rPr>
      <w:rFonts w:ascii="Times New Roman" w:eastAsia="Times New Roman" w:hAnsi="Times New Roman" w:cs="David"/>
      <w:b/>
      <w:bCs/>
      <w:sz w:val="20"/>
      <w:lang w:eastAsia="he-IL"/>
    </w:rPr>
  </w:style>
  <w:style w:type="paragraph" w:customStyle="1" w:styleId="Style1ComplexDavidComplex12ptLinespacing151">
    <w:name w:val="Style פסקה1 + (Complex) David (Complex) 12 pt Line spacing:  1.5 ...1"/>
    <w:basedOn w:val="a0"/>
    <w:autoRedefine/>
    <w:rsid w:val="00D05F84"/>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D05F84"/>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D05F84"/>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rsid w:val="00D05F84"/>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D05F84"/>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D05F84"/>
    <w:pPr>
      <w:tabs>
        <w:tab w:val="num" w:pos="720"/>
      </w:tabs>
      <w:spacing w:after="120"/>
      <w:ind w:left="720" w:right="1440" w:hanging="360"/>
    </w:pPr>
    <w:rPr>
      <w:rFonts w:ascii="Arial" w:hAnsi="Arial" w:cs="Arial"/>
    </w:rPr>
  </w:style>
  <w:style w:type="paragraph" w:customStyle="1" w:styleId="510">
    <w:name w:val="כותרת 51"/>
    <w:basedOn w:val="50"/>
    <w:next w:val="StyleHeading4Right"/>
    <w:rsid w:val="00D05F84"/>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D05F84"/>
    <w:pPr>
      <w:autoSpaceDE w:val="0"/>
      <w:autoSpaceDN w:val="0"/>
      <w:ind w:right="720"/>
    </w:pPr>
    <w:rPr>
      <w:i/>
      <w:iCs/>
      <w:sz w:val="24"/>
    </w:rPr>
  </w:style>
  <w:style w:type="paragraph" w:customStyle="1" w:styleId="Style3">
    <w:name w:val="Style3"/>
    <w:basedOn w:val="a0"/>
    <w:rsid w:val="00D05F84"/>
    <w:pPr>
      <w:tabs>
        <w:tab w:val="num" w:pos="2520"/>
        <w:tab w:val="left" w:pos="7946"/>
      </w:tabs>
      <w:spacing w:after="120"/>
      <w:ind w:left="2520" w:right="1800" w:hanging="360"/>
    </w:pPr>
    <w:rPr>
      <w:rFonts w:ascii="Arial" w:hAnsi="Arial" w:cs="Arial"/>
      <w:b/>
      <w:bCs/>
    </w:rPr>
  </w:style>
  <w:style w:type="paragraph" w:styleId="21">
    <w:name w:val="List Bullet 2"/>
    <w:basedOn w:val="a0"/>
    <w:autoRedefine/>
    <w:rsid w:val="00D05F84"/>
    <w:pPr>
      <w:tabs>
        <w:tab w:val="num" w:pos="643"/>
      </w:tabs>
      <w:spacing w:after="120"/>
      <w:ind w:left="643" w:hanging="360"/>
    </w:pPr>
    <w:rPr>
      <w:rFonts w:ascii="Arial" w:hAnsi="Arial" w:cs="Arial"/>
      <w:sz w:val="22"/>
      <w:szCs w:val="22"/>
    </w:rPr>
  </w:style>
  <w:style w:type="paragraph" w:styleId="af6">
    <w:name w:val="List Bullet"/>
    <w:basedOn w:val="a0"/>
    <w:autoRedefine/>
    <w:rsid w:val="00D05F84"/>
    <w:pPr>
      <w:tabs>
        <w:tab w:val="num" w:pos="360"/>
      </w:tabs>
      <w:spacing w:after="120"/>
      <w:ind w:left="360" w:hanging="360"/>
    </w:pPr>
    <w:rPr>
      <w:rFonts w:ascii="Arial" w:hAnsi="Arial" w:cs="Arial"/>
      <w:sz w:val="22"/>
      <w:szCs w:val="22"/>
    </w:rPr>
  </w:style>
  <w:style w:type="paragraph" w:styleId="33">
    <w:name w:val="List Bullet 3"/>
    <w:basedOn w:val="a0"/>
    <w:autoRedefine/>
    <w:rsid w:val="00D05F84"/>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D05F84"/>
    <w:pPr>
      <w:tabs>
        <w:tab w:val="num" w:pos="1080"/>
      </w:tabs>
      <w:ind w:left="720" w:right="720" w:hanging="720"/>
    </w:pPr>
  </w:style>
  <w:style w:type="paragraph" w:customStyle="1" w:styleId="312">
    <w:name w:val="סגנון כותרת 3 + (עברית ושפות אחרות) ‏12 נק'"/>
    <w:basedOn w:val="30"/>
    <w:rsid w:val="00D05F84"/>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D05F84"/>
    <w:pPr>
      <w:tabs>
        <w:tab w:val="num" w:pos="360"/>
      </w:tabs>
      <w:spacing w:after="120"/>
      <w:ind w:left="360" w:hanging="360"/>
    </w:pPr>
    <w:rPr>
      <w:rFonts w:ascii="Arial" w:hAnsi="Arial" w:cs="Arial"/>
      <w:sz w:val="22"/>
      <w:szCs w:val="22"/>
    </w:rPr>
  </w:style>
  <w:style w:type="paragraph" w:customStyle="1" w:styleId="Style5">
    <w:name w:val="Style5"/>
    <w:basedOn w:val="a0"/>
    <w:rsid w:val="00D05F84"/>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D05F84"/>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D05F84"/>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D05F84"/>
    <w:pPr>
      <w:tabs>
        <w:tab w:val="num" w:pos="432"/>
      </w:tabs>
      <w:spacing w:after="120"/>
      <w:ind w:left="432" w:right="5580" w:hanging="288"/>
    </w:pPr>
    <w:rPr>
      <w:rFonts w:ascii="Arial" w:hAnsi="Arial" w:cs="Arial"/>
      <w:sz w:val="22"/>
      <w:szCs w:val="22"/>
    </w:rPr>
  </w:style>
  <w:style w:type="paragraph" w:customStyle="1" w:styleId="15">
    <w:name w:val="סגנון1"/>
    <w:basedOn w:val="a0"/>
    <w:rsid w:val="00D05F84"/>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D05F84"/>
    <w:pPr>
      <w:spacing w:before="120" w:after="120"/>
    </w:pPr>
    <w:rPr>
      <w:rFonts w:ascii="Arial" w:hAnsi="Arial" w:cs="Arial"/>
    </w:rPr>
  </w:style>
  <w:style w:type="paragraph" w:customStyle="1" w:styleId="96">
    <w:name w:val="סגנון ‏9 נק' ממורכז לפני:  6 נק'"/>
    <w:basedOn w:val="a0"/>
    <w:rsid w:val="00D05F84"/>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D05F84"/>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D05F84"/>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D05F84"/>
    <w:pPr>
      <w:spacing w:after="0"/>
      <w:jc w:val="left"/>
    </w:pPr>
    <w:rPr>
      <w:sz w:val="18"/>
      <w:szCs w:val="22"/>
    </w:rPr>
  </w:style>
  <w:style w:type="paragraph" w:styleId="34">
    <w:name w:val="Body Text 3"/>
    <w:basedOn w:val="a0"/>
    <w:link w:val="35"/>
    <w:rsid w:val="00D05F84"/>
    <w:pPr>
      <w:tabs>
        <w:tab w:val="left" w:pos="1200"/>
      </w:tabs>
      <w:spacing w:line="240" w:lineRule="atLeast"/>
    </w:pPr>
    <w:rPr>
      <w:rFonts w:ascii="Courier" w:cs="Levenim MT"/>
      <w:snapToGrid w:val="0"/>
    </w:rPr>
  </w:style>
  <w:style w:type="character" w:customStyle="1" w:styleId="35">
    <w:name w:val="גוף טקסט 3 תו"/>
    <w:basedOn w:val="a2"/>
    <w:link w:val="34"/>
    <w:rsid w:val="00D05F84"/>
    <w:rPr>
      <w:rFonts w:ascii="Courier" w:eastAsia="Times New Roman" w:hAnsi="Times New Roman" w:cs="Levenim MT"/>
      <w:snapToGrid w:val="0"/>
      <w:sz w:val="20"/>
      <w:szCs w:val="20"/>
    </w:rPr>
  </w:style>
  <w:style w:type="paragraph" w:customStyle="1" w:styleId="DataItem">
    <w:name w:val="DataItem"/>
    <w:basedOn w:val="a0"/>
    <w:rsid w:val="00D05F84"/>
    <w:pPr>
      <w:spacing w:before="120" w:line="320" w:lineRule="exact"/>
    </w:pPr>
    <w:rPr>
      <w:sz w:val="22"/>
    </w:rPr>
  </w:style>
  <w:style w:type="paragraph" w:customStyle="1" w:styleId="DataItemB">
    <w:name w:val="DataItemB"/>
    <w:basedOn w:val="a0"/>
    <w:rsid w:val="00D05F84"/>
    <w:pPr>
      <w:spacing w:before="120" w:line="320" w:lineRule="exact"/>
    </w:pPr>
    <w:rPr>
      <w:b/>
      <w:bCs/>
      <w:sz w:val="22"/>
    </w:rPr>
  </w:style>
  <w:style w:type="paragraph" w:customStyle="1" w:styleId="ind3">
    <w:name w:val="ind3"/>
    <w:basedOn w:val="a0"/>
    <w:rsid w:val="00D05F84"/>
    <w:pPr>
      <w:numPr>
        <w:ilvl w:val="1"/>
      </w:numPr>
    </w:pPr>
    <w:rPr>
      <w:sz w:val="22"/>
      <w:szCs w:val="26"/>
    </w:rPr>
  </w:style>
  <w:style w:type="paragraph" w:customStyle="1" w:styleId="TableTTL">
    <w:name w:val="TableTTL"/>
    <w:basedOn w:val="Hnormal1"/>
    <w:next w:val="Hnormal1"/>
    <w:rsid w:val="00D05F84"/>
    <w:pPr>
      <w:spacing w:after="240" w:line="360" w:lineRule="auto"/>
      <w:ind w:left="1152"/>
    </w:pPr>
    <w:rPr>
      <w:b/>
      <w:bCs/>
      <w:u w:val="single"/>
      <w:lang w:eastAsia="en-US"/>
    </w:rPr>
  </w:style>
  <w:style w:type="paragraph" w:customStyle="1" w:styleId="2-">
    <w:name w:val="רמה 2 - מלל"/>
    <w:basedOn w:val="a0"/>
    <w:rsid w:val="00D05F84"/>
    <w:pPr>
      <w:ind w:left="851"/>
    </w:pPr>
  </w:style>
  <w:style w:type="paragraph" w:customStyle="1" w:styleId="22">
    <w:name w:val="כותרת אסתר 2"/>
    <w:basedOn w:val="a0"/>
    <w:rsid w:val="00D05F84"/>
    <w:pPr>
      <w:tabs>
        <w:tab w:val="num" w:pos="720"/>
      </w:tabs>
      <w:spacing w:after="240"/>
    </w:pPr>
    <w:rPr>
      <w:rFonts w:cs="Levenim MT"/>
      <w:bCs/>
      <w:snapToGrid w:val="0"/>
      <w:u w:val="single"/>
    </w:rPr>
  </w:style>
  <w:style w:type="paragraph" w:styleId="af7">
    <w:name w:val="Title"/>
    <w:basedOn w:val="a0"/>
    <w:link w:val="af8"/>
    <w:qFormat/>
    <w:rsid w:val="00D05F84"/>
    <w:pPr>
      <w:jc w:val="center"/>
    </w:pPr>
    <w:rPr>
      <w:rFonts w:cs="Times New Roman"/>
      <w:noProof/>
      <w:sz w:val="28"/>
      <w:szCs w:val="32"/>
      <w:u w:val="single"/>
      <w:lang w:val="x-none" w:eastAsia="he-IL"/>
    </w:rPr>
  </w:style>
  <w:style w:type="character" w:customStyle="1" w:styleId="af8">
    <w:name w:val="כותרת טקסט תו"/>
    <w:basedOn w:val="a2"/>
    <w:link w:val="af7"/>
    <w:rsid w:val="00D05F84"/>
    <w:rPr>
      <w:rFonts w:ascii="Times New Roman" w:eastAsia="Times New Roman" w:hAnsi="Times New Roman" w:cs="Times New Roman"/>
      <w:noProof/>
      <w:sz w:val="28"/>
      <w:szCs w:val="32"/>
      <w:u w:val="single"/>
      <w:lang w:val="x-none" w:eastAsia="he-IL"/>
    </w:rPr>
  </w:style>
  <w:style w:type="paragraph" w:styleId="TOC3">
    <w:name w:val="toc 3"/>
    <w:basedOn w:val="a0"/>
    <w:next w:val="a0"/>
    <w:autoRedefine/>
    <w:uiPriority w:val="39"/>
    <w:rsid w:val="00D05F84"/>
    <w:rPr>
      <w:rFonts w:ascii="Calibri" w:hAnsi="Calibri" w:cs="Times New Roman"/>
      <w:smallCaps/>
      <w:sz w:val="22"/>
      <w:szCs w:val="22"/>
    </w:rPr>
  </w:style>
  <w:style w:type="paragraph" w:styleId="TOC4">
    <w:name w:val="toc 4"/>
    <w:basedOn w:val="a0"/>
    <w:next w:val="a0"/>
    <w:autoRedefine/>
    <w:uiPriority w:val="39"/>
    <w:rsid w:val="00D05F84"/>
    <w:rPr>
      <w:rFonts w:ascii="Calibri" w:hAnsi="Calibri" w:cs="Times New Roman"/>
      <w:sz w:val="22"/>
      <w:szCs w:val="22"/>
    </w:rPr>
  </w:style>
  <w:style w:type="paragraph" w:styleId="TOC5">
    <w:name w:val="toc 5"/>
    <w:basedOn w:val="a0"/>
    <w:next w:val="a0"/>
    <w:autoRedefine/>
    <w:uiPriority w:val="39"/>
    <w:rsid w:val="00D05F84"/>
    <w:rPr>
      <w:rFonts w:ascii="Calibri" w:hAnsi="Calibri" w:cs="Times New Roman"/>
      <w:sz w:val="22"/>
      <w:szCs w:val="22"/>
    </w:rPr>
  </w:style>
  <w:style w:type="paragraph" w:styleId="TOC6">
    <w:name w:val="toc 6"/>
    <w:basedOn w:val="a0"/>
    <w:next w:val="a0"/>
    <w:autoRedefine/>
    <w:uiPriority w:val="39"/>
    <w:rsid w:val="00D05F84"/>
    <w:rPr>
      <w:rFonts w:ascii="Calibri" w:hAnsi="Calibri" w:cs="Times New Roman"/>
      <w:sz w:val="22"/>
      <w:szCs w:val="22"/>
    </w:rPr>
  </w:style>
  <w:style w:type="paragraph" w:styleId="TOC7">
    <w:name w:val="toc 7"/>
    <w:basedOn w:val="a0"/>
    <w:next w:val="a0"/>
    <w:autoRedefine/>
    <w:uiPriority w:val="39"/>
    <w:rsid w:val="00D05F84"/>
    <w:rPr>
      <w:rFonts w:ascii="Calibri" w:hAnsi="Calibri" w:cs="Times New Roman"/>
      <w:sz w:val="22"/>
      <w:szCs w:val="22"/>
    </w:rPr>
  </w:style>
  <w:style w:type="paragraph" w:styleId="TOC8">
    <w:name w:val="toc 8"/>
    <w:basedOn w:val="a0"/>
    <w:next w:val="a0"/>
    <w:autoRedefine/>
    <w:uiPriority w:val="39"/>
    <w:rsid w:val="00D05F84"/>
    <w:rPr>
      <w:rFonts w:ascii="Calibri" w:hAnsi="Calibri" w:cs="Times New Roman"/>
      <w:sz w:val="22"/>
      <w:szCs w:val="22"/>
    </w:rPr>
  </w:style>
  <w:style w:type="paragraph" w:styleId="TOC9">
    <w:name w:val="toc 9"/>
    <w:basedOn w:val="a0"/>
    <w:next w:val="a0"/>
    <w:autoRedefine/>
    <w:uiPriority w:val="39"/>
    <w:rsid w:val="00D05F84"/>
    <w:rPr>
      <w:rFonts w:ascii="Calibri" w:hAnsi="Calibri" w:cs="Times New Roman"/>
      <w:sz w:val="22"/>
      <w:szCs w:val="22"/>
    </w:rPr>
  </w:style>
  <w:style w:type="paragraph" w:styleId="23">
    <w:name w:val="Body Text Indent 2"/>
    <w:basedOn w:val="a0"/>
    <w:link w:val="24"/>
    <w:rsid w:val="00D05F84"/>
    <w:pPr>
      <w:spacing w:after="120" w:line="480" w:lineRule="auto"/>
      <w:ind w:left="360"/>
    </w:pPr>
  </w:style>
  <w:style w:type="character" w:customStyle="1" w:styleId="24">
    <w:name w:val="כניסה בגוף טקסט 2 תו"/>
    <w:basedOn w:val="a2"/>
    <w:link w:val="23"/>
    <w:rsid w:val="00D05F84"/>
    <w:rPr>
      <w:rFonts w:ascii="Times New Roman" w:eastAsia="Times New Roman" w:hAnsi="Times New Roman" w:cs="David"/>
      <w:sz w:val="20"/>
      <w:szCs w:val="20"/>
    </w:rPr>
  </w:style>
  <w:style w:type="paragraph" w:styleId="36">
    <w:name w:val="Body Text Indent 3"/>
    <w:basedOn w:val="a0"/>
    <w:link w:val="37"/>
    <w:rsid w:val="00D05F84"/>
    <w:pPr>
      <w:spacing w:after="120"/>
      <w:ind w:left="360"/>
    </w:pPr>
    <w:rPr>
      <w:sz w:val="16"/>
      <w:szCs w:val="16"/>
    </w:rPr>
  </w:style>
  <w:style w:type="character" w:customStyle="1" w:styleId="37">
    <w:name w:val="כניסה בגוף טקסט 3 תו"/>
    <w:basedOn w:val="a2"/>
    <w:link w:val="36"/>
    <w:rsid w:val="00D05F84"/>
    <w:rPr>
      <w:rFonts w:ascii="Times New Roman" w:eastAsia="Times New Roman" w:hAnsi="Times New Roman" w:cs="David"/>
      <w:sz w:val="16"/>
      <w:szCs w:val="16"/>
    </w:rPr>
  </w:style>
  <w:style w:type="paragraph" w:customStyle="1" w:styleId="text1">
    <w:name w:val="text 1"/>
    <w:basedOn w:val="a0"/>
    <w:rsid w:val="00D05F84"/>
    <w:pPr>
      <w:ind w:left="567"/>
    </w:pPr>
    <w:rPr>
      <w:sz w:val="22"/>
    </w:rPr>
  </w:style>
  <w:style w:type="paragraph" w:customStyle="1" w:styleId="text2">
    <w:name w:val="text 2"/>
    <w:basedOn w:val="a0"/>
    <w:rsid w:val="00D05F84"/>
    <w:pPr>
      <w:ind w:left="1134"/>
    </w:pPr>
    <w:rPr>
      <w:sz w:val="22"/>
    </w:rPr>
  </w:style>
  <w:style w:type="character" w:styleId="af9">
    <w:name w:val="line number"/>
    <w:basedOn w:val="a2"/>
    <w:rsid w:val="00D05F84"/>
  </w:style>
  <w:style w:type="paragraph" w:customStyle="1" w:styleId="text3">
    <w:name w:val="text 3"/>
    <w:basedOn w:val="a0"/>
    <w:rsid w:val="00D05F84"/>
    <w:pPr>
      <w:ind w:left="1956"/>
    </w:pPr>
    <w:rPr>
      <w:sz w:val="22"/>
    </w:rPr>
  </w:style>
  <w:style w:type="paragraph" w:customStyle="1" w:styleId="text4">
    <w:name w:val="text 4"/>
    <w:basedOn w:val="a0"/>
    <w:rsid w:val="00D05F84"/>
    <w:pPr>
      <w:ind w:left="2807"/>
    </w:pPr>
    <w:rPr>
      <w:sz w:val="22"/>
    </w:rPr>
  </w:style>
  <w:style w:type="paragraph" w:customStyle="1" w:styleId="text5">
    <w:name w:val="text 5"/>
    <w:basedOn w:val="a0"/>
    <w:rsid w:val="00D05F84"/>
    <w:pPr>
      <w:ind w:left="3799"/>
    </w:pPr>
    <w:rPr>
      <w:sz w:val="22"/>
    </w:rPr>
  </w:style>
  <w:style w:type="paragraph" w:styleId="afa">
    <w:name w:val="Quote"/>
    <w:basedOn w:val="a0"/>
    <w:link w:val="afb"/>
    <w:qFormat/>
    <w:rsid w:val="00D05F84"/>
    <w:pPr>
      <w:spacing w:line="280" w:lineRule="exact"/>
      <w:ind w:left="1701" w:right="851"/>
    </w:pPr>
    <w:rPr>
      <w:sz w:val="22"/>
    </w:rPr>
  </w:style>
  <w:style w:type="character" w:customStyle="1" w:styleId="afb">
    <w:name w:val="ציטוט תו"/>
    <w:basedOn w:val="a2"/>
    <w:link w:val="afa"/>
    <w:rsid w:val="00D05F84"/>
    <w:rPr>
      <w:rFonts w:ascii="Times New Roman" w:eastAsia="Times New Roman" w:hAnsi="Times New Roman" w:cs="David"/>
      <w:szCs w:val="20"/>
    </w:rPr>
  </w:style>
  <w:style w:type="paragraph" w:customStyle="1" w:styleId="10">
    <w:name w:val="רשימה_1"/>
    <w:basedOn w:val="a0"/>
    <w:next w:val="a0"/>
    <w:rsid w:val="00D05F84"/>
    <w:pPr>
      <w:numPr>
        <w:numId w:val="3"/>
      </w:numPr>
      <w:tabs>
        <w:tab w:val="left" w:pos="567"/>
      </w:tabs>
    </w:pPr>
    <w:rPr>
      <w:b/>
      <w:bCs/>
      <w:sz w:val="22"/>
    </w:rPr>
  </w:style>
  <w:style w:type="paragraph" w:customStyle="1" w:styleId="a">
    <w:name w:val="רשימה_א"/>
    <w:basedOn w:val="a0"/>
    <w:rsid w:val="00D05F84"/>
    <w:pPr>
      <w:numPr>
        <w:numId w:val="4"/>
      </w:numPr>
      <w:ind w:right="0"/>
    </w:pPr>
    <w:rPr>
      <w:sz w:val="22"/>
    </w:rPr>
  </w:style>
  <w:style w:type="paragraph" w:customStyle="1" w:styleId="Text10">
    <w:name w:val="Text1"/>
    <w:basedOn w:val="1"/>
    <w:autoRedefine/>
    <w:rsid w:val="00D05F84"/>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D05F84"/>
    <w:pPr>
      <w:keepLines/>
      <w:bidi w:val="0"/>
      <w:jc w:val="right"/>
    </w:pPr>
    <w:rPr>
      <w:rFonts w:ascii="Arial" w:hAnsi="Arial"/>
      <w:sz w:val="22"/>
    </w:rPr>
  </w:style>
  <w:style w:type="paragraph" w:styleId="afc">
    <w:name w:val="Body Text Indent"/>
    <w:basedOn w:val="a0"/>
    <w:link w:val="afd"/>
    <w:rsid w:val="00D05F84"/>
    <w:pPr>
      <w:ind w:left="283"/>
    </w:pPr>
    <w:rPr>
      <w:sz w:val="22"/>
    </w:rPr>
  </w:style>
  <w:style w:type="character" w:customStyle="1" w:styleId="afd">
    <w:name w:val="כניסה בגוף טקסט תו"/>
    <w:basedOn w:val="a2"/>
    <w:link w:val="afc"/>
    <w:rsid w:val="00D05F84"/>
    <w:rPr>
      <w:rFonts w:ascii="Times New Roman" w:eastAsia="Times New Roman" w:hAnsi="Times New Roman" w:cs="David"/>
      <w:szCs w:val="20"/>
    </w:rPr>
  </w:style>
  <w:style w:type="paragraph" w:customStyle="1" w:styleId="ListParagraph2">
    <w:name w:val="List Paragraph2"/>
    <w:basedOn w:val="a0"/>
    <w:qFormat/>
    <w:rsid w:val="00D05F84"/>
    <w:pPr>
      <w:bidi w:val="0"/>
      <w:ind w:left="720"/>
      <w:contextualSpacing/>
    </w:pPr>
    <w:rPr>
      <w:rFonts w:cs="Times New Roman"/>
    </w:rPr>
  </w:style>
  <w:style w:type="character" w:styleId="FollowedHyperlink">
    <w:name w:val="FollowedHyperlink"/>
    <w:rsid w:val="00D05F84"/>
    <w:rPr>
      <w:color w:val="800080"/>
      <w:u w:val="single"/>
    </w:rPr>
  </w:style>
  <w:style w:type="table" w:styleId="afe">
    <w:name w:val="Table Grid"/>
    <w:aliases w:val="טקסט טבלה תחתונה"/>
    <w:basedOn w:val="a3"/>
    <w:uiPriority w:val="39"/>
    <w:rsid w:val="00D05F84"/>
    <w:pPr>
      <w:spacing w:after="0" w:line="240" w:lineRule="auto"/>
      <w:jc w:val="both"/>
    </w:pPr>
    <w:rPr>
      <w:rFonts w:ascii="Times New Roman" w:eastAsia="Times New Roman" w:hAnsi="Times New Roman" w:cs="David"/>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D05F84"/>
    <w:pPr>
      <w:numPr>
        <w:numId w:val="5"/>
      </w:numPr>
    </w:pPr>
  </w:style>
  <w:style w:type="paragraph" w:customStyle="1" w:styleId="StyleTOC3">
    <w:name w:val="Style TOC 3 +"/>
    <w:basedOn w:val="TOC3"/>
    <w:rsid w:val="00D05F84"/>
    <w:pPr>
      <w:tabs>
        <w:tab w:val="left" w:leader="dot" w:pos="7920"/>
      </w:tabs>
    </w:pPr>
  </w:style>
  <w:style w:type="paragraph" w:customStyle="1" w:styleId="aff">
    <w:name w:val="תו"/>
    <w:basedOn w:val="a0"/>
    <w:rsid w:val="00D05F84"/>
    <w:pPr>
      <w:bidi w:val="0"/>
      <w:spacing w:after="160" w:line="240" w:lineRule="exact"/>
    </w:pPr>
    <w:rPr>
      <w:rFonts w:ascii="Verdana" w:hAnsi="Verdana" w:cs="FrankRuehl"/>
      <w:sz w:val="16"/>
      <w:lang w:bidi="ar-SA"/>
    </w:rPr>
  </w:style>
  <w:style w:type="paragraph" w:styleId="25">
    <w:name w:val="Body Text 2"/>
    <w:basedOn w:val="a0"/>
    <w:link w:val="26"/>
    <w:rsid w:val="00D05F84"/>
    <w:rPr>
      <w:b/>
      <w:bCs/>
    </w:rPr>
  </w:style>
  <w:style w:type="character" w:customStyle="1" w:styleId="26">
    <w:name w:val="גוף טקסט 2 תו"/>
    <w:basedOn w:val="a2"/>
    <w:link w:val="25"/>
    <w:rsid w:val="00D05F84"/>
    <w:rPr>
      <w:rFonts w:ascii="Times New Roman" w:eastAsia="Times New Roman" w:hAnsi="Times New Roman" w:cs="David"/>
      <w:b/>
      <w:bCs/>
      <w:sz w:val="20"/>
      <w:szCs w:val="20"/>
    </w:rPr>
  </w:style>
  <w:style w:type="paragraph" w:customStyle="1" w:styleId="aff0">
    <w:name w:val="נורמל"/>
    <w:basedOn w:val="NormalWeb"/>
    <w:rsid w:val="00D05F84"/>
    <w:pPr>
      <w:overflowPunct w:val="0"/>
      <w:autoSpaceDE w:val="0"/>
      <w:autoSpaceDN w:val="0"/>
      <w:adjustRightInd w:val="0"/>
      <w:textAlignment w:val="baseline"/>
    </w:pPr>
    <w:rPr>
      <w:rFonts w:cs="David"/>
      <w:lang w:eastAsia="he-IL"/>
    </w:rPr>
  </w:style>
  <w:style w:type="paragraph" w:styleId="NormalWeb">
    <w:name w:val="Normal (Web)"/>
    <w:basedOn w:val="a0"/>
    <w:rsid w:val="00D05F84"/>
    <w:rPr>
      <w:rFonts w:cs="Times New Roman"/>
    </w:rPr>
  </w:style>
  <w:style w:type="paragraph" w:styleId="aff1">
    <w:name w:val="Document Map"/>
    <w:basedOn w:val="a0"/>
    <w:link w:val="aff2"/>
    <w:semiHidden/>
    <w:rsid w:val="00D05F84"/>
    <w:pPr>
      <w:shd w:val="clear" w:color="auto" w:fill="000080"/>
    </w:pPr>
    <w:rPr>
      <w:rFonts w:ascii="Tahoma" w:hAnsi="Tahoma" w:cs="Tahoma"/>
    </w:rPr>
  </w:style>
  <w:style w:type="character" w:customStyle="1" w:styleId="aff2">
    <w:name w:val="מפת מסמך תו"/>
    <w:basedOn w:val="a2"/>
    <w:link w:val="aff1"/>
    <w:semiHidden/>
    <w:rsid w:val="00D05F84"/>
    <w:rPr>
      <w:rFonts w:ascii="Tahoma" w:eastAsia="Times New Roman" w:hAnsi="Tahoma" w:cs="Tahoma"/>
      <w:sz w:val="20"/>
      <w:szCs w:val="20"/>
      <w:shd w:val="clear" w:color="auto" w:fill="000080"/>
    </w:rPr>
  </w:style>
  <w:style w:type="paragraph" w:customStyle="1" w:styleId="aff3">
    <w:name w:val="כותרת סעיף"/>
    <w:basedOn w:val="a0"/>
    <w:rsid w:val="00D05F84"/>
    <w:pPr>
      <w:tabs>
        <w:tab w:val="num" w:pos="567"/>
      </w:tabs>
      <w:spacing w:before="240"/>
      <w:ind w:left="567" w:hanging="567"/>
    </w:pPr>
    <w:rPr>
      <w:rFonts w:ascii="Arial" w:hAnsi="Arial" w:cs="Arial"/>
      <w:b/>
      <w:bCs/>
      <w:color w:val="1B3461"/>
      <w:sz w:val="22"/>
      <w:szCs w:val="22"/>
    </w:rPr>
  </w:style>
  <w:style w:type="paragraph" w:customStyle="1" w:styleId="aff4">
    <w:name w:val="טקסט סעיף"/>
    <w:basedOn w:val="a0"/>
    <w:link w:val="Char"/>
    <w:rsid w:val="00D05F84"/>
    <w:pPr>
      <w:tabs>
        <w:tab w:val="num" w:pos="1107"/>
      </w:tabs>
      <w:ind w:left="1107" w:hanging="567"/>
    </w:pPr>
    <w:rPr>
      <w:rFonts w:ascii="Arial" w:hAnsi="Arial" w:cs="Arial"/>
      <w:sz w:val="22"/>
      <w:szCs w:val="22"/>
    </w:rPr>
  </w:style>
  <w:style w:type="character" w:customStyle="1" w:styleId="Char">
    <w:name w:val="טקסט סעיף Char"/>
    <w:link w:val="aff4"/>
    <w:rsid w:val="00D05F84"/>
    <w:rPr>
      <w:rFonts w:ascii="Arial" w:eastAsia="Times New Roman" w:hAnsi="Arial" w:cs="Arial"/>
    </w:rPr>
  </w:style>
  <w:style w:type="paragraph" w:customStyle="1" w:styleId="aff5">
    <w:name w:val="תת סעיף"/>
    <w:basedOn w:val="a0"/>
    <w:rsid w:val="00D05F84"/>
    <w:pPr>
      <w:tabs>
        <w:tab w:val="num" w:pos="1985"/>
      </w:tabs>
      <w:ind w:left="1985" w:right="1985" w:hanging="851"/>
    </w:pPr>
    <w:rPr>
      <w:rFonts w:cs="Arial"/>
      <w:sz w:val="22"/>
      <w:szCs w:val="22"/>
    </w:rPr>
  </w:style>
  <w:style w:type="paragraph" w:customStyle="1" w:styleId="16">
    <w:name w:val="תת סעיף1"/>
    <w:basedOn w:val="aff5"/>
    <w:rsid w:val="00D05F84"/>
    <w:pPr>
      <w:tabs>
        <w:tab w:val="clear" w:pos="1985"/>
        <w:tab w:val="num" w:pos="2835"/>
      </w:tabs>
      <w:ind w:left="2835" w:right="0" w:hanging="850"/>
    </w:pPr>
  </w:style>
  <w:style w:type="paragraph" w:customStyle="1" w:styleId="aff6">
    <w:name w:val="שם הוראה"/>
    <w:basedOn w:val="a0"/>
    <w:rsid w:val="00D05F84"/>
    <w:rPr>
      <w:rFonts w:ascii="Arial" w:hAnsi="Arial" w:cs="Arial"/>
      <w:b/>
      <w:bCs/>
      <w:color w:val="FFFFFF"/>
      <w:sz w:val="28"/>
      <w:szCs w:val="28"/>
    </w:rPr>
  </w:style>
  <w:style w:type="paragraph" w:customStyle="1" w:styleId="aff7">
    <w:name w:val="טקסט רץ טבלה עליונה"/>
    <w:basedOn w:val="a0"/>
    <w:rsid w:val="00D05F84"/>
    <w:rPr>
      <w:rFonts w:ascii="Arial" w:hAnsi="Arial" w:cs="Arial"/>
    </w:rPr>
  </w:style>
  <w:style w:type="table" w:styleId="aff8">
    <w:name w:val="Table Elegant"/>
    <w:basedOn w:val="a3"/>
    <w:rsid w:val="00D05F84"/>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0"/>
    <w:rsid w:val="00D05F84"/>
    <w:pPr>
      <w:bidi w:val="0"/>
      <w:spacing w:after="160" w:line="240" w:lineRule="exact"/>
    </w:pPr>
    <w:rPr>
      <w:rFonts w:ascii="Verdana" w:hAnsi="Verdana" w:cs="FrankRuehl"/>
      <w:sz w:val="16"/>
      <w:lang w:bidi="ar-SA"/>
    </w:rPr>
  </w:style>
  <w:style w:type="character" w:styleId="aff9">
    <w:name w:val="Strong"/>
    <w:qFormat/>
    <w:rsid w:val="00D05F84"/>
    <w:rPr>
      <w:b/>
      <w:bCs/>
    </w:rPr>
  </w:style>
  <w:style w:type="paragraph" w:styleId="affa">
    <w:name w:val="footnote text"/>
    <w:basedOn w:val="a0"/>
    <w:link w:val="affb"/>
    <w:semiHidden/>
    <w:rsid w:val="00D05F84"/>
    <w:rPr>
      <w:rFonts w:cs="Times New Roman"/>
    </w:rPr>
  </w:style>
  <w:style w:type="character" w:customStyle="1" w:styleId="affb">
    <w:name w:val="טקסט הערת שוליים תו"/>
    <w:basedOn w:val="a2"/>
    <w:link w:val="affa"/>
    <w:semiHidden/>
    <w:rsid w:val="00D05F84"/>
    <w:rPr>
      <w:rFonts w:ascii="Times New Roman" w:eastAsia="Times New Roman" w:hAnsi="Times New Roman" w:cs="Times New Roman"/>
      <w:sz w:val="20"/>
      <w:szCs w:val="20"/>
    </w:rPr>
  </w:style>
  <w:style w:type="paragraph" w:customStyle="1" w:styleId="affc">
    <w:name w:val="מדורג"/>
    <w:basedOn w:val="a0"/>
    <w:autoRedefine/>
    <w:rsid w:val="00D05F84"/>
    <w:pPr>
      <w:tabs>
        <w:tab w:val="num" w:pos="648"/>
      </w:tabs>
      <w:autoSpaceDE w:val="0"/>
      <w:autoSpaceDN w:val="0"/>
      <w:spacing w:before="240" w:after="240"/>
      <w:ind w:right="360" w:hanging="72"/>
    </w:pPr>
    <w:rPr>
      <w:rFonts w:ascii="Arial" w:hAnsi="Arial" w:cs="Arial"/>
    </w:rPr>
  </w:style>
  <w:style w:type="paragraph" w:customStyle="1" w:styleId="affd">
    <w:name w:val="היסט כפול"/>
    <w:basedOn w:val="a0"/>
    <w:next w:val="a0"/>
    <w:rsid w:val="00D05F84"/>
    <w:pPr>
      <w:tabs>
        <w:tab w:val="left" w:pos="680"/>
      </w:tabs>
      <w:autoSpaceDN w:val="0"/>
      <w:ind w:left="1134" w:hanging="1134"/>
    </w:pPr>
  </w:style>
  <w:style w:type="paragraph" w:customStyle="1" w:styleId="18">
    <w:name w:val="היסט כפול 1"/>
    <w:basedOn w:val="affd"/>
    <w:next w:val="a0"/>
    <w:rsid w:val="00D05F84"/>
    <w:pPr>
      <w:tabs>
        <w:tab w:val="left" w:pos="1134"/>
      </w:tabs>
      <w:ind w:left="1418" w:hanging="1418"/>
    </w:pPr>
  </w:style>
  <w:style w:type="paragraph" w:customStyle="1" w:styleId="211111">
    <w:name w:val="תת סעיף2 1.1.1.1.1"/>
    <w:basedOn w:val="16"/>
    <w:rsid w:val="00D05F84"/>
    <w:pPr>
      <w:tabs>
        <w:tab w:val="clear" w:pos="2835"/>
        <w:tab w:val="num" w:pos="2700"/>
      </w:tabs>
      <w:ind w:left="3969" w:hanging="1134"/>
    </w:pPr>
  </w:style>
  <w:style w:type="paragraph" w:customStyle="1" w:styleId="TableHead">
    <w:name w:val="TableHead"/>
    <w:basedOn w:val="a0"/>
    <w:rsid w:val="00D05F84"/>
    <w:pPr>
      <w:spacing w:before="120" w:after="120" w:line="320" w:lineRule="exact"/>
      <w:jc w:val="center"/>
    </w:pPr>
    <w:rPr>
      <w:b/>
      <w:bCs/>
      <w:sz w:val="22"/>
    </w:rPr>
  </w:style>
  <w:style w:type="paragraph" w:customStyle="1" w:styleId="Normal7">
    <w:name w:val="Normal7"/>
    <w:basedOn w:val="a0"/>
    <w:rsid w:val="00D05F84"/>
    <w:pPr>
      <w:spacing w:before="120" w:line="320" w:lineRule="exact"/>
    </w:pPr>
    <w:rPr>
      <w:sz w:val="22"/>
    </w:rPr>
  </w:style>
  <w:style w:type="paragraph" w:customStyle="1" w:styleId="AlphaList2">
    <w:name w:val="Alpha List 2"/>
    <w:basedOn w:val="a0"/>
    <w:link w:val="AlphaList20"/>
    <w:rsid w:val="00D05F84"/>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D05F84"/>
    <w:rPr>
      <w:rFonts w:ascii="Times New Roman" w:eastAsia="Times New Roman" w:hAnsi="Times New Roman" w:cs="David"/>
      <w:szCs w:val="20"/>
      <w:lang w:eastAsia="he-IL"/>
    </w:rPr>
  </w:style>
  <w:style w:type="paragraph" w:customStyle="1" w:styleId="StyleHeading1TimesNewRomanBoldLatin13ptComplex16">
    <w:name w:val="Style Heading 1 + Times New Roman Bold (Latin) 13 pt (Complex) 16..."/>
    <w:basedOn w:val="1"/>
    <w:next w:val="Hnormal1"/>
    <w:rsid w:val="00D05F84"/>
    <w:pPr>
      <w:numPr>
        <w:numId w:val="0"/>
      </w:numPr>
    </w:pPr>
    <w:rPr>
      <w:noProof w:val="0"/>
      <w:kern w:val="0"/>
      <w:lang w:eastAsia="en-US"/>
    </w:rPr>
  </w:style>
  <w:style w:type="paragraph" w:customStyle="1" w:styleId="-">
    <w:name w:val="רגיל-דוד"/>
    <w:rsid w:val="00D05F84"/>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05F84"/>
    <w:rPr>
      <w:rFonts w:cs="David"/>
      <w:lang w:val="en-US" w:eastAsia="en-US" w:bidi="he-IL"/>
    </w:rPr>
  </w:style>
  <w:style w:type="paragraph" w:customStyle="1" w:styleId="27">
    <w:name w:val="סגנון2"/>
    <w:basedOn w:val="15"/>
    <w:rsid w:val="00D05F84"/>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D05F84"/>
    <w:pPr>
      <w:spacing w:before="75" w:line="280" w:lineRule="atLeast"/>
    </w:pPr>
    <w:rPr>
      <w:rFonts w:cs="Times New Roman"/>
      <w:sz w:val="22"/>
      <w:lang w:val="x-none" w:eastAsia="he-IL"/>
    </w:rPr>
  </w:style>
  <w:style w:type="character" w:customStyle="1" w:styleId="TableTextChar">
    <w:name w:val="TableText Char"/>
    <w:link w:val="TableText"/>
    <w:rsid w:val="00D05F84"/>
    <w:rPr>
      <w:rFonts w:ascii="Times New Roman" w:eastAsia="Times New Roman" w:hAnsi="Times New Roman" w:cs="Times New Roman"/>
      <w:szCs w:val="20"/>
      <w:lang w:val="x-none" w:eastAsia="he-IL"/>
    </w:rPr>
  </w:style>
  <w:style w:type="character" w:customStyle="1" w:styleId="Normal1Char">
    <w:name w:val="Normal1 Char"/>
    <w:link w:val="Normal1"/>
    <w:rsid w:val="00D05F84"/>
    <w:rPr>
      <w:rFonts w:ascii="Times New Roman" w:eastAsia="Times New Roman" w:hAnsi="Times New Roman" w:cs="Times New Roman"/>
      <w:szCs w:val="20"/>
      <w:lang w:val="x-none" w:eastAsia="he-IL"/>
    </w:rPr>
  </w:style>
  <w:style w:type="character" w:customStyle="1" w:styleId="CharChar2">
    <w:name w:val="Char Char2"/>
    <w:rsid w:val="00D05F84"/>
    <w:rPr>
      <w:rFonts w:cs="Miriam"/>
    </w:rPr>
  </w:style>
  <w:style w:type="paragraph" w:customStyle="1" w:styleId="CharChar">
    <w:name w:val="Char תו Char תו"/>
    <w:basedOn w:val="a0"/>
    <w:rsid w:val="00D05F84"/>
    <w:pPr>
      <w:bidi w:val="0"/>
      <w:spacing w:after="160" w:line="240" w:lineRule="exact"/>
    </w:pPr>
    <w:rPr>
      <w:rFonts w:ascii="Verdana" w:hAnsi="Verdana" w:cs="FrankRuehl"/>
      <w:sz w:val="16"/>
      <w:lang w:bidi="ar-SA"/>
    </w:rPr>
  </w:style>
  <w:style w:type="character" w:customStyle="1" w:styleId="affe">
    <w:name w:val="חתימת דואר אלקטרוני תו"/>
    <w:link w:val="afff"/>
    <w:rsid w:val="00D05F84"/>
    <w:rPr>
      <w:rFonts w:ascii="Calibri" w:hAnsi="Calibri"/>
    </w:rPr>
  </w:style>
  <w:style w:type="paragraph" w:styleId="afff">
    <w:name w:val="E-mail Signature"/>
    <w:basedOn w:val="a0"/>
    <w:link w:val="affe"/>
    <w:rsid w:val="00D05F84"/>
    <w:rPr>
      <w:rFonts w:ascii="Calibri" w:eastAsiaTheme="minorHAnsi" w:hAnsi="Calibri" w:cstheme="minorBidi"/>
      <w:sz w:val="22"/>
      <w:szCs w:val="22"/>
    </w:rPr>
  </w:style>
  <w:style w:type="character" w:customStyle="1" w:styleId="19">
    <w:name w:val="חתימת דואר אלקטרוני תו1"/>
    <w:basedOn w:val="a2"/>
    <w:uiPriority w:val="99"/>
    <w:semiHidden/>
    <w:rsid w:val="00D05F84"/>
    <w:rPr>
      <w:rFonts w:ascii="Times New Roman" w:eastAsia="Times New Roman" w:hAnsi="Times New Roman" w:cs="David"/>
      <w:sz w:val="20"/>
      <w:szCs w:val="20"/>
    </w:rPr>
  </w:style>
  <w:style w:type="paragraph" w:customStyle="1" w:styleId="msolistparagraph0">
    <w:name w:val="msolistparagraph"/>
    <w:basedOn w:val="a0"/>
    <w:rsid w:val="00D05F84"/>
    <w:pPr>
      <w:spacing w:after="200" w:line="276" w:lineRule="auto"/>
      <w:ind w:left="720"/>
    </w:pPr>
    <w:rPr>
      <w:rFonts w:ascii="Calibri" w:hAnsi="Calibri" w:cs="Times New Roman"/>
      <w:sz w:val="22"/>
      <w:szCs w:val="22"/>
    </w:rPr>
  </w:style>
  <w:style w:type="paragraph" w:customStyle="1" w:styleId="hnormal2">
    <w:name w:val="hnormal"/>
    <w:basedOn w:val="a0"/>
    <w:rsid w:val="00D05F84"/>
    <w:pPr>
      <w:spacing w:after="120"/>
    </w:pPr>
    <w:rPr>
      <w:rFonts w:cs="Times New Roman"/>
    </w:rPr>
  </w:style>
  <w:style w:type="character" w:customStyle="1" w:styleId="CommentTextChar">
    <w:name w:val="Comment Text Char"/>
    <w:semiHidden/>
    <w:locked/>
    <w:rsid w:val="00D05F84"/>
    <w:rPr>
      <w:rFonts w:eastAsia="Calibri" w:cs="David"/>
      <w:lang w:val="en-US" w:eastAsia="he-IL" w:bidi="he-IL"/>
    </w:rPr>
  </w:style>
  <w:style w:type="paragraph" w:customStyle="1" w:styleId="ListParagraph1">
    <w:name w:val="List Paragraph1"/>
    <w:basedOn w:val="a0"/>
    <w:qFormat/>
    <w:rsid w:val="00D05F84"/>
    <w:pPr>
      <w:bidi w:val="0"/>
      <w:ind w:left="720"/>
      <w:contextualSpacing/>
    </w:pPr>
    <w:rPr>
      <w:rFonts w:cs="Times New Roman"/>
    </w:rPr>
  </w:style>
  <w:style w:type="character" w:customStyle="1" w:styleId="CharChar3">
    <w:name w:val="Char Char3"/>
    <w:semiHidden/>
    <w:locked/>
    <w:rsid w:val="00D05F84"/>
    <w:rPr>
      <w:rFonts w:cs="David"/>
      <w:lang w:val="en-US" w:eastAsia="he-IL" w:bidi="he-IL"/>
    </w:rPr>
  </w:style>
  <w:style w:type="table" w:customStyle="1" w:styleId="1a">
    <w:name w:val="טבלה רגילה1"/>
    <w:semiHidden/>
    <w:rsid w:val="00D05F84"/>
    <w:pPr>
      <w:spacing w:after="0" w:line="240" w:lineRule="auto"/>
    </w:pPr>
    <w:rPr>
      <w:rFonts w:ascii="Times New Roman" w:eastAsia="Times New Roman" w:hAnsi="Times New Roman" w:cs="David"/>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05F84"/>
    <w:rPr>
      <w:rFonts w:cs="David"/>
      <w:lang w:val="en-US" w:eastAsia="he-IL" w:bidi="he-IL"/>
    </w:rPr>
  </w:style>
  <w:style w:type="paragraph" w:styleId="a1">
    <w:name w:val="List Paragraph"/>
    <w:basedOn w:val="a0"/>
    <w:link w:val="afff0"/>
    <w:uiPriority w:val="34"/>
    <w:qFormat/>
    <w:rsid w:val="00D05F84"/>
    <w:pPr>
      <w:ind w:left="720"/>
    </w:pPr>
    <w:rPr>
      <w:rFonts w:ascii="Arial" w:hAnsi="Arial"/>
    </w:rPr>
  </w:style>
  <w:style w:type="paragraph" w:customStyle="1" w:styleId="Header2">
    <w:name w:val="Header2"/>
    <w:basedOn w:val="a0"/>
    <w:rsid w:val="00D05F84"/>
    <w:pPr>
      <w:tabs>
        <w:tab w:val="center" w:pos="4153"/>
        <w:tab w:val="right" w:pos="8306"/>
      </w:tabs>
    </w:pPr>
    <w:rPr>
      <w:rFonts w:cs="Miriam"/>
    </w:rPr>
  </w:style>
  <w:style w:type="paragraph" w:customStyle="1" w:styleId="Heading11">
    <w:name w:val="Heading 11"/>
    <w:basedOn w:val="a0"/>
    <w:next w:val="a0"/>
    <w:rsid w:val="00D05F84"/>
    <w:pPr>
      <w:keepNext/>
      <w:jc w:val="right"/>
      <w:outlineLvl w:val="0"/>
    </w:pPr>
    <w:rPr>
      <w:szCs w:val="28"/>
    </w:rPr>
  </w:style>
  <w:style w:type="paragraph" w:customStyle="1" w:styleId="Heading21">
    <w:name w:val="Heading 21"/>
    <w:basedOn w:val="a0"/>
    <w:next w:val="a0"/>
    <w:rsid w:val="00D05F84"/>
    <w:pPr>
      <w:keepNext/>
      <w:jc w:val="center"/>
      <w:outlineLvl w:val="1"/>
    </w:pPr>
    <w:rPr>
      <w:szCs w:val="28"/>
    </w:rPr>
  </w:style>
  <w:style w:type="paragraph" w:customStyle="1" w:styleId="Heading31">
    <w:name w:val="Heading 31"/>
    <w:basedOn w:val="a0"/>
    <w:next w:val="a0"/>
    <w:rsid w:val="00D05F84"/>
    <w:pPr>
      <w:keepNext/>
      <w:jc w:val="right"/>
      <w:outlineLvl w:val="2"/>
    </w:pPr>
    <w:rPr>
      <w:szCs w:val="28"/>
    </w:rPr>
  </w:style>
  <w:style w:type="paragraph" w:styleId="afff1">
    <w:name w:val="Revision"/>
    <w:hidden/>
    <w:uiPriority w:val="99"/>
    <w:semiHidden/>
    <w:rsid w:val="00D05F84"/>
    <w:pPr>
      <w:spacing w:after="0" w:line="240" w:lineRule="auto"/>
    </w:pPr>
    <w:rPr>
      <w:rFonts w:ascii="Times New Roman" w:eastAsia="Times New Roman" w:hAnsi="Times New Roman" w:cs="Times New Roman"/>
      <w:sz w:val="24"/>
      <w:szCs w:val="24"/>
    </w:rPr>
  </w:style>
  <w:style w:type="numbering" w:customStyle="1" w:styleId="3">
    <w:name w:val="סגנון3"/>
    <w:rsid w:val="00D05F84"/>
    <w:pPr>
      <w:numPr>
        <w:numId w:val="18"/>
      </w:numPr>
    </w:pPr>
  </w:style>
  <w:style w:type="numbering" w:customStyle="1" w:styleId="4">
    <w:name w:val="סגנון4"/>
    <w:rsid w:val="00D05F84"/>
    <w:pPr>
      <w:numPr>
        <w:numId w:val="19"/>
      </w:numPr>
    </w:pPr>
  </w:style>
  <w:style w:type="numbering" w:customStyle="1" w:styleId="5">
    <w:name w:val="סגנון5"/>
    <w:rsid w:val="00D05F84"/>
    <w:pPr>
      <w:numPr>
        <w:numId w:val="20"/>
      </w:numPr>
    </w:pPr>
  </w:style>
  <w:style w:type="numbering" w:customStyle="1" w:styleId="6">
    <w:name w:val="סגנון6"/>
    <w:rsid w:val="00D05F84"/>
    <w:pPr>
      <w:numPr>
        <w:numId w:val="21"/>
      </w:numPr>
    </w:pPr>
  </w:style>
  <w:style w:type="numbering" w:customStyle="1" w:styleId="7">
    <w:name w:val="סגנון7"/>
    <w:rsid w:val="00D05F84"/>
    <w:pPr>
      <w:numPr>
        <w:numId w:val="22"/>
      </w:numPr>
    </w:pPr>
  </w:style>
  <w:style w:type="numbering" w:customStyle="1" w:styleId="8">
    <w:name w:val="סגנון8"/>
    <w:rsid w:val="00D05F84"/>
    <w:pPr>
      <w:numPr>
        <w:numId w:val="23"/>
      </w:numPr>
    </w:pPr>
  </w:style>
  <w:style w:type="numbering" w:customStyle="1" w:styleId="9">
    <w:name w:val="סגנון9"/>
    <w:rsid w:val="00D05F84"/>
    <w:pPr>
      <w:numPr>
        <w:numId w:val="24"/>
      </w:numPr>
    </w:pPr>
  </w:style>
  <w:style w:type="numbering" w:customStyle="1" w:styleId="100">
    <w:name w:val="סגנון10"/>
    <w:rsid w:val="00D05F84"/>
    <w:pPr>
      <w:numPr>
        <w:numId w:val="25"/>
      </w:numPr>
    </w:pPr>
  </w:style>
  <w:style w:type="numbering" w:customStyle="1" w:styleId="11">
    <w:name w:val="סגנון11"/>
    <w:rsid w:val="00D05F84"/>
    <w:pPr>
      <w:numPr>
        <w:numId w:val="26"/>
      </w:numPr>
    </w:pPr>
  </w:style>
  <w:style w:type="numbering" w:customStyle="1" w:styleId="12">
    <w:name w:val="סגנון12"/>
    <w:rsid w:val="00D05F84"/>
    <w:pPr>
      <w:numPr>
        <w:numId w:val="27"/>
      </w:numPr>
    </w:pPr>
  </w:style>
  <w:style w:type="numbering" w:customStyle="1" w:styleId="13">
    <w:name w:val="סגנון13"/>
    <w:rsid w:val="00D05F84"/>
    <w:pPr>
      <w:numPr>
        <w:numId w:val="28"/>
      </w:numPr>
    </w:pPr>
  </w:style>
  <w:style w:type="table" w:customStyle="1" w:styleId="1b">
    <w:name w:val="רשימה בהירה1"/>
    <w:basedOn w:val="a3"/>
    <w:uiPriority w:val="61"/>
    <w:rsid w:val="00D05F84"/>
    <w:pPr>
      <w:bidi/>
      <w:spacing w:after="0" w:line="240" w:lineRule="auto"/>
    </w:pPr>
    <w:rPr>
      <w:rFonts w:ascii="Calibri" w:eastAsia="Times New Roman"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D05F84"/>
    <w:pPr>
      <w:tabs>
        <w:tab w:val="center" w:pos="4153"/>
        <w:tab w:val="right" w:pos="8306"/>
      </w:tabs>
    </w:pPr>
    <w:rPr>
      <w:sz w:val="22"/>
      <w:szCs w:val="26"/>
    </w:rPr>
  </w:style>
  <w:style w:type="character" w:customStyle="1" w:styleId="HNormal0">
    <w:name w:val="HNormal תו"/>
    <w:link w:val="HNormal"/>
    <w:rsid w:val="00D05F84"/>
    <w:rPr>
      <w:rFonts w:ascii="Times New Roman" w:eastAsia="Times New Roman" w:hAnsi="Times New Roman" w:cs="Times New Roman"/>
      <w:noProof/>
      <w:sz w:val="20"/>
      <w:szCs w:val="24"/>
      <w:lang w:eastAsia="he-IL"/>
    </w:rPr>
  </w:style>
  <w:style w:type="paragraph" w:styleId="afff2">
    <w:name w:val="Plain Text"/>
    <w:basedOn w:val="a0"/>
    <w:link w:val="afff3"/>
    <w:rsid w:val="00D05F84"/>
    <w:rPr>
      <w:rFonts w:ascii="Arial" w:hAnsi="Arial" w:cs="Arial"/>
      <w:color w:val="000080"/>
      <w:sz w:val="24"/>
    </w:rPr>
  </w:style>
  <w:style w:type="character" w:customStyle="1" w:styleId="afff3">
    <w:name w:val="טקסט רגיל תו"/>
    <w:basedOn w:val="a2"/>
    <w:link w:val="afff2"/>
    <w:rsid w:val="00D05F84"/>
    <w:rPr>
      <w:rFonts w:ascii="Arial" w:eastAsia="Times New Roman" w:hAnsi="Arial" w:cs="Arial"/>
      <w:color w:val="000080"/>
      <w:sz w:val="24"/>
      <w:szCs w:val="20"/>
    </w:rPr>
  </w:style>
  <w:style w:type="paragraph" w:customStyle="1" w:styleId="HNormal-2">
    <w:name w:val="סגנון HNormal + אחרי:  -2  ס''מ"/>
    <w:basedOn w:val="HNormal"/>
    <w:rsid w:val="00D05F84"/>
    <w:pPr>
      <w:ind w:right="-1134"/>
    </w:pPr>
    <w:rPr>
      <w:rFonts w:cs="David"/>
    </w:rPr>
  </w:style>
  <w:style w:type="character" w:styleId="afff4">
    <w:name w:val="Placeholder Text"/>
    <w:uiPriority w:val="99"/>
    <w:semiHidden/>
    <w:rsid w:val="00D05F84"/>
    <w:rPr>
      <w:color w:val="808080"/>
    </w:rPr>
  </w:style>
  <w:style w:type="paragraph" w:customStyle="1" w:styleId="CharChar10">
    <w:name w:val="גופן ברירת המחדל של קטע פסקה תו Char תו Char תו תו תו1 תו"/>
    <w:basedOn w:val="a0"/>
    <w:rsid w:val="00D05F84"/>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D05F84"/>
    <w:pPr>
      <w:spacing w:after="0"/>
      <w:jc w:val="left"/>
    </w:pPr>
    <w:rPr>
      <w:rFonts w:cs="David"/>
    </w:rPr>
  </w:style>
  <w:style w:type="paragraph" w:customStyle="1" w:styleId="HNormal015">
    <w:name w:val="סגנון HNormal + אחרי:  0  נק' מרווח בין שורות:  ‎1.5 שורות"/>
    <w:basedOn w:val="HNormal"/>
    <w:rsid w:val="00D05F84"/>
    <w:pPr>
      <w:spacing w:after="0" w:line="360" w:lineRule="auto"/>
    </w:pPr>
    <w:rPr>
      <w:rFonts w:cs="David"/>
    </w:rPr>
  </w:style>
  <w:style w:type="paragraph" w:customStyle="1" w:styleId="HNormal0151">
    <w:name w:val="סגנון HNormal + אחרי:  0  נק' מרווח בין שורות:  ‎1.5 שורות1"/>
    <w:basedOn w:val="HNormal"/>
    <w:rsid w:val="00D05F84"/>
    <w:pPr>
      <w:spacing w:after="0" w:line="360" w:lineRule="auto"/>
    </w:pPr>
    <w:rPr>
      <w:rFonts w:cs="David"/>
    </w:rPr>
  </w:style>
  <w:style w:type="paragraph" w:styleId="afff5">
    <w:name w:val="Subtitle"/>
    <w:basedOn w:val="a0"/>
    <w:next w:val="a0"/>
    <w:link w:val="afff6"/>
    <w:qFormat/>
    <w:rsid w:val="00D05F84"/>
    <w:pPr>
      <w:numPr>
        <w:ilvl w:val="1"/>
      </w:numPr>
      <w:spacing w:after="160"/>
    </w:pPr>
    <w:rPr>
      <w:rFonts w:ascii="Calibri" w:hAnsi="Calibri" w:cs="Arial"/>
      <w:color w:val="5A5A5A"/>
      <w:spacing w:val="15"/>
      <w:sz w:val="22"/>
      <w:szCs w:val="22"/>
    </w:rPr>
  </w:style>
  <w:style w:type="character" w:customStyle="1" w:styleId="afff6">
    <w:name w:val="כותרת משנה תו"/>
    <w:basedOn w:val="a2"/>
    <w:link w:val="afff5"/>
    <w:rsid w:val="00D05F84"/>
    <w:rPr>
      <w:rFonts w:ascii="Calibri" w:eastAsia="Times New Roman" w:hAnsi="Calibri" w:cs="Arial"/>
      <w:color w:val="5A5A5A"/>
      <w:spacing w:val="15"/>
    </w:rPr>
  </w:style>
  <w:style w:type="paragraph" w:customStyle="1" w:styleId="HNormal01">
    <w:name w:val="סגנון HNormal + ימין אחרי:  0  נק'1"/>
    <w:basedOn w:val="HNormal"/>
    <w:qFormat/>
    <w:rsid w:val="00D05F84"/>
    <w:pPr>
      <w:spacing w:after="0"/>
      <w:jc w:val="left"/>
    </w:pPr>
    <w:rPr>
      <w:rFonts w:cs="David"/>
    </w:rPr>
  </w:style>
  <w:style w:type="paragraph" w:customStyle="1" w:styleId="HNormal15">
    <w:name w:val="סגנון HNormal + מרווח בין שורות:  ‎1.5 שורות"/>
    <w:basedOn w:val="HNormal"/>
    <w:qFormat/>
    <w:rsid w:val="00D05F84"/>
    <w:pPr>
      <w:spacing w:line="360" w:lineRule="auto"/>
    </w:pPr>
    <w:rPr>
      <w:rFonts w:cs="David"/>
    </w:rPr>
  </w:style>
  <w:style w:type="paragraph" w:customStyle="1" w:styleId="afff7">
    <w:name w:val="הפניות מקושרות"/>
    <w:basedOn w:val="a0"/>
    <w:rsid w:val="00D05F84"/>
  </w:style>
  <w:style w:type="paragraph" w:customStyle="1" w:styleId="120">
    <w:name w:val="סגנון ‏12 נק' מרווח בין שורות:  בודד"/>
    <w:basedOn w:val="a0"/>
    <w:rsid w:val="00D05F84"/>
    <w:pPr>
      <w:spacing w:line="240" w:lineRule="auto"/>
    </w:pPr>
    <w:rPr>
      <w:sz w:val="24"/>
      <w:szCs w:val="24"/>
    </w:rPr>
  </w:style>
  <w:style w:type="paragraph" w:customStyle="1" w:styleId="afff8">
    <w:name w:val="סגנון מרווח בין שורות:  בודד"/>
    <w:basedOn w:val="a0"/>
    <w:rsid w:val="00D05F84"/>
    <w:pPr>
      <w:spacing w:line="240" w:lineRule="auto"/>
    </w:pPr>
    <w:rPr>
      <w:sz w:val="22"/>
      <w:szCs w:val="24"/>
      <w:lang w:eastAsia="he-IL"/>
    </w:rPr>
  </w:style>
  <w:style w:type="character" w:customStyle="1" w:styleId="afff0">
    <w:name w:val="פיסקת רשימה תו"/>
    <w:link w:val="a1"/>
    <w:uiPriority w:val="34"/>
    <w:locked/>
    <w:rsid w:val="00D05F84"/>
    <w:rPr>
      <w:rFonts w:ascii="Arial" w:eastAsia="Times New Roman" w:hAnsi="Arial" w:cs="David"/>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line number" w:uiPriority="0"/>
    <w:lsdException w:name="page number" w:uiPriority="0"/>
    <w:lsdException w:name="List Bulle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annotation subject" w:uiPriority="0"/>
    <w:lsdException w:name="Table Elegan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05F84"/>
    <w:pPr>
      <w:bidi/>
      <w:spacing w:after="0" w:line="360" w:lineRule="auto"/>
      <w:jc w:val="both"/>
    </w:pPr>
    <w:rPr>
      <w:rFonts w:ascii="Times New Roman" w:eastAsia="Times New Roman" w:hAnsi="Times New Roman" w:cs="David"/>
      <w:sz w:val="20"/>
      <w:szCs w:val="20"/>
    </w:rPr>
  </w:style>
  <w:style w:type="paragraph" w:styleId="1">
    <w:name w:val="heading 1"/>
    <w:basedOn w:val="HNormal"/>
    <w:next w:val="HNormal"/>
    <w:link w:val="14"/>
    <w:qFormat/>
    <w:rsid w:val="00D05F84"/>
    <w:pPr>
      <w:keepNext/>
      <w:pageBreakBefore/>
      <w:numPr>
        <w:numId w:val="6"/>
      </w:numPr>
      <w:spacing w:after="360" w:line="360" w:lineRule="auto"/>
      <w:jc w:val="center"/>
      <w:outlineLvl w:val="0"/>
    </w:pPr>
    <w:rPr>
      <w:rFonts w:ascii="Times New Roman Bold" w:hAnsi="Times New Roman Bold" w:cs="David"/>
      <w:b/>
      <w:bCs/>
      <w:kern w:val="32"/>
      <w:sz w:val="26"/>
      <w:szCs w:val="32"/>
      <w:u w:val="singl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0"/>
    <w:qFormat/>
    <w:rsid w:val="00D05F84"/>
    <w:pPr>
      <w:keepNext/>
      <w:numPr>
        <w:ilvl w:val="1"/>
        <w:numId w:val="7"/>
      </w:numPr>
      <w:spacing w:before="360" w:line="360" w:lineRule="auto"/>
      <w:outlineLvl w:val="1"/>
    </w:pPr>
    <w:rPr>
      <w:rFonts w:ascii="Times New Roman Bold" w:hAnsi="Times New Roman Bold" w:cs="David"/>
      <w:b/>
      <w:bCs/>
      <w:sz w:val="22"/>
      <w:szCs w:val="28"/>
      <w:u w:val="single"/>
    </w:rPr>
  </w:style>
  <w:style w:type="paragraph" w:styleId="30">
    <w:name w:val="heading 3"/>
    <w:basedOn w:val="HNormal"/>
    <w:next w:val="HNormal"/>
    <w:link w:val="31"/>
    <w:qFormat/>
    <w:rsid w:val="00D05F84"/>
    <w:pPr>
      <w:keepNext/>
      <w:spacing w:line="360" w:lineRule="auto"/>
      <w:outlineLvl w:val="2"/>
    </w:pPr>
    <w:rPr>
      <w:rFonts w:ascii="Times New Roman Bold" w:hAnsi="Times New Roman Bold"/>
      <w:b/>
      <w:bCs/>
      <w:u w:val="single"/>
    </w:rPr>
  </w:style>
  <w:style w:type="paragraph" w:styleId="40">
    <w:name w:val="heading 4"/>
    <w:basedOn w:val="HNormal"/>
    <w:next w:val="a0"/>
    <w:link w:val="41"/>
    <w:qFormat/>
    <w:rsid w:val="00D05F84"/>
    <w:pPr>
      <w:numPr>
        <w:ilvl w:val="4"/>
        <w:numId w:val="9"/>
      </w:numPr>
      <w:tabs>
        <w:tab w:val="left" w:pos="8312"/>
      </w:tabs>
      <w:spacing w:after="0" w:line="360" w:lineRule="auto"/>
      <w:outlineLvl w:val="3"/>
    </w:pPr>
    <w:rPr>
      <w:rFonts w:cs="David"/>
      <w:lang w:eastAsia="en-US"/>
    </w:rPr>
  </w:style>
  <w:style w:type="paragraph" w:styleId="50">
    <w:name w:val="heading 5"/>
    <w:basedOn w:val="60"/>
    <w:next w:val="a0"/>
    <w:link w:val="51"/>
    <w:qFormat/>
    <w:rsid w:val="00D05F84"/>
    <w:pPr>
      <w:numPr>
        <w:ilvl w:val="4"/>
        <w:numId w:val="0"/>
      </w:numPr>
      <w:outlineLvl w:val="4"/>
    </w:pPr>
  </w:style>
  <w:style w:type="paragraph" w:styleId="60">
    <w:name w:val="heading 6"/>
    <w:basedOn w:val="HNormal"/>
    <w:next w:val="a0"/>
    <w:link w:val="61"/>
    <w:qFormat/>
    <w:rsid w:val="00D05F84"/>
    <w:pPr>
      <w:numPr>
        <w:ilvl w:val="3"/>
        <w:numId w:val="7"/>
      </w:numPr>
      <w:spacing w:after="0" w:line="360" w:lineRule="auto"/>
      <w:outlineLvl w:val="5"/>
    </w:pPr>
    <w:rPr>
      <w:rFonts w:cs="David"/>
    </w:rPr>
  </w:style>
  <w:style w:type="paragraph" w:styleId="70">
    <w:name w:val="heading 7"/>
    <w:basedOn w:val="a1"/>
    <w:next w:val="a0"/>
    <w:link w:val="71"/>
    <w:qFormat/>
    <w:rsid w:val="00D05F84"/>
    <w:pPr>
      <w:pageBreakBefore/>
      <w:numPr>
        <w:ilvl w:val="6"/>
        <w:numId w:val="64"/>
      </w:numPr>
      <w:spacing w:before="360" w:after="120"/>
      <w:ind w:left="1276" w:hanging="1276"/>
      <w:outlineLvl w:val="6"/>
    </w:pPr>
    <w:rPr>
      <w:b/>
      <w:bCs/>
      <w:sz w:val="24"/>
      <w:szCs w:val="28"/>
      <w:u w:val="single"/>
    </w:rPr>
  </w:style>
  <w:style w:type="paragraph" w:styleId="80">
    <w:name w:val="heading 8"/>
    <w:basedOn w:val="a1"/>
    <w:next w:val="a0"/>
    <w:link w:val="81"/>
    <w:qFormat/>
    <w:rsid w:val="00D05F84"/>
    <w:pPr>
      <w:numPr>
        <w:ilvl w:val="2"/>
        <w:numId w:val="7"/>
      </w:numPr>
      <w:outlineLvl w:val="7"/>
    </w:pPr>
    <w:rPr>
      <w:rFonts w:ascii="Times New Roman" w:hAnsi="Times New Roman"/>
      <w:szCs w:val="24"/>
    </w:rPr>
  </w:style>
  <w:style w:type="paragraph" w:styleId="90">
    <w:name w:val="heading 9"/>
    <w:basedOn w:val="HNormal"/>
    <w:next w:val="a0"/>
    <w:link w:val="91"/>
    <w:qFormat/>
    <w:rsid w:val="00D05F84"/>
    <w:pPr>
      <w:numPr>
        <w:ilvl w:val="5"/>
        <w:numId w:val="8"/>
      </w:numPr>
      <w:spacing w:after="0" w:line="360" w:lineRule="auto"/>
      <w:outlineLvl w:val="8"/>
    </w:pPr>
    <w:rPr>
      <w:rFonts w:cs="David"/>
      <w:color w:val="00000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4">
    <w:name w:val="כותרת 1 תו"/>
    <w:basedOn w:val="a2"/>
    <w:link w:val="1"/>
    <w:rsid w:val="00D05F84"/>
    <w:rPr>
      <w:rFonts w:ascii="Times New Roman Bold" w:eastAsia="Times New Roman" w:hAnsi="Times New Roman Bold" w:cs="David"/>
      <w:b/>
      <w:bCs/>
      <w:noProof/>
      <w:kern w:val="32"/>
      <w:sz w:val="26"/>
      <w:szCs w:val="32"/>
      <w:u w:val="single"/>
      <w:lang w:eastAsia="he-IL"/>
    </w:rPr>
  </w:style>
  <w:style w:type="character" w:customStyle="1" w:styleId="20">
    <w:name w:val="כותרת 2 תו"/>
    <w:aliases w:val="כותרת ראשית תו,s תו,Proposal תו,Heading 2 Hidden תו,stepstone תו,Stepstones תו,head2 תו,22Heading 2 תו,כותרת 2 תו תו תו תו תו תו,כותרת 2 תו תו תו תו תו תו תו תו"/>
    <w:basedOn w:val="a2"/>
    <w:link w:val="2"/>
    <w:rsid w:val="00D05F84"/>
    <w:rPr>
      <w:rFonts w:ascii="Times New Roman Bold" w:eastAsia="Times New Roman" w:hAnsi="Times New Roman Bold" w:cs="David"/>
      <w:b/>
      <w:bCs/>
      <w:noProof/>
      <w:szCs w:val="28"/>
      <w:u w:val="single"/>
      <w:lang w:eastAsia="he-IL"/>
    </w:rPr>
  </w:style>
  <w:style w:type="character" w:customStyle="1" w:styleId="31">
    <w:name w:val="כותרת 3 תו"/>
    <w:basedOn w:val="a2"/>
    <w:link w:val="30"/>
    <w:rsid w:val="00D05F84"/>
    <w:rPr>
      <w:rFonts w:ascii="Times New Roman Bold" w:eastAsia="Times New Roman" w:hAnsi="Times New Roman Bold" w:cs="Times New Roman"/>
      <w:b/>
      <w:bCs/>
      <w:noProof/>
      <w:sz w:val="20"/>
      <w:szCs w:val="24"/>
      <w:u w:val="single"/>
      <w:lang w:eastAsia="he-IL"/>
    </w:rPr>
  </w:style>
  <w:style w:type="character" w:customStyle="1" w:styleId="41">
    <w:name w:val="כותרת 4 תו"/>
    <w:basedOn w:val="a2"/>
    <w:link w:val="40"/>
    <w:rsid w:val="00D05F84"/>
    <w:rPr>
      <w:rFonts w:ascii="Times New Roman" w:eastAsia="Times New Roman" w:hAnsi="Times New Roman" w:cs="David"/>
      <w:noProof/>
      <w:sz w:val="20"/>
      <w:szCs w:val="24"/>
    </w:rPr>
  </w:style>
  <w:style w:type="character" w:customStyle="1" w:styleId="51">
    <w:name w:val="כותרת 5 תו"/>
    <w:basedOn w:val="a2"/>
    <w:link w:val="50"/>
    <w:rsid w:val="00D05F84"/>
    <w:rPr>
      <w:rFonts w:ascii="Times New Roman" w:eastAsia="Times New Roman" w:hAnsi="Times New Roman" w:cs="David"/>
      <w:noProof/>
      <w:sz w:val="20"/>
      <w:szCs w:val="24"/>
      <w:lang w:eastAsia="he-IL"/>
    </w:rPr>
  </w:style>
  <w:style w:type="character" w:customStyle="1" w:styleId="61">
    <w:name w:val="כותרת 6 תו"/>
    <w:basedOn w:val="a2"/>
    <w:link w:val="60"/>
    <w:rsid w:val="00D05F84"/>
    <w:rPr>
      <w:rFonts w:ascii="Times New Roman" w:eastAsia="Times New Roman" w:hAnsi="Times New Roman" w:cs="David"/>
      <w:noProof/>
      <w:sz w:val="20"/>
      <w:szCs w:val="24"/>
      <w:lang w:eastAsia="he-IL"/>
    </w:rPr>
  </w:style>
  <w:style w:type="character" w:customStyle="1" w:styleId="71">
    <w:name w:val="כותרת 7 תו"/>
    <w:basedOn w:val="a2"/>
    <w:link w:val="70"/>
    <w:rsid w:val="00D05F84"/>
    <w:rPr>
      <w:rFonts w:ascii="Arial" w:eastAsia="Times New Roman" w:hAnsi="Arial" w:cs="David"/>
      <w:b/>
      <w:bCs/>
      <w:sz w:val="24"/>
      <w:szCs w:val="28"/>
      <w:u w:val="single"/>
    </w:rPr>
  </w:style>
  <w:style w:type="character" w:customStyle="1" w:styleId="81">
    <w:name w:val="כותרת 8 תו"/>
    <w:basedOn w:val="a2"/>
    <w:link w:val="80"/>
    <w:rsid w:val="00D05F84"/>
    <w:rPr>
      <w:rFonts w:ascii="Times New Roman" w:eastAsia="Times New Roman" w:hAnsi="Times New Roman" w:cs="David"/>
      <w:sz w:val="20"/>
      <w:szCs w:val="24"/>
    </w:rPr>
  </w:style>
  <w:style w:type="character" w:customStyle="1" w:styleId="91">
    <w:name w:val="כותרת 9 תו"/>
    <w:basedOn w:val="a2"/>
    <w:link w:val="90"/>
    <w:rsid w:val="00D05F84"/>
    <w:rPr>
      <w:rFonts w:ascii="Times New Roman" w:eastAsia="Times New Roman" w:hAnsi="Times New Roman" w:cs="David"/>
      <w:noProof/>
      <w:color w:val="000000"/>
      <w:sz w:val="20"/>
      <w:szCs w:val="24"/>
      <w:lang w:eastAsia="he-IL"/>
    </w:rPr>
  </w:style>
  <w:style w:type="paragraph" w:customStyle="1" w:styleId="HNormal">
    <w:name w:val="HNormal"/>
    <w:link w:val="HNormal0"/>
    <w:rsid w:val="00D05F84"/>
    <w:pPr>
      <w:bidi/>
      <w:spacing w:after="120" w:line="240" w:lineRule="auto"/>
      <w:jc w:val="both"/>
    </w:pPr>
    <w:rPr>
      <w:rFonts w:ascii="Times New Roman" w:eastAsia="Times New Roman" w:hAnsi="Times New Roman" w:cs="Times New Roman"/>
      <w:noProof/>
      <w:sz w:val="20"/>
      <w:szCs w:val="24"/>
      <w:lang w:eastAsia="he-IL"/>
    </w:rPr>
  </w:style>
  <w:style w:type="paragraph" w:styleId="a5">
    <w:name w:val="header"/>
    <w:basedOn w:val="a0"/>
    <w:link w:val="a6"/>
    <w:uiPriority w:val="99"/>
    <w:rsid w:val="00D05F84"/>
    <w:pPr>
      <w:tabs>
        <w:tab w:val="center" w:pos="4320"/>
        <w:tab w:val="right" w:pos="8640"/>
      </w:tabs>
    </w:pPr>
    <w:rPr>
      <w:rFonts w:cs="Times New Roman"/>
      <w:sz w:val="24"/>
      <w:lang w:val="x-none" w:eastAsia="he-IL"/>
    </w:rPr>
  </w:style>
  <w:style w:type="character" w:customStyle="1" w:styleId="a6">
    <w:name w:val="כותרת עליונה תו"/>
    <w:basedOn w:val="a2"/>
    <w:link w:val="a5"/>
    <w:uiPriority w:val="99"/>
    <w:rsid w:val="00D05F84"/>
    <w:rPr>
      <w:rFonts w:ascii="Times New Roman" w:eastAsia="Times New Roman" w:hAnsi="Times New Roman" w:cs="Times New Roman"/>
      <w:sz w:val="24"/>
      <w:szCs w:val="20"/>
      <w:lang w:val="x-none" w:eastAsia="he-IL"/>
    </w:rPr>
  </w:style>
  <w:style w:type="paragraph" w:styleId="a7">
    <w:name w:val="footer"/>
    <w:basedOn w:val="a0"/>
    <w:link w:val="a8"/>
    <w:uiPriority w:val="99"/>
    <w:rsid w:val="00D05F84"/>
    <w:pPr>
      <w:pBdr>
        <w:top w:val="dashed" w:sz="4" w:space="1" w:color="auto"/>
      </w:pBdr>
      <w:tabs>
        <w:tab w:val="center" w:pos="4153"/>
        <w:tab w:val="right" w:pos="8309"/>
      </w:tabs>
      <w:spacing w:after="120"/>
    </w:pPr>
  </w:style>
  <w:style w:type="character" w:customStyle="1" w:styleId="a8">
    <w:name w:val="כותרת תחתונה תו"/>
    <w:basedOn w:val="a2"/>
    <w:link w:val="a7"/>
    <w:uiPriority w:val="99"/>
    <w:rsid w:val="00D05F84"/>
    <w:rPr>
      <w:rFonts w:ascii="Times New Roman" w:eastAsia="Times New Roman" w:hAnsi="Times New Roman" w:cs="David"/>
      <w:sz w:val="20"/>
      <w:szCs w:val="20"/>
    </w:rPr>
  </w:style>
  <w:style w:type="character" w:styleId="a9">
    <w:name w:val="page number"/>
    <w:basedOn w:val="a2"/>
    <w:rsid w:val="00D05F84"/>
  </w:style>
  <w:style w:type="paragraph" w:styleId="aa">
    <w:name w:val="Body Text"/>
    <w:basedOn w:val="a0"/>
    <w:link w:val="ab"/>
    <w:rsid w:val="00D05F84"/>
    <w:pPr>
      <w:spacing w:after="2520"/>
      <w:jc w:val="center"/>
    </w:pPr>
    <w:rPr>
      <w:b/>
      <w:bCs/>
      <w:sz w:val="32"/>
      <w:szCs w:val="56"/>
    </w:rPr>
  </w:style>
  <w:style w:type="character" w:customStyle="1" w:styleId="ab">
    <w:name w:val="גוף טקסט תו"/>
    <w:basedOn w:val="a2"/>
    <w:link w:val="aa"/>
    <w:rsid w:val="00D05F84"/>
    <w:rPr>
      <w:rFonts w:ascii="Times New Roman" w:eastAsia="Times New Roman" w:hAnsi="Times New Roman" w:cs="David"/>
      <w:b/>
      <w:bCs/>
      <w:sz w:val="32"/>
      <w:szCs w:val="56"/>
    </w:rPr>
  </w:style>
  <w:style w:type="paragraph" w:styleId="ac">
    <w:name w:val="Balloon Text"/>
    <w:basedOn w:val="a0"/>
    <w:link w:val="ad"/>
    <w:rsid w:val="00D05F84"/>
    <w:rPr>
      <w:rFonts w:ascii="Tahoma" w:hAnsi="Tahoma" w:cs="Times New Roman"/>
      <w:sz w:val="16"/>
      <w:szCs w:val="16"/>
      <w:lang w:val="x-none" w:eastAsia="he-IL"/>
    </w:rPr>
  </w:style>
  <w:style w:type="character" w:customStyle="1" w:styleId="ad">
    <w:name w:val="טקסט בלונים תו"/>
    <w:basedOn w:val="a2"/>
    <w:link w:val="ac"/>
    <w:rsid w:val="00D05F84"/>
    <w:rPr>
      <w:rFonts w:ascii="Tahoma" w:eastAsia="Times New Roman" w:hAnsi="Tahoma" w:cs="Times New Roman"/>
      <w:sz w:val="16"/>
      <w:szCs w:val="16"/>
      <w:lang w:val="x-none" w:eastAsia="he-IL"/>
    </w:rPr>
  </w:style>
  <w:style w:type="paragraph" w:customStyle="1" w:styleId="Hnormal1">
    <w:name w:val="Hnormal"/>
    <w:uiPriority w:val="99"/>
    <w:rsid w:val="00D05F84"/>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05F84"/>
    <w:pPr>
      <w:ind w:left="992"/>
    </w:pPr>
    <w:rPr>
      <w:rFonts w:ascii="Arial" w:hAnsi="Arial" w:cs="Arial"/>
      <w:noProof/>
    </w:rPr>
  </w:style>
  <w:style w:type="paragraph" w:customStyle="1" w:styleId="32">
    <w:name w:val="פסקה3"/>
    <w:basedOn w:val="a0"/>
    <w:rsid w:val="00D05F84"/>
    <w:pPr>
      <w:ind w:left="907"/>
    </w:pPr>
    <w:rPr>
      <w:rFonts w:ascii="Arial" w:hAnsi="Arial" w:cs="Arial"/>
      <w:noProof/>
    </w:rPr>
  </w:style>
  <w:style w:type="paragraph" w:customStyle="1" w:styleId="42">
    <w:name w:val="פסקה4"/>
    <w:rsid w:val="00D05F84"/>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05F84"/>
    <w:pPr>
      <w:spacing w:before="120" w:line="320" w:lineRule="exact"/>
      <w:ind w:left="795"/>
    </w:pPr>
    <w:rPr>
      <w:sz w:val="22"/>
    </w:rPr>
  </w:style>
  <w:style w:type="paragraph" w:customStyle="1" w:styleId="Style12ptBefore05">
    <w:name w:val="Style 12 pt Before:  0.5&quot;"/>
    <w:basedOn w:val="a0"/>
    <w:autoRedefine/>
    <w:rsid w:val="00D05F84"/>
    <w:pPr>
      <w:spacing w:before="120" w:line="320" w:lineRule="atLeast"/>
      <w:ind w:left="720"/>
    </w:pPr>
    <w:rPr>
      <w:rFonts w:cs="Arial"/>
    </w:rPr>
  </w:style>
  <w:style w:type="paragraph" w:customStyle="1" w:styleId="table1">
    <w:name w:val="table1"/>
    <w:basedOn w:val="HNormal"/>
    <w:next w:val="HNormal"/>
    <w:rsid w:val="00D05F84"/>
    <w:pPr>
      <w:spacing w:line="360" w:lineRule="auto"/>
      <w:ind w:left="1152"/>
    </w:pPr>
    <w:rPr>
      <w:b/>
      <w:bCs/>
      <w:u w:val="single"/>
    </w:rPr>
  </w:style>
  <w:style w:type="character" w:customStyle="1" w:styleId="HTMLMarkup">
    <w:name w:val="HTML Markup"/>
    <w:rsid w:val="00D05F84"/>
    <w:rPr>
      <w:vanish/>
      <w:color w:val="FF0000"/>
    </w:rPr>
  </w:style>
  <w:style w:type="character" w:customStyle="1" w:styleId="StyleNormalWebLatinArialComplexArialBlackCharCharCharChar">
    <w:name w:val="Style Normal (Web) + (Latin) Arial (Complex) Arial Black Char Char Char Char"/>
    <w:rsid w:val="00D05F84"/>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05F84"/>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D05F84"/>
    <w:pPr>
      <w:numPr>
        <w:ilvl w:val="0"/>
        <w:numId w:val="1"/>
      </w:numPr>
    </w:pPr>
    <w:rPr>
      <w:sz w:val="18"/>
      <w:szCs w:val="18"/>
    </w:rPr>
  </w:style>
  <w:style w:type="paragraph" w:customStyle="1" w:styleId="HNormal080">
    <w:name w:val="סגנון HNormal + לפני:  0.8&quot; אחרי:  0 נק'"/>
    <w:basedOn w:val="HNormal"/>
    <w:rsid w:val="00D05F84"/>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05F84"/>
    <w:pPr>
      <w:spacing w:after="120"/>
    </w:pPr>
    <w:rPr>
      <w:rFonts w:ascii="Arial" w:hAnsi="Arial" w:cs="Arial"/>
      <w:sz w:val="22"/>
      <w:szCs w:val="22"/>
    </w:rPr>
  </w:style>
  <w:style w:type="paragraph" w:customStyle="1" w:styleId="Normal1">
    <w:name w:val="Normal1"/>
    <w:basedOn w:val="a0"/>
    <w:link w:val="Normal1Char"/>
    <w:rsid w:val="00D05F84"/>
    <w:pPr>
      <w:spacing w:before="120" w:line="320" w:lineRule="exact"/>
      <w:ind w:left="397"/>
    </w:pPr>
    <w:rPr>
      <w:rFonts w:cs="Times New Roman"/>
      <w:sz w:val="22"/>
      <w:lang w:val="x-none" w:eastAsia="he-IL"/>
    </w:rPr>
  </w:style>
  <w:style w:type="paragraph" w:customStyle="1" w:styleId="Figure1">
    <w:name w:val="Figure1"/>
    <w:basedOn w:val="HNormal"/>
    <w:next w:val="HNormal"/>
    <w:rsid w:val="00D05F84"/>
    <w:pPr>
      <w:spacing w:after="240" w:line="360" w:lineRule="auto"/>
      <w:ind w:left="1872"/>
    </w:pPr>
    <w:rPr>
      <w:b/>
      <w:bCs/>
      <w:sz w:val="24"/>
      <w:u w:val="single"/>
    </w:rPr>
  </w:style>
  <w:style w:type="paragraph" w:styleId="TOC1">
    <w:name w:val="toc 1"/>
    <w:basedOn w:val="HNormal"/>
    <w:next w:val="HNormal"/>
    <w:autoRedefine/>
    <w:uiPriority w:val="39"/>
    <w:rsid w:val="00D05F84"/>
    <w:pPr>
      <w:tabs>
        <w:tab w:val="left" w:pos="849"/>
        <w:tab w:val="left" w:pos="9015"/>
        <w:tab w:val="left" w:pos="9070"/>
        <w:tab w:val="right" w:pos="9344"/>
      </w:tabs>
      <w:spacing w:before="360" w:after="360"/>
      <w:jc w:val="left"/>
    </w:pPr>
    <w:rPr>
      <w:rFonts w:ascii="Calibri" w:hAnsi="Calibri" w:cs="David"/>
      <w:b/>
      <w:bCs/>
      <w:caps/>
      <w:sz w:val="22"/>
      <w:szCs w:val="22"/>
      <w:u w:val="single"/>
      <w:lang w:eastAsia="en-US"/>
    </w:rPr>
  </w:style>
  <w:style w:type="paragraph" w:styleId="TOC2">
    <w:name w:val="toc 2"/>
    <w:basedOn w:val="HNormal"/>
    <w:next w:val="HNormal"/>
    <w:autoRedefine/>
    <w:uiPriority w:val="39"/>
    <w:rsid w:val="00D05F84"/>
    <w:pPr>
      <w:tabs>
        <w:tab w:val="left" w:pos="851"/>
        <w:tab w:val="left" w:pos="9015"/>
        <w:tab w:val="right" w:pos="9344"/>
      </w:tabs>
      <w:spacing w:after="0"/>
      <w:jc w:val="left"/>
    </w:pPr>
    <w:rPr>
      <w:rFonts w:ascii="Calibri" w:hAnsi="Calibri" w:cs="David"/>
      <w:b/>
      <w:bCs/>
      <w:smallCaps/>
      <w:sz w:val="22"/>
      <w:szCs w:val="22"/>
      <w:lang w:eastAsia="en-US"/>
    </w:rPr>
  </w:style>
  <w:style w:type="paragraph" w:styleId="af">
    <w:name w:val="table of figures"/>
    <w:basedOn w:val="HNormal"/>
    <w:next w:val="HNormal"/>
    <w:uiPriority w:val="99"/>
    <w:rsid w:val="00D05F84"/>
    <w:pPr>
      <w:tabs>
        <w:tab w:val="left" w:pos="576"/>
        <w:tab w:val="left" w:leader="dot" w:pos="7920"/>
      </w:tabs>
      <w:ind w:left="288"/>
    </w:pPr>
  </w:style>
  <w:style w:type="character" w:styleId="Hyperlink">
    <w:name w:val="Hyperlink"/>
    <w:uiPriority w:val="99"/>
    <w:rsid w:val="00D05F84"/>
    <w:rPr>
      <w:color w:val="0000FF"/>
      <w:u w:val="single"/>
    </w:rPr>
  </w:style>
  <w:style w:type="paragraph" w:styleId="af0">
    <w:name w:val="caption"/>
    <w:basedOn w:val="a0"/>
    <w:next w:val="a0"/>
    <w:qFormat/>
    <w:rsid w:val="00D05F84"/>
    <w:pPr>
      <w:jc w:val="center"/>
    </w:pPr>
    <w:rPr>
      <w:rFonts w:cs="Times New Roman"/>
      <w:b/>
      <w:bCs/>
      <w:i/>
      <w:iCs/>
      <w:sz w:val="32"/>
      <w:szCs w:val="32"/>
    </w:rPr>
  </w:style>
  <w:style w:type="character" w:styleId="af1">
    <w:name w:val="annotation reference"/>
    <w:rsid w:val="00D05F84"/>
    <w:rPr>
      <w:sz w:val="16"/>
      <w:szCs w:val="16"/>
    </w:rPr>
  </w:style>
  <w:style w:type="paragraph" w:styleId="af2">
    <w:name w:val="annotation text"/>
    <w:basedOn w:val="a0"/>
    <w:link w:val="af3"/>
    <w:rsid w:val="00D05F84"/>
    <w:rPr>
      <w:szCs w:val="22"/>
      <w:lang w:eastAsia="he-IL"/>
    </w:rPr>
  </w:style>
  <w:style w:type="character" w:customStyle="1" w:styleId="af3">
    <w:name w:val="טקסט הערה תו"/>
    <w:basedOn w:val="a2"/>
    <w:link w:val="af2"/>
    <w:rsid w:val="00D05F84"/>
    <w:rPr>
      <w:rFonts w:ascii="Times New Roman" w:eastAsia="Times New Roman" w:hAnsi="Times New Roman" w:cs="David"/>
      <w:sz w:val="20"/>
      <w:lang w:eastAsia="he-IL"/>
    </w:rPr>
  </w:style>
  <w:style w:type="paragraph" w:styleId="af4">
    <w:name w:val="annotation subject"/>
    <w:basedOn w:val="af2"/>
    <w:next w:val="af2"/>
    <w:link w:val="af5"/>
    <w:rsid w:val="00D05F84"/>
    <w:rPr>
      <w:b/>
      <w:bCs/>
    </w:rPr>
  </w:style>
  <w:style w:type="character" w:customStyle="1" w:styleId="af5">
    <w:name w:val="נושא הערה תו"/>
    <w:basedOn w:val="af3"/>
    <w:link w:val="af4"/>
    <w:rsid w:val="00D05F84"/>
    <w:rPr>
      <w:rFonts w:ascii="Times New Roman" w:eastAsia="Times New Roman" w:hAnsi="Times New Roman" w:cs="David"/>
      <w:b/>
      <w:bCs/>
      <w:sz w:val="20"/>
      <w:lang w:eastAsia="he-IL"/>
    </w:rPr>
  </w:style>
  <w:style w:type="paragraph" w:customStyle="1" w:styleId="Style1ComplexDavidComplex12ptLinespacing151">
    <w:name w:val="Style פסקה1 + (Complex) David (Complex) 12 pt Line spacing:  1.5 ...1"/>
    <w:basedOn w:val="a0"/>
    <w:autoRedefine/>
    <w:rsid w:val="00D05F84"/>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D05F84"/>
    <w:pPr>
      <w:pageBreakBefore/>
      <w:widowControl w:val="0"/>
      <w:numPr>
        <w:ilvl w:val="0"/>
        <w:numId w:val="0"/>
      </w:numPr>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D05F84"/>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0"/>
    <w:autoRedefine/>
    <w:rsid w:val="00D05F84"/>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D05F84"/>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D05F84"/>
    <w:pPr>
      <w:tabs>
        <w:tab w:val="num" w:pos="720"/>
      </w:tabs>
      <w:spacing w:after="120"/>
      <w:ind w:left="720" w:right="1440" w:hanging="360"/>
    </w:pPr>
    <w:rPr>
      <w:rFonts w:ascii="Arial" w:hAnsi="Arial" w:cs="Arial"/>
    </w:rPr>
  </w:style>
  <w:style w:type="paragraph" w:customStyle="1" w:styleId="510">
    <w:name w:val="כותרת 51"/>
    <w:basedOn w:val="50"/>
    <w:next w:val="StyleHeading4Right"/>
    <w:rsid w:val="00D05F84"/>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0"/>
    <w:rsid w:val="00D05F84"/>
    <w:pPr>
      <w:autoSpaceDE w:val="0"/>
      <w:autoSpaceDN w:val="0"/>
      <w:ind w:right="720"/>
    </w:pPr>
    <w:rPr>
      <w:i/>
      <w:iCs/>
      <w:sz w:val="24"/>
    </w:rPr>
  </w:style>
  <w:style w:type="paragraph" w:customStyle="1" w:styleId="Style3">
    <w:name w:val="Style3"/>
    <w:basedOn w:val="a0"/>
    <w:rsid w:val="00D05F84"/>
    <w:pPr>
      <w:tabs>
        <w:tab w:val="num" w:pos="2520"/>
        <w:tab w:val="left" w:pos="7946"/>
      </w:tabs>
      <w:spacing w:after="120"/>
      <w:ind w:left="2520" w:right="1800" w:hanging="360"/>
    </w:pPr>
    <w:rPr>
      <w:rFonts w:ascii="Arial" w:hAnsi="Arial" w:cs="Arial"/>
      <w:b/>
      <w:bCs/>
    </w:rPr>
  </w:style>
  <w:style w:type="paragraph" w:styleId="21">
    <w:name w:val="List Bullet 2"/>
    <w:basedOn w:val="a0"/>
    <w:autoRedefine/>
    <w:rsid w:val="00D05F84"/>
    <w:pPr>
      <w:tabs>
        <w:tab w:val="num" w:pos="643"/>
      </w:tabs>
      <w:spacing w:after="120"/>
      <w:ind w:left="643" w:hanging="360"/>
    </w:pPr>
    <w:rPr>
      <w:rFonts w:ascii="Arial" w:hAnsi="Arial" w:cs="Arial"/>
      <w:sz w:val="22"/>
      <w:szCs w:val="22"/>
    </w:rPr>
  </w:style>
  <w:style w:type="paragraph" w:styleId="af6">
    <w:name w:val="List Bullet"/>
    <w:basedOn w:val="a0"/>
    <w:autoRedefine/>
    <w:rsid w:val="00D05F84"/>
    <w:pPr>
      <w:tabs>
        <w:tab w:val="num" w:pos="360"/>
      </w:tabs>
      <w:spacing w:after="120"/>
      <w:ind w:left="360" w:hanging="360"/>
    </w:pPr>
    <w:rPr>
      <w:rFonts w:ascii="Arial" w:hAnsi="Arial" w:cs="Arial"/>
      <w:sz w:val="22"/>
      <w:szCs w:val="22"/>
    </w:rPr>
  </w:style>
  <w:style w:type="paragraph" w:styleId="33">
    <w:name w:val="List Bullet 3"/>
    <w:basedOn w:val="a0"/>
    <w:autoRedefine/>
    <w:rsid w:val="00D05F84"/>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D05F84"/>
    <w:pPr>
      <w:tabs>
        <w:tab w:val="num" w:pos="1080"/>
      </w:tabs>
      <w:ind w:left="720" w:right="720" w:hanging="720"/>
    </w:pPr>
  </w:style>
  <w:style w:type="paragraph" w:customStyle="1" w:styleId="312">
    <w:name w:val="סגנון כותרת 3 + (עברית ושפות אחרות) ‏12 נק'"/>
    <w:basedOn w:val="30"/>
    <w:rsid w:val="00D05F84"/>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D05F84"/>
    <w:pPr>
      <w:tabs>
        <w:tab w:val="num" w:pos="360"/>
      </w:tabs>
      <w:spacing w:after="120"/>
      <w:ind w:left="360" w:hanging="360"/>
    </w:pPr>
    <w:rPr>
      <w:rFonts w:ascii="Arial" w:hAnsi="Arial" w:cs="Arial"/>
      <w:sz w:val="22"/>
      <w:szCs w:val="22"/>
    </w:rPr>
  </w:style>
  <w:style w:type="paragraph" w:customStyle="1" w:styleId="Style5">
    <w:name w:val="Style5"/>
    <w:basedOn w:val="a0"/>
    <w:rsid w:val="00D05F84"/>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D05F84"/>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D05F84"/>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D05F84"/>
    <w:pPr>
      <w:tabs>
        <w:tab w:val="num" w:pos="432"/>
      </w:tabs>
      <w:spacing w:after="120"/>
      <w:ind w:left="432" w:right="5580" w:hanging="288"/>
    </w:pPr>
    <w:rPr>
      <w:rFonts w:ascii="Arial" w:hAnsi="Arial" w:cs="Arial"/>
      <w:sz w:val="22"/>
      <w:szCs w:val="22"/>
    </w:rPr>
  </w:style>
  <w:style w:type="paragraph" w:customStyle="1" w:styleId="15">
    <w:name w:val="סגנון1"/>
    <w:basedOn w:val="a0"/>
    <w:rsid w:val="00D05F84"/>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D05F84"/>
    <w:pPr>
      <w:spacing w:before="120" w:after="120"/>
    </w:pPr>
    <w:rPr>
      <w:rFonts w:ascii="Arial" w:hAnsi="Arial" w:cs="Arial"/>
    </w:rPr>
  </w:style>
  <w:style w:type="paragraph" w:customStyle="1" w:styleId="96">
    <w:name w:val="סגנון ‏9 נק' ממורכז לפני:  6 נק'"/>
    <w:basedOn w:val="a0"/>
    <w:rsid w:val="00D05F84"/>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D05F84"/>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D05F84"/>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D05F84"/>
    <w:pPr>
      <w:spacing w:after="0"/>
      <w:jc w:val="left"/>
    </w:pPr>
    <w:rPr>
      <w:sz w:val="18"/>
      <w:szCs w:val="22"/>
    </w:rPr>
  </w:style>
  <w:style w:type="paragraph" w:styleId="34">
    <w:name w:val="Body Text 3"/>
    <w:basedOn w:val="a0"/>
    <w:link w:val="35"/>
    <w:rsid w:val="00D05F84"/>
    <w:pPr>
      <w:tabs>
        <w:tab w:val="left" w:pos="1200"/>
      </w:tabs>
      <w:spacing w:line="240" w:lineRule="atLeast"/>
    </w:pPr>
    <w:rPr>
      <w:rFonts w:ascii="Courier" w:cs="Levenim MT"/>
      <w:snapToGrid w:val="0"/>
    </w:rPr>
  </w:style>
  <w:style w:type="character" w:customStyle="1" w:styleId="35">
    <w:name w:val="גוף טקסט 3 תו"/>
    <w:basedOn w:val="a2"/>
    <w:link w:val="34"/>
    <w:rsid w:val="00D05F84"/>
    <w:rPr>
      <w:rFonts w:ascii="Courier" w:eastAsia="Times New Roman" w:hAnsi="Times New Roman" w:cs="Levenim MT"/>
      <w:snapToGrid w:val="0"/>
      <w:sz w:val="20"/>
      <w:szCs w:val="20"/>
    </w:rPr>
  </w:style>
  <w:style w:type="paragraph" w:customStyle="1" w:styleId="DataItem">
    <w:name w:val="DataItem"/>
    <w:basedOn w:val="a0"/>
    <w:rsid w:val="00D05F84"/>
    <w:pPr>
      <w:spacing w:before="120" w:line="320" w:lineRule="exact"/>
    </w:pPr>
    <w:rPr>
      <w:sz w:val="22"/>
    </w:rPr>
  </w:style>
  <w:style w:type="paragraph" w:customStyle="1" w:styleId="DataItemB">
    <w:name w:val="DataItemB"/>
    <w:basedOn w:val="a0"/>
    <w:rsid w:val="00D05F84"/>
    <w:pPr>
      <w:spacing w:before="120" w:line="320" w:lineRule="exact"/>
    </w:pPr>
    <w:rPr>
      <w:b/>
      <w:bCs/>
      <w:sz w:val="22"/>
    </w:rPr>
  </w:style>
  <w:style w:type="paragraph" w:customStyle="1" w:styleId="ind3">
    <w:name w:val="ind3"/>
    <w:basedOn w:val="a0"/>
    <w:rsid w:val="00D05F84"/>
    <w:pPr>
      <w:numPr>
        <w:ilvl w:val="1"/>
      </w:numPr>
    </w:pPr>
    <w:rPr>
      <w:sz w:val="22"/>
      <w:szCs w:val="26"/>
    </w:rPr>
  </w:style>
  <w:style w:type="paragraph" w:customStyle="1" w:styleId="TableTTL">
    <w:name w:val="TableTTL"/>
    <w:basedOn w:val="Hnormal1"/>
    <w:next w:val="Hnormal1"/>
    <w:rsid w:val="00D05F84"/>
    <w:pPr>
      <w:spacing w:after="240" w:line="360" w:lineRule="auto"/>
      <w:ind w:left="1152"/>
    </w:pPr>
    <w:rPr>
      <w:b/>
      <w:bCs/>
      <w:u w:val="single"/>
      <w:lang w:eastAsia="en-US"/>
    </w:rPr>
  </w:style>
  <w:style w:type="paragraph" w:customStyle="1" w:styleId="2-">
    <w:name w:val="רמה 2 - מלל"/>
    <w:basedOn w:val="a0"/>
    <w:rsid w:val="00D05F84"/>
    <w:pPr>
      <w:ind w:left="851"/>
    </w:pPr>
  </w:style>
  <w:style w:type="paragraph" w:customStyle="1" w:styleId="22">
    <w:name w:val="כותרת אסתר 2"/>
    <w:basedOn w:val="a0"/>
    <w:rsid w:val="00D05F84"/>
    <w:pPr>
      <w:tabs>
        <w:tab w:val="num" w:pos="720"/>
      </w:tabs>
      <w:spacing w:after="240"/>
    </w:pPr>
    <w:rPr>
      <w:rFonts w:cs="Levenim MT"/>
      <w:bCs/>
      <w:snapToGrid w:val="0"/>
      <w:u w:val="single"/>
    </w:rPr>
  </w:style>
  <w:style w:type="paragraph" w:styleId="af7">
    <w:name w:val="Title"/>
    <w:basedOn w:val="a0"/>
    <w:link w:val="af8"/>
    <w:qFormat/>
    <w:rsid w:val="00D05F84"/>
    <w:pPr>
      <w:jc w:val="center"/>
    </w:pPr>
    <w:rPr>
      <w:rFonts w:cs="Times New Roman"/>
      <w:noProof/>
      <w:sz w:val="28"/>
      <w:szCs w:val="32"/>
      <w:u w:val="single"/>
      <w:lang w:val="x-none" w:eastAsia="he-IL"/>
    </w:rPr>
  </w:style>
  <w:style w:type="character" w:customStyle="1" w:styleId="af8">
    <w:name w:val="כותרת טקסט תו"/>
    <w:basedOn w:val="a2"/>
    <w:link w:val="af7"/>
    <w:rsid w:val="00D05F84"/>
    <w:rPr>
      <w:rFonts w:ascii="Times New Roman" w:eastAsia="Times New Roman" w:hAnsi="Times New Roman" w:cs="Times New Roman"/>
      <w:noProof/>
      <w:sz w:val="28"/>
      <w:szCs w:val="32"/>
      <w:u w:val="single"/>
      <w:lang w:val="x-none" w:eastAsia="he-IL"/>
    </w:rPr>
  </w:style>
  <w:style w:type="paragraph" w:styleId="TOC3">
    <w:name w:val="toc 3"/>
    <w:basedOn w:val="a0"/>
    <w:next w:val="a0"/>
    <w:autoRedefine/>
    <w:uiPriority w:val="39"/>
    <w:rsid w:val="00D05F84"/>
    <w:rPr>
      <w:rFonts w:ascii="Calibri" w:hAnsi="Calibri" w:cs="Times New Roman"/>
      <w:smallCaps/>
      <w:sz w:val="22"/>
      <w:szCs w:val="22"/>
    </w:rPr>
  </w:style>
  <w:style w:type="paragraph" w:styleId="TOC4">
    <w:name w:val="toc 4"/>
    <w:basedOn w:val="a0"/>
    <w:next w:val="a0"/>
    <w:autoRedefine/>
    <w:uiPriority w:val="39"/>
    <w:rsid w:val="00D05F84"/>
    <w:rPr>
      <w:rFonts w:ascii="Calibri" w:hAnsi="Calibri" w:cs="Times New Roman"/>
      <w:sz w:val="22"/>
      <w:szCs w:val="22"/>
    </w:rPr>
  </w:style>
  <w:style w:type="paragraph" w:styleId="TOC5">
    <w:name w:val="toc 5"/>
    <w:basedOn w:val="a0"/>
    <w:next w:val="a0"/>
    <w:autoRedefine/>
    <w:uiPriority w:val="39"/>
    <w:rsid w:val="00D05F84"/>
    <w:rPr>
      <w:rFonts w:ascii="Calibri" w:hAnsi="Calibri" w:cs="Times New Roman"/>
      <w:sz w:val="22"/>
      <w:szCs w:val="22"/>
    </w:rPr>
  </w:style>
  <w:style w:type="paragraph" w:styleId="TOC6">
    <w:name w:val="toc 6"/>
    <w:basedOn w:val="a0"/>
    <w:next w:val="a0"/>
    <w:autoRedefine/>
    <w:uiPriority w:val="39"/>
    <w:rsid w:val="00D05F84"/>
    <w:rPr>
      <w:rFonts w:ascii="Calibri" w:hAnsi="Calibri" w:cs="Times New Roman"/>
      <w:sz w:val="22"/>
      <w:szCs w:val="22"/>
    </w:rPr>
  </w:style>
  <w:style w:type="paragraph" w:styleId="TOC7">
    <w:name w:val="toc 7"/>
    <w:basedOn w:val="a0"/>
    <w:next w:val="a0"/>
    <w:autoRedefine/>
    <w:uiPriority w:val="39"/>
    <w:rsid w:val="00D05F84"/>
    <w:rPr>
      <w:rFonts w:ascii="Calibri" w:hAnsi="Calibri" w:cs="Times New Roman"/>
      <w:sz w:val="22"/>
      <w:szCs w:val="22"/>
    </w:rPr>
  </w:style>
  <w:style w:type="paragraph" w:styleId="TOC8">
    <w:name w:val="toc 8"/>
    <w:basedOn w:val="a0"/>
    <w:next w:val="a0"/>
    <w:autoRedefine/>
    <w:uiPriority w:val="39"/>
    <w:rsid w:val="00D05F84"/>
    <w:rPr>
      <w:rFonts w:ascii="Calibri" w:hAnsi="Calibri" w:cs="Times New Roman"/>
      <w:sz w:val="22"/>
      <w:szCs w:val="22"/>
    </w:rPr>
  </w:style>
  <w:style w:type="paragraph" w:styleId="TOC9">
    <w:name w:val="toc 9"/>
    <w:basedOn w:val="a0"/>
    <w:next w:val="a0"/>
    <w:autoRedefine/>
    <w:uiPriority w:val="39"/>
    <w:rsid w:val="00D05F84"/>
    <w:rPr>
      <w:rFonts w:ascii="Calibri" w:hAnsi="Calibri" w:cs="Times New Roman"/>
      <w:sz w:val="22"/>
      <w:szCs w:val="22"/>
    </w:rPr>
  </w:style>
  <w:style w:type="paragraph" w:styleId="23">
    <w:name w:val="Body Text Indent 2"/>
    <w:basedOn w:val="a0"/>
    <w:link w:val="24"/>
    <w:rsid w:val="00D05F84"/>
    <w:pPr>
      <w:spacing w:after="120" w:line="480" w:lineRule="auto"/>
      <w:ind w:left="360"/>
    </w:pPr>
  </w:style>
  <w:style w:type="character" w:customStyle="1" w:styleId="24">
    <w:name w:val="כניסה בגוף טקסט 2 תו"/>
    <w:basedOn w:val="a2"/>
    <w:link w:val="23"/>
    <w:rsid w:val="00D05F84"/>
    <w:rPr>
      <w:rFonts w:ascii="Times New Roman" w:eastAsia="Times New Roman" w:hAnsi="Times New Roman" w:cs="David"/>
      <w:sz w:val="20"/>
      <w:szCs w:val="20"/>
    </w:rPr>
  </w:style>
  <w:style w:type="paragraph" w:styleId="36">
    <w:name w:val="Body Text Indent 3"/>
    <w:basedOn w:val="a0"/>
    <w:link w:val="37"/>
    <w:rsid w:val="00D05F84"/>
    <w:pPr>
      <w:spacing w:after="120"/>
      <w:ind w:left="360"/>
    </w:pPr>
    <w:rPr>
      <w:sz w:val="16"/>
      <w:szCs w:val="16"/>
    </w:rPr>
  </w:style>
  <w:style w:type="character" w:customStyle="1" w:styleId="37">
    <w:name w:val="כניסה בגוף טקסט 3 תו"/>
    <w:basedOn w:val="a2"/>
    <w:link w:val="36"/>
    <w:rsid w:val="00D05F84"/>
    <w:rPr>
      <w:rFonts w:ascii="Times New Roman" w:eastAsia="Times New Roman" w:hAnsi="Times New Roman" w:cs="David"/>
      <w:sz w:val="16"/>
      <w:szCs w:val="16"/>
    </w:rPr>
  </w:style>
  <w:style w:type="paragraph" w:customStyle="1" w:styleId="text1">
    <w:name w:val="text 1"/>
    <w:basedOn w:val="a0"/>
    <w:rsid w:val="00D05F84"/>
    <w:pPr>
      <w:ind w:left="567"/>
    </w:pPr>
    <w:rPr>
      <w:sz w:val="22"/>
    </w:rPr>
  </w:style>
  <w:style w:type="paragraph" w:customStyle="1" w:styleId="text2">
    <w:name w:val="text 2"/>
    <w:basedOn w:val="a0"/>
    <w:rsid w:val="00D05F84"/>
    <w:pPr>
      <w:ind w:left="1134"/>
    </w:pPr>
    <w:rPr>
      <w:sz w:val="22"/>
    </w:rPr>
  </w:style>
  <w:style w:type="character" w:styleId="af9">
    <w:name w:val="line number"/>
    <w:basedOn w:val="a2"/>
    <w:rsid w:val="00D05F84"/>
  </w:style>
  <w:style w:type="paragraph" w:customStyle="1" w:styleId="text3">
    <w:name w:val="text 3"/>
    <w:basedOn w:val="a0"/>
    <w:rsid w:val="00D05F84"/>
    <w:pPr>
      <w:ind w:left="1956"/>
    </w:pPr>
    <w:rPr>
      <w:sz w:val="22"/>
    </w:rPr>
  </w:style>
  <w:style w:type="paragraph" w:customStyle="1" w:styleId="text4">
    <w:name w:val="text 4"/>
    <w:basedOn w:val="a0"/>
    <w:rsid w:val="00D05F84"/>
    <w:pPr>
      <w:ind w:left="2807"/>
    </w:pPr>
    <w:rPr>
      <w:sz w:val="22"/>
    </w:rPr>
  </w:style>
  <w:style w:type="paragraph" w:customStyle="1" w:styleId="text5">
    <w:name w:val="text 5"/>
    <w:basedOn w:val="a0"/>
    <w:rsid w:val="00D05F84"/>
    <w:pPr>
      <w:ind w:left="3799"/>
    </w:pPr>
    <w:rPr>
      <w:sz w:val="22"/>
    </w:rPr>
  </w:style>
  <w:style w:type="paragraph" w:styleId="afa">
    <w:name w:val="Quote"/>
    <w:basedOn w:val="a0"/>
    <w:link w:val="afb"/>
    <w:qFormat/>
    <w:rsid w:val="00D05F84"/>
    <w:pPr>
      <w:spacing w:line="280" w:lineRule="exact"/>
      <w:ind w:left="1701" w:right="851"/>
    </w:pPr>
    <w:rPr>
      <w:sz w:val="22"/>
    </w:rPr>
  </w:style>
  <w:style w:type="character" w:customStyle="1" w:styleId="afb">
    <w:name w:val="ציטוט תו"/>
    <w:basedOn w:val="a2"/>
    <w:link w:val="afa"/>
    <w:rsid w:val="00D05F84"/>
    <w:rPr>
      <w:rFonts w:ascii="Times New Roman" w:eastAsia="Times New Roman" w:hAnsi="Times New Roman" w:cs="David"/>
      <w:szCs w:val="20"/>
    </w:rPr>
  </w:style>
  <w:style w:type="paragraph" w:customStyle="1" w:styleId="10">
    <w:name w:val="רשימה_1"/>
    <w:basedOn w:val="a0"/>
    <w:next w:val="a0"/>
    <w:rsid w:val="00D05F84"/>
    <w:pPr>
      <w:numPr>
        <w:numId w:val="3"/>
      </w:numPr>
      <w:tabs>
        <w:tab w:val="left" w:pos="567"/>
      </w:tabs>
    </w:pPr>
    <w:rPr>
      <w:b/>
      <w:bCs/>
      <w:sz w:val="22"/>
    </w:rPr>
  </w:style>
  <w:style w:type="paragraph" w:customStyle="1" w:styleId="a">
    <w:name w:val="רשימה_א"/>
    <w:basedOn w:val="a0"/>
    <w:rsid w:val="00D05F84"/>
    <w:pPr>
      <w:numPr>
        <w:numId w:val="4"/>
      </w:numPr>
      <w:ind w:right="0"/>
    </w:pPr>
    <w:rPr>
      <w:sz w:val="22"/>
    </w:rPr>
  </w:style>
  <w:style w:type="paragraph" w:customStyle="1" w:styleId="Text10">
    <w:name w:val="Text1"/>
    <w:basedOn w:val="1"/>
    <w:autoRedefine/>
    <w:rsid w:val="00D05F84"/>
    <w:pPr>
      <w:keepNext w:val="0"/>
      <w:numPr>
        <w:numId w:val="0"/>
      </w:numPr>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0"/>
    <w:rsid w:val="00D05F84"/>
    <w:pPr>
      <w:keepLines/>
      <w:bidi w:val="0"/>
      <w:jc w:val="right"/>
    </w:pPr>
    <w:rPr>
      <w:rFonts w:ascii="Arial" w:hAnsi="Arial"/>
      <w:sz w:val="22"/>
    </w:rPr>
  </w:style>
  <w:style w:type="paragraph" w:styleId="afc">
    <w:name w:val="Body Text Indent"/>
    <w:basedOn w:val="a0"/>
    <w:link w:val="afd"/>
    <w:rsid w:val="00D05F84"/>
    <w:pPr>
      <w:ind w:left="283"/>
    </w:pPr>
    <w:rPr>
      <w:sz w:val="22"/>
    </w:rPr>
  </w:style>
  <w:style w:type="character" w:customStyle="1" w:styleId="afd">
    <w:name w:val="כניסה בגוף טקסט תו"/>
    <w:basedOn w:val="a2"/>
    <w:link w:val="afc"/>
    <w:rsid w:val="00D05F84"/>
    <w:rPr>
      <w:rFonts w:ascii="Times New Roman" w:eastAsia="Times New Roman" w:hAnsi="Times New Roman" w:cs="David"/>
      <w:szCs w:val="20"/>
    </w:rPr>
  </w:style>
  <w:style w:type="paragraph" w:customStyle="1" w:styleId="ListParagraph2">
    <w:name w:val="List Paragraph2"/>
    <w:basedOn w:val="a0"/>
    <w:qFormat/>
    <w:rsid w:val="00D05F84"/>
    <w:pPr>
      <w:bidi w:val="0"/>
      <w:ind w:left="720"/>
      <w:contextualSpacing/>
    </w:pPr>
    <w:rPr>
      <w:rFonts w:cs="Times New Roman"/>
    </w:rPr>
  </w:style>
  <w:style w:type="character" w:styleId="FollowedHyperlink">
    <w:name w:val="FollowedHyperlink"/>
    <w:rsid w:val="00D05F84"/>
    <w:rPr>
      <w:color w:val="800080"/>
      <w:u w:val="single"/>
    </w:rPr>
  </w:style>
  <w:style w:type="table" w:styleId="afe">
    <w:name w:val="Table Grid"/>
    <w:aliases w:val="טקסט טבלה תחתונה"/>
    <w:basedOn w:val="a3"/>
    <w:uiPriority w:val="39"/>
    <w:rsid w:val="00D05F84"/>
    <w:pPr>
      <w:spacing w:after="0" w:line="240" w:lineRule="auto"/>
      <w:jc w:val="both"/>
    </w:pPr>
    <w:rPr>
      <w:rFonts w:ascii="Times New Roman" w:eastAsia="Times New Roman" w:hAnsi="Times New Roman" w:cs="David"/>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D05F84"/>
    <w:pPr>
      <w:numPr>
        <w:numId w:val="5"/>
      </w:numPr>
    </w:pPr>
  </w:style>
  <w:style w:type="paragraph" w:customStyle="1" w:styleId="StyleTOC3">
    <w:name w:val="Style TOC 3 +"/>
    <w:basedOn w:val="TOC3"/>
    <w:rsid w:val="00D05F84"/>
    <w:pPr>
      <w:tabs>
        <w:tab w:val="left" w:leader="dot" w:pos="7920"/>
      </w:tabs>
    </w:pPr>
  </w:style>
  <w:style w:type="paragraph" w:customStyle="1" w:styleId="aff">
    <w:name w:val="תו"/>
    <w:basedOn w:val="a0"/>
    <w:rsid w:val="00D05F84"/>
    <w:pPr>
      <w:bidi w:val="0"/>
      <w:spacing w:after="160" w:line="240" w:lineRule="exact"/>
    </w:pPr>
    <w:rPr>
      <w:rFonts w:ascii="Verdana" w:hAnsi="Verdana" w:cs="FrankRuehl"/>
      <w:sz w:val="16"/>
      <w:lang w:bidi="ar-SA"/>
    </w:rPr>
  </w:style>
  <w:style w:type="paragraph" w:styleId="25">
    <w:name w:val="Body Text 2"/>
    <w:basedOn w:val="a0"/>
    <w:link w:val="26"/>
    <w:rsid w:val="00D05F84"/>
    <w:rPr>
      <w:b/>
      <w:bCs/>
    </w:rPr>
  </w:style>
  <w:style w:type="character" w:customStyle="1" w:styleId="26">
    <w:name w:val="גוף טקסט 2 תו"/>
    <w:basedOn w:val="a2"/>
    <w:link w:val="25"/>
    <w:rsid w:val="00D05F84"/>
    <w:rPr>
      <w:rFonts w:ascii="Times New Roman" w:eastAsia="Times New Roman" w:hAnsi="Times New Roman" w:cs="David"/>
      <w:b/>
      <w:bCs/>
      <w:sz w:val="20"/>
      <w:szCs w:val="20"/>
    </w:rPr>
  </w:style>
  <w:style w:type="paragraph" w:customStyle="1" w:styleId="aff0">
    <w:name w:val="נורמל"/>
    <w:basedOn w:val="NormalWeb"/>
    <w:rsid w:val="00D05F84"/>
    <w:pPr>
      <w:overflowPunct w:val="0"/>
      <w:autoSpaceDE w:val="0"/>
      <w:autoSpaceDN w:val="0"/>
      <w:adjustRightInd w:val="0"/>
      <w:textAlignment w:val="baseline"/>
    </w:pPr>
    <w:rPr>
      <w:rFonts w:cs="David"/>
      <w:lang w:eastAsia="he-IL"/>
    </w:rPr>
  </w:style>
  <w:style w:type="paragraph" w:styleId="NormalWeb">
    <w:name w:val="Normal (Web)"/>
    <w:basedOn w:val="a0"/>
    <w:rsid w:val="00D05F84"/>
    <w:rPr>
      <w:rFonts w:cs="Times New Roman"/>
    </w:rPr>
  </w:style>
  <w:style w:type="paragraph" w:styleId="aff1">
    <w:name w:val="Document Map"/>
    <w:basedOn w:val="a0"/>
    <w:link w:val="aff2"/>
    <w:semiHidden/>
    <w:rsid w:val="00D05F84"/>
    <w:pPr>
      <w:shd w:val="clear" w:color="auto" w:fill="000080"/>
    </w:pPr>
    <w:rPr>
      <w:rFonts w:ascii="Tahoma" w:hAnsi="Tahoma" w:cs="Tahoma"/>
    </w:rPr>
  </w:style>
  <w:style w:type="character" w:customStyle="1" w:styleId="aff2">
    <w:name w:val="מפת מסמך תו"/>
    <w:basedOn w:val="a2"/>
    <w:link w:val="aff1"/>
    <w:semiHidden/>
    <w:rsid w:val="00D05F84"/>
    <w:rPr>
      <w:rFonts w:ascii="Tahoma" w:eastAsia="Times New Roman" w:hAnsi="Tahoma" w:cs="Tahoma"/>
      <w:sz w:val="20"/>
      <w:szCs w:val="20"/>
      <w:shd w:val="clear" w:color="auto" w:fill="000080"/>
    </w:rPr>
  </w:style>
  <w:style w:type="paragraph" w:customStyle="1" w:styleId="aff3">
    <w:name w:val="כותרת סעיף"/>
    <w:basedOn w:val="a0"/>
    <w:rsid w:val="00D05F84"/>
    <w:pPr>
      <w:tabs>
        <w:tab w:val="num" w:pos="567"/>
      </w:tabs>
      <w:spacing w:before="240"/>
      <w:ind w:left="567" w:hanging="567"/>
    </w:pPr>
    <w:rPr>
      <w:rFonts w:ascii="Arial" w:hAnsi="Arial" w:cs="Arial"/>
      <w:b/>
      <w:bCs/>
      <w:color w:val="1B3461"/>
      <w:sz w:val="22"/>
      <w:szCs w:val="22"/>
    </w:rPr>
  </w:style>
  <w:style w:type="paragraph" w:customStyle="1" w:styleId="aff4">
    <w:name w:val="טקסט סעיף"/>
    <w:basedOn w:val="a0"/>
    <w:link w:val="Char"/>
    <w:rsid w:val="00D05F84"/>
    <w:pPr>
      <w:tabs>
        <w:tab w:val="num" w:pos="1107"/>
      </w:tabs>
      <w:ind w:left="1107" w:hanging="567"/>
    </w:pPr>
    <w:rPr>
      <w:rFonts w:ascii="Arial" w:hAnsi="Arial" w:cs="Arial"/>
      <w:sz w:val="22"/>
      <w:szCs w:val="22"/>
    </w:rPr>
  </w:style>
  <w:style w:type="character" w:customStyle="1" w:styleId="Char">
    <w:name w:val="טקסט סעיף Char"/>
    <w:link w:val="aff4"/>
    <w:rsid w:val="00D05F84"/>
    <w:rPr>
      <w:rFonts w:ascii="Arial" w:eastAsia="Times New Roman" w:hAnsi="Arial" w:cs="Arial"/>
    </w:rPr>
  </w:style>
  <w:style w:type="paragraph" w:customStyle="1" w:styleId="aff5">
    <w:name w:val="תת סעיף"/>
    <w:basedOn w:val="a0"/>
    <w:rsid w:val="00D05F84"/>
    <w:pPr>
      <w:tabs>
        <w:tab w:val="num" w:pos="1985"/>
      </w:tabs>
      <w:ind w:left="1985" w:right="1985" w:hanging="851"/>
    </w:pPr>
    <w:rPr>
      <w:rFonts w:cs="Arial"/>
      <w:sz w:val="22"/>
      <w:szCs w:val="22"/>
    </w:rPr>
  </w:style>
  <w:style w:type="paragraph" w:customStyle="1" w:styleId="16">
    <w:name w:val="תת סעיף1"/>
    <w:basedOn w:val="aff5"/>
    <w:rsid w:val="00D05F84"/>
    <w:pPr>
      <w:tabs>
        <w:tab w:val="clear" w:pos="1985"/>
        <w:tab w:val="num" w:pos="2835"/>
      </w:tabs>
      <w:ind w:left="2835" w:right="0" w:hanging="850"/>
    </w:pPr>
  </w:style>
  <w:style w:type="paragraph" w:customStyle="1" w:styleId="aff6">
    <w:name w:val="שם הוראה"/>
    <w:basedOn w:val="a0"/>
    <w:rsid w:val="00D05F84"/>
    <w:rPr>
      <w:rFonts w:ascii="Arial" w:hAnsi="Arial" w:cs="Arial"/>
      <w:b/>
      <w:bCs/>
      <w:color w:val="FFFFFF"/>
      <w:sz w:val="28"/>
      <w:szCs w:val="28"/>
    </w:rPr>
  </w:style>
  <w:style w:type="paragraph" w:customStyle="1" w:styleId="aff7">
    <w:name w:val="טקסט רץ טבלה עליונה"/>
    <w:basedOn w:val="a0"/>
    <w:rsid w:val="00D05F84"/>
    <w:rPr>
      <w:rFonts w:ascii="Arial" w:hAnsi="Arial" w:cs="Arial"/>
    </w:rPr>
  </w:style>
  <w:style w:type="table" w:styleId="aff8">
    <w:name w:val="Table Elegant"/>
    <w:basedOn w:val="a3"/>
    <w:rsid w:val="00D05F84"/>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7">
    <w:name w:val="תו1"/>
    <w:basedOn w:val="a0"/>
    <w:rsid w:val="00D05F84"/>
    <w:pPr>
      <w:bidi w:val="0"/>
      <w:spacing w:after="160" w:line="240" w:lineRule="exact"/>
    </w:pPr>
    <w:rPr>
      <w:rFonts w:ascii="Verdana" w:hAnsi="Verdana" w:cs="FrankRuehl"/>
      <w:sz w:val="16"/>
      <w:lang w:bidi="ar-SA"/>
    </w:rPr>
  </w:style>
  <w:style w:type="character" w:styleId="aff9">
    <w:name w:val="Strong"/>
    <w:qFormat/>
    <w:rsid w:val="00D05F84"/>
    <w:rPr>
      <w:b/>
      <w:bCs/>
    </w:rPr>
  </w:style>
  <w:style w:type="paragraph" w:styleId="affa">
    <w:name w:val="footnote text"/>
    <w:basedOn w:val="a0"/>
    <w:link w:val="affb"/>
    <w:semiHidden/>
    <w:rsid w:val="00D05F84"/>
    <w:rPr>
      <w:rFonts w:cs="Times New Roman"/>
    </w:rPr>
  </w:style>
  <w:style w:type="character" w:customStyle="1" w:styleId="affb">
    <w:name w:val="טקסט הערת שוליים תו"/>
    <w:basedOn w:val="a2"/>
    <w:link w:val="affa"/>
    <w:semiHidden/>
    <w:rsid w:val="00D05F84"/>
    <w:rPr>
      <w:rFonts w:ascii="Times New Roman" w:eastAsia="Times New Roman" w:hAnsi="Times New Roman" w:cs="Times New Roman"/>
      <w:sz w:val="20"/>
      <w:szCs w:val="20"/>
    </w:rPr>
  </w:style>
  <w:style w:type="paragraph" w:customStyle="1" w:styleId="affc">
    <w:name w:val="מדורג"/>
    <w:basedOn w:val="a0"/>
    <w:autoRedefine/>
    <w:rsid w:val="00D05F84"/>
    <w:pPr>
      <w:tabs>
        <w:tab w:val="num" w:pos="648"/>
      </w:tabs>
      <w:autoSpaceDE w:val="0"/>
      <w:autoSpaceDN w:val="0"/>
      <w:spacing w:before="240" w:after="240"/>
      <w:ind w:right="360" w:hanging="72"/>
    </w:pPr>
    <w:rPr>
      <w:rFonts w:ascii="Arial" w:hAnsi="Arial" w:cs="Arial"/>
    </w:rPr>
  </w:style>
  <w:style w:type="paragraph" w:customStyle="1" w:styleId="affd">
    <w:name w:val="היסט כפול"/>
    <w:basedOn w:val="a0"/>
    <w:next w:val="a0"/>
    <w:rsid w:val="00D05F84"/>
    <w:pPr>
      <w:tabs>
        <w:tab w:val="left" w:pos="680"/>
      </w:tabs>
      <w:autoSpaceDN w:val="0"/>
      <w:ind w:left="1134" w:hanging="1134"/>
    </w:pPr>
  </w:style>
  <w:style w:type="paragraph" w:customStyle="1" w:styleId="18">
    <w:name w:val="היסט כפול 1"/>
    <w:basedOn w:val="affd"/>
    <w:next w:val="a0"/>
    <w:rsid w:val="00D05F84"/>
    <w:pPr>
      <w:tabs>
        <w:tab w:val="left" w:pos="1134"/>
      </w:tabs>
      <w:ind w:left="1418" w:hanging="1418"/>
    </w:pPr>
  </w:style>
  <w:style w:type="paragraph" w:customStyle="1" w:styleId="211111">
    <w:name w:val="תת סעיף2 1.1.1.1.1"/>
    <w:basedOn w:val="16"/>
    <w:rsid w:val="00D05F84"/>
    <w:pPr>
      <w:tabs>
        <w:tab w:val="clear" w:pos="2835"/>
        <w:tab w:val="num" w:pos="2700"/>
      </w:tabs>
      <w:ind w:left="3969" w:hanging="1134"/>
    </w:pPr>
  </w:style>
  <w:style w:type="paragraph" w:customStyle="1" w:styleId="TableHead">
    <w:name w:val="TableHead"/>
    <w:basedOn w:val="a0"/>
    <w:rsid w:val="00D05F84"/>
    <w:pPr>
      <w:spacing w:before="120" w:after="120" w:line="320" w:lineRule="exact"/>
      <w:jc w:val="center"/>
    </w:pPr>
    <w:rPr>
      <w:b/>
      <w:bCs/>
      <w:sz w:val="22"/>
    </w:rPr>
  </w:style>
  <w:style w:type="paragraph" w:customStyle="1" w:styleId="Normal7">
    <w:name w:val="Normal7"/>
    <w:basedOn w:val="a0"/>
    <w:rsid w:val="00D05F84"/>
    <w:pPr>
      <w:spacing w:before="120" w:line="320" w:lineRule="exact"/>
    </w:pPr>
    <w:rPr>
      <w:sz w:val="22"/>
    </w:rPr>
  </w:style>
  <w:style w:type="paragraph" w:customStyle="1" w:styleId="AlphaList2">
    <w:name w:val="Alpha List 2"/>
    <w:basedOn w:val="a0"/>
    <w:link w:val="AlphaList20"/>
    <w:rsid w:val="00D05F84"/>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D05F84"/>
    <w:rPr>
      <w:rFonts w:ascii="Times New Roman" w:eastAsia="Times New Roman" w:hAnsi="Times New Roman" w:cs="David"/>
      <w:szCs w:val="20"/>
      <w:lang w:eastAsia="he-IL"/>
    </w:rPr>
  </w:style>
  <w:style w:type="paragraph" w:customStyle="1" w:styleId="StyleHeading1TimesNewRomanBoldLatin13ptComplex16">
    <w:name w:val="Style Heading 1 + Times New Roman Bold (Latin) 13 pt (Complex) 16..."/>
    <w:basedOn w:val="1"/>
    <w:next w:val="Hnormal1"/>
    <w:rsid w:val="00D05F84"/>
    <w:pPr>
      <w:numPr>
        <w:numId w:val="0"/>
      </w:numPr>
    </w:pPr>
    <w:rPr>
      <w:noProof w:val="0"/>
      <w:kern w:val="0"/>
      <w:lang w:eastAsia="en-US"/>
    </w:rPr>
  </w:style>
  <w:style w:type="paragraph" w:customStyle="1" w:styleId="-">
    <w:name w:val="רגיל-דוד"/>
    <w:rsid w:val="00D05F84"/>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05F84"/>
    <w:rPr>
      <w:rFonts w:cs="David"/>
      <w:lang w:val="en-US" w:eastAsia="en-US" w:bidi="he-IL"/>
    </w:rPr>
  </w:style>
  <w:style w:type="paragraph" w:customStyle="1" w:styleId="27">
    <w:name w:val="סגנון2"/>
    <w:basedOn w:val="15"/>
    <w:rsid w:val="00D05F84"/>
    <w:pPr>
      <w:tabs>
        <w:tab w:val="clear" w:pos="576"/>
        <w:tab w:val="num" w:pos="540"/>
      </w:tabs>
      <w:spacing w:before="120"/>
      <w:ind w:left="540" w:right="454" w:hanging="360"/>
    </w:pPr>
    <w:rPr>
      <w:rFonts w:ascii="Times New Roman" w:hAnsi="Times New Roman" w:cs="David"/>
      <w:b/>
      <w:noProof/>
      <w:szCs w:val="24"/>
    </w:rPr>
  </w:style>
  <w:style w:type="paragraph" w:customStyle="1" w:styleId="TableText">
    <w:name w:val="TableText"/>
    <w:basedOn w:val="a0"/>
    <w:link w:val="TableTextChar"/>
    <w:rsid w:val="00D05F84"/>
    <w:pPr>
      <w:spacing w:before="75" w:line="280" w:lineRule="atLeast"/>
    </w:pPr>
    <w:rPr>
      <w:rFonts w:cs="Times New Roman"/>
      <w:sz w:val="22"/>
      <w:lang w:val="x-none" w:eastAsia="he-IL"/>
    </w:rPr>
  </w:style>
  <w:style w:type="character" w:customStyle="1" w:styleId="TableTextChar">
    <w:name w:val="TableText Char"/>
    <w:link w:val="TableText"/>
    <w:rsid w:val="00D05F84"/>
    <w:rPr>
      <w:rFonts w:ascii="Times New Roman" w:eastAsia="Times New Roman" w:hAnsi="Times New Roman" w:cs="Times New Roman"/>
      <w:szCs w:val="20"/>
      <w:lang w:val="x-none" w:eastAsia="he-IL"/>
    </w:rPr>
  </w:style>
  <w:style w:type="character" w:customStyle="1" w:styleId="Normal1Char">
    <w:name w:val="Normal1 Char"/>
    <w:link w:val="Normal1"/>
    <w:rsid w:val="00D05F84"/>
    <w:rPr>
      <w:rFonts w:ascii="Times New Roman" w:eastAsia="Times New Roman" w:hAnsi="Times New Roman" w:cs="Times New Roman"/>
      <w:szCs w:val="20"/>
      <w:lang w:val="x-none" w:eastAsia="he-IL"/>
    </w:rPr>
  </w:style>
  <w:style w:type="character" w:customStyle="1" w:styleId="CharChar2">
    <w:name w:val="Char Char2"/>
    <w:rsid w:val="00D05F84"/>
    <w:rPr>
      <w:rFonts w:cs="Miriam"/>
    </w:rPr>
  </w:style>
  <w:style w:type="paragraph" w:customStyle="1" w:styleId="CharChar">
    <w:name w:val="Char תו Char תו"/>
    <w:basedOn w:val="a0"/>
    <w:rsid w:val="00D05F84"/>
    <w:pPr>
      <w:bidi w:val="0"/>
      <w:spacing w:after="160" w:line="240" w:lineRule="exact"/>
    </w:pPr>
    <w:rPr>
      <w:rFonts w:ascii="Verdana" w:hAnsi="Verdana" w:cs="FrankRuehl"/>
      <w:sz w:val="16"/>
      <w:lang w:bidi="ar-SA"/>
    </w:rPr>
  </w:style>
  <w:style w:type="character" w:customStyle="1" w:styleId="affe">
    <w:name w:val="חתימת דואר אלקטרוני תו"/>
    <w:link w:val="afff"/>
    <w:rsid w:val="00D05F84"/>
    <w:rPr>
      <w:rFonts w:ascii="Calibri" w:hAnsi="Calibri"/>
    </w:rPr>
  </w:style>
  <w:style w:type="paragraph" w:styleId="afff">
    <w:name w:val="E-mail Signature"/>
    <w:basedOn w:val="a0"/>
    <w:link w:val="affe"/>
    <w:rsid w:val="00D05F84"/>
    <w:rPr>
      <w:rFonts w:ascii="Calibri" w:eastAsiaTheme="minorHAnsi" w:hAnsi="Calibri" w:cstheme="minorBidi"/>
      <w:sz w:val="22"/>
      <w:szCs w:val="22"/>
    </w:rPr>
  </w:style>
  <w:style w:type="character" w:customStyle="1" w:styleId="19">
    <w:name w:val="חתימת דואר אלקטרוני תו1"/>
    <w:basedOn w:val="a2"/>
    <w:uiPriority w:val="99"/>
    <w:semiHidden/>
    <w:rsid w:val="00D05F84"/>
    <w:rPr>
      <w:rFonts w:ascii="Times New Roman" w:eastAsia="Times New Roman" w:hAnsi="Times New Roman" w:cs="David"/>
      <w:sz w:val="20"/>
      <w:szCs w:val="20"/>
    </w:rPr>
  </w:style>
  <w:style w:type="paragraph" w:customStyle="1" w:styleId="msolistparagraph0">
    <w:name w:val="msolistparagraph"/>
    <w:basedOn w:val="a0"/>
    <w:rsid w:val="00D05F84"/>
    <w:pPr>
      <w:spacing w:after="200" w:line="276" w:lineRule="auto"/>
      <w:ind w:left="720"/>
    </w:pPr>
    <w:rPr>
      <w:rFonts w:ascii="Calibri" w:hAnsi="Calibri" w:cs="Times New Roman"/>
      <w:sz w:val="22"/>
      <w:szCs w:val="22"/>
    </w:rPr>
  </w:style>
  <w:style w:type="paragraph" w:customStyle="1" w:styleId="hnormal2">
    <w:name w:val="hnormal"/>
    <w:basedOn w:val="a0"/>
    <w:rsid w:val="00D05F84"/>
    <w:pPr>
      <w:spacing w:after="120"/>
    </w:pPr>
    <w:rPr>
      <w:rFonts w:cs="Times New Roman"/>
    </w:rPr>
  </w:style>
  <w:style w:type="character" w:customStyle="1" w:styleId="CommentTextChar">
    <w:name w:val="Comment Text Char"/>
    <w:semiHidden/>
    <w:locked/>
    <w:rsid w:val="00D05F84"/>
    <w:rPr>
      <w:rFonts w:eastAsia="Calibri" w:cs="David"/>
      <w:lang w:val="en-US" w:eastAsia="he-IL" w:bidi="he-IL"/>
    </w:rPr>
  </w:style>
  <w:style w:type="paragraph" w:customStyle="1" w:styleId="ListParagraph1">
    <w:name w:val="List Paragraph1"/>
    <w:basedOn w:val="a0"/>
    <w:qFormat/>
    <w:rsid w:val="00D05F84"/>
    <w:pPr>
      <w:bidi w:val="0"/>
      <w:ind w:left="720"/>
      <w:contextualSpacing/>
    </w:pPr>
    <w:rPr>
      <w:rFonts w:cs="Times New Roman"/>
    </w:rPr>
  </w:style>
  <w:style w:type="character" w:customStyle="1" w:styleId="CharChar3">
    <w:name w:val="Char Char3"/>
    <w:semiHidden/>
    <w:locked/>
    <w:rsid w:val="00D05F84"/>
    <w:rPr>
      <w:rFonts w:cs="David"/>
      <w:lang w:val="en-US" w:eastAsia="he-IL" w:bidi="he-IL"/>
    </w:rPr>
  </w:style>
  <w:style w:type="table" w:customStyle="1" w:styleId="1a">
    <w:name w:val="טבלה רגילה1"/>
    <w:semiHidden/>
    <w:rsid w:val="00D05F84"/>
    <w:pPr>
      <w:spacing w:after="0" w:line="240" w:lineRule="auto"/>
    </w:pPr>
    <w:rPr>
      <w:rFonts w:ascii="Times New Roman" w:eastAsia="Times New Roman" w:hAnsi="Times New Roman" w:cs="David"/>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05F84"/>
    <w:rPr>
      <w:rFonts w:cs="David"/>
      <w:lang w:val="en-US" w:eastAsia="he-IL" w:bidi="he-IL"/>
    </w:rPr>
  </w:style>
  <w:style w:type="paragraph" w:styleId="a1">
    <w:name w:val="List Paragraph"/>
    <w:basedOn w:val="a0"/>
    <w:link w:val="afff0"/>
    <w:uiPriority w:val="34"/>
    <w:qFormat/>
    <w:rsid w:val="00D05F84"/>
    <w:pPr>
      <w:ind w:left="720"/>
    </w:pPr>
    <w:rPr>
      <w:rFonts w:ascii="Arial" w:hAnsi="Arial"/>
    </w:rPr>
  </w:style>
  <w:style w:type="paragraph" w:customStyle="1" w:styleId="Header2">
    <w:name w:val="Header2"/>
    <w:basedOn w:val="a0"/>
    <w:rsid w:val="00D05F84"/>
    <w:pPr>
      <w:tabs>
        <w:tab w:val="center" w:pos="4153"/>
        <w:tab w:val="right" w:pos="8306"/>
      </w:tabs>
    </w:pPr>
    <w:rPr>
      <w:rFonts w:cs="Miriam"/>
    </w:rPr>
  </w:style>
  <w:style w:type="paragraph" w:customStyle="1" w:styleId="Heading11">
    <w:name w:val="Heading 11"/>
    <w:basedOn w:val="a0"/>
    <w:next w:val="a0"/>
    <w:rsid w:val="00D05F84"/>
    <w:pPr>
      <w:keepNext/>
      <w:jc w:val="right"/>
      <w:outlineLvl w:val="0"/>
    </w:pPr>
    <w:rPr>
      <w:szCs w:val="28"/>
    </w:rPr>
  </w:style>
  <w:style w:type="paragraph" w:customStyle="1" w:styleId="Heading21">
    <w:name w:val="Heading 21"/>
    <w:basedOn w:val="a0"/>
    <w:next w:val="a0"/>
    <w:rsid w:val="00D05F84"/>
    <w:pPr>
      <w:keepNext/>
      <w:jc w:val="center"/>
      <w:outlineLvl w:val="1"/>
    </w:pPr>
    <w:rPr>
      <w:szCs w:val="28"/>
    </w:rPr>
  </w:style>
  <w:style w:type="paragraph" w:customStyle="1" w:styleId="Heading31">
    <w:name w:val="Heading 31"/>
    <w:basedOn w:val="a0"/>
    <w:next w:val="a0"/>
    <w:rsid w:val="00D05F84"/>
    <w:pPr>
      <w:keepNext/>
      <w:jc w:val="right"/>
      <w:outlineLvl w:val="2"/>
    </w:pPr>
    <w:rPr>
      <w:szCs w:val="28"/>
    </w:rPr>
  </w:style>
  <w:style w:type="paragraph" w:styleId="afff1">
    <w:name w:val="Revision"/>
    <w:hidden/>
    <w:uiPriority w:val="99"/>
    <w:semiHidden/>
    <w:rsid w:val="00D05F84"/>
    <w:pPr>
      <w:spacing w:after="0" w:line="240" w:lineRule="auto"/>
    </w:pPr>
    <w:rPr>
      <w:rFonts w:ascii="Times New Roman" w:eastAsia="Times New Roman" w:hAnsi="Times New Roman" w:cs="Times New Roman"/>
      <w:sz w:val="24"/>
      <w:szCs w:val="24"/>
    </w:rPr>
  </w:style>
  <w:style w:type="numbering" w:customStyle="1" w:styleId="3">
    <w:name w:val="סגנון3"/>
    <w:rsid w:val="00D05F84"/>
    <w:pPr>
      <w:numPr>
        <w:numId w:val="18"/>
      </w:numPr>
    </w:pPr>
  </w:style>
  <w:style w:type="numbering" w:customStyle="1" w:styleId="4">
    <w:name w:val="סגנון4"/>
    <w:rsid w:val="00D05F84"/>
    <w:pPr>
      <w:numPr>
        <w:numId w:val="19"/>
      </w:numPr>
    </w:pPr>
  </w:style>
  <w:style w:type="numbering" w:customStyle="1" w:styleId="5">
    <w:name w:val="סגנון5"/>
    <w:rsid w:val="00D05F84"/>
    <w:pPr>
      <w:numPr>
        <w:numId w:val="20"/>
      </w:numPr>
    </w:pPr>
  </w:style>
  <w:style w:type="numbering" w:customStyle="1" w:styleId="6">
    <w:name w:val="סגנון6"/>
    <w:rsid w:val="00D05F84"/>
    <w:pPr>
      <w:numPr>
        <w:numId w:val="21"/>
      </w:numPr>
    </w:pPr>
  </w:style>
  <w:style w:type="numbering" w:customStyle="1" w:styleId="7">
    <w:name w:val="סגנון7"/>
    <w:rsid w:val="00D05F84"/>
    <w:pPr>
      <w:numPr>
        <w:numId w:val="22"/>
      </w:numPr>
    </w:pPr>
  </w:style>
  <w:style w:type="numbering" w:customStyle="1" w:styleId="8">
    <w:name w:val="סגנון8"/>
    <w:rsid w:val="00D05F84"/>
    <w:pPr>
      <w:numPr>
        <w:numId w:val="23"/>
      </w:numPr>
    </w:pPr>
  </w:style>
  <w:style w:type="numbering" w:customStyle="1" w:styleId="9">
    <w:name w:val="סגנון9"/>
    <w:rsid w:val="00D05F84"/>
    <w:pPr>
      <w:numPr>
        <w:numId w:val="24"/>
      </w:numPr>
    </w:pPr>
  </w:style>
  <w:style w:type="numbering" w:customStyle="1" w:styleId="100">
    <w:name w:val="סגנון10"/>
    <w:rsid w:val="00D05F84"/>
    <w:pPr>
      <w:numPr>
        <w:numId w:val="25"/>
      </w:numPr>
    </w:pPr>
  </w:style>
  <w:style w:type="numbering" w:customStyle="1" w:styleId="11">
    <w:name w:val="סגנון11"/>
    <w:rsid w:val="00D05F84"/>
    <w:pPr>
      <w:numPr>
        <w:numId w:val="26"/>
      </w:numPr>
    </w:pPr>
  </w:style>
  <w:style w:type="numbering" w:customStyle="1" w:styleId="12">
    <w:name w:val="סגנון12"/>
    <w:rsid w:val="00D05F84"/>
    <w:pPr>
      <w:numPr>
        <w:numId w:val="27"/>
      </w:numPr>
    </w:pPr>
  </w:style>
  <w:style w:type="numbering" w:customStyle="1" w:styleId="13">
    <w:name w:val="סגנון13"/>
    <w:rsid w:val="00D05F84"/>
    <w:pPr>
      <w:numPr>
        <w:numId w:val="28"/>
      </w:numPr>
    </w:pPr>
  </w:style>
  <w:style w:type="table" w:customStyle="1" w:styleId="1b">
    <w:name w:val="רשימה בהירה1"/>
    <w:basedOn w:val="a3"/>
    <w:uiPriority w:val="61"/>
    <w:rsid w:val="00D05F84"/>
    <w:pPr>
      <w:bidi/>
      <w:spacing w:after="0" w:line="240" w:lineRule="auto"/>
    </w:pPr>
    <w:rPr>
      <w:rFonts w:ascii="Calibri" w:eastAsia="Times New Roman" w:hAnsi="Calibri" w:cs="Arial"/>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bidi/>
      </w:pPr>
      <w:rPr>
        <w:b/>
        <w:bCs/>
        <w:color w:val="FFFFFF"/>
      </w:rPr>
      <w:tblPr/>
      <w:tcPr>
        <w:shd w:val="clear" w:color="auto" w:fill="000000"/>
      </w:tcPr>
    </w:tblStylePr>
    <w:tblStylePr w:type="lastRow">
      <w:pPr>
        <w:bidi/>
      </w:pPr>
      <w:rPr>
        <w:b/>
        <w:bCs/>
      </w:rPr>
      <w:tblPr/>
      <w:tcPr>
        <w:tcBorders>
          <w:top w:val="double" w:sz="6" w:space="0" w:color="000000"/>
          <w:left w:val="single" w:sz="8" w:space="0" w:color="000000"/>
          <w:bottom w:val="single" w:sz="8" w:space="0" w:color="000000"/>
          <w:right w:val="single" w:sz="8" w:space="0" w:color="000000"/>
        </w:tcBorders>
      </w:tcPr>
    </w:tblStylePr>
    <w:tblStylePr w:type="firstCol">
      <w:pPr>
        <w:bidi/>
      </w:pPr>
      <w:rPr>
        <w:b/>
        <w:bCs/>
      </w:rPr>
    </w:tblStylePr>
    <w:tblStylePr w:type="lastCol">
      <w:pPr>
        <w:bidi/>
      </w:pPr>
      <w:rPr>
        <w:b/>
        <w:bCs/>
      </w:rPr>
    </w:tblStylePr>
    <w:tblStylePr w:type="band1Vert">
      <w:pPr>
        <w:bidi/>
      </w:pPr>
      <w:tblPr/>
      <w:tcPr>
        <w:tcBorders>
          <w:top w:val="single" w:sz="8" w:space="0" w:color="000000"/>
          <w:left w:val="single" w:sz="8" w:space="0" w:color="000000"/>
          <w:bottom w:val="single" w:sz="8" w:space="0" w:color="000000"/>
          <w:right w:val="single" w:sz="8" w:space="0" w:color="000000"/>
        </w:tcBorders>
      </w:tcPr>
    </w:tblStylePr>
    <w:tblStylePr w:type="band2Vert">
      <w:pPr>
        <w:bidi/>
      </w:pPr>
    </w:tblStylePr>
    <w:tblStylePr w:type="band1Horz">
      <w:pPr>
        <w:bidi/>
      </w:pPr>
      <w:tblPr/>
      <w:tcPr>
        <w:tcBorders>
          <w:top w:val="single" w:sz="8" w:space="0" w:color="000000"/>
          <w:left w:val="single" w:sz="8" w:space="0" w:color="000000"/>
          <w:bottom w:val="single" w:sz="8" w:space="0" w:color="000000"/>
          <w:right w:val="single" w:sz="8" w:space="0" w:color="000000"/>
        </w:tcBorders>
      </w:tcPr>
    </w:tblStylePr>
    <w:tblStylePr w:type="band2Horz">
      <w:pPr>
        <w:bidi/>
      </w:pPr>
    </w:tblStylePr>
    <w:tblStylePr w:type="neCell">
      <w:pPr>
        <w:bidi/>
      </w:pPr>
    </w:tblStylePr>
    <w:tblStylePr w:type="nwCell">
      <w:pPr>
        <w:bidi/>
      </w:pPr>
    </w:tblStylePr>
    <w:tblStylePr w:type="seCell">
      <w:pPr>
        <w:bidi/>
      </w:pPr>
    </w:tblStylePr>
    <w:tblStylePr w:type="swCell">
      <w:pPr>
        <w:bidi/>
      </w:pPr>
    </w:tblStylePr>
  </w:style>
  <w:style w:type="paragraph" w:customStyle="1" w:styleId="Header1">
    <w:name w:val="Header1"/>
    <w:basedOn w:val="a0"/>
    <w:rsid w:val="00D05F84"/>
    <w:pPr>
      <w:tabs>
        <w:tab w:val="center" w:pos="4153"/>
        <w:tab w:val="right" w:pos="8306"/>
      </w:tabs>
    </w:pPr>
    <w:rPr>
      <w:sz w:val="22"/>
      <w:szCs w:val="26"/>
    </w:rPr>
  </w:style>
  <w:style w:type="character" w:customStyle="1" w:styleId="HNormal0">
    <w:name w:val="HNormal תו"/>
    <w:link w:val="HNormal"/>
    <w:rsid w:val="00D05F84"/>
    <w:rPr>
      <w:rFonts w:ascii="Times New Roman" w:eastAsia="Times New Roman" w:hAnsi="Times New Roman" w:cs="Times New Roman"/>
      <w:noProof/>
      <w:sz w:val="20"/>
      <w:szCs w:val="24"/>
      <w:lang w:eastAsia="he-IL"/>
    </w:rPr>
  </w:style>
  <w:style w:type="paragraph" w:styleId="afff2">
    <w:name w:val="Plain Text"/>
    <w:basedOn w:val="a0"/>
    <w:link w:val="afff3"/>
    <w:rsid w:val="00D05F84"/>
    <w:rPr>
      <w:rFonts w:ascii="Arial" w:hAnsi="Arial" w:cs="Arial"/>
      <w:color w:val="000080"/>
      <w:sz w:val="24"/>
    </w:rPr>
  </w:style>
  <w:style w:type="character" w:customStyle="1" w:styleId="afff3">
    <w:name w:val="טקסט רגיל תו"/>
    <w:basedOn w:val="a2"/>
    <w:link w:val="afff2"/>
    <w:rsid w:val="00D05F84"/>
    <w:rPr>
      <w:rFonts w:ascii="Arial" w:eastAsia="Times New Roman" w:hAnsi="Arial" w:cs="Arial"/>
      <w:color w:val="000080"/>
      <w:sz w:val="24"/>
      <w:szCs w:val="20"/>
    </w:rPr>
  </w:style>
  <w:style w:type="paragraph" w:customStyle="1" w:styleId="HNormal-2">
    <w:name w:val="סגנון HNormal + אחרי:  -2  ס''מ"/>
    <w:basedOn w:val="HNormal"/>
    <w:rsid w:val="00D05F84"/>
    <w:pPr>
      <w:ind w:right="-1134"/>
    </w:pPr>
    <w:rPr>
      <w:rFonts w:cs="David"/>
    </w:rPr>
  </w:style>
  <w:style w:type="character" w:styleId="afff4">
    <w:name w:val="Placeholder Text"/>
    <w:uiPriority w:val="99"/>
    <w:semiHidden/>
    <w:rsid w:val="00D05F84"/>
    <w:rPr>
      <w:color w:val="808080"/>
    </w:rPr>
  </w:style>
  <w:style w:type="paragraph" w:customStyle="1" w:styleId="CharChar10">
    <w:name w:val="גופן ברירת המחדל של קטע פסקה תו Char תו Char תו תו תו1 תו"/>
    <w:basedOn w:val="a0"/>
    <w:rsid w:val="00D05F84"/>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 w:val="24"/>
      <w:szCs w:val="28"/>
      <w:lang w:eastAsia="he-IL"/>
    </w:rPr>
  </w:style>
  <w:style w:type="paragraph" w:customStyle="1" w:styleId="HNormal00">
    <w:name w:val="סגנון HNormal + ימין אחרי:  0  נק'"/>
    <w:basedOn w:val="HNormal"/>
    <w:rsid w:val="00D05F84"/>
    <w:pPr>
      <w:spacing w:after="0"/>
      <w:jc w:val="left"/>
    </w:pPr>
    <w:rPr>
      <w:rFonts w:cs="David"/>
    </w:rPr>
  </w:style>
  <w:style w:type="paragraph" w:customStyle="1" w:styleId="HNormal015">
    <w:name w:val="סגנון HNormal + אחרי:  0  נק' מרווח בין שורות:  ‎1.5 שורות"/>
    <w:basedOn w:val="HNormal"/>
    <w:rsid w:val="00D05F84"/>
    <w:pPr>
      <w:spacing w:after="0" w:line="360" w:lineRule="auto"/>
    </w:pPr>
    <w:rPr>
      <w:rFonts w:cs="David"/>
    </w:rPr>
  </w:style>
  <w:style w:type="paragraph" w:customStyle="1" w:styleId="HNormal0151">
    <w:name w:val="סגנון HNormal + אחרי:  0  נק' מרווח בין שורות:  ‎1.5 שורות1"/>
    <w:basedOn w:val="HNormal"/>
    <w:rsid w:val="00D05F84"/>
    <w:pPr>
      <w:spacing w:after="0" w:line="360" w:lineRule="auto"/>
    </w:pPr>
    <w:rPr>
      <w:rFonts w:cs="David"/>
    </w:rPr>
  </w:style>
  <w:style w:type="paragraph" w:styleId="afff5">
    <w:name w:val="Subtitle"/>
    <w:basedOn w:val="a0"/>
    <w:next w:val="a0"/>
    <w:link w:val="afff6"/>
    <w:qFormat/>
    <w:rsid w:val="00D05F84"/>
    <w:pPr>
      <w:numPr>
        <w:ilvl w:val="1"/>
      </w:numPr>
      <w:spacing w:after="160"/>
    </w:pPr>
    <w:rPr>
      <w:rFonts w:ascii="Calibri" w:hAnsi="Calibri" w:cs="Arial"/>
      <w:color w:val="5A5A5A"/>
      <w:spacing w:val="15"/>
      <w:sz w:val="22"/>
      <w:szCs w:val="22"/>
    </w:rPr>
  </w:style>
  <w:style w:type="character" w:customStyle="1" w:styleId="afff6">
    <w:name w:val="כותרת משנה תו"/>
    <w:basedOn w:val="a2"/>
    <w:link w:val="afff5"/>
    <w:rsid w:val="00D05F84"/>
    <w:rPr>
      <w:rFonts w:ascii="Calibri" w:eastAsia="Times New Roman" w:hAnsi="Calibri" w:cs="Arial"/>
      <w:color w:val="5A5A5A"/>
      <w:spacing w:val="15"/>
    </w:rPr>
  </w:style>
  <w:style w:type="paragraph" w:customStyle="1" w:styleId="HNormal01">
    <w:name w:val="סגנון HNormal + ימין אחרי:  0  נק'1"/>
    <w:basedOn w:val="HNormal"/>
    <w:qFormat/>
    <w:rsid w:val="00D05F84"/>
    <w:pPr>
      <w:spacing w:after="0"/>
      <w:jc w:val="left"/>
    </w:pPr>
    <w:rPr>
      <w:rFonts w:cs="David"/>
    </w:rPr>
  </w:style>
  <w:style w:type="paragraph" w:customStyle="1" w:styleId="HNormal15">
    <w:name w:val="סגנון HNormal + מרווח בין שורות:  ‎1.5 שורות"/>
    <w:basedOn w:val="HNormal"/>
    <w:qFormat/>
    <w:rsid w:val="00D05F84"/>
    <w:pPr>
      <w:spacing w:line="360" w:lineRule="auto"/>
    </w:pPr>
    <w:rPr>
      <w:rFonts w:cs="David"/>
    </w:rPr>
  </w:style>
  <w:style w:type="paragraph" w:customStyle="1" w:styleId="afff7">
    <w:name w:val="הפניות מקושרות"/>
    <w:basedOn w:val="a0"/>
    <w:rsid w:val="00D05F84"/>
  </w:style>
  <w:style w:type="paragraph" w:customStyle="1" w:styleId="120">
    <w:name w:val="סגנון ‏12 נק' מרווח בין שורות:  בודד"/>
    <w:basedOn w:val="a0"/>
    <w:rsid w:val="00D05F84"/>
    <w:pPr>
      <w:spacing w:line="240" w:lineRule="auto"/>
    </w:pPr>
    <w:rPr>
      <w:sz w:val="24"/>
      <w:szCs w:val="24"/>
    </w:rPr>
  </w:style>
  <w:style w:type="paragraph" w:customStyle="1" w:styleId="afff8">
    <w:name w:val="סגנון מרווח בין שורות:  בודד"/>
    <w:basedOn w:val="a0"/>
    <w:rsid w:val="00D05F84"/>
    <w:pPr>
      <w:spacing w:line="240" w:lineRule="auto"/>
    </w:pPr>
    <w:rPr>
      <w:sz w:val="22"/>
      <w:szCs w:val="24"/>
      <w:lang w:eastAsia="he-IL"/>
    </w:rPr>
  </w:style>
  <w:style w:type="character" w:customStyle="1" w:styleId="afff0">
    <w:name w:val="פיסקת רשימה תו"/>
    <w:link w:val="a1"/>
    <w:uiPriority w:val="34"/>
    <w:locked/>
    <w:rsid w:val="00D05F84"/>
    <w:rPr>
      <w:rFonts w:ascii="Arial" w:eastAsia="Times New Roman" w:hAnsi="Arial" w:cs="David"/>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klv3\EilatRa\&#1502;&#1513;&#1512;&#1491;%20&#1492;&#1512;&#1493;&#1493;&#1495;&#1492;\&#1502;&#1512;&#1499;&#1494;&#1497;%20&#1495;&#1497;&#1512;&#1493;&#1501;\www.mr.gov.il" TargetMode="External"/><Relationship Id="rId13" Type="http://schemas.openxmlformats.org/officeDocument/2006/relationships/hyperlink" Target="file:///\\fklv3\EilatRa\&#1502;&#1513;&#1512;&#1491;%20&#1492;&#1512;&#1493;&#1493;&#1495;&#1492;\&#1502;&#1508;%20773\www.molsa.gov.il"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justice.gov.il/mojheb/rasuthataagidim" TargetMode="External"/><Relationship Id="rId17" Type="http://schemas.openxmlformats.org/officeDocument/2006/relationships/image" Target="media/image4.wmf"/><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mr.gov.il/"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molsa.gov.il/Tenders/Pages/ServicesTendersSearch.aspx"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mailto:yeudit.halili@moh.health.gov.il" TargetMode="External"/><Relationship Id="rId1" Type="http://schemas.openxmlformats.org/officeDocument/2006/relationships/hyperlink" Target="mailto:yeudit.halili@moh.health.gov.il"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3F5642FE9224FCF99DF04530B60FCAB"/>
        <w:category>
          <w:name w:val="כללי"/>
          <w:gallery w:val="placeholder"/>
        </w:category>
        <w:types>
          <w:type w:val="bbPlcHdr"/>
        </w:types>
        <w:behaviors>
          <w:behavior w:val="content"/>
        </w:behaviors>
        <w:guid w:val="{1309669B-B967-4A44-BE72-233FD8BFC283}"/>
      </w:docPartPr>
      <w:docPartBody>
        <w:p w:rsidR="000D58EF" w:rsidRDefault="00194166" w:rsidP="00194166">
          <w:pPr>
            <w:pStyle w:val="13F5642FE9224FCF99DF04530B60FCAB"/>
          </w:pPr>
          <w:r w:rsidRPr="00C37FCE">
            <w:rPr>
              <w:rStyle w:val="a3"/>
              <w:rtl/>
            </w:rPr>
            <w:t>בחר פריט</w:t>
          </w:r>
          <w:r w:rsidRPr="00C37FCE">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imes New (W1)">
    <w:altName w:val="Times New Roman"/>
    <w:charset w:val="00"/>
    <w:family w:val="roman"/>
    <w:pitch w:val="variable"/>
    <w:sig w:usb0="00000000"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Miriam">
    <w:panose1 w:val="020B050205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166"/>
    <w:rsid w:val="000D58EF"/>
    <w:rsid w:val="000D7224"/>
    <w:rsid w:val="001941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94166"/>
  </w:style>
  <w:style w:type="paragraph" w:customStyle="1" w:styleId="13F5642FE9224FCF99DF04530B60FCAB">
    <w:name w:val="13F5642FE9224FCF99DF04530B60FCAB"/>
    <w:rsid w:val="00194166"/>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94166"/>
  </w:style>
  <w:style w:type="paragraph" w:customStyle="1" w:styleId="13F5642FE9224FCF99DF04530B60FCAB">
    <w:name w:val="13F5642FE9224FCF99DF04530B60FCAB"/>
    <w:rsid w:val="0019416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118</Pages>
  <Words>37768</Words>
  <Characters>188845</Characters>
  <Application>Microsoft Office Word</Application>
  <DocSecurity>4</DocSecurity>
  <Lines>1573</Lines>
  <Paragraphs>452</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226161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ז'ניה פיכמן בנר</dc:creator>
  <cp:lastModifiedBy>רוחמה בן שמעון</cp:lastModifiedBy>
  <cp:revision>2</cp:revision>
  <dcterms:created xsi:type="dcterms:W3CDTF">2014-11-24T07:57:00Z</dcterms:created>
  <dcterms:modified xsi:type="dcterms:W3CDTF">2014-11-24T07:57:00Z</dcterms:modified>
</cp:coreProperties>
</file>